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07" w:rsidRDefault="00577E07" w:rsidP="00577E07">
      <w:pPr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 w:rsidRPr="003D6530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431F14" w:rsidRPr="0065255E" w:rsidRDefault="00431F14" w:rsidP="00577E0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5255E" w:rsidRDefault="0065255E" w:rsidP="0065255E">
      <w:pPr>
        <w:shd w:val="clear" w:color="auto" w:fill="FFFFFF"/>
        <w:spacing w:after="0" w:line="240" w:lineRule="auto"/>
        <w:ind w:left="450" w:hanging="90"/>
        <w:jc w:val="center"/>
        <w:rPr>
          <w:rFonts w:ascii="GHEA Grapalat" w:hAnsi="GHEA Grapalat"/>
          <w:b/>
          <w:sz w:val="24"/>
          <w:szCs w:val="24"/>
        </w:rPr>
      </w:pPr>
      <w:r w:rsidRPr="0065255E">
        <w:rPr>
          <w:rFonts w:ascii="GHEA Grapalat" w:hAnsi="GHEA Grapalat"/>
          <w:b/>
          <w:sz w:val="24"/>
          <w:szCs w:val="24"/>
          <w:lang w:val="hy-AM"/>
        </w:rPr>
        <w:t>ՀԱՅԱՍՏԱՆԻ ՀԱՆՐԱՊԵՏՈՒԹՅԱՆ 2018 ԹՎԱԿԱՆԻ ՊԵՏԱԿԱՆ ԲՅՈՒՋԵՈՒՄ ՎԵՐԱԲԱՇԽՈՒՄ, ՀԱՅԱՍՏԱՆԻ ՀԱՆՐԱՊԵՏՈՒԹՅԱՆ ԿԱՌԱՎԱՐՈՒԹՅԱՆ 2017 ԹՎԱԿԱՆԻ ԴԵԿՏԵՄԲԵՐԻ 28-Ի N 1717-Ն ՈՐՈՇՄԱՆ ՄԵՋ ՓՈՓՈԽՈՒԹՅՈՒՆՆԵՐ ՈՒ ԼՐԱՑՈՒՄՆԵՐ ԿԱՏԱՐԵԼՈՒ, ՀԱՅԱՍՏԱՆԻ ՀԱՆՐԱՊԵՏՈՒԹՅԱՆ ՏՐԱՆՍՊՈՐՏԻ, ԿԱՊԻ ԵՎ ՏԵՂԵԿԱՏՎԱԿԱՆ ՏԵԽՆՈԼՈԳԻԱՆԵՐԻ ՆԱԽԱՐԱՐՈՒԹՅԱՆԸ ԳՈՒՄԱՐ ՀԱՏԿԱՑՆԵԼՈՒ ՄԱՍԻՆ</w:t>
      </w:r>
    </w:p>
    <w:p w:rsidR="0065255E" w:rsidRPr="0065255E" w:rsidRDefault="0065255E" w:rsidP="0065255E">
      <w:pPr>
        <w:shd w:val="clear" w:color="auto" w:fill="FFFFFF"/>
        <w:spacing w:after="0" w:line="240" w:lineRule="auto"/>
        <w:ind w:left="450" w:hanging="90"/>
        <w:jc w:val="center"/>
        <w:rPr>
          <w:rFonts w:ascii="GHEA Grapalat" w:hAnsi="GHEA Grapalat"/>
          <w:b/>
          <w:sz w:val="24"/>
          <w:szCs w:val="24"/>
        </w:rPr>
      </w:pPr>
    </w:p>
    <w:p w:rsidR="0065255E" w:rsidRDefault="0065255E" w:rsidP="0065255E">
      <w:pPr>
        <w:shd w:val="clear" w:color="auto" w:fill="FFFFFF"/>
        <w:spacing w:after="0" w:line="240" w:lineRule="auto"/>
        <w:ind w:left="450" w:hanging="90"/>
        <w:jc w:val="center"/>
        <w:rPr>
          <w:rFonts w:eastAsia="Times New Roman"/>
          <w:b/>
          <w:bCs/>
          <w:szCs w:val="24"/>
          <w:lang w:val="hy-AM" w:eastAsia="ru-RU"/>
        </w:rPr>
      </w:pPr>
    </w:p>
    <w:p w:rsidR="00577E07" w:rsidRPr="003D6530" w:rsidRDefault="00577E07" w:rsidP="00577E07">
      <w:pPr>
        <w:tabs>
          <w:tab w:val="left" w:pos="675"/>
        </w:tabs>
        <w:spacing w:line="360" w:lineRule="auto"/>
        <w:ind w:firstLine="142"/>
        <w:rPr>
          <w:rFonts w:ascii="GHEA Grapalat" w:hAnsi="GHEA Grapalat"/>
          <w:sz w:val="24"/>
          <w:szCs w:val="24"/>
          <w:lang w:val="fr-FR"/>
        </w:rPr>
      </w:pPr>
      <w:r w:rsidRPr="009C7AD4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D6530">
        <w:rPr>
          <w:rFonts w:ascii="GHEA Grapalat" w:hAnsi="GHEA Grapalat"/>
          <w:b/>
          <w:sz w:val="24"/>
          <w:szCs w:val="24"/>
          <w:lang w:val="fr-FR"/>
        </w:rPr>
        <w:t>1.</w:t>
      </w:r>
      <w:r w:rsidRPr="003D6530">
        <w:rPr>
          <w:rFonts w:ascii="GHEA Grapalat" w:hAnsi="GHEA Grapalat"/>
          <w:sz w:val="24"/>
          <w:szCs w:val="24"/>
          <w:lang w:val="fr-FR"/>
        </w:rPr>
        <w:tab/>
      </w:r>
      <w:r w:rsidRPr="00577E07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577E07" w:rsidRPr="0065255E" w:rsidRDefault="00577E07" w:rsidP="00207476">
      <w:pPr>
        <w:spacing w:after="0" w:line="360" w:lineRule="auto"/>
        <w:ind w:firstLine="144"/>
        <w:jc w:val="both"/>
        <w:rPr>
          <w:rFonts w:ascii="GHEA Grapalat" w:hAnsi="GHEA Grapalat"/>
          <w:sz w:val="24"/>
          <w:szCs w:val="24"/>
          <w:lang w:val="fr-FR"/>
        </w:rPr>
      </w:pPr>
      <w:r w:rsidRPr="00577E07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207476" w:rsidRPr="0065255E">
        <w:rPr>
          <w:rFonts w:ascii="GHEA Grapalat" w:hAnsi="GHEA Grapalat"/>
          <w:sz w:val="24"/>
          <w:szCs w:val="24"/>
          <w:lang w:val="hy-AM"/>
        </w:rPr>
        <w:t>ընդունումը</w:t>
      </w:r>
      <w:r w:rsidRPr="00577E07">
        <w:rPr>
          <w:rFonts w:ascii="GHEA Grapalat" w:hAnsi="GHEA Grapalat"/>
          <w:sz w:val="24"/>
          <w:szCs w:val="24"/>
          <w:lang w:val="hy-AM"/>
        </w:rPr>
        <w:t xml:space="preserve"> պայմանավորված է </w:t>
      </w:r>
      <w:r w:rsidR="00A851E9" w:rsidRPr="00A851E9">
        <w:rPr>
          <w:rFonts w:ascii="GHEA Grapalat" w:hAnsi="GHEA Grapalat"/>
          <w:sz w:val="24"/>
          <w:szCs w:val="24"/>
          <w:lang w:val="hy-AM"/>
        </w:rPr>
        <w:t xml:space="preserve">միջպետական նշանակության և համայնքային ճանապարհների </w:t>
      </w:r>
      <w:proofErr w:type="spellStart"/>
      <w:r w:rsidR="00A851E9" w:rsidRPr="00A851E9">
        <w:rPr>
          <w:rFonts w:ascii="GHEA Grapalat" w:hAnsi="GHEA Grapalat"/>
          <w:sz w:val="24"/>
          <w:szCs w:val="24"/>
          <w:lang w:val="hy-AM"/>
        </w:rPr>
        <w:t>միջին</w:t>
      </w:r>
      <w:proofErr w:type="spellEnd"/>
      <w:r w:rsidR="00A851E9" w:rsidRPr="00A851E9">
        <w:rPr>
          <w:rFonts w:ascii="GHEA Grapalat" w:hAnsi="GHEA Grapalat"/>
          <w:sz w:val="24"/>
          <w:szCs w:val="24"/>
          <w:lang w:val="hy-AM"/>
        </w:rPr>
        <w:t xml:space="preserve"> նորոգման և հիմնանորոգման</w:t>
      </w:r>
      <w:r w:rsidR="00A851E9" w:rsidRPr="00A851E9">
        <w:rPr>
          <w:rFonts w:ascii="GHEA Grapalat" w:hAnsi="GHEA Grapalat"/>
          <w:sz w:val="24"/>
          <w:szCs w:val="24"/>
          <w:lang w:val="hy-AM"/>
        </w:rPr>
        <w:t xml:space="preserve"> </w:t>
      </w:r>
      <w:r w:rsidR="0065255E" w:rsidRPr="00A851E9">
        <w:rPr>
          <w:rFonts w:ascii="GHEA Grapalat" w:hAnsi="GHEA Grapalat"/>
          <w:sz w:val="24"/>
          <w:szCs w:val="24"/>
          <w:lang w:val="hy-AM"/>
        </w:rPr>
        <w:t>աշխատանքների</w:t>
      </w:r>
      <w:r w:rsidR="0065255E" w:rsidRPr="0065255E">
        <w:rPr>
          <w:rFonts w:ascii="GHEA Grapalat" w:hAnsi="GHEA Grapalat"/>
          <w:sz w:val="24"/>
          <w:szCs w:val="24"/>
          <w:lang w:val="fr-FR"/>
        </w:rPr>
        <w:t xml:space="preserve"> </w:t>
      </w:r>
      <w:r w:rsidR="0065255E" w:rsidRPr="00A851E9">
        <w:rPr>
          <w:rFonts w:ascii="GHEA Grapalat" w:hAnsi="GHEA Grapalat"/>
          <w:sz w:val="24"/>
          <w:szCs w:val="24"/>
          <w:lang w:val="hy-AM"/>
        </w:rPr>
        <w:t>իրականացման</w:t>
      </w:r>
      <w:r w:rsidR="0065255E" w:rsidRPr="0065255E">
        <w:rPr>
          <w:rFonts w:ascii="GHEA Grapalat" w:hAnsi="GHEA Grapalat"/>
          <w:sz w:val="24"/>
          <w:szCs w:val="24"/>
          <w:lang w:val="fr-FR"/>
        </w:rPr>
        <w:t xml:space="preserve"> </w:t>
      </w:r>
      <w:r w:rsidR="0065255E" w:rsidRPr="00A851E9">
        <w:rPr>
          <w:rFonts w:ascii="GHEA Grapalat" w:hAnsi="GHEA Grapalat"/>
          <w:sz w:val="24"/>
          <w:szCs w:val="24"/>
          <w:lang w:val="hy-AM"/>
        </w:rPr>
        <w:t>անհրաժեշտությամբ</w:t>
      </w:r>
      <w:r w:rsidR="0065255E" w:rsidRPr="0065255E">
        <w:rPr>
          <w:rFonts w:ascii="GHEA Grapalat" w:hAnsi="GHEA Grapalat"/>
          <w:sz w:val="24"/>
          <w:szCs w:val="24"/>
          <w:lang w:val="fr-FR"/>
        </w:rPr>
        <w:t>:</w:t>
      </w:r>
    </w:p>
    <w:p w:rsidR="00207476" w:rsidRPr="00207476" w:rsidRDefault="00207476" w:rsidP="00207476">
      <w:pPr>
        <w:spacing w:after="0"/>
        <w:ind w:firstLine="144"/>
        <w:jc w:val="both"/>
        <w:rPr>
          <w:rFonts w:ascii="GHEA Grapalat" w:hAnsi="GHEA Grapalat"/>
          <w:sz w:val="24"/>
          <w:szCs w:val="24"/>
          <w:lang w:val="fr-FR"/>
        </w:rPr>
      </w:pPr>
    </w:p>
    <w:p w:rsidR="00577E07" w:rsidRPr="003D6530" w:rsidRDefault="00577E07" w:rsidP="00577E0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3D6530">
        <w:rPr>
          <w:rFonts w:ascii="GHEA Grapalat" w:hAnsi="GHEA Grapalat" w:cs="Sylfaen"/>
          <w:b/>
          <w:sz w:val="24"/>
          <w:szCs w:val="24"/>
        </w:rPr>
        <w:t>Ընթացիկ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/>
          <w:b/>
          <w:sz w:val="24"/>
          <w:szCs w:val="24"/>
        </w:rPr>
        <w:t>իրավիճակը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/>
          <w:b/>
          <w:sz w:val="24"/>
          <w:szCs w:val="24"/>
        </w:rPr>
        <w:t>և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/>
          <w:b/>
          <w:sz w:val="24"/>
          <w:szCs w:val="24"/>
        </w:rPr>
        <w:t>խնդիրները</w:t>
      </w:r>
      <w:bookmarkStart w:id="0" w:name="_GoBack"/>
      <w:bookmarkEnd w:id="0"/>
    </w:p>
    <w:p w:rsidR="00207476" w:rsidRPr="008F47A2" w:rsidRDefault="0065255E" w:rsidP="0065255E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cstheme="minorBidi"/>
          <w:lang w:val="fr-FR"/>
        </w:rPr>
      </w:pPr>
      <w:proofErr w:type="gramStart"/>
      <w:r>
        <w:rPr>
          <w:rFonts w:cstheme="minorBidi"/>
        </w:rPr>
        <w:t>ՀՀ</w:t>
      </w:r>
      <w:r w:rsidRPr="0065255E">
        <w:rPr>
          <w:rFonts w:cstheme="minorBidi"/>
          <w:lang w:val="fr-FR"/>
        </w:rPr>
        <w:t xml:space="preserve"> 2018 </w:t>
      </w:r>
      <w:proofErr w:type="spellStart"/>
      <w:r>
        <w:rPr>
          <w:rFonts w:cstheme="minorBidi"/>
        </w:rPr>
        <w:t>թվականի</w:t>
      </w:r>
      <w:proofErr w:type="spellEnd"/>
      <w:r w:rsidRPr="0065255E">
        <w:rPr>
          <w:rFonts w:cstheme="minorBidi"/>
          <w:lang w:val="fr-FR"/>
        </w:rPr>
        <w:t xml:space="preserve"> </w:t>
      </w:r>
      <w:proofErr w:type="spellStart"/>
      <w:r>
        <w:rPr>
          <w:rFonts w:cstheme="minorBidi"/>
        </w:rPr>
        <w:t>պետական</w:t>
      </w:r>
      <w:proofErr w:type="spellEnd"/>
      <w:r w:rsidRPr="0065255E">
        <w:rPr>
          <w:rFonts w:cstheme="minorBidi"/>
          <w:lang w:val="fr-FR"/>
        </w:rPr>
        <w:t xml:space="preserve"> </w:t>
      </w:r>
      <w:proofErr w:type="spellStart"/>
      <w:r>
        <w:rPr>
          <w:rFonts w:cstheme="minorBidi"/>
        </w:rPr>
        <w:t>բյուջեով</w:t>
      </w:r>
      <w:proofErr w:type="spellEnd"/>
      <w:r w:rsidRPr="0065255E">
        <w:rPr>
          <w:rFonts w:cstheme="minorBidi"/>
          <w:lang w:val="fr-FR"/>
        </w:rPr>
        <w:t xml:space="preserve"> </w:t>
      </w:r>
      <w:proofErr w:type="spellStart"/>
      <w:r w:rsidRPr="0065255E">
        <w:rPr>
          <w:rFonts w:cstheme="minorBidi"/>
        </w:rPr>
        <w:t>Ջերմուկ</w:t>
      </w:r>
      <w:proofErr w:type="spellEnd"/>
      <w:r w:rsidRPr="0065255E">
        <w:rPr>
          <w:rFonts w:cstheme="minorBidi"/>
          <w:lang w:val="fr-FR"/>
        </w:rPr>
        <w:t xml:space="preserve"> </w:t>
      </w:r>
      <w:proofErr w:type="spellStart"/>
      <w:r w:rsidRPr="0065255E">
        <w:rPr>
          <w:rFonts w:cstheme="minorBidi"/>
        </w:rPr>
        <w:t>համայնքի</w:t>
      </w:r>
      <w:proofErr w:type="spellEnd"/>
      <w:r w:rsidRPr="0065255E">
        <w:rPr>
          <w:rFonts w:cstheme="minorBidi"/>
          <w:lang w:val="fr-FR"/>
        </w:rPr>
        <w:t xml:space="preserve"> </w:t>
      </w:r>
      <w:proofErr w:type="spellStart"/>
      <w:r w:rsidRPr="0065255E">
        <w:rPr>
          <w:rFonts w:cstheme="minorBidi"/>
        </w:rPr>
        <w:t>ճանապարհային</w:t>
      </w:r>
      <w:proofErr w:type="spellEnd"/>
      <w:r w:rsidRPr="0065255E">
        <w:rPr>
          <w:rFonts w:cstheme="minorBidi"/>
          <w:lang w:val="fr-FR"/>
        </w:rPr>
        <w:t xml:space="preserve"> </w:t>
      </w:r>
      <w:proofErr w:type="spellStart"/>
      <w:r w:rsidRPr="0065255E">
        <w:rPr>
          <w:rFonts w:cstheme="minorBidi"/>
        </w:rPr>
        <w:t>ենթակառուցվածքների</w:t>
      </w:r>
      <w:proofErr w:type="spellEnd"/>
      <w:r w:rsidRPr="0065255E">
        <w:rPr>
          <w:rFonts w:cstheme="minorBidi"/>
          <w:lang w:val="fr-FR"/>
        </w:rPr>
        <w:t xml:space="preserve"> </w:t>
      </w:r>
      <w:proofErr w:type="spellStart"/>
      <w:r w:rsidRPr="0065255E">
        <w:rPr>
          <w:rFonts w:cstheme="minorBidi"/>
        </w:rPr>
        <w:t>զարգացում</w:t>
      </w:r>
      <w:proofErr w:type="spellEnd"/>
      <w:r w:rsidRPr="0065255E">
        <w:rPr>
          <w:rFonts w:cstheme="minorBidi"/>
          <w:lang w:val="fr-FR"/>
        </w:rPr>
        <w:t xml:space="preserve"> </w:t>
      </w:r>
      <w:proofErr w:type="spellStart"/>
      <w:r>
        <w:rPr>
          <w:rFonts w:cstheme="minorBidi"/>
        </w:rPr>
        <w:t>ծրագրի</w:t>
      </w:r>
      <w:proofErr w:type="spellEnd"/>
      <w:r w:rsidRPr="0065255E">
        <w:rPr>
          <w:rFonts w:cstheme="minorBidi"/>
          <w:lang w:val="fr-FR"/>
        </w:rPr>
        <w:t xml:space="preserve"> </w:t>
      </w:r>
      <w:proofErr w:type="spellStart"/>
      <w:r>
        <w:rPr>
          <w:rFonts w:cstheme="minorBidi"/>
        </w:rPr>
        <w:t>իրականացման</w:t>
      </w:r>
      <w:proofErr w:type="spellEnd"/>
      <w:r w:rsidRPr="0065255E">
        <w:rPr>
          <w:rFonts w:cstheme="minorBidi"/>
          <w:lang w:val="fr-FR"/>
        </w:rPr>
        <w:t xml:space="preserve"> </w:t>
      </w:r>
      <w:proofErr w:type="spellStart"/>
      <w:r>
        <w:rPr>
          <w:rFonts w:cstheme="minorBidi"/>
        </w:rPr>
        <w:t>համար</w:t>
      </w:r>
      <w:proofErr w:type="spellEnd"/>
      <w:r w:rsidRPr="0065255E">
        <w:rPr>
          <w:rFonts w:cstheme="minorBidi"/>
          <w:lang w:val="fr-FR"/>
        </w:rPr>
        <w:t xml:space="preserve"> </w:t>
      </w:r>
      <w:proofErr w:type="spellStart"/>
      <w:r>
        <w:rPr>
          <w:rFonts w:cstheme="minorBidi"/>
        </w:rPr>
        <w:t>հատկացվել</w:t>
      </w:r>
      <w:proofErr w:type="spellEnd"/>
      <w:r w:rsidRPr="0065255E">
        <w:rPr>
          <w:rFonts w:cstheme="minorBidi"/>
          <w:lang w:val="fr-FR"/>
        </w:rPr>
        <w:t xml:space="preserve"> </w:t>
      </w:r>
      <w:r>
        <w:rPr>
          <w:rFonts w:cstheme="minorBidi"/>
        </w:rPr>
        <w:t>է</w:t>
      </w:r>
      <w:r w:rsidRPr="0065255E">
        <w:rPr>
          <w:rFonts w:cstheme="minorBidi"/>
          <w:lang w:val="fr-FR"/>
        </w:rPr>
        <w:t xml:space="preserve"> 2,440,694.4 </w:t>
      </w:r>
      <w:proofErr w:type="spellStart"/>
      <w:r>
        <w:rPr>
          <w:rFonts w:cstheme="minorBidi"/>
        </w:rPr>
        <w:t>հազ</w:t>
      </w:r>
      <w:proofErr w:type="spellEnd"/>
      <w:r w:rsidRPr="0065255E">
        <w:rPr>
          <w:rFonts w:cstheme="minorBidi"/>
          <w:lang w:val="fr-FR"/>
        </w:rPr>
        <w:t>.</w:t>
      </w:r>
      <w:proofErr w:type="gramEnd"/>
      <w:r w:rsidRPr="0065255E">
        <w:rPr>
          <w:rFonts w:cstheme="minorBidi"/>
          <w:lang w:val="fr-FR"/>
        </w:rPr>
        <w:t xml:space="preserve"> </w:t>
      </w:r>
      <w:proofErr w:type="spellStart"/>
      <w:proofErr w:type="gramStart"/>
      <w:r w:rsidRPr="0065255E">
        <w:rPr>
          <w:rFonts w:cstheme="minorBidi"/>
        </w:rPr>
        <w:t>դրամ</w:t>
      </w:r>
      <w:proofErr w:type="spellEnd"/>
      <w:proofErr w:type="gramEnd"/>
      <w:r w:rsidRPr="0065255E">
        <w:rPr>
          <w:rFonts w:cstheme="minorBidi"/>
          <w:lang w:val="fr-FR"/>
        </w:rPr>
        <w:t xml:space="preserve">: </w:t>
      </w:r>
      <w:proofErr w:type="spellStart"/>
      <w:r>
        <w:rPr>
          <w:rFonts w:cstheme="minorBidi"/>
        </w:rPr>
        <w:t>Նախագծով</w:t>
      </w:r>
      <w:proofErr w:type="spellEnd"/>
      <w:r w:rsidRPr="0065255E">
        <w:rPr>
          <w:rFonts w:cstheme="minorBidi"/>
          <w:lang w:val="fr-FR"/>
        </w:rPr>
        <w:t xml:space="preserve"> </w:t>
      </w:r>
      <w:proofErr w:type="spellStart"/>
      <w:r>
        <w:rPr>
          <w:rFonts w:cstheme="minorBidi"/>
        </w:rPr>
        <w:t>նախատեսվում</w:t>
      </w:r>
      <w:proofErr w:type="spellEnd"/>
      <w:r w:rsidRPr="0065255E">
        <w:rPr>
          <w:rFonts w:cstheme="minorBidi"/>
          <w:lang w:val="fr-FR"/>
        </w:rPr>
        <w:t xml:space="preserve"> </w:t>
      </w:r>
      <w:r>
        <w:rPr>
          <w:rFonts w:cstheme="minorBidi"/>
        </w:rPr>
        <w:t>է</w:t>
      </w:r>
      <w:r w:rsidRPr="0065255E">
        <w:rPr>
          <w:rFonts w:cstheme="minorBidi"/>
          <w:lang w:val="fr-FR"/>
        </w:rPr>
        <w:t xml:space="preserve"> </w:t>
      </w:r>
      <w:proofErr w:type="spellStart"/>
      <w:r>
        <w:rPr>
          <w:rFonts w:cstheme="minorBidi"/>
        </w:rPr>
        <w:t>չօգտագործված</w:t>
      </w:r>
      <w:proofErr w:type="spellEnd"/>
      <w:r w:rsidRPr="0065255E">
        <w:rPr>
          <w:rFonts w:cstheme="minorBidi"/>
          <w:lang w:val="fr-FR"/>
        </w:rPr>
        <w:t xml:space="preserve"> </w:t>
      </w:r>
      <w:proofErr w:type="spellStart"/>
      <w:r>
        <w:rPr>
          <w:rFonts w:cstheme="minorBidi"/>
        </w:rPr>
        <w:t>գումար</w:t>
      </w:r>
      <w:r w:rsidR="008F47A2">
        <w:rPr>
          <w:rFonts w:cstheme="minorBidi"/>
        </w:rPr>
        <w:t>ից</w:t>
      </w:r>
      <w:proofErr w:type="spellEnd"/>
      <w:r w:rsidR="008F47A2" w:rsidRPr="008F47A2">
        <w:rPr>
          <w:rFonts w:cstheme="minorBidi"/>
          <w:lang w:val="fr-FR"/>
        </w:rPr>
        <w:t xml:space="preserve"> 2</w:t>
      </w:r>
      <w:r w:rsidR="008F47A2">
        <w:rPr>
          <w:rFonts w:cstheme="minorBidi"/>
          <w:lang w:val="fr-FR"/>
        </w:rPr>
        <w:t>,</w:t>
      </w:r>
      <w:r w:rsidR="008F47A2" w:rsidRPr="008F47A2">
        <w:rPr>
          <w:rFonts w:cstheme="minorBidi"/>
          <w:lang w:val="fr-FR"/>
        </w:rPr>
        <w:t>222</w:t>
      </w:r>
      <w:r w:rsidR="008F47A2">
        <w:rPr>
          <w:rFonts w:cstheme="minorBidi"/>
          <w:lang w:val="fr-FR"/>
        </w:rPr>
        <w:t>,</w:t>
      </w:r>
      <w:r w:rsidR="008F47A2" w:rsidRPr="008F47A2">
        <w:rPr>
          <w:rFonts w:cstheme="minorBidi"/>
          <w:lang w:val="fr-FR"/>
        </w:rPr>
        <w:t xml:space="preserve">654.7 </w:t>
      </w:r>
      <w:proofErr w:type="spellStart"/>
      <w:r w:rsidR="008F47A2">
        <w:rPr>
          <w:rFonts w:cstheme="minorBidi"/>
        </w:rPr>
        <w:t>հազ</w:t>
      </w:r>
      <w:proofErr w:type="spellEnd"/>
      <w:r w:rsidR="008F47A2" w:rsidRPr="0065255E">
        <w:rPr>
          <w:rFonts w:cstheme="minorBidi"/>
          <w:lang w:val="fr-FR"/>
        </w:rPr>
        <w:t xml:space="preserve">. </w:t>
      </w:r>
      <w:proofErr w:type="spellStart"/>
      <w:proofErr w:type="gramStart"/>
      <w:r w:rsidR="008F47A2" w:rsidRPr="0065255E">
        <w:rPr>
          <w:rFonts w:cstheme="minorBidi"/>
        </w:rPr>
        <w:t>դրամ</w:t>
      </w:r>
      <w:proofErr w:type="spellEnd"/>
      <w:proofErr w:type="gramEnd"/>
      <w:r w:rsidR="008F47A2" w:rsidRPr="008F47A2">
        <w:rPr>
          <w:rFonts w:cstheme="minorBidi"/>
          <w:lang w:val="fr-FR"/>
        </w:rPr>
        <w:t xml:space="preserve"> </w:t>
      </w:r>
      <w:proofErr w:type="spellStart"/>
      <w:r>
        <w:rPr>
          <w:rFonts w:cstheme="minorBidi"/>
        </w:rPr>
        <w:t>հատկացնել</w:t>
      </w:r>
      <w:proofErr w:type="spellEnd"/>
      <w:r w:rsidRPr="0065255E">
        <w:rPr>
          <w:rFonts w:cstheme="minorBidi"/>
          <w:lang w:val="fr-FR"/>
        </w:rPr>
        <w:t xml:space="preserve"> </w:t>
      </w:r>
      <w:r w:rsidR="008F47A2">
        <w:rPr>
          <w:rFonts w:cstheme="minorBidi"/>
          <w:lang w:val="fr-FR"/>
        </w:rPr>
        <w:t xml:space="preserve">ՀՀ </w:t>
      </w:r>
      <w:proofErr w:type="spellStart"/>
      <w:r w:rsidR="008F47A2">
        <w:rPr>
          <w:rFonts w:cstheme="minorBidi"/>
          <w:lang w:val="fr-FR"/>
        </w:rPr>
        <w:t>տրանսպորտի</w:t>
      </w:r>
      <w:proofErr w:type="spellEnd"/>
      <w:r w:rsidR="008F47A2">
        <w:rPr>
          <w:rFonts w:cstheme="minorBidi"/>
          <w:lang w:val="fr-FR"/>
        </w:rPr>
        <w:t xml:space="preserve">, </w:t>
      </w:r>
      <w:proofErr w:type="spellStart"/>
      <w:r w:rsidR="008F47A2">
        <w:rPr>
          <w:rFonts w:cstheme="minorBidi"/>
          <w:lang w:val="fr-FR"/>
        </w:rPr>
        <w:t>կապի</w:t>
      </w:r>
      <w:proofErr w:type="spellEnd"/>
      <w:r w:rsidR="008F47A2">
        <w:rPr>
          <w:rFonts w:cstheme="minorBidi"/>
          <w:lang w:val="fr-FR"/>
        </w:rPr>
        <w:t xml:space="preserve"> և </w:t>
      </w:r>
      <w:proofErr w:type="spellStart"/>
      <w:r w:rsidR="008F47A2">
        <w:rPr>
          <w:rFonts w:cstheme="minorBidi"/>
          <w:lang w:val="fr-FR"/>
        </w:rPr>
        <w:t>տեղեկատվական</w:t>
      </w:r>
      <w:proofErr w:type="spellEnd"/>
      <w:r w:rsidR="008F47A2">
        <w:rPr>
          <w:rFonts w:cstheme="minorBidi"/>
          <w:lang w:val="fr-FR"/>
        </w:rPr>
        <w:t xml:space="preserve"> </w:t>
      </w:r>
      <w:proofErr w:type="spellStart"/>
      <w:r w:rsidR="008F47A2">
        <w:rPr>
          <w:rFonts w:cstheme="minorBidi"/>
          <w:lang w:val="fr-FR"/>
        </w:rPr>
        <w:t>տեխնոլոգիաների</w:t>
      </w:r>
      <w:proofErr w:type="spellEnd"/>
      <w:r w:rsidR="008F47A2">
        <w:rPr>
          <w:rFonts w:cstheme="minorBidi"/>
          <w:lang w:val="fr-FR"/>
        </w:rPr>
        <w:t xml:space="preserve"> </w:t>
      </w:r>
      <w:proofErr w:type="spellStart"/>
      <w:r w:rsidR="008F47A2">
        <w:rPr>
          <w:rFonts w:cstheme="minorBidi"/>
          <w:lang w:val="fr-FR"/>
        </w:rPr>
        <w:t>նախարարությանը</w:t>
      </w:r>
      <w:proofErr w:type="spellEnd"/>
      <w:r w:rsidR="008F47A2">
        <w:rPr>
          <w:rFonts w:cstheme="minorBidi"/>
          <w:lang w:val="fr-FR"/>
        </w:rPr>
        <w:t xml:space="preserve">՝ </w:t>
      </w:r>
      <w:proofErr w:type="spellStart"/>
      <w:r>
        <w:rPr>
          <w:rFonts w:cstheme="minorBidi"/>
        </w:rPr>
        <w:t>միջպետական</w:t>
      </w:r>
      <w:proofErr w:type="spellEnd"/>
      <w:r w:rsidRPr="0065255E">
        <w:rPr>
          <w:rFonts w:cstheme="minorBidi"/>
          <w:lang w:val="fr-FR"/>
        </w:rPr>
        <w:t xml:space="preserve"> </w:t>
      </w:r>
      <w:proofErr w:type="spellStart"/>
      <w:r>
        <w:rPr>
          <w:rFonts w:cstheme="minorBidi"/>
        </w:rPr>
        <w:t>նշանակության</w:t>
      </w:r>
      <w:proofErr w:type="spellEnd"/>
      <w:r w:rsidRPr="0065255E">
        <w:rPr>
          <w:rFonts w:cstheme="minorBidi"/>
          <w:lang w:val="fr-FR"/>
        </w:rPr>
        <w:t xml:space="preserve"> </w:t>
      </w:r>
      <w:r w:rsidR="00A851E9">
        <w:rPr>
          <w:lang w:val="ru-RU"/>
        </w:rPr>
        <w:t>և</w:t>
      </w:r>
      <w:r w:rsidR="00A851E9">
        <w:rPr>
          <w:lang w:val="fr-FR"/>
        </w:rPr>
        <w:t xml:space="preserve"> </w:t>
      </w:r>
      <w:r w:rsidR="00A851E9">
        <w:rPr>
          <w:lang w:val="ru-RU"/>
        </w:rPr>
        <w:t>համայնքային</w:t>
      </w:r>
      <w:r w:rsidR="00A851E9" w:rsidRPr="00A851E9">
        <w:rPr>
          <w:lang w:val="fr-FR"/>
        </w:rPr>
        <w:t xml:space="preserve"> </w:t>
      </w:r>
      <w:r w:rsidR="00A851E9">
        <w:rPr>
          <w:lang w:val="ru-RU"/>
        </w:rPr>
        <w:t>ճանապարհների</w:t>
      </w:r>
      <w:r w:rsidR="00A851E9" w:rsidRPr="00A851E9">
        <w:rPr>
          <w:lang w:val="fr-FR"/>
        </w:rPr>
        <w:t xml:space="preserve"> </w:t>
      </w:r>
      <w:proofErr w:type="spellStart"/>
      <w:r>
        <w:rPr>
          <w:lang w:val="fr-FR"/>
        </w:rPr>
        <w:t>միջին</w:t>
      </w:r>
      <w:proofErr w:type="spellEnd"/>
      <w:r>
        <w:rPr>
          <w:lang w:val="fr-FR"/>
        </w:rPr>
        <w:t xml:space="preserve"> </w:t>
      </w:r>
      <w:proofErr w:type="spellStart"/>
      <w:r>
        <w:t>նորոգման</w:t>
      </w:r>
      <w:proofErr w:type="spellEnd"/>
      <w:r w:rsidRPr="0065255E">
        <w:rPr>
          <w:lang w:val="fr-FR"/>
        </w:rPr>
        <w:t xml:space="preserve"> </w:t>
      </w:r>
      <w:r>
        <w:t>և</w:t>
      </w:r>
      <w:r w:rsidRPr="0065255E">
        <w:rPr>
          <w:lang w:val="fr-FR"/>
        </w:rPr>
        <w:t xml:space="preserve"> </w:t>
      </w:r>
      <w:r w:rsidR="00A851E9">
        <w:rPr>
          <w:lang w:val="ru-RU"/>
        </w:rPr>
        <w:t>հիմնանորոգման</w:t>
      </w:r>
      <w:r w:rsidRPr="0065255E">
        <w:rPr>
          <w:lang w:val="fr-FR"/>
        </w:rPr>
        <w:t xml:space="preserve"> </w:t>
      </w:r>
      <w:proofErr w:type="spellStart"/>
      <w:r>
        <w:t>աշխատանքների</w:t>
      </w:r>
      <w:proofErr w:type="spellEnd"/>
      <w:r w:rsidRPr="0065255E">
        <w:rPr>
          <w:lang w:val="fr-FR"/>
        </w:rPr>
        <w:t xml:space="preserve"> </w:t>
      </w:r>
      <w:proofErr w:type="spellStart"/>
      <w:r>
        <w:t>իրականացման</w:t>
      </w:r>
      <w:proofErr w:type="spellEnd"/>
      <w:r w:rsidR="008F47A2" w:rsidRPr="008F47A2">
        <w:rPr>
          <w:lang w:val="fr-FR"/>
        </w:rPr>
        <w:t xml:space="preserve"> </w:t>
      </w:r>
      <w:proofErr w:type="spellStart"/>
      <w:r w:rsidR="008F47A2">
        <w:t>համար</w:t>
      </w:r>
      <w:proofErr w:type="spellEnd"/>
      <w:r w:rsidR="008F47A2" w:rsidRPr="008F47A2">
        <w:rPr>
          <w:lang w:val="fr-FR"/>
        </w:rPr>
        <w:t>:</w:t>
      </w:r>
    </w:p>
    <w:p w:rsidR="00557ECA" w:rsidRPr="00207476" w:rsidRDefault="00557ECA" w:rsidP="00207476">
      <w:pPr>
        <w:pStyle w:val="Title"/>
        <w:tabs>
          <w:tab w:val="left" w:pos="600"/>
        </w:tabs>
        <w:spacing w:line="360" w:lineRule="auto"/>
        <w:ind w:firstLine="360"/>
        <w:jc w:val="both"/>
        <w:rPr>
          <w:rFonts w:ascii="GHEA Grapalat" w:eastAsiaTheme="minorEastAsia" w:hAnsi="GHEA Grapalat" w:cstheme="minorBidi"/>
          <w:i w:val="0"/>
          <w:iCs w:val="0"/>
          <w:lang w:val="fr-FR"/>
        </w:rPr>
      </w:pPr>
    </w:p>
    <w:p w:rsidR="00207476" w:rsidRPr="00207476" w:rsidRDefault="00207476" w:rsidP="00207476">
      <w:pPr>
        <w:pStyle w:val="Title"/>
        <w:tabs>
          <w:tab w:val="left" w:pos="600"/>
        </w:tabs>
        <w:spacing w:line="360" w:lineRule="auto"/>
        <w:ind w:firstLine="360"/>
        <w:jc w:val="both"/>
        <w:rPr>
          <w:rFonts w:ascii="GHEA Grapalat" w:eastAsiaTheme="minorEastAsia" w:hAnsi="GHEA Grapalat" w:cstheme="minorBidi"/>
          <w:i w:val="0"/>
          <w:iCs w:val="0"/>
          <w:lang w:val="fr-FR"/>
        </w:rPr>
      </w:pPr>
    </w:p>
    <w:p w:rsidR="00577E07" w:rsidRPr="003D6530" w:rsidRDefault="004B1051" w:rsidP="00577E07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>3</w:t>
      </w:r>
      <w:r w:rsidR="00577E07" w:rsidRPr="003D6530"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proofErr w:type="spellStart"/>
      <w:r w:rsidR="00577E07" w:rsidRPr="003D6530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="00577E07"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577E07" w:rsidRPr="003D6530">
        <w:rPr>
          <w:rFonts w:ascii="GHEA Grapalat" w:hAnsi="GHEA Grapalat"/>
          <w:b/>
          <w:sz w:val="24"/>
          <w:szCs w:val="24"/>
        </w:rPr>
        <w:t>մշակման</w:t>
      </w:r>
      <w:proofErr w:type="spellEnd"/>
      <w:r w:rsidR="00577E07"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577E07" w:rsidRPr="003D6530">
        <w:rPr>
          <w:rFonts w:ascii="GHEA Grapalat" w:hAnsi="GHEA Grapalat"/>
          <w:b/>
          <w:sz w:val="24"/>
          <w:szCs w:val="24"/>
        </w:rPr>
        <w:t>գործընթացում</w:t>
      </w:r>
      <w:proofErr w:type="spellEnd"/>
      <w:r w:rsidR="00577E07"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577E07" w:rsidRPr="003D6530">
        <w:rPr>
          <w:rFonts w:ascii="GHEA Grapalat" w:hAnsi="GHEA Grapalat"/>
          <w:b/>
          <w:sz w:val="24"/>
          <w:szCs w:val="24"/>
        </w:rPr>
        <w:t>ներգրավված</w:t>
      </w:r>
      <w:proofErr w:type="spellEnd"/>
      <w:r w:rsidR="00577E07"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577E07" w:rsidRPr="003D6530">
        <w:rPr>
          <w:rFonts w:ascii="GHEA Grapalat" w:hAnsi="GHEA Grapalat"/>
          <w:b/>
          <w:sz w:val="24"/>
          <w:szCs w:val="24"/>
        </w:rPr>
        <w:t>ինստիտուտները</w:t>
      </w:r>
      <w:proofErr w:type="spellEnd"/>
      <w:r w:rsidR="00577E07"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577E07" w:rsidRPr="003D6530">
        <w:rPr>
          <w:rFonts w:ascii="GHEA Grapalat" w:hAnsi="GHEA Grapalat"/>
          <w:b/>
          <w:sz w:val="24"/>
          <w:szCs w:val="24"/>
        </w:rPr>
        <w:t>և</w:t>
      </w:r>
      <w:r w:rsidR="00577E07"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577E07" w:rsidRPr="003D6530">
        <w:rPr>
          <w:rFonts w:ascii="GHEA Grapalat" w:hAnsi="GHEA Grapalat"/>
          <w:b/>
          <w:sz w:val="24"/>
          <w:szCs w:val="24"/>
        </w:rPr>
        <w:t>անձիք</w:t>
      </w:r>
      <w:proofErr w:type="spellEnd"/>
    </w:p>
    <w:p w:rsidR="00577E07" w:rsidRPr="00A851E9" w:rsidRDefault="00577E07" w:rsidP="00207476">
      <w:pPr>
        <w:tabs>
          <w:tab w:val="left" w:pos="675"/>
        </w:tabs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3D6530">
        <w:rPr>
          <w:rFonts w:ascii="GHEA Grapalat" w:hAnsi="GHEA Grapalat"/>
          <w:sz w:val="24"/>
          <w:szCs w:val="24"/>
        </w:rPr>
        <w:t>Նախագծի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D6530">
        <w:rPr>
          <w:rFonts w:ascii="GHEA Grapalat" w:hAnsi="GHEA Grapalat"/>
          <w:sz w:val="24"/>
          <w:szCs w:val="24"/>
        </w:rPr>
        <w:t>մշակումը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D6530">
        <w:rPr>
          <w:rFonts w:ascii="GHEA Grapalat" w:hAnsi="GHEA Grapalat"/>
          <w:sz w:val="24"/>
          <w:szCs w:val="24"/>
        </w:rPr>
        <w:t>իրականացրել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/>
          <w:sz w:val="24"/>
          <w:szCs w:val="24"/>
        </w:rPr>
        <w:t>է</w:t>
      </w:r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r w:rsidR="00207476">
        <w:rPr>
          <w:rFonts w:ascii="GHEA Grapalat" w:hAnsi="GHEA Grapalat"/>
          <w:sz w:val="24"/>
          <w:szCs w:val="24"/>
          <w:lang w:val="fr-FR"/>
        </w:rPr>
        <w:t xml:space="preserve">ՀՀ </w:t>
      </w:r>
      <w:proofErr w:type="spellStart"/>
      <w:r w:rsidRPr="000D4246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D4246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9C7AD4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զարգացման</w:t>
      </w:r>
      <w:r w:rsidRPr="009C7A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D6530">
        <w:rPr>
          <w:rFonts w:ascii="GHEA Grapalat" w:hAnsi="GHEA Grapalat"/>
          <w:sz w:val="24"/>
          <w:szCs w:val="24"/>
        </w:rPr>
        <w:t>նախարարությունը</w:t>
      </w:r>
      <w:proofErr w:type="spellEnd"/>
      <w:r w:rsidRPr="003D6530">
        <w:rPr>
          <w:rFonts w:ascii="GHEA Grapalat" w:hAnsi="GHEA Grapalat"/>
          <w:sz w:val="24"/>
          <w:szCs w:val="24"/>
        </w:rPr>
        <w:t>։</w:t>
      </w:r>
    </w:p>
    <w:p w:rsidR="00A545B3" w:rsidRPr="00577E07" w:rsidRDefault="00A545B3" w:rsidP="00207476">
      <w:pPr>
        <w:tabs>
          <w:tab w:val="left" w:pos="675"/>
        </w:tabs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</w:p>
    <w:p w:rsidR="00577E07" w:rsidRPr="003D6530" w:rsidRDefault="00577E07" w:rsidP="00577E07">
      <w:pPr>
        <w:tabs>
          <w:tab w:val="left" w:pos="675"/>
        </w:tabs>
        <w:spacing w:line="360" w:lineRule="auto"/>
        <w:rPr>
          <w:rFonts w:ascii="GHEA Grapalat" w:hAnsi="GHEA Grapalat"/>
          <w:b/>
          <w:sz w:val="24"/>
          <w:szCs w:val="24"/>
          <w:lang w:val="fr-FR"/>
        </w:rPr>
      </w:pP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4B1051">
        <w:rPr>
          <w:rFonts w:ascii="GHEA Grapalat" w:hAnsi="GHEA Grapalat"/>
          <w:b/>
          <w:sz w:val="24"/>
          <w:szCs w:val="24"/>
          <w:lang w:val="fr-FR"/>
        </w:rPr>
        <w:t>4</w:t>
      </w:r>
      <w:r w:rsidRPr="003D6530">
        <w:rPr>
          <w:rFonts w:ascii="GHEA Grapalat" w:hAnsi="GHEA Grapalat"/>
          <w:b/>
          <w:sz w:val="24"/>
          <w:szCs w:val="24"/>
          <w:lang w:val="fr-FR"/>
        </w:rPr>
        <w:t>.</w:t>
      </w:r>
      <w:r w:rsidRPr="003D6530">
        <w:rPr>
          <w:rFonts w:ascii="GHEA Grapalat" w:hAnsi="GHEA Grapalat"/>
          <w:b/>
          <w:sz w:val="24"/>
          <w:szCs w:val="24"/>
          <w:lang w:val="fr-FR"/>
        </w:rPr>
        <w:tab/>
      </w:r>
      <w:proofErr w:type="spellStart"/>
      <w:r w:rsidRPr="003D6530">
        <w:rPr>
          <w:rFonts w:ascii="GHEA Grapalat" w:hAnsi="GHEA Grapalat"/>
          <w:b/>
          <w:sz w:val="24"/>
          <w:szCs w:val="24"/>
        </w:rPr>
        <w:t>Ակնկալվող</w:t>
      </w:r>
      <w:proofErr w:type="spellEnd"/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3D6530">
        <w:rPr>
          <w:rFonts w:ascii="GHEA Grapalat" w:hAnsi="GHEA Grapalat"/>
          <w:b/>
          <w:sz w:val="24"/>
          <w:szCs w:val="24"/>
        </w:rPr>
        <w:t>արդյունքը</w:t>
      </w:r>
      <w:proofErr w:type="spellEnd"/>
    </w:p>
    <w:p w:rsidR="00CA3762" w:rsidRPr="00A851E9" w:rsidRDefault="00577E07" w:rsidP="00A851E9">
      <w:pPr>
        <w:tabs>
          <w:tab w:val="left" w:pos="675"/>
        </w:tabs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0D4246">
        <w:rPr>
          <w:rFonts w:ascii="GHEA Grapalat" w:hAnsi="GHEA Grapalat"/>
          <w:sz w:val="24"/>
          <w:szCs w:val="24"/>
        </w:rPr>
        <w:t>Նախագծի</w:t>
      </w:r>
      <w:proofErr w:type="spellEnd"/>
      <w:r w:rsidRPr="00A851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D4246">
        <w:rPr>
          <w:rFonts w:ascii="GHEA Grapalat" w:hAnsi="GHEA Grapalat"/>
          <w:sz w:val="24"/>
          <w:szCs w:val="24"/>
        </w:rPr>
        <w:t>ընդունմամբ</w:t>
      </w:r>
      <w:proofErr w:type="spellEnd"/>
      <w:r w:rsidRPr="00A851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545B3" w:rsidRPr="00A851E9">
        <w:rPr>
          <w:rFonts w:ascii="GHEA Grapalat" w:hAnsi="GHEA Grapalat"/>
          <w:sz w:val="24"/>
          <w:szCs w:val="24"/>
        </w:rPr>
        <w:t>կնորոգվեն</w:t>
      </w:r>
      <w:proofErr w:type="spellEnd"/>
      <w:r w:rsidR="00A545B3" w:rsidRPr="00A851E9">
        <w:rPr>
          <w:rFonts w:ascii="GHEA Grapalat" w:hAnsi="GHEA Grapalat"/>
          <w:sz w:val="24"/>
          <w:szCs w:val="24"/>
          <w:lang w:val="fr-FR"/>
        </w:rPr>
        <w:t xml:space="preserve"> </w:t>
      </w:r>
      <w:r w:rsidR="00A851E9">
        <w:rPr>
          <w:rFonts w:ascii="GHEA Grapalat" w:hAnsi="GHEA Grapalat"/>
          <w:sz w:val="24"/>
          <w:szCs w:val="24"/>
          <w:lang w:val="ru-RU"/>
        </w:rPr>
        <w:t>և</w:t>
      </w:r>
      <w:r w:rsidR="00A851E9" w:rsidRPr="00A851E9">
        <w:rPr>
          <w:rFonts w:ascii="GHEA Grapalat" w:hAnsi="GHEA Grapalat"/>
          <w:sz w:val="24"/>
          <w:szCs w:val="24"/>
          <w:lang w:val="fr-FR"/>
        </w:rPr>
        <w:t xml:space="preserve"> </w:t>
      </w:r>
      <w:r w:rsidR="00A851E9">
        <w:rPr>
          <w:rFonts w:ascii="GHEA Grapalat" w:hAnsi="GHEA Grapalat"/>
          <w:sz w:val="24"/>
          <w:szCs w:val="24"/>
          <w:lang w:val="ru-RU"/>
        </w:rPr>
        <w:t>կհիմնանորոգվեն</w:t>
      </w:r>
      <w:r w:rsidR="00A851E9" w:rsidRPr="00A851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51E9" w:rsidRPr="00A851E9">
        <w:rPr>
          <w:rFonts w:ascii="GHEA Grapalat" w:hAnsi="GHEA Grapalat"/>
          <w:sz w:val="24"/>
          <w:szCs w:val="24"/>
        </w:rPr>
        <w:t>միջպետական</w:t>
      </w:r>
      <w:proofErr w:type="spellEnd"/>
      <w:r w:rsidR="00A851E9" w:rsidRPr="00A851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51E9" w:rsidRPr="00A851E9">
        <w:rPr>
          <w:rFonts w:ascii="GHEA Grapalat" w:hAnsi="GHEA Grapalat"/>
          <w:sz w:val="24"/>
          <w:szCs w:val="24"/>
        </w:rPr>
        <w:t>նշանակության</w:t>
      </w:r>
      <w:proofErr w:type="spellEnd"/>
      <w:r w:rsidR="00A851E9" w:rsidRPr="00A851E9">
        <w:rPr>
          <w:rFonts w:ascii="GHEA Grapalat" w:hAnsi="GHEA Grapalat"/>
          <w:sz w:val="24"/>
          <w:szCs w:val="24"/>
          <w:lang w:val="fr-FR"/>
        </w:rPr>
        <w:t xml:space="preserve"> </w:t>
      </w:r>
      <w:r w:rsidR="00A851E9" w:rsidRPr="00A851E9">
        <w:rPr>
          <w:rFonts w:ascii="GHEA Grapalat" w:hAnsi="GHEA Grapalat"/>
          <w:sz w:val="24"/>
          <w:szCs w:val="24"/>
        </w:rPr>
        <w:t>և</w:t>
      </w:r>
      <w:r w:rsidR="00A851E9" w:rsidRPr="00A851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51E9" w:rsidRPr="00A851E9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A851E9" w:rsidRPr="00A851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51E9" w:rsidRPr="00A851E9">
        <w:rPr>
          <w:rFonts w:ascii="GHEA Grapalat" w:hAnsi="GHEA Grapalat"/>
          <w:sz w:val="24"/>
          <w:szCs w:val="24"/>
        </w:rPr>
        <w:t>ճանապարհներ</w:t>
      </w:r>
      <w:proofErr w:type="spellEnd"/>
      <w:r w:rsidR="00A851E9" w:rsidRPr="00A851E9">
        <w:rPr>
          <w:rFonts w:ascii="GHEA Grapalat" w:hAnsi="GHEA Grapalat"/>
          <w:sz w:val="24"/>
          <w:szCs w:val="24"/>
          <w:lang w:val="fr-FR"/>
        </w:rPr>
        <w:t>:</w:t>
      </w:r>
    </w:p>
    <w:p w:rsidR="00577E07" w:rsidRPr="003D6530" w:rsidRDefault="00577E07" w:rsidP="00577E0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3D6530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577E07" w:rsidRPr="003D6530" w:rsidRDefault="00577E07" w:rsidP="00577E0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3D6530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ընդունվելիք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նախագծերը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577E07" w:rsidRPr="003D6530" w:rsidRDefault="00577E07" w:rsidP="00577E0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577E07" w:rsidRPr="003D6530" w:rsidRDefault="00CA3762" w:rsidP="00577E07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af-ZA"/>
        </w:rPr>
        <w:t>Կ</w:t>
      </w:r>
      <w:r w:rsidR="00577E07" w:rsidRPr="003D6530">
        <w:rPr>
          <w:rFonts w:ascii="GHEA Grapalat" w:hAnsi="GHEA Grapalat" w:cs="Times Armenian"/>
          <w:sz w:val="24"/>
          <w:szCs w:val="24"/>
          <w:lang w:val="af-ZA"/>
        </w:rPr>
        <w:t xml:space="preserve">առավարության որոշման </w:t>
      </w:r>
      <w:r w:rsidR="00577E07" w:rsidRPr="003D6530">
        <w:rPr>
          <w:rFonts w:ascii="GHEA Grapalat" w:hAnsi="GHEA Grapalat"/>
          <w:sz w:val="24"/>
          <w:szCs w:val="24"/>
          <w:lang w:val="af-ZA"/>
        </w:rPr>
        <w:t>նախագծի ընդունման առնչությամբ այլ իրավական ակտերում փոփոխություններ և /կամ լրացումներ կատարելու անհրաժեշտություն չկա:</w:t>
      </w:r>
    </w:p>
    <w:p w:rsidR="00577E07" w:rsidRPr="003D6530" w:rsidRDefault="00577E07" w:rsidP="00577E07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577E07" w:rsidRPr="003D6530" w:rsidRDefault="00577E07" w:rsidP="00577E07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577E07" w:rsidRPr="003D6530" w:rsidRDefault="00577E07" w:rsidP="00577E07">
      <w:pPr>
        <w:pStyle w:val="BodyText"/>
        <w:spacing w:line="312" w:lineRule="auto"/>
        <w:ind w:firstLine="72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3D6530">
        <w:rPr>
          <w:rFonts w:ascii="GHEA Grapalat" w:hAnsi="GHEA Grapalat" w:cs="Sylfaen"/>
          <w:b/>
          <w:sz w:val="24"/>
          <w:szCs w:val="24"/>
          <w:lang w:val="af-ZA"/>
        </w:rPr>
        <w:t>Տ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Ղ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Կ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Ա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Ք</w:t>
      </w:r>
    </w:p>
    <w:p w:rsidR="00577E07" w:rsidRPr="003D6530" w:rsidRDefault="00577E07" w:rsidP="00577E07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3D6530">
        <w:rPr>
          <w:rFonts w:ascii="GHEA Grapalat" w:hAnsi="GHEA Grapalat" w:cs="Sylfaen"/>
          <w:b/>
          <w:sz w:val="24"/>
          <w:szCs w:val="24"/>
          <w:lang w:val="af-ZA"/>
        </w:rPr>
        <w:t>Իրավական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ակտն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ընդունելու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կապակցությամբ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պետական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բյուջեում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կամ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տեղական ինքնակառավարման մարմինների բյուջեներում ծախսերի և եկամուտների էական ավելացումների կամ նվազեցումների մասին</w:t>
      </w:r>
    </w:p>
    <w:p w:rsidR="00577E07" w:rsidRPr="003D6530" w:rsidRDefault="00577E07" w:rsidP="00577E07">
      <w:pPr>
        <w:pStyle w:val="BodyText"/>
        <w:spacing w:line="312" w:lineRule="auto"/>
        <w:ind w:firstLine="720"/>
        <w:rPr>
          <w:rFonts w:ascii="GHEA Grapalat" w:hAnsi="GHEA Grapalat"/>
          <w:sz w:val="24"/>
          <w:szCs w:val="24"/>
          <w:lang w:val="af-ZA"/>
        </w:rPr>
      </w:pPr>
    </w:p>
    <w:p w:rsidR="00577E07" w:rsidRPr="0093709E" w:rsidRDefault="00CA3762" w:rsidP="00577E07">
      <w:pPr>
        <w:spacing w:line="360" w:lineRule="auto"/>
        <w:ind w:firstLine="54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Կ</w:t>
      </w:r>
      <w:r w:rsidR="00577E07" w:rsidRPr="003D6530">
        <w:rPr>
          <w:rFonts w:ascii="GHEA Grapalat" w:hAnsi="GHEA Grapalat" w:cs="Sylfaen"/>
          <w:sz w:val="24"/>
          <w:szCs w:val="24"/>
          <w:lang w:val="af-ZA"/>
        </w:rPr>
        <w:t>առավարության որոշման նախագծի</w:t>
      </w:r>
      <w:r w:rsidR="00577E07"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77E07" w:rsidRPr="003D6530">
        <w:rPr>
          <w:rFonts w:ascii="GHEA Grapalat" w:hAnsi="GHEA Grapalat" w:cs="Sylfaen"/>
          <w:sz w:val="24"/>
          <w:szCs w:val="24"/>
          <w:lang w:val="af-ZA"/>
        </w:rPr>
        <w:t>ընդունման</w:t>
      </w:r>
      <w:r w:rsidR="00577E07"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77E07" w:rsidRPr="003D6530">
        <w:rPr>
          <w:rFonts w:ascii="GHEA Grapalat" w:hAnsi="GHEA Grapalat" w:cs="Sylfaen"/>
          <w:sz w:val="24"/>
          <w:szCs w:val="24"/>
          <w:lang w:val="af-ZA"/>
        </w:rPr>
        <w:t>կապակցությամբ</w:t>
      </w:r>
      <w:r w:rsidR="00577E07" w:rsidRPr="003D6530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="00577E07" w:rsidRPr="003D6530">
        <w:rPr>
          <w:rFonts w:ascii="GHEA Grapalat" w:hAnsi="GHEA Grapalat" w:cs="Sylfaen"/>
          <w:sz w:val="24"/>
          <w:szCs w:val="24"/>
          <w:lang w:val="af-ZA"/>
        </w:rPr>
        <w:t>Հայաստանի Հանրապետության</w:t>
      </w:r>
      <w:r w:rsidR="00577E07"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77E07" w:rsidRPr="003D6530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="00577E07"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77E07" w:rsidRPr="003D6530">
        <w:rPr>
          <w:rFonts w:ascii="GHEA Grapalat" w:hAnsi="GHEA Grapalat" w:cs="Sylfaen"/>
          <w:sz w:val="24"/>
          <w:szCs w:val="24"/>
          <w:lang w:val="af-ZA"/>
        </w:rPr>
        <w:t>բյուջեում</w:t>
      </w:r>
      <w:r w:rsidR="00577E07" w:rsidRPr="003D6530">
        <w:rPr>
          <w:rFonts w:ascii="GHEA Grapalat" w:hAnsi="GHEA Grapalat" w:cs="Times Armenian"/>
          <w:sz w:val="24"/>
          <w:szCs w:val="24"/>
          <w:lang w:val="af-ZA"/>
        </w:rPr>
        <w:t xml:space="preserve"> ծախսերի և եկամուտների էական ավելացումներ կամ նվազեցումներ </w:t>
      </w:r>
      <w:r w:rsidR="00577E07" w:rsidRPr="003D6530">
        <w:rPr>
          <w:rFonts w:ascii="GHEA Grapalat" w:hAnsi="GHEA Grapalat" w:cs="Sylfaen"/>
          <w:sz w:val="24"/>
          <w:szCs w:val="24"/>
          <w:lang w:val="af-ZA"/>
        </w:rPr>
        <w:t>չեն</w:t>
      </w:r>
      <w:r w:rsidR="00577E07"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77E07" w:rsidRPr="003D6530">
        <w:rPr>
          <w:rFonts w:ascii="GHEA Grapalat" w:hAnsi="GHEA Grapalat" w:cs="Sylfaen"/>
          <w:sz w:val="24"/>
          <w:szCs w:val="24"/>
          <w:lang w:val="af-ZA"/>
        </w:rPr>
        <w:t>սպասվում</w:t>
      </w:r>
      <w:r w:rsidR="00577E07" w:rsidRPr="003D6530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D71074" w:rsidRPr="00577E07" w:rsidRDefault="00D71074">
      <w:pPr>
        <w:rPr>
          <w:lang w:val="af-ZA"/>
        </w:rPr>
      </w:pPr>
    </w:p>
    <w:sectPr w:rsidR="00D71074" w:rsidRPr="00577E07" w:rsidSect="00557ECA">
      <w:pgSz w:w="11906" w:h="16838"/>
      <w:pgMar w:top="63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7E07"/>
    <w:rsid w:val="001C0C21"/>
    <w:rsid w:val="00207476"/>
    <w:rsid w:val="0024678E"/>
    <w:rsid w:val="0034721F"/>
    <w:rsid w:val="003517EF"/>
    <w:rsid w:val="00402B81"/>
    <w:rsid w:val="00431F14"/>
    <w:rsid w:val="004B1051"/>
    <w:rsid w:val="005165A2"/>
    <w:rsid w:val="00557ECA"/>
    <w:rsid w:val="00577E07"/>
    <w:rsid w:val="0065255E"/>
    <w:rsid w:val="006626A5"/>
    <w:rsid w:val="00666093"/>
    <w:rsid w:val="006A661B"/>
    <w:rsid w:val="008548E4"/>
    <w:rsid w:val="008F47A2"/>
    <w:rsid w:val="00952CFB"/>
    <w:rsid w:val="009848ED"/>
    <w:rsid w:val="009873FC"/>
    <w:rsid w:val="00A545B3"/>
    <w:rsid w:val="00A851E9"/>
    <w:rsid w:val="00AA208C"/>
    <w:rsid w:val="00AF5828"/>
    <w:rsid w:val="00C41F3E"/>
    <w:rsid w:val="00C43B03"/>
    <w:rsid w:val="00C46F73"/>
    <w:rsid w:val="00CA3762"/>
    <w:rsid w:val="00D71074"/>
    <w:rsid w:val="00E86A31"/>
    <w:rsid w:val="00F2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07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E07"/>
    <w:pPr>
      <w:spacing w:after="0" w:line="240" w:lineRule="auto"/>
      <w:jc w:val="both"/>
    </w:pPr>
    <w:rPr>
      <w:rFonts w:ascii="Times Armenian" w:eastAsia="Times New Roman" w:hAnsi="Times Armeni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E07"/>
    <w:rPr>
      <w:rFonts w:ascii="Times Armenian" w:eastAsia="Times New Roman" w:hAnsi="Times Armenian" w:cs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557ECA"/>
    <w:pPr>
      <w:spacing w:after="0" w:line="240" w:lineRule="auto"/>
      <w:jc w:val="center"/>
    </w:pPr>
    <w:rPr>
      <w:rFonts w:ascii="Arial Armenian" w:eastAsia="Times New Roman" w:hAnsi="Arial Armenian" w:cs="Times New Roman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57ECA"/>
    <w:rPr>
      <w:rFonts w:ascii="Arial Armenian" w:eastAsia="Times New Roman" w:hAnsi="Arial Armeni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0747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https://mul.gov.am/tasks/docs/attachment.php?id=478943&amp;fn=himnavorum+%282%29.docx&amp;out=1&amp;token=ac2268f113bc708fbf76</cp:keywords>
</cp:coreProperties>
</file>