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010" w:rsidRPr="00CB3911" w:rsidRDefault="004D6010" w:rsidP="00CB3911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CB3911">
        <w:rPr>
          <w:rFonts w:ascii="GHEA Grapalat" w:hAnsi="GHEA Grapalat"/>
          <w:color w:val="000000"/>
          <w:sz w:val="24"/>
          <w:szCs w:val="24"/>
        </w:rPr>
        <w:t>ԽՈՒՄԲ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24</w:t>
      </w:r>
    </w:p>
    <w:p w:rsidR="004D6010" w:rsidRPr="00CB3911" w:rsidRDefault="00211B7D" w:rsidP="00CB3911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CB3911">
        <w:rPr>
          <w:rFonts w:ascii="GHEA Grapalat" w:hAnsi="GHEA Grapalat"/>
          <w:color w:val="000000"/>
          <w:sz w:val="24"/>
          <w:szCs w:val="24"/>
        </w:rPr>
        <w:t>ԾԽԱԽՈՏ</w:t>
      </w:r>
      <w:r>
        <w:rPr>
          <w:rFonts w:ascii="GHEA Grapalat" w:hAnsi="GHEA Grapalat"/>
          <w:color w:val="000000"/>
          <w:sz w:val="24"/>
          <w:szCs w:val="24"/>
        </w:rPr>
        <w:t xml:space="preserve"> ԵՎ </w:t>
      </w:r>
      <w:r w:rsidRPr="00CB3911">
        <w:rPr>
          <w:rFonts w:ascii="GHEA Grapalat" w:hAnsi="GHEA Grapalat"/>
          <w:color w:val="000000"/>
          <w:sz w:val="24"/>
          <w:szCs w:val="24"/>
        </w:rPr>
        <w:t>ԾԽԱԽՈՏԻ</w:t>
      </w:r>
      <w:r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ԱՐԴՅՈՒՆԱԲԵՐԱԿԱՆ</w:t>
      </w:r>
      <w:r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ՓՈԽԱՐԻՆԻՉՆԵՐ</w:t>
      </w:r>
    </w:p>
    <w:p w:rsidR="004D6010" w:rsidRPr="00CB3911" w:rsidRDefault="004D6010" w:rsidP="00CB3911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CB3911">
        <w:rPr>
          <w:rFonts w:ascii="GHEA Grapalat" w:hAnsi="GHEA Grapalat"/>
          <w:color w:val="000000"/>
          <w:sz w:val="24"/>
          <w:szCs w:val="24"/>
        </w:rPr>
        <w:t>Ծանոթագրություն.</w:t>
      </w:r>
    </w:p>
    <w:p w:rsidR="004D6010" w:rsidRPr="00CB3911" w:rsidRDefault="004D6010" w:rsidP="00CB391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CB3911">
        <w:rPr>
          <w:rFonts w:ascii="GHEA Grapalat" w:hAnsi="GHEA Grapalat"/>
          <w:color w:val="000000"/>
          <w:sz w:val="24"/>
          <w:szCs w:val="24"/>
        </w:rPr>
        <w:t>1.</w:t>
      </w:r>
      <w:r w:rsidR="00CB3911">
        <w:rPr>
          <w:rFonts w:ascii="Sylfaen" w:hAnsi="Sylfaen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Տվյալ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խմբում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չեն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ընդգրկվում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դեղային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սիգարետները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(խումբ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30):</w:t>
      </w:r>
    </w:p>
    <w:p w:rsidR="00804E12" w:rsidRPr="00CB3911" w:rsidRDefault="00804E12" w:rsidP="00CB3911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238A8">
        <w:rPr>
          <w:rFonts w:ascii="GHEA Grapalat" w:hAnsi="GHEA Grapalat"/>
          <w:color w:val="000000"/>
          <w:sz w:val="24"/>
          <w:szCs w:val="24"/>
        </w:rPr>
        <w:t>Ենթադիրքի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վերաբերյալ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ծանոթագրություն.</w:t>
      </w:r>
    </w:p>
    <w:p w:rsidR="004D6010" w:rsidRPr="00CB3911" w:rsidRDefault="00435D2F" w:rsidP="00CB3911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CB3911">
        <w:rPr>
          <w:rFonts w:ascii="GHEA Grapalat" w:hAnsi="GHEA Grapalat"/>
          <w:color w:val="000000"/>
          <w:sz w:val="24"/>
          <w:szCs w:val="24"/>
        </w:rPr>
        <w:t>1.</w:t>
      </w:r>
      <w:r w:rsidR="00CB3911">
        <w:rPr>
          <w:rFonts w:ascii="Sylfaen" w:hAnsi="Sylfaen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2403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11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ենթադիրքում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CB3911">
        <w:rPr>
          <w:rFonts w:ascii="GHEA Grapalat" w:hAnsi="GHEA Grapalat"/>
          <w:color w:val="000000"/>
          <w:sz w:val="24"/>
          <w:szCs w:val="24"/>
        </w:rPr>
        <w:t>«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նարգիլեի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6238A8">
        <w:rPr>
          <w:rFonts w:ascii="GHEA Grapalat" w:hAnsi="GHEA Grapalat"/>
          <w:color w:val="000000"/>
          <w:sz w:val="24"/>
          <w:szCs w:val="24"/>
        </w:rPr>
        <w:t>ծխախոտ</w:t>
      </w:r>
      <w:r w:rsidRPr="006238A8">
        <w:rPr>
          <w:rFonts w:ascii="GHEA Grapalat" w:hAnsi="GHEA Grapalat"/>
          <w:color w:val="000000"/>
          <w:sz w:val="24"/>
          <w:szCs w:val="24"/>
        </w:rPr>
        <w:t>»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եզրույթը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նշանակում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է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նարգիլեի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միջոցով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ծխելու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համար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նախատեսված,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ծխախոտի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6238A8">
        <w:rPr>
          <w:rFonts w:ascii="GHEA Grapalat" w:hAnsi="GHEA Grapalat"/>
          <w:color w:val="000000"/>
          <w:sz w:val="24"/>
          <w:szCs w:val="24"/>
        </w:rPr>
        <w:t>եւ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գլիցերինի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խառնուրդից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պատրաստված,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բուրավետ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յուղեր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եւ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լուծամզվածքներ,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6238A8">
        <w:rPr>
          <w:rFonts w:ascii="GHEA Grapalat" w:hAnsi="GHEA Grapalat"/>
          <w:color w:val="000000"/>
          <w:sz w:val="24"/>
          <w:szCs w:val="24"/>
        </w:rPr>
        <w:t>կերամաթ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կամ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շաքար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պարունակող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կամ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6238A8">
        <w:rPr>
          <w:rFonts w:ascii="GHEA Grapalat" w:hAnsi="GHEA Grapalat"/>
          <w:color w:val="000000"/>
          <w:sz w:val="24"/>
          <w:szCs w:val="24"/>
        </w:rPr>
        <w:t>չպարունակող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,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6238A8">
        <w:rPr>
          <w:rFonts w:ascii="GHEA Grapalat" w:hAnsi="GHEA Grapalat"/>
          <w:color w:val="000000"/>
          <w:sz w:val="24"/>
          <w:szCs w:val="24"/>
        </w:rPr>
        <w:t>մրգային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բուրմունք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ունեցող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կամ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չունեցող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ծխախոտ: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Նարգիլեի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միջոցով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ծխելու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համար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նախատեսված,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սակայն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ծխախոտ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չպարունակող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արտադրատեսակները,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հանվում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են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տվյալ</w:t>
      </w:r>
      <w:r w:rsidR="00CB3911">
        <w:rPr>
          <w:rFonts w:ascii="GHEA Grapalat" w:hAnsi="GHEA Grapalat"/>
          <w:color w:val="000000"/>
          <w:sz w:val="24"/>
          <w:szCs w:val="24"/>
        </w:rPr>
        <w:t xml:space="preserve"> </w:t>
      </w:r>
      <w:r w:rsidR="00804E12" w:rsidRPr="006238A8">
        <w:rPr>
          <w:rFonts w:ascii="GHEA Grapalat" w:hAnsi="GHEA Grapalat"/>
          <w:color w:val="000000"/>
          <w:sz w:val="24"/>
          <w:szCs w:val="24"/>
        </w:rPr>
        <w:t>ենթադիրքից</w:t>
      </w:r>
      <w:r w:rsidR="00804E12" w:rsidRPr="00CB3911">
        <w:rPr>
          <w:rFonts w:ascii="GHEA Grapalat" w:hAnsi="GHEA Grapalat"/>
          <w:color w:val="000000"/>
          <w:sz w:val="24"/>
          <w:szCs w:val="24"/>
        </w:rPr>
        <w:t>:</w:t>
      </w:r>
    </w:p>
    <w:p w:rsidR="00804E12" w:rsidRPr="00CB3911" w:rsidRDefault="00804E12" w:rsidP="00CB3911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866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72"/>
        <w:gridCol w:w="6095"/>
        <w:gridCol w:w="1729"/>
      </w:tblGrid>
      <w:tr w:rsidR="00E1115C" w:rsidRPr="00CB3911" w:rsidTr="00CB3911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E1115C" w:rsidRPr="00CB3911" w:rsidRDefault="00E1115C" w:rsidP="00CB391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Ծխախոտահումք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չառանձնացված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մեջտեղի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երակաթելով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ծխախոտ.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350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բաց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գույնի՝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ստվերային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Օրիենտալ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տեսակի՝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արեւային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մուգ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գույնի`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ստվերային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ջերմային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մեջտեղի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երակաթելը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մասնակի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ամբողջությամբ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առանձնացված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ծխախոտ.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350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բաց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գույնի՝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ստվերային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Օրիենտալ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տեսակի՝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արեւային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մուգ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գույնի`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ստվերային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20,850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ջերմային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չորացման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ծխախոտ.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AA7B74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A7B74" w:rsidRPr="00CB3911" w:rsidRDefault="00AA7B74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AA7B74" w:rsidRPr="00CB3911" w:rsidRDefault="00AA7B74" w:rsidP="00CB3911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CB3911">
              <w:rPr>
                <w:rFonts w:ascii="GHEA Grapalat" w:hAnsi="GHEA Grapalat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850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AA7B74" w:rsidRPr="00CB3911" w:rsidRDefault="00AA7B74" w:rsidP="00CB3911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sz w:val="24"/>
                <w:szCs w:val="24"/>
              </w:rPr>
              <w:t>Վիրջինիա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տեսակի</w:t>
            </w:r>
          </w:p>
        </w:tc>
        <w:tc>
          <w:tcPr>
            <w:tcW w:w="1729" w:type="dxa"/>
          </w:tcPr>
          <w:p w:rsidR="00AA7B74" w:rsidRPr="00CB3911" w:rsidRDefault="00AA7B74" w:rsidP="00CB391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AA7B74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AA7B74" w:rsidRPr="00CB3911" w:rsidRDefault="00AA7B74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AA7B74" w:rsidRPr="00CB3911" w:rsidRDefault="00AA7B74" w:rsidP="00CB3911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CB3911">
              <w:rPr>
                <w:rFonts w:ascii="GHEA Grapalat" w:hAnsi="GHEA Grapalat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850</w:t>
            </w:r>
            <w:r w:rsidR="00CB391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AA7B74" w:rsidRPr="00CB3911" w:rsidRDefault="00AA7B74" w:rsidP="00CB3911">
            <w:pPr>
              <w:ind w:left="454" w:hanging="397"/>
              <w:rPr>
                <w:rFonts w:ascii="GHEA Grapalat" w:hAnsi="GHEA Grapalat"/>
                <w:sz w:val="24"/>
                <w:szCs w:val="24"/>
              </w:rPr>
            </w:pP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729" w:type="dxa"/>
          </w:tcPr>
          <w:p w:rsidR="00AA7B74" w:rsidRPr="00CB3911" w:rsidRDefault="00AA7B74" w:rsidP="00CB391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B3911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թափոններ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2402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Սիգարներ,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կտրած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ծայրերով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սիգարներ,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սիգարիլլաներ</w:t>
            </w:r>
            <w:r w:rsidR="006238A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սիգարետներ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ծխախոտով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դրա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փոխարինիչներով.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2402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սիգարներ,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կտրած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ծայրերով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սիգարներ</w:t>
            </w:r>
            <w:r w:rsidR="006238A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սիգարիլլաներ՝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2402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սիգարետներ`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պարունակող.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2402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մեխակ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2402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2402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պատրաստման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  <w:r w:rsidR="006238A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35D2F" w:rsidRPr="00CB3911">
              <w:rPr>
                <w:rFonts w:ascii="GHEA Grapalat" w:hAnsi="GHEA Grapalat"/>
                <w:color w:val="000000"/>
                <w:sz w:val="24"/>
                <w:szCs w:val="24"/>
              </w:rPr>
              <w:t>արդյունաբերական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35D2F" w:rsidRPr="00CB3911">
              <w:rPr>
                <w:rFonts w:ascii="GHEA Grapalat" w:hAnsi="GHEA Grapalat"/>
                <w:color w:val="000000"/>
                <w:sz w:val="24"/>
                <w:szCs w:val="24"/>
              </w:rPr>
              <w:t>փոխարինիչներ,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35D2F" w:rsidRPr="00CB3911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հոմոգենացված</w:t>
            </w:r>
            <w:r w:rsidR="00435D2F" w:rsidRPr="006238A8">
              <w:rPr>
                <w:rFonts w:ascii="GHEA Grapalat" w:hAnsi="GHEA Grapalat"/>
                <w:color w:val="000000"/>
                <w:sz w:val="24"/>
                <w:szCs w:val="24"/>
              </w:rPr>
              <w:t>»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35D2F" w:rsidRPr="00CB391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35D2F" w:rsidRPr="00CB3911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վերականգնված</w:t>
            </w:r>
            <w:r w:rsidR="00435D2F" w:rsidRPr="006238A8">
              <w:rPr>
                <w:rFonts w:ascii="GHEA Grapalat" w:hAnsi="GHEA Grapalat"/>
                <w:color w:val="000000"/>
                <w:sz w:val="24"/>
                <w:szCs w:val="24"/>
              </w:rPr>
              <w:t>»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ծխախոտ.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լուծամզվածքներ</w:t>
            </w:r>
            <w:r w:rsidR="006238A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բնահյութեր.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ծխելու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խոտ`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ցանկացած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հարաբերակցությամբ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փոխարինիչներ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չպարունակող.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նարգիլեի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ծխախոտ՝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տվյալ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խմբի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ենթադիրքի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1–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ծանոթագրությունում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գ-ից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զտաքաշով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435D2F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="00E1115C" w:rsidRPr="00CB3911">
              <w:rPr>
                <w:rFonts w:ascii="GHEA Grapalat" w:hAnsi="GHEA Grapalat"/>
                <w:color w:val="000000"/>
                <w:sz w:val="24"/>
                <w:szCs w:val="24"/>
              </w:rPr>
              <w:t>հոմոգենացված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»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="00E1115C" w:rsidRPr="00CB3911">
              <w:rPr>
                <w:rFonts w:ascii="GHEA Grapalat" w:hAnsi="GHEA Grapalat"/>
                <w:color w:val="000000"/>
                <w:sz w:val="24"/>
                <w:szCs w:val="24"/>
              </w:rPr>
              <w:t>վերականգնված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»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1115C"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այլ`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ծամախոտ</w:t>
            </w:r>
            <w:r w:rsidR="006238A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քթախոտ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99,900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1115C" w:rsidRPr="00CB3911" w:rsidRDefault="00435D2F" w:rsidP="00CB3911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ծխախոտային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="00E1115C" w:rsidRPr="006238A8">
              <w:rPr>
                <w:rFonts w:ascii="GHEA Grapalat" w:hAnsi="GHEA Grapalat"/>
                <w:color w:val="000000"/>
                <w:sz w:val="24"/>
                <w:szCs w:val="24"/>
              </w:rPr>
              <w:t>լայնացված</w:t>
            </w:r>
            <w:r w:rsidRPr="006238A8">
              <w:rPr>
                <w:rFonts w:ascii="GHEA Grapalat" w:hAnsi="GHEA Grapalat"/>
                <w:color w:val="000000"/>
                <w:sz w:val="24"/>
                <w:szCs w:val="24"/>
              </w:rPr>
              <w:t>»</w:t>
            </w:r>
            <w:r w:rsidR="00CB3911" w:rsidRPr="006238A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E1115C" w:rsidRPr="006238A8">
              <w:rPr>
                <w:rFonts w:ascii="GHEA Grapalat" w:hAnsi="GHEA Grapalat"/>
                <w:color w:val="000000"/>
                <w:sz w:val="24"/>
                <w:szCs w:val="24"/>
              </w:rPr>
              <w:t>երակ</w:t>
            </w:r>
            <w:r w:rsidR="00E1115C"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աթել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E1115C" w:rsidRPr="00CB3911" w:rsidTr="00CB391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</w:tcPr>
          <w:p w:rsidR="00E1115C" w:rsidRPr="00CB3911" w:rsidRDefault="00E1115C" w:rsidP="00CB39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1115C" w:rsidRPr="00CB3911" w:rsidRDefault="00E1115C" w:rsidP="00CB3911">
            <w:pPr>
              <w:pStyle w:val="a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2403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E1115C" w:rsidRPr="00CB3911" w:rsidRDefault="00E1115C" w:rsidP="00CB3911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CB391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729" w:type="dxa"/>
          </w:tcPr>
          <w:p w:rsidR="00E1115C" w:rsidRPr="00CB3911" w:rsidRDefault="00E1115C" w:rsidP="00CB3911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CB3911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4D6010" w:rsidRPr="00CB3911" w:rsidRDefault="004D6010" w:rsidP="00CB3911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4D6010" w:rsidRPr="00CB3911" w:rsidSect="00522D63">
      <w:headerReference w:type="even" r:id="rId8"/>
      <w:headerReference w:type="default" r:id="rId9"/>
      <w:pgSz w:w="11907" w:h="16840"/>
      <w:pgMar w:top="1134" w:right="850" w:bottom="1134" w:left="1701" w:header="720" w:footer="720" w:gutter="0"/>
      <w:pgNumType w:start="2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F6C" w:rsidRDefault="00717F6C">
      <w:r>
        <w:separator/>
      </w:r>
    </w:p>
  </w:endnote>
  <w:endnote w:type="continuationSeparator" w:id="1">
    <w:p w:rsidR="00717F6C" w:rsidRDefault="0071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F6C" w:rsidRDefault="00717F6C">
      <w:r>
        <w:separator/>
      </w:r>
    </w:p>
  </w:footnote>
  <w:footnote w:type="continuationSeparator" w:id="1">
    <w:p w:rsidR="00717F6C" w:rsidRDefault="00717F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911" w:rsidRDefault="00FE72CB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CB3911">
      <w:rPr>
        <w:rFonts w:ascii="Times New Roman CYR" w:hAnsi="Times New Roman CYR"/>
      </w:rPr>
      <w:instrText>PAGE</w:instrText>
    </w:r>
    <w:r w:rsidR="006238A8">
      <w:rPr>
        <w:rFonts w:ascii="Times New Roman CYR" w:hAnsi="Times New Roman CYR"/>
      </w:rPr>
      <w:instrText xml:space="preserve"> </w:instrText>
    </w:r>
    <w:r>
      <w:rPr>
        <w:rFonts w:ascii="Times New Roman CYR" w:hAnsi="Times New Roman CYR"/>
      </w:rPr>
      <w:fldChar w:fldCharType="end"/>
    </w:r>
  </w:p>
  <w:p w:rsidR="00CB3911" w:rsidRDefault="00CB3911">
    <w:pPr>
      <w:rPr>
        <w:rFonts w:ascii="Times New Roman CYR" w:hAnsi="Times New Roman CY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911" w:rsidRPr="00CB3911" w:rsidRDefault="00CB3911" w:rsidP="00CB3911">
    <w:pPr>
      <w:tabs>
        <w:tab w:val="center" w:pos="4153"/>
        <w:tab w:val="right" w:pos="8306"/>
      </w:tabs>
      <w:ind w:right="360"/>
      <w:rPr>
        <w:rFonts w:ascii="Sylfaen" w:hAnsi="Sylfae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D0BEC"/>
    <w:multiLevelType w:val="singleLevel"/>
    <w:tmpl w:val="72D6F37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FE52A5"/>
    <w:rsid w:val="000239AB"/>
    <w:rsid w:val="00033F47"/>
    <w:rsid w:val="00091923"/>
    <w:rsid w:val="000E2B08"/>
    <w:rsid w:val="000E6D81"/>
    <w:rsid w:val="00125C67"/>
    <w:rsid w:val="00187B77"/>
    <w:rsid w:val="001C021B"/>
    <w:rsid w:val="001F7C37"/>
    <w:rsid w:val="0020796B"/>
    <w:rsid w:val="00211B7D"/>
    <w:rsid w:val="00216EB0"/>
    <w:rsid w:val="00265CDA"/>
    <w:rsid w:val="002E2828"/>
    <w:rsid w:val="00364014"/>
    <w:rsid w:val="003A5930"/>
    <w:rsid w:val="00435D2F"/>
    <w:rsid w:val="00435F0E"/>
    <w:rsid w:val="00451DC8"/>
    <w:rsid w:val="00455827"/>
    <w:rsid w:val="00465494"/>
    <w:rsid w:val="00466820"/>
    <w:rsid w:val="004A5E5F"/>
    <w:rsid w:val="004D6010"/>
    <w:rsid w:val="004D74AE"/>
    <w:rsid w:val="00503BB9"/>
    <w:rsid w:val="00510DCE"/>
    <w:rsid w:val="00512052"/>
    <w:rsid w:val="00517D85"/>
    <w:rsid w:val="00522D63"/>
    <w:rsid w:val="00542FA8"/>
    <w:rsid w:val="00576830"/>
    <w:rsid w:val="005E0570"/>
    <w:rsid w:val="006238A8"/>
    <w:rsid w:val="00641103"/>
    <w:rsid w:val="00644C39"/>
    <w:rsid w:val="00657B48"/>
    <w:rsid w:val="00667840"/>
    <w:rsid w:val="0069548B"/>
    <w:rsid w:val="00697277"/>
    <w:rsid w:val="006A38EB"/>
    <w:rsid w:val="006A53F6"/>
    <w:rsid w:val="006B0626"/>
    <w:rsid w:val="006C2DCA"/>
    <w:rsid w:val="006C703C"/>
    <w:rsid w:val="006C735A"/>
    <w:rsid w:val="00717F6C"/>
    <w:rsid w:val="007316E4"/>
    <w:rsid w:val="00747369"/>
    <w:rsid w:val="00794949"/>
    <w:rsid w:val="00804E12"/>
    <w:rsid w:val="00841CEF"/>
    <w:rsid w:val="00890A74"/>
    <w:rsid w:val="008C22D4"/>
    <w:rsid w:val="008D077E"/>
    <w:rsid w:val="008E580E"/>
    <w:rsid w:val="00905A07"/>
    <w:rsid w:val="0093093F"/>
    <w:rsid w:val="00A10C01"/>
    <w:rsid w:val="00A220E8"/>
    <w:rsid w:val="00A30327"/>
    <w:rsid w:val="00A3036E"/>
    <w:rsid w:val="00A45CCA"/>
    <w:rsid w:val="00A67F02"/>
    <w:rsid w:val="00A737E4"/>
    <w:rsid w:val="00A763C0"/>
    <w:rsid w:val="00A81E98"/>
    <w:rsid w:val="00A8685A"/>
    <w:rsid w:val="00AA7B74"/>
    <w:rsid w:val="00AB3BE9"/>
    <w:rsid w:val="00AC094E"/>
    <w:rsid w:val="00AE66EB"/>
    <w:rsid w:val="00B71BF2"/>
    <w:rsid w:val="00B71FBB"/>
    <w:rsid w:val="00BB6125"/>
    <w:rsid w:val="00BC1621"/>
    <w:rsid w:val="00C3430B"/>
    <w:rsid w:val="00C4080B"/>
    <w:rsid w:val="00CB3911"/>
    <w:rsid w:val="00CB6678"/>
    <w:rsid w:val="00CE0BD0"/>
    <w:rsid w:val="00D23F3E"/>
    <w:rsid w:val="00D705DD"/>
    <w:rsid w:val="00D8566B"/>
    <w:rsid w:val="00DA5EEE"/>
    <w:rsid w:val="00DB1F8A"/>
    <w:rsid w:val="00E1115C"/>
    <w:rsid w:val="00E2195E"/>
    <w:rsid w:val="00E33830"/>
    <w:rsid w:val="00E3782D"/>
    <w:rsid w:val="00E74FD8"/>
    <w:rsid w:val="00E752B6"/>
    <w:rsid w:val="00E760B6"/>
    <w:rsid w:val="00EE2EB2"/>
    <w:rsid w:val="00F814EC"/>
    <w:rsid w:val="00F8675C"/>
    <w:rsid w:val="00FD2EE4"/>
    <w:rsid w:val="00FE52A5"/>
    <w:rsid w:val="00FE72CB"/>
    <w:rsid w:val="00FF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5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D8566B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D8566B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D8566B"/>
    <w:rPr>
      <w:b/>
      <w:sz w:val="26"/>
      <w:szCs w:val="26"/>
    </w:rPr>
  </w:style>
  <w:style w:type="paragraph" w:customStyle="1" w:styleId="a2">
    <w:name w:val="пункт примечания"/>
    <w:basedOn w:val="Normal"/>
    <w:rsid w:val="00D8566B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код в колонке"/>
    <w:basedOn w:val="Normal"/>
    <w:rsid w:val="00D8566B"/>
    <w:pPr>
      <w:ind w:left="28" w:right="28"/>
    </w:pPr>
    <w:rPr>
      <w:sz w:val="26"/>
      <w:szCs w:val="26"/>
    </w:rPr>
  </w:style>
  <w:style w:type="paragraph" w:customStyle="1" w:styleId="a4">
    <w:name w:val="текст тп"/>
    <w:basedOn w:val="Normal"/>
    <w:rsid w:val="00D8566B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D8566B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D8566B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styleId="BalloonText">
    <w:name w:val="Balloon Text"/>
    <w:basedOn w:val="Normal"/>
    <w:semiHidden/>
    <w:rsid w:val="00FE52A5"/>
    <w:rPr>
      <w:rFonts w:ascii="Tahoma" w:hAnsi="Tahoma" w:cs="Tahoma"/>
      <w:sz w:val="16"/>
      <w:szCs w:val="16"/>
    </w:rPr>
  </w:style>
  <w:style w:type="paragraph" w:customStyle="1" w:styleId="3">
    <w:name w:val="д3"/>
    <w:basedOn w:val="Normal"/>
    <w:rsid w:val="00D8566B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a5">
    <w:name w:val="е/изм"/>
    <w:basedOn w:val="Normal"/>
    <w:rsid w:val="00E3782D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A45CCA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A45CCA"/>
    <w:pPr>
      <w:tabs>
        <w:tab w:val="center" w:pos="4677"/>
        <w:tab w:val="right" w:pos="9355"/>
      </w:tabs>
    </w:pPr>
  </w:style>
  <w:style w:type="paragraph" w:customStyle="1" w:styleId="4">
    <w:name w:val="д4"/>
    <w:basedOn w:val="Normal"/>
    <w:rsid w:val="00265CDA"/>
    <w:pPr>
      <w:keepLines/>
      <w:widowControl/>
      <w:suppressAutoHyphens/>
      <w:ind w:left="851" w:right="57" w:hanging="794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8E5B8-E251-42A1-BFD7-E16FA64C0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24</vt:lpstr>
      <vt:lpstr>?????? 24</vt:lpstr>
    </vt:vector>
  </TitlesOfParts>
  <Company>TTU GTK RF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24</dc:title>
  <dc:creator>Reanimator 99 CD</dc:creator>
  <cp:lastModifiedBy>Ruzannah</cp:lastModifiedBy>
  <cp:revision>8</cp:revision>
  <cp:lastPrinted>2012-06-08T13:39:00Z</cp:lastPrinted>
  <dcterms:created xsi:type="dcterms:W3CDTF">2014-09-27T11:15:00Z</dcterms:created>
  <dcterms:modified xsi:type="dcterms:W3CDTF">2014-09-27T13:09:00Z</dcterms:modified>
</cp:coreProperties>
</file>