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E239E">
        <w:rPr>
          <w:rFonts w:ascii="GHEA Grapalat" w:hAnsi="GHEA Grapalat"/>
          <w:b/>
          <w:sz w:val="24"/>
          <w:szCs w:val="24"/>
          <w:lang w:val="hy-AM"/>
        </w:rPr>
        <w:t>ՎԵԼՎԻՈ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ՎԵԼՎԻՈ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ՎԵԼՎԻՈ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ՎԵԼՎԻՈ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4E54E3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E54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2018 թվականի հունիսի 1-ի N 581 - Ա որոշմամբ սահմանված տնտեսական առաջնահերթություններով սահմանված է, որ զբոսաշրջությունը համարվում է գերակա ոլորտ։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ՎԵԼՎԻՈ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զբոսաշրջության ոլորտում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CF5D9A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. </w:t>
      </w:r>
      <w:r w:rsidR="00CF5D9A" w:rsidRPr="00135532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Գյումրի</w:t>
      </w:r>
      <w:r w:rsidR="00D129F0" w:rsidRPr="00D129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D129F0" w:rsidRPr="00D129F0">
        <w:rPr>
          <w:rFonts w:ascii="Sylfaen" w:hAnsi="Sylfaen" w:cs="Sylfaen"/>
          <w:lang w:val="hy-AM"/>
        </w:rPr>
        <w:t xml:space="preserve"> </w:t>
      </w:r>
      <w:r w:rsidR="00D129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ք. Վանաձոր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DE239E" w:rsidP="00135532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իսկ իրականացվել է 9 984 614 ՀՀ դրամի ներդրում՝ </w:t>
      </w:r>
      <w:r w:rsidRP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նախատիպային սարքավորումների (հեծանիվների և GPS-արգելափակոցների) ձեռքբերման և Հայաստանում 6 ծրագրավորողից բաղկացած ինժեներական թիմ ունենալու նպատակով: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45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1 000 000 000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40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Երևանում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Գյումրիում և Վանաձորում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)`</w:t>
      </w:r>
      <w:r w:rsid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31</w:t>
      </w:r>
      <w:r w:rsidR="00135532" w:rsidRPr="001355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D129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 1 027 122 500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D129F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որն ամբողջությամբ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E23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ՎԵԼՎԻՈ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7B" w:rsidRDefault="0088447B">
      <w:pPr>
        <w:spacing w:after="0" w:line="240" w:lineRule="auto"/>
      </w:pPr>
      <w:r>
        <w:separator/>
      </w:r>
    </w:p>
  </w:endnote>
  <w:endnote w:type="continuationSeparator" w:id="0">
    <w:p w:rsidR="0088447B" w:rsidRDefault="0088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88447B">
    <w:pPr>
      <w:pStyle w:val="Footer"/>
    </w:pPr>
  </w:p>
  <w:p w:rsidR="001918A3" w:rsidRDefault="00884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7B" w:rsidRDefault="0088447B">
      <w:pPr>
        <w:spacing w:after="0" w:line="240" w:lineRule="auto"/>
      </w:pPr>
      <w:r>
        <w:separator/>
      </w:r>
    </w:p>
  </w:footnote>
  <w:footnote w:type="continuationSeparator" w:id="0">
    <w:p w:rsidR="0088447B" w:rsidRDefault="00884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06E57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5532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E7213"/>
    <w:rsid w:val="002F2162"/>
    <w:rsid w:val="00306341"/>
    <w:rsid w:val="00315883"/>
    <w:rsid w:val="003237BA"/>
    <w:rsid w:val="0032774D"/>
    <w:rsid w:val="003337EB"/>
    <w:rsid w:val="003422CA"/>
    <w:rsid w:val="00345303"/>
    <w:rsid w:val="00345E11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3241"/>
    <w:rsid w:val="004C64BC"/>
    <w:rsid w:val="004D0B48"/>
    <w:rsid w:val="004D731A"/>
    <w:rsid w:val="004E54E3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3436C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47B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021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129F0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239E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570CC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07798D-7082-4BC7-8787-657B39C9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https://mul.gov.am/tasks/docs/attachment.php?id=495068&amp;fn=Ezrakacutyun.docx&amp;out=1&amp;token=2019e8bd0264dd706fcd</cp:keywords>
</cp:coreProperties>
</file>