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lang w:val="hy-AM"/>
        </w:rPr>
      </w:pPr>
      <w:r w:rsidRPr="002A7772">
        <w:rPr>
          <w:rStyle w:val="Strong"/>
          <w:rFonts w:ascii="GHEA Grapalat" w:hAnsi="GHEA Grapalat" w:cs="Arial"/>
          <w:lang w:val="hy-AM"/>
        </w:rPr>
        <w:t>ՆԱԽԱԳԻԾ</w:t>
      </w: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</w:rPr>
      </w:pP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2A7772">
        <w:rPr>
          <w:rStyle w:val="Strong"/>
          <w:rFonts w:ascii="GHEA Grapalat" w:hAnsi="GHEA Grapalat" w:cs="Arial"/>
        </w:rPr>
        <w:t>ՀԱՅԱՍՏԱՆԻ</w:t>
      </w:r>
      <w:r w:rsidRPr="002A7772">
        <w:rPr>
          <w:rStyle w:val="Strong"/>
          <w:rFonts w:ascii="GHEA Grapalat" w:hAnsi="GHEA Grapalat"/>
        </w:rPr>
        <w:t xml:space="preserve"> </w:t>
      </w:r>
      <w:r w:rsidRPr="002A7772">
        <w:rPr>
          <w:rStyle w:val="Strong"/>
          <w:rFonts w:ascii="GHEA Grapalat" w:hAnsi="GHEA Grapalat" w:cs="Arial"/>
        </w:rPr>
        <w:t>ՀԱՆՐԱՊԵՏՈՒԹՅԱՆ</w:t>
      </w:r>
      <w:r w:rsidRPr="002A7772">
        <w:rPr>
          <w:rStyle w:val="Strong"/>
          <w:rFonts w:ascii="GHEA Grapalat" w:hAnsi="GHEA Grapalat"/>
        </w:rPr>
        <w:t xml:space="preserve"> </w:t>
      </w:r>
      <w:r w:rsidRPr="002A7772">
        <w:rPr>
          <w:rStyle w:val="Strong"/>
          <w:rFonts w:ascii="GHEA Grapalat" w:hAnsi="GHEA Grapalat" w:cs="Arial"/>
        </w:rPr>
        <w:t>ԿԱՌԱՎԱՐՈՒԹՅՈՒ</w:t>
      </w:r>
      <w:r w:rsidRPr="002A7772">
        <w:rPr>
          <w:rStyle w:val="Strong"/>
          <w:rFonts w:ascii="GHEA Grapalat" w:hAnsi="GHEA Grapalat"/>
        </w:rPr>
        <w:t>Ն</w:t>
      </w: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2A7772">
        <w:rPr>
          <w:rFonts w:ascii="Calibri" w:hAnsi="Calibri" w:cs="Calibri"/>
          <w:b/>
        </w:rPr>
        <w:t> </w:t>
      </w: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2A7772">
        <w:rPr>
          <w:rStyle w:val="Strong"/>
          <w:rFonts w:ascii="GHEA Grapalat" w:hAnsi="GHEA Grapalat"/>
        </w:rPr>
        <w:t>Ո Ր Ո Շ ՈՒ Մ</w:t>
      </w:r>
    </w:p>
    <w:p w:rsidR="000C7D1E" w:rsidRPr="002A7772" w:rsidRDefault="000C7D1E" w:rsidP="000C7D1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2A7772">
        <w:rPr>
          <w:rFonts w:ascii="Calibri" w:hAnsi="Calibri" w:cs="Calibri"/>
          <w:b/>
        </w:rPr>
        <w:t> </w:t>
      </w:r>
    </w:p>
    <w:p w:rsidR="00A93068" w:rsidRPr="002A7772" w:rsidRDefault="00A93068" w:rsidP="00A93068">
      <w:pPr>
        <w:tabs>
          <w:tab w:val="left" w:pos="720"/>
          <w:tab w:val="left" w:pos="810"/>
        </w:tabs>
        <w:spacing w:after="0" w:line="360" w:lineRule="auto"/>
        <w:ind w:firstLine="375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2A7772">
        <w:rPr>
          <w:rFonts w:ascii="GHEA Grapalat" w:eastAsia="Times New Roman" w:hAnsi="GHEA Grapalat"/>
          <w:b/>
          <w:sz w:val="24"/>
          <w:szCs w:val="24"/>
        </w:rPr>
        <w:t>«_____»_____________N ____-</w:t>
      </w:r>
      <w:r w:rsidRPr="002A7772">
        <w:rPr>
          <w:rFonts w:ascii="GHEA Grapalat" w:eastAsia="Times New Roman" w:hAnsi="GHEA Grapalat" w:cs="Sylfaen"/>
          <w:b/>
          <w:sz w:val="24"/>
          <w:szCs w:val="24"/>
        </w:rPr>
        <w:t xml:space="preserve">Ն  </w:t>
      </w:r>
    </w:p>
    <w:p w:rsidR="000C7D1E" w:rsidRPr="00FB4125" w:rsidRDefault="000C7D1E" w:rsidP="000C7D1E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FB4125">
        <w:rPr>
          <w:rFonts w:ascii="Calibri" w:hAnsi="Calibri" w:cs="Calibri"/>
        </w:rPr>
        <w:t> </w:t>
      </w:r>
    </w:p>
    <w:p w:rsidR="000C7D1E" w:rsidRPr="00FB4125" w:rsidRDefault="001A3AD4" w:rsidP="002A7772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FB4125">
        <w:rPr>
          <w:rFonts w:ascii="GHEA Grapalat" w:hAnsi="GHEA Grapalat"/>
          <w:b/>
        </w:rPr>
        <w:t>«ԱՆՏԱՌԱՅԻՆ ՊԵՏԱԿԱՆ ՄՈՆԻՏՈՐԻՆԳԻ ԿԵՆՏՐՈՆ»</w:t>
      </w:r>
      <w:r w:rsidRPr="00FB4125">
        <w:rPr>
          <w:rFonts w:ascii="GHEA Grapalat" w:hAnsi="GHEA Grapalat"/>
        </w:rPr>
        <w:t xml:space="preserve"> </w:t>
      </w:r>
      <w:r w:rsidRPr="00FB4125">
        <w:rPr>
          <w:rStyle w:val="Strong"/>
          <w:rFonts w:ascii="GHEA Grapalat" w:hAnsi="GHEA Grapalat" w:cs="Arial"/>
        </w:rPr>
        <w:t>ՊԵՏԱԿԱՆ</w:t>
      </w:r>
      <w:r w:rsidRPr="00FB4125">
        <w:rPr>
          <w:rStyle w:val="Strong"/>
          <w:rFonts w:ascii="GHEA Grapalat" w:hAnsi="GHEA Grapalat"/>
        </w:rPr>
        <w:t xml:space="preserve"> </w:t>
      </w:r>
      <w:r w:rsidRPr="00FB4125">
        <w:rPr>
          <w:rStyle w:val="Strong"/>
          <w:rFonts w:ascii="GHEA Grapalat" w:hAnsi="GHEA Grapalat" w:cs="Arial"/>
        </w:rPr>
        <w:t>ՈՉ</w:t>
      </w:r>
      <w:r w:rsidRPr="00FB4125">
        <w:rPr>
          <w:rStyle w:val="Strong"/>
          <w:rFonts w:ascii="GHEA Grapalat" w:hAnsi="GHEA Grapalat"/>
        </w:rPr>
        <w:t xml:space="preserve"> </w:t>
      </w:r>
      <w:r w:rsidRPr="00FB4125">
        <w:rPr>
          <w:rStyle w:val="Strong"/>
          <w:rFonts w:ascii="GHEA Grapalat" w:hAnsi="GHEA Grapalat" w:cs="Arial"/>
        </w:rPr>
        <w:t>ԱՌԵՎՏՐԱՅԻՆ</w:t>
      </w:r>
      <w:r w:rsidRPr="00FB4125">
        <w:rPr>
          <w:rStyle w:val="Strong"/>
          <w:rFonts w:ascii="GHEA Grapalat" w:hAnsi="GHEA Grapalat"/>
        </w:rPr>
        <w:t xml:space="preserve"> </w:t>
      </w:r>
      <w:r w:rsidRPr="00FB4125">
        <w:rPr>
          <w:rStyle w:val="Strong"/>
          <w:rFonts w:ascii="GHEA Grapalat" w:hAnsi="GHEA Grapalat" w:cs="Arial"/>
        </w:rPr>
        <w:t>ԿԱԶՄԱԿԵՐՊՈՒԹՅՈՒՆԸ</w:t>
      </w:r>
      <w:r w:rsidRPr="00FB4125">
        <w:rPr>
          <w:rStyle w:val="Strong"/>
          <w:rFonts w:ascii="GHEA Grapalat" w:hAnsi="GHEA Grapalat"/>
        </w:rPr>
        <w:t xml:space="preserve"> </w:t>
      </w:r>
      <w:r w:rsidRPr="00FB4125">
        <w:rPr>
          <w:rStyle w:val="Strong"/>
          <w:rFonts w:ascii="GHEA Grapalat" w:hAnsi="GHEA Grapalat" w:cs="Arial"/>
        </w:rPr>
        <w:t>ՎԵՐԱՆՎԱՆԵԼՈ</w:t>
      </w:r>
      <w:r w:rsidRPr="00FB4125">
        <w:rPr>
          <w:rStyle w:val="Strong"/>
          <w:rFonts w:ascii="GHEA Grapalat" w:hAnsi="GHEA Grapalat"/>
        </w:rPr>
        <w:t>Ւ</w:t>
      </w:r>
      <w:r w:rsidRPr="00FB4125">
        <w:rPr>
          <w:rStyle w:val="Strong"/>
          <w:rFonts w:ascii="GHEA Grapalat" w:hAnsi="GHEA Grapalat"/>
          <w:lang w:val="hy-AM"/>
        </w:rPr>
        <w:t xml:space="preserve"> ԵՎ </w:t>
      </w:r>
      <w:r w:rsidR="000C7D1E" w:rsidRPr="00FB4125">
        <w:rPr>
          <w:rStyle w:val="Strong"/>
          <w:rFonts w:ascii="GHEA Grapalat" w:hAnsi="GHEA Grapalat"/>
        </w:rPr>
        <w:t>ՀԱՅԱՍՏԱՆԻ ՀԱՆՐԱՊԵՏՈՒԹՅԱՆ ԿԱՌԱՎԱՐ</w:t>
      </w:r>
      <w:r w:rsidR="00A144B3" w:rsidRPr="00FB4125">
        <w:rPr>
          <w:rStyle w:val="Strong"/>
          <w:rFonts w:ascii="GHEA Grapalat" w:hAnsi="GHEA Grapalat"/>
        </w:rPr>
        <w:t xml:space="preserve">ՈՒԹՅԱՆ </w:t>
      </w:r>
      <w:r w:rsidR="00401DAB" w:rsidRPr="00FB4125">
        <w:rPr>
          <w:rStyle w:val="Strong"/>
          <w:rFonts w:ascii="GHEA Grapalat" w:hAnsi="GHEA Grapalat"/>
          <w:lang w:val="hy-AM"/>
        </w:rPr>
        <w:t xml:space="preserve">ՄԻ ՇԱՐՔ ՈՐՈՇՈՒՄՆԵՐՈՒՄ </w:t>
      </w:r>
      <w:r w:rsidR="00DF1E72" w:rsidRPr="00FB4125">
        <w:rPr>
          <w:rStyle w:val="Strong"/>
          <w:rFonts w:ascii="GHEA Grapalat" w:hAnsi="GHEA Grapalat"/>
        </w:rPr>
        <w:t>ՓՈՓՈԽՈՒԹՅՈՒՆՆԵՐ</w:t>
      </w:r>
      <w:r w:rsidR="00A60019" w:rsidRPr="00FB4125">
        <w:rPr>
          <w:rStyle w:val="Strong"/>
          <w:rFonts w:ascii="GHEA Grapalat" w:hAnsi="GHEA Grapalat"/>
          <w:lang w:val="hy-AM"/>
        </w:rPr>
        <w:t xml:space="preserve"> ԵՎ ԼՐԱՑՈՒՄՆԵՐ</w:t>
      </w:r>
      <w:r w:rsidR="00DF1E72" w:rsidRPr="00FB4125">
        <w:rPr>
          <w:rStyle w:val="Strong"/>
          <w:rFonts w:ascii="GHEA Grapalat" w:hAnsi="GHEA Grapalat"/>
        </w:rPr>
        <w:t xml:space="preserve"> </w:t>
      </w:r>
      <w:r w:rsidR="000C7D1E" w:rsidRPr="00FB4125">
        <w:rPr>
          <w:rStyle w:val="Strong"/>
          <w:rFonts w:ascii="GHEA Grapalat" w:hAnsi="GHEA Grapalat"/>
        </w:rPr>
        <w:t>ԿԱՏԱՐԵԼՈՒ ՄԱՍԻՆ</w:t>
      </w:r>
    </w:p>
    <w:p w:rsidR="000C7D1E" w:rsidRPr="00FB4125" w:rsidRDefault="000C7D1E" w:rsidP="000C7D1E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FB4125">
        <w:rPr>
          <w:rFonts w:ascii="Calibri" w:hAnsi="Calibri" w:cs="Calibri"/>
        </w:rPr>
        <w:t> </w:t>
      </w:r>
    </w:p>
    <w:p w:rsidR="000C7D1E" w:rsidRPr="00FB4125" w:rsidRDefault="00CB2BC7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proofErr w:type="spellStart"/>
      <w:r w:rsidRPr="00FB4125">
        <w:rPr>
          <w:rFonts w:ascii="GHEA Grapalat" w:hAnsi="GHEA Grapalat"/>
        </w:rPr>
        <w:t>Հիմք</w:t>
      </w:r>
      <w:proofErr w:type="spellEnd"/>
      <w:r w:rsidRPr="00FB4125">
        <w:rPr>
          <w:rFonts w:ascii="GHEA Grapalat" w:hAnsi="GHEA Grapalat"/>
        </w:rPr>
        <w:t xml:space="preserve"> </w:t>
      </w:r>
      <w:proofErr w:type="spellStart"/>
      <w:r w:rsidRPr="00FB4125">
        <w:rPr>
          <w:rFonts w:ascii="GHEA Grapalat" w:hAnsi="GHEA Grapalat"/>
        </w:rPr>
        <w:t>ընդունելով</w:t>
      </w:r>
      <w:proofErr w:type="spellEnd"/>
      <w:r w:rsidR="000C7D1E" w:rsidRPr="00FB4125">
        <w:rPr>
          <w:rFonts w:ascii="GHEA Grapalat" w:hAnsi="GHEA Grapalat"/>
        </w:rPr>
        <w:t xml:space="preserve"> </w:t>
      </w:r>
      <w:r w:rsidR="001E5658" w:rsidRPr="00FB4125">
        <w:rPr>
          <w:rFonts w:ascii="GHEA Grapalat" w:hAnsi="GHEA Grapalat"/>
          <w:lang w:val="hy-AM"/>
        </w:rPr>
        <w:t>Հայաստանի Հանրապետության անտառային օ</w:t>
      </w:r>
      <w:r w:rsidR="002E6D52">
        <w:rPr>
          <w:rFonts w:ascii="GHEA Grapalat" w:hAnsi="GHEA Grapalat"/>
          <w:lang w:val="hy-AM"/>
        </w:rPr>
        <w:t xml:space="preserve">րենսգրքի 7-րդ հոդվածի 1-ին մասը </w:t>
      </w:r>
      <w:r w:rsidR="002E6D52" w:rsidRPr="00FB4125">
        <w:rPr>
          <w:rFonts w:ascii="GHEA Grapalat" w:hAnsi="GHEA Grapalat"/>
          <w:lang w:val="hy-AM"/>
        </w:rPr>
        <w:t>և</w:t>
      </w:r>
      <w:r w:rsidR="001E5658" w:rsidRPr="00FB4125">
        <w:rPr>
          <w:rFonts w:ascii="GHEA Grapalat" w:hAnsi="GHEA Grapalat"/>
        </w:rPr>
        <w:t xml:space="preserve"> </w:t>
      </w:r>
      <w:r w:rsidR="00105B47" w:rsidRPr="00FB4125">
        <w:rPr>
          <w:rFonts w:ascii="GHEA Grapalat" w:hAnsi="GHEA Grapalat"/>
        </w:rPr>
        <w:t>«</w:t>
      </w:r>
      <w:r w:rsidR="00105B47" w:rsidRPr="00FB4125">
        <w:rPr>
          <w:rFonts w:ascii="GHEA Grapalat" w:hAnsi="GHEA Grapalat"/>
          <w:lang w:val="hy-AM"/>
        </w:rPr>
        <w:t xml:space="preserve">Պետական ոչ </w:t>
      </w:r>
      <w:proofErr w:type="spellStart"/>
      <w:r w:rsidR="00105B47" w:rsidRPr="00FB4125">
        <w:rPr>
          <w:rFonts w:ascii="GHEA Grapalat" w:hAnsi="GHEA Grapalat"/>
          <w:lang w:val="hy-AM"/>
        </w:rPr>
        <w:t>առևտրային</w:t>
      </w:r>
      <w:proofErr w:type="spellEnd"/>
      <w:r w:rsidR="00105B47" w:rsidRPr="00FB4125">
        <w:rPr>
          <w:rFonts w:ascii="GHEA Grapalat" w:hAnsi="GHEA Grapalat"/>
          <w:lang w:val="hy-AM"/>
        </w:rPr>
        <w:t xml:space="preserve"> կազմակերպությունների մասին</w:t>
      </w:r>
      <w:r w:rsidR="00105B47" w:rsidRPr="00FB4125">
        <w:rPr>
          <w:rFonts w:ascii="GHEA Grapalat" w:hAnsi="GHEA Grapalat"/>
        </w:rPr>
        <w:t xml:space="preserve">» </w:t>
      </w:r>
      <w:proofErr w:type="spellStart"/>
      <w:r w:rsidR="00105B47" w:rsidRPr="00FB4125">
        <w:rPr>
          <w:rFonts w:ascii="GHEA Grapalat" w:hAnsi="GHEA Grapalat"/>
        </w:rPr>
        <w:t>օրենքի</w:t>
      </w:r>
      <w:proofErr w:type="spellEnd"/>
      <w:r w:rsidR="001E5658" w:rsidRPr="00FB4125">
        <w:rPr>
          <w:rFonts w:ascii="GHEA Grapalat" w:hAnsi="GHEA Grapalat"/>
          <w:lang w:val="hy-AM"/>
        </w:rPr>
        <w:t xml:space="preserve"> 13-րդ հոդվածը</w:t>
      </w:r>
      <w:r w:rsidR="002E6D52">
        <w:rPr>
          <w:rFonts w:ascii="GHEA Grapalat" w:hAnsi="GHEA Grapalat"/>
          <w:lang w:val="hy-AM"/>
        </w:rPr>
        <w:t xml:space="preserve"> </w:t>
      </w:r>
      <w:r w:rsidR="000E62AF" w:rsidRPr="00FB4125">
        <w:rPr>
          <w:rFonts w:ascii="GHEA Grapalat" w:hAnsi="GHEA Grapalat"/>
          <w:lang w:val="hy-AM"/>
        </w:rPr>
        <w:t>Հայաստանի Հանրապետության</w:t>
      </w:r>
      <w:r w:rsidR="007D0ED5" w:rsidRPr="00FB4125">
        <w:rPr>
          <w:rFonts w:ascii="GHEA Grapalat" w:hAnsi="GHEA Grapalat"/>
          <w:lang w:val="hy-AM"/>
        </w:rPr>
        <w:t xml:space="preserve"> </w:t>
      </w:r>
      <w:proofErr w:type="spellStart"/>
      <w:r w:rsidR="000C7D1E" w:rsidRPr="00FB4125">
        <w:rPr>
          <w:rFonts w:ascii="GHEA Grapalat" w:hAnsi="GHEA Grapalat"/>
        </w:rPr>
        <w:t>կառավարությունը</w:t>
      </w:r>
      <w:proofErr w:type="spellEnd"/>
      <w:r w:rsidR="000C7D1E" w:rsidRPr="00FB4125">
        <w:rPr>
          <w:rFonts w:ascii="GHEA Grapalat" w:hAnsi="GHEA Grapalat"/>
        </w:rPr>
        <w:t xml:space="preserve"> </w:t>
      </w:r>
      <w:proofErr w:type="spellStart"/>
      <w:r w:rsidR="000C7D1E" w:rsidRPr="00FB4125">
        <w:rPr>
          <w:rStyle w:val="Emphasis"/>
          <w:rFonts w:ascii="GHEA Grapalat" w:hAnsi="GHEA Grapalat"/>
          <w:b/>
          <w:bCs/>
        </w:rPr>
        <w:t>որոշում</w:t>
      </w:r>
      <w:proofErr w:type="spellEnd"/>
      <w:r w:rsidR="000C7D1E" w:rsidRPr="00FB4125">
        <w:rPr>
          <w:rStyle w:val="Emphasis"/>
          <w:rFonts w:ascii="GHEA Grapalat" w:hAnsi="GHEA Grapalat"/>
          <w:b/>
          <w:bCs/>
        </w:rPr>
        <w:t xml:space="preserve"> է.</w:t>
      </w:r>
    </w:p>
    <w:p w:rsidR="00401DAB" w:rsidRPr="00FB4125" w:rsidRDefault="0095305B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 xml:space="preserve">1. </w:t>
      </w:r>
      <w:r w:rsidR="00401DAB" w:rsidRPr="00FB4125">
        <w:rPr>
          <w:rFonts w:ascii="GHEA Grapalat" w:hAnsi="GHEA Grapalat"/>
          <w:sz w:val="24"/>
          <w:szCs w:val="24"/>
        </w:rPr>
        <w:t>«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Անտառային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պետական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մոնիտորինգի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կենտրոն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»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ոչ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կազմակերպությունը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(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համարը՝</w:t>
      </w:r>
      <w:r w:rsidR="008A460C" w:rsidRPr="00FB4125">
        <w:rPr>
          <w:rFonts w:ascii="GHEA Grapalat" w:hAnsi="GHEA Grapalat"/>
          <w:sz w:val="24"/>
          <w:szCs w:val="24"/>
          <w:lang w:val="hy-AM"/>
        </w:rPr>
        <w:t xml:space="preserve"> 273</w:t>
      </w:r>
      <w:r w:rsidR="008A460C" w:rsidRPr="00FB4125">
        <w:rPr>
          <w:rFonts w:ascii="GHEA Grapalat" w:hAnsi="GHEA Grapalat"/>
          <w:sz w:val="24"/>
          <w:szCs w:val="24"/>
        </w:rPr>
        <w:t>.210.04175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)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վերանվանել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6F3" w:rsidRPr="00FB4125">
        <w:rPr>
          <w:rFonts w:ascii="GHEA Grapalat" w:hAnsi="GHEA Grapalat"/>
          <w:sz w:val="24"/>
          <w:szCs w:val="24"/>
        </w:rPr>
        <w:t>«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Անտառային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E60" w:rsidRPr="00FB4125">
        <w:rPr>
          <w:rFonts w:ascii="GHEA Grapalat" w:hAnsi="GHEA Grapalat"/>
          <w:sz w:val="24"/>
          <w:szCs w:val="24"/>
        </w:rPr>
        <w:t>մոնիթ</w:t>
      </w:r>
      <w:r w:rsidR="00401DAB" w:rsidRPr="00FB4125">
        <w:rPr>
          <w:rFonts w:ascii="GHEA Grapalat" w:hAnsi="GHEA Grapalat"/>
          <w:sz w:val="24"/>
          <w:szCs w:val="24"/>
        </w:rPr>
        <w:t>որինգի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01DAB" w:rsidRPr="00FB4125">
        <w:rPr>
          <w:rFonts w:ascii="GHEA Grapalat" w:hAnsi="GHEA Grapalat"/>
          <w:sz w:val="24"/>
          <w:szCs w:val="24"/>
        </w:rPr>
        <w:t>կենտրոն</w:t>
      </w:r>
      <w:proofErr w:type="spellEnd"/>
      <w:r w:rsidR="00401DAB" w:rsidRPr="00FB4125">
        <w:rPr>
          <w:rFonts w:ascii="GHEA Grapalat" w:hAnsi="GHEA Grapalat"/>
          <w:sz w:val="24"/>
          <w:szCs w:val="24"/>
        </w:rPr>
        <w:t xml:space="preserve">»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ոչ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401DAB" w:rsidRPr="00FB4125">
        <w:rPr>
          <w:rFonts w:ascii="GHEA Grapalat" w:hAnsi="GHEA Grapalat" w:cs="Arial"/>
          <w:sz w:val="24"/>
          <w:szCs w:val="24"/>
          <w:lang w:val="hy-AM"/>
        </w:rPr>
        <w:t>կազմակերպություն</w:t>
      </w:r>
      <w:r w:rsidR="00401DAB" w:rsidRPr="00FB4125">
        <w:rPr>
          <w:rFonts w:ascii="GHEA Grapalat" w:hAnsi="GHEA Grapalat"/>
          <w:sz w:val="24"/>
          <w:szCs w:val="24"/>
          <w:lang w:val="hy-AM"/>
        </w:rPr>
        <w:t>:</w:t>
      </w:r>
    </w:p>
    <w:p w:rsidR="00401DAB" w:rsidRPr="00FB4125" w:rsidRDefault="00232595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2</w:t>
      </w:r>
      <w:r w:rsidR="0095305B" w:rsidRPr="00FB4125">
        <w:rPr>
          <w:rFonts w:ascii="GHEA Grapalat" w:hAnsi="GHEA Grapalat"/>
          <w:lang w:val="hy-AM"/>
        </w:rPr>
        <w:t>.</w:t>
      </w:r>
      <w:r w:rsidRPr="00FB4125">
        <w:rPr>
          <w:rFonts w:ascii="GHEA Grapalat" w:hAnsi="GHEA Grapalat"/>
          <w:lang w:val="hy-AM"/>
        </w:rPr>
        <w:t xml:space="preserve"> </w:t>
      </w:r>
      <w:r w:rsidR="00401DAB" w:rsidRPr="00FB4125">
        <w:rPr>
          <w:rFonts w:ascii="GHEA Grapalat" w:hAnsi="GHEA Grapalat"/>
          <w:lang w:val="hy-AM"/>
        </w:rPr>
        <w:t>Հայաստանի Հանրապետության կառավարության 2005 թվականի հուլիսի 28-ի «Անտառների պետական մոնիտորինգի ներդրման մասին» N 1152-Ն որոշման մեջ կատարել հետևյ</w:t>
      </w:r>
      <w:r w:rsidR="00B80065" w:rsidRPr="00FB4125">
        <w:rPr>
          <w:rFonts w:ascii="GHEA Grapalat" w:hAnsi="GHEA Grapalat"/>
          <w:lang w:val="hy-AM"/>
        </w:rPr>
        <w:t>ալ փոփոխությունները և լրացում</w:t>
      </w:r>
      <w:r w:rsidR="00401DAB" w:rsidRPr="00FB4125">
        <w:rPr>
          <w:rFonts w:ascii="GHEA Grapalat" w:hAnsi="GHEA Grapalat"/>
          <w:lang w:val="hy-AM"/>
        </w:rPr>
        <w:t>ը՝</w:t>
      </w:r>
    </w:p>
    <w:p w:rsidR="000C7D1E" w:rsidRPr="00FB4125" w:rsidRDefault="000C7D1E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1) վերնագրում</w:t>
      </w:r>
      <w:r w:rsidR="00C73146" w:rsidRPr="00FB4125">
        <w:rPr>
          <w:rFonts w:ascii="GHEA Grapalat" w:hAnsi="GHEA Grapalat"/>
          <w:lang w:val="hy-AM"/>
        </w:rPr>
        <w:t>, 1-ին, 2-րդ և 3-րդ կետերում</w:t>
      </w:r>
      <w:r w:rsidR="00567261" w:rsidRPr="00FB4125">
        <w:rPr>
          <w:rFonts w:ascii="GHEA Grapalat" w:hAnsi="GHEA Grapalat"/>
          <w:lang w:val="hy-AM"/>
        </w:rPr>
        <w:t xml:space="preserve"> «պետական մոնիտորինգ» բառերը </w:t>
      </w:r>
      <w:r w:rsidRPr="00FB4125">
        <w:rPr>
          <w:rFonts w:ascii="GHEA Grapalat" w:hAnsi="GHEA Grapalat"/>
          <w:lang w:val="hy-AM"/>
        </w:rPr>
        <w:t xml:space="preserve"> </w:t>
      </w:r>
      <w:r w:rsidR="0078241D" w:rsidRPr="00FB4125">
        <w:rPr>
          <w:rFonts w:ascii="GHEA Grapalat" w:hAnsi="GHEA Grapalat"/>
          <w:lang w:val="hy-AM"/>
        </w:rPr>
        <w:t xml:space="preserve">և դրանց համապատասխան հոլովաձևերը </w:t>
      </w:r>
      <w:r w:rsidRPr="00FB4125">
        <w:rPr>
          <w:rFonts w:ascii="GHEA Grapalat" w:hAnsi="GHEA Grapalat"/>
          <w:lang w:val="hy-AM"/>
        </w:rPr>
        <w:t>փոխարի</w:t>
      </w:r>
      <w:r w:rsidR="00D25E60" w:rsidRPr="00FB4125">
        <w:rPr>
          <w:rFonts w:ascii="GHEA Grapalat" w:hAnsi="GHEA Grapalat"/>
          <w:lang w:val="hy-AM"/>
        </w:rPr>
        <w:t>նել «մոնիթ</w:t>
      </w:r>
      <w:r w:rsidR="00567261" w:rsidRPr="00FB4125">
        <w:rPr>
          <w:rFonts w:ascii="GHEA Grapalat" w:hAnsi="GHEA Grapalat"/>
          <w:lang w:val="hy-AM"/>
        </w:rPr>
        <w:t>որինգ</w:t>
      </w:r>
      <w:r w:rsidRPr="00FB4125">
        <w:rPr>
          <w:rFonts w:ascii="GHEA Grapalat" w:hAnsi="GHEA Grapalat"/>
          <w:lang w:val="hy-AM"/>
        </w:rPr>
        <w:t xml:space="preserve">» բառով և դրան համապատասխան հոլովաձևերով. </w:t>
      </w:r>
    </w:p>
    <w:p w:rsidR="000C7D1E" w:rsidRPr="00FB4125" w:rsidRDefault="002F62ED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2) որոշման 1-ին կետում և 3-րդ կետի</w:t>
      </w:r>
      <w:r w:rsidR="00581F76" w:rsidRPr="00FB4125">
        <w:rPr>
          <w:rFonts w:ascii="GHEA Grapalat" w:hAnsi="GHEA Grapalat"/>
          <w:lang w:val="hy-AM"/>
        </w:rPr>
        <w:t xml:space="preserve"> «գ</w:t>
      </w:r>
      <w:r w:rsidRPr="00FB4125">
        <w:rPr>
          <w:rFonts w:ascii="GHEA Grapalat" w:hAnsi="GHEA Grapalat"/>
          <w:lang w:val="hy-AM"/>
        </w:rPr>
        <w:t xml:space="preserve">» ենթակետում </w:t>
      </w:r>
      <w:r w:rsidR="00B0046B" w:rsidRPr="00FB4125">
        <w:rPr>
          <w:rFonts w:ascii="GHEA Grapalat" w:hAnsi="GHEA Grapalat"/>
          <w:lang w:val="hy-AM"/>
        </w:rPr>
        <w:t>«Հայաստանի Հանրապետության գյուղատնտեսության» բառերը փոխարինել «բնապահպանության» բառ</w:t>
      </w:r>
      <w:r w:rsidR="000C7D1E" w:rsidRPr="00FB4125">
        <w:rPr>
          <w:rFonts w:ascii="GHEA Grapalat" w:hAnsi="GHEA Grapalat"/>
          <w:lang w:val="hy-AM"/>
        </w:rPr>
        <w:t>ով.</w:t>
      </w:r>
    </w:p>
    <w:p w:rsidR="00A356F3" w:rsidRPr="00FB4125" w:rsidRDefault="00A356F3" w:rsidP="00534F5B">
      <w:pPr>
        <w:pStyle w:val="ListParagraph"/>
        <w:tabs>
          <w:tab w:val="left" w:pos="720"/>
          <w:tab w:val="left" w:pos="810"/>
        </w:tabs>
        <w:spacing w:after="0" w:line="24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 xml:space="preserve">3) որոշման 3-րդ </w:t>
      </w:r>
      <w:r w:rsidRPr="00FB4125">
        <w:rPr>
          <w:rFonts w:ascii="GHEA Grapalat" w:hAnsi="GHEA Grapalat" w:cs="Sylfaen"/>
          <w:sz w:val="24"/>
          <w:szCs w:val="24"/>
          <w:lang w:val="hy-AM"/>
        </w:rPr>
        <w:t xml:space="preserve">կետից հետո լրացնել հետևյալ բովանդակությամբ 3.1-րդ </w:t>
      </w:r>
      <w:r w:rsidR="00C06003" w:rsidRPr="00FB4125">
        <w:rPr>
          <w:rFonts w:ascii="GHEA Grapalat" w:hAnsi="GHEA Grapalat" w:cs="Sylfaen"/>
          <w:sz w:val="24"/>
          <w:szCs w:val="24"/>
          <w:lang w:val="hy-AM"/>
        </w:rPr>
        <w:t>և 3.2-րդ</w:t>
      </w:r>
      <w:r w:rsidRPr="00FB4125"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="00C06003" w:rsidRPr="00FB4125">
        <w:rPr>
          <w:rFonts w:ascii="GHEA Grapalat" w:hAnsi="GHEA Grapalat" w:cs="Sylfaen"/>
          <w:sz w:val="24"/>
          <w:szCs w:val="24"/>
          <w:lang w:val="hy-AM"/>
        </w:rPr>
        <w:t>եր</w:t>
      </w:r>
      <w:r w:rsidRPr="00FB4125">
        <w:rPr>
          <w:rFonts w:ascii="GHEA Grapalat" w:hAnsi="GHEA Grapalat" w:cs="Sylfaen"/>
          <w:sz w:val="24"/>
          <w:szCs w:val="24"/>
          <w:lang w:val="hy-AM"/>
        </w:rPr>
        <w:t>ով`</w:t>
      </w:r>
    </w:p>
    <w:p w:rsidR="000570CD" w:rsidRPr="00FB4125" w:rsidRDefault="00A356F3" w:rsidP="00534F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 Unicode"/>
          <w:lang w:val="hy-AM"/>
        </w:rPr>
      </w:pPr>
      <w:r w:rsidRPr="00FB4125">
        <w:rPr>
          <w:rFonts w:ascii="GHEA Grapalat" w:hAnsi="GHEA Grapalat"/>
          <w:lang w:val="hy-AM"/>
        </w:rPr>
        <w:t>«</w:t>
      </w:r>
      <w:r w:rsidR="000570CD" w:rsidRPr="00FB4125">
        <w:rPr>
          <w:rFonts w:ascii="GHEA Grapalat" w:hAnsi="GHEA Grapalat"/>
          <w:bCs/>
          <w:lang w:val="hy-AM"/>
        </w:rPr>
        <w:t>3</w:t>
      </w:r>
      <w:r w:rsidRPr="00FB4125">
        <w:rPr>
          <w:rFonts w:ascii="GHEA Grapalat" w:hAnsi="GHEA Grapalat"/>
          <w:bCs/>
          <w:lang w:val="hy-AM"/>
        </w:rPr>
        <w:t>.1</w:t>
      </w:r>
      <w:r w:rsidR="000570CD" w:rsidRPr="00FB4125">
        <w:rPr>
          <w:rFonts w:ascii="GHEA Grapalat" w:hAnsi="GHEA Grapalat"/>
          <w:bCs/>
          <w:lang w:val="hy-AM"/>
        </w:rPr>
        <w:t>.</w:t>
      </w:r>
      <w:r w:rsidR="000570CD" w:rsidRPr="00FB4125">
        <w:rPr>
          <w:rFonts w:ascii="GHEA Grapalat" w:hAnsi="GHEA Grapalat" w:cs="Arial Unicode"/>
          <w:lang w:val="hy-AM"/>
        </w:rPr>
        <w:t xml:space="preserve"> Թույլատրել </w:t>
      </w:r>
      <w:r w:rsidR="000570CD" w:rsidRPr="00FB4125">
        <w:rPr>
          <w:rFonts w:ascii="GHEA Grapalat" w:hAnsi="GHEA Grapalat"/>
          <w:lang w:val="hy-AM"/>
        </w:rPr>
        <w:t>«Անտառային մոնիթորինգի կենտրոն</w:t>
      </w:r>
      <w:r w:rsidR="000570CD" w:rsidRPr="00FB4125">
        <w:rPr>
          <w:rFonts w:ascii="GHEA Grapalat" w:hAnsi="GHEA Grapalat" w:cs="Arial Unicode"/>
          <w:lang w:val="hy-AM"/>
        </w:rPr>
        <w:t>»</w:t>
      </w:r>
      <w:r w:rsidR="000570CD" w:rsidRPr="00FB4125">
        <w:rPr>
          <w:rFonts w:ascii="Calibri" w:hAnsi="Calibri" w:cs="Calibri"/>
          <w:lang w:val="hy-AM"/>
        </w:rPr>
        <w:t> </w:t>
      </w:r>
      <w:r w:rsidR="000570CD" w:rsidRPr="00FB4125">
        <w:rPr>
          <w:rFonts w:ascii="GHEA Grapalat" w:hAnsi="GHEA Grapalat" w:cs="Arial Unicode"/>
          <w:lang w:val="hy-AM"/>
        </w:rPr>
        <w:t>պետական</w:t>
      </w:r>
      <w:r w:rsidR="000570CD" w:rsidRPr="00FB4125">
        <w:rPr>
          <w:rFonts w:ascii="Calibri" w:hAnsi="Calibri" w:cs="Calibri"/>
          <w:lang w:val="hy-AM"/>
        </w:rPr>
        <w:t> </w:t>
      </w:r>
      <w:r w:rsidR="000570CD" w:rsidRPr="00FB4125">
        <w:rPr>
          <w:rFonts w:ascii="GHEA Grapalat" w:hAnsi="GHEA Grapalat" w:cs="Arial Unicode"/>
          <w:lang w:val="hy-AM"/>
        </w:rPr>
        <w:t>ոչ</w:t>
      </w:r>
      <w:r w:rsidR="000570CD" w:rsidRPr="00FB4125">
        <w:rPr>
          <w:rFonts w:ascii="GHEA Grapalat" w:hAnsi="GHEA Grapalat"/>
          <w:lang w:val="hy-AM"/>
        </w:rPr>
        <w:t xml:space="preserve"> </w:t>
      </w:r>
      <w:r w:rsidR="000570CD" w:rsidRPr="00FB4125">
        <w:rPr>
          <w:rFonts w:ascii="GHEA Grapalat" w:hAnsi="GHEA Grapalat" w:cs="Arial Unicode"/>
          <w:lang w:val="hy-AM"/>
        </w:rPr>
        <w:t>առևտրային</w:t>
      </w:r>
      <w:r w:rsidR="000570CD" w:rsidRPr="00FB4125">
        <w:rPr>
          <w:rFonts w:ascii="GHEA Grapalat" w:hAnsi="GHEA Grapalat"/>
          <w:lang w:val="hy-AM"/>
        </w:rPr>
        <w:t xml:space="preserve"> </w:t>
      </w:r>
      <w:r w:rsidR="000570CD" w:rsidRPr="00FB4125">
        <w:rPr>
          <w:rFonts w:ascii="GHEA Grapalat" w:hAnsi="GHEA Grapalat" w:cs="Arial Unicode"/>
          <w:lang w:val="hy-AM"/>
        </w:rPr>
        <w:t>կազմակերպության</w:t>
      </w:r>
      <w:r w:rsidR="00C06003" w:rsidRPr="00FB4125">
        <w:rPr>
          <w:rFonts w:ascii="GHEA Grapalat" w:hAnsi="GHEA Grapalat" w:cs="Arial Unicode"/>
          <w:lang w:val="hy-AM"/>
        </w:rPr>
        <w:t>ն</w:t>
      </w:r>
      <w:r w:rsidR="000570CD" w:rsidRPr="00FB4125">
        <w:rPr>
          <w:rFonts w:ascii="GHEA Grapalat" w:hAnsi="GHEA Grapalat" w:cs="Arial Unicode"/>
          <w:lang w:val="hy-AM"/>
        </w:rPr>
        <w:t xml:space="preserve"> իրականացնել ձեռնարկատիրական գործունեության հետևյալ տեսակը.</w:t>
      </w:r>
    </w:p>
    <w:p w:rsidR="00C06003" w:rsidRPr="00FB4125" w:rsidRDefault="00AD660A" w:rsidP="00534F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eastAsia="MS Gothic" w:hAnsi="GHEA Grapalat" w:cs="MS Gothic"/>
          <w:lang w:val="hy-AM"/>
        </w:rPr>
      </w:pPr>
      <w:r w:rsidRPr="00FB4125">
        <w:rPr>
          <w:rFonts w:ascii="GHEA Grapalat" w:hAnsi="GHEA Grapalat"/>
          <w:lang w:val="hy-AM"/>
        </w:rPr>
        <w:t>1)</w:t>
      </w:r>
      <w:r w:rsidR="00520C2C" w:rsidRPr="00FB4125">
        <w:rPr>
          <w:rFonts w:ascii="GHEA Grapalat" w:hAnsi="GHEA Grapalat"/>
          <w:lang w:val="hy-AM"/>
        </w:rPr>
        <w:t xml:space="preserve"> </w:t>
      </w:r>
      <w:r w:rsidR="00520C2C" w:rsidRPr="00FB4125">
        <w:rPr>
          <w:rFonts w:ascii="GHEA Grapalat" w:hAnsi="GHEA Grapalat" w:cs="Arial Unicode"/>
          <w:lang w:val="hy-AM"/>
        </w:rPr>
        <w:t>աշխարհատեղեկատվական համակարգի և հեռազննման տեխնոլոգիաներով հետազոտությունների իրականացում</w:t>
      </w:r>
      <w:r w:rsidR="00520C2C" w:rsidRPr="00FB4125">
        <w:rPr>
          <w:rFonts w:ascii="GHEA Grapalat" w:eastAsia="MS Gothic" w:hAnsi="GHEA Grapalat" w:cs="MS Gothic"/>
          <w:lang w:val="hy-AM"/>
        </w:rPr>
        <w:t>:</w:t>
      </w:r>
    </w:p>
    <w:p w:rsidR="000570CD" w:rsidRPr="00FB4125" w:rsidRDefault="00C06003" w:rsidP="00534F5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Arial Unicode"/>
          <w:lang w:val="hy-AM"/>
        </w:rPr>
      </w:pPr>
      <w:r w:rsidRPr="00FB4125">
        <w:rPr>
          <w:rFonts w:ascii="GHEA Grapalat" w:eastAsia="MS Gothic" w:hAnsi="GHEA Grapalat" w:cs="MS Gothic"/>
          <w:lang w:val="hy-AM"/>
        </w:rPr>
        <w:t xml:space="preserve">3.2. </w:t>
      </w:r>
      <w:r w:rsidR="002101F9">
        <w:rPr>
          <w:rFonts w:ascii="GHEA Grapalat" w:eastAsia="MS Gothic" w:hAnsi="GHEA Grapalat" w:cs="MS Gothic"/>
          <w:lang w:val="hy-AM"/>
        </w:rPr>
        <w:t xml:space="preserve"> </w:t>
      </w:r>
      <w:r w:rsidR="00D5715F" w:rsidRPr="00FB4125">
        <w:rPr>
          <w:rFonts w:ascii="GHEA Grapalat" w:eastAsia="MS Gothic" w:hAnsi="GHEA Grapalat" w:cs="MS Gothic"/>
          <w:lang w:val="hy-AM"/>
        </w:rPr>
        <w:t>Ձեռնարկատիրական գործունեություն իրականացնելիս</w:t>
      </w:r>
      <w:r w:rsidR="00434894">
        <w:rPr>
          <w:rFonts w:ascii="GHEA Grapalat" w:eastAsia="MS Gothic" w:hAnsi="GHEA Grapalat" w:cs="MS Gothic"/>
          <w:lang w:val="hy-AM"/>
        </w:rPr>
        <w:t>՝</w:t>
      </w:r>
      <w:r w:rsidR="00D5715F" w:rsidRPr="00FB4125">
        <w:rPr>
          <w:rFonts w:ascii="GHEA Grapalat" w:eastAsia="MS Gothic" w:hAnsi="GHEA Grapalat" w:cs="MS Gothic"/>
          <w:lang w:val="hy-AM"/>
        </w:rPr>
        <w:t xml:space="preserve"> </w:t>
      </w:r>
      <w:r w:rsidR="00D5715F" w:rsidRPr="00FB4125">
        <w:rPr>
          <w:rFonts w:ascii="GHEA Grapalat" w:hAnsi="GHEA Grapalat"/>
          <w:lang w:val="hy-AM"/>
        </w:rPr>
        <w:t xml:space="preserve">«Անտառային մոնիթորինգի կենտրոն» </w:t>
      </w:r>
      <w:r w:rsidR="00D5715F" w:rsidRPr="00FB4125">
        <w:rPr>
          <w:rFonts w:ascii="GHEA Grapalat" w:hAnsi="GHEA Grapalat" w:cs="Arial"/>
          <w:lang w:val="hy-AM"/>
        </w:rPr>
        <w:t>պետական</w:t>
      </w:r>
      <w:r w:rsidR="00D5715F" w:rsidRPr="00FB4125">
        <w:rPr>
          <w:rFonts w:ascii="GHEA Grapalat" w:hAnsi="GHEA Grapalat"/>
          <w:lang w:val="hy-AM"/>
        </w:rPr>
        <w:t xml:space="preserve"> </w:t>
      </w:r>
      <w:r w:rsidR="00D5715F" w:rsidRPr="00FB4125">
        <w:rPr>
          <w:rFonts w:ascii="GHEA Grapalat" w:hAnsi="GHEA Grapalat" w:cs="Arial"/>
          <w:lang w:val="hy-AM"/>
        </w:rPr>
        <w:t>ոչ</w:t>
      </w:r>
      <w:r w:rsidR="00D5715F" w:rsidRPr="00FB4125">
        <w:rPr>
          <w:rFonts w:ascii="GHEA Grapalat" w:hAnsi="GHEA Grapalat"/>
          <w:lang w:val="hy-AM"/>
        </w:rPr>
        <w:t xml:space="preserve"> </w:t>
      </w:r>
      <w:r w:rsidR="00D5715F" w:rsidRPr="00FB4125">
        <w:rPr>
          <w:rFonts w:ascii="GHEA Grapalat" w:hAnsi="GHEA Grapalat" w:cs="Arial"/>
          <w:lang w:val="hy-AM"/>
        </w:rPr>
        <w:t>առևտրային</w:t>
      </w:r>
      <w:r w:rsidR="00D5715F" w:rsidRPr="00FB4125">
        <w:rPr>
          <w:rFonts w:ascii="GHEA Grapalat" w:hAnsi="GHEA Grapalat"/>
          <w:lang w:val="hy-AM"/>
        </w:rPr>
        <w:t xml:space="preserve"> </w:t>
      </w:r>
      <w:r w:rsidR="00D5715F" w:rsidRPr="00FB4125">
        <w:rPr>
          <w:rFonts w:ascii="GHEA Grapalat" w:hAnsi="GHEA Grapalat" w:cs="Arial"/>
          <w:lang w:val="hy-AM"/>
        </w:rPr>
        <w:t>կազմակերպության տնօրենը իրավաբանական, ֆիզիկական անձանց</w:t>
      </w:r>
      <w:r w:rsidR="00954B74" w:rsidRPr="00FB4125">
        <w:rPr>
          <w:rFonts w:ascii="GHEA Grapalat" w:hAnsi="GHEA Grapalat" w:cs="Arial"/>
          <w:lang w:val="hy-AM"/>
        </w:rPr>
        <w:t>,</w:t>
      </w:r>
      <w:r w:rsidR="00D5715F" w:rsidRPr="00FB4125">
        <w:rPr>
          <w:rFonts w:ascii="GHEA Grapalat" w:hAnsi="GHEA Grapalat" w:cs="Arial"/>
          <w:lang w:val="hy-AM"/>
        </w:rPr>
        <w:t xml:space="preserve"> միջազգային </w:t>
      </w:r>
      <w:r w:rsidR="00954B74" w:rsidRPr="00FB4125">
        <w:rPr>
          <w:rFonts w:ascii="GHEA Grapalat" w:hAnsi="GHEA Grapalat" w:cs="Sylfaen"/>
          <w:lang w:val="hy-AM"/>
        </w:rPr>
        <w:t>և այլ դոնոր կազմակերպությունների</w:t>
      </w:r>
      <w:r w:rsidR="00535FCB">
        <w:rPr>
          <w:rFonts w:ascii="GHEA Grapalat" w:hAnsi="GHEA Grapalat" w:cs="Arial"/>
          <w:lang w:val="hy-AM"/>
        </w:rPr>
        <w:t xml:space="preserve"> հետ կնքում է պայմանագ</w:t>
      </w:r>
      <w:r w:rsidR="00D5715F" w:rsidRPr="00FB4125">
        <w:rPr>
          <w:rFonts w:ascii="GHEA Grapalat" w:hAnsi="GHEA Grapalat" w:cs="Arial"/>
          <w:lang w:val="hy-AM"/>
        </w:rPr>
        <w:t>ր</w:t>
      </w:r>
      <w:r w:rsidR="00535FCB">
        <w:rPr>
          <w:rFonts w:ascii="GHEA Grapalat" w:hAnsi="GHEA Grapalat" w:cs="Arial"/>
          <w:lang w:val="hy-AM"/>
        </w:rPr>
        <w:t>եր</w:t>
      </w:r>
      <w:r w:rsidR="00D5715F" w:rsidRPr="00FB4125">
        <w:rPr>
          <w:rFonts w:ascii="GHEA Grapalat" w:hAnsi="GHEA Grapalat" w:cs="Arial"/>
          <w:lang w:val="hy-AM"/>
        </w:rPr>
        <w:t xml:space="preserve"> և Հայաստանի Հանրապետության օրենսդրությամբ սահմանված կարգով և դեպքերում որոշում է սպառողների պատվերներով և նրանց ֆինանս</w:t>
      </w:r>
      <w:r w:rsidR="00434894">
        <w:rPr>
          <w:rFonts w:ascii="GHEA Grapalat" w:hAnsi="GHEA Grapalat" w:cs="Arial"/>
          <w:lang w:val="hy-AM"/>
        </w:rPr>
        <w:t>ա</w:t>
      </w:r>
      <w:r w:rsidR="00D5715F" w:rsidRPr="00FB4125">
        <w:rPr>
          <w:rFonts w:ascii="GHEA Grapalat" w:hAnsi="GHEA Grapalat" w:cs="Arial"/>
          <w:lang w:val="hy-AM"/>
        </w:rPr>
        <w:t xml:space="preserve">վորմամբ իր կողմից իրականացվող ձեռնարկատիրական գործունեության սակագները՝ նախապես համաձայնեցնելով </w:t>
      </w:r>
      <w:r w:rsidR="00535FCB" w:rsidRPr="00FB4125">
        <w:rPr>
          <w:rFonts w:ascii="GHEA Grapalat" w:hAnsi="GHEA Grapalat"/>
          <w:bCs/>
          <w:lang w:val="hy-AM"/>
        </w:rPr>
        <w:t>Բնապահպանության</w:t>
      </w:r>
      <w:r w:rsidR="00535FCB" w:rsidRPr="00FB4125">
        <w:rPr>
          <w:rFonts w:ascii="GHEA Grapalat" w:hAnsi="GHEA Grapalat" w:cs="Arial"/>
          <w:lang w:val="hy-AM"/>
        </w:rPr>
        <w:t xml:space="preserve"> </w:t>
      </w:r>
      <w:r w:rsidR="00D5715F" w:rsidRPr="00FB4125">
        <w:rPr>
          <w:rFonts w:ascii="GHEA Grapalat" w:hAnsi="GHEA Grapalat" w:cs="Arial"/>
          <w:lang w:val="hy-AM"/>
        </w:rPr>
        <w:t>նախարարի հետ</w:t>
      </w:r>
      <w:r w:rsidR="00520C2C" w:rsidRPr="00FB4125">
        <w:rPr>
          <w:rFonts w:ascii="GHEA Grapalat" w:hAnsi="GHEA Grapalat"/>
          <w:lang w:val="hy-AM"/>
        </w:rPr>
        <w:t>»:</w:t>
      </w:r>
    </w:p>
    <w:p w:rsidR="006B05A9" w:rsidRPr="00FB4125" w:rsidRDefault="00232595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lastRenderedPageBreak/>
        <w:t xml:space="preserve">  3</w:t>
      </w:r>
      <w:r w:rsidR="0095305B" w:rsidRPr="00FB4125">
        <w:rPr>
          <w:rFonts w:ascii="GHEA Grapalat" w:hAnsi="GHEA Grapalat"/>
          <w:lang w:val="hy-AM"/>
        </w:rPr>
        <w:t>.</w:t>
      </w:r>
      <w:r w:rsidR="006B05A9" w:rsidRPr="00FB4125">
        <w:rPr>
          <w:rFonts w:ascii="GHEA Grapalat" w:hAnsi="GHEA Grapalat"/>
          <w:lang w:val="hy-AM"/>
        </w:rPr>
        <w:t xml:space="preserve"> Հայաստանի Հանրապետության կառավարության 2007 թվականի հունվա</w:t>
      </w:r>
      <w:r w:rsidR="00D25E60" w:rsidRPr="00FB4125">
        <w:rPr>
          <w:rFonts w:ascii="GHEA Grapalat" w:hAnsi="GHEA Grapalat"/>
          <w:lang w:val="hy-AM"/>
        </w:rPr>
        <w:t>րի 25-ի «Անտառների պետական մոնիթ</w:t>
      </w:r>
      <w:r w:rsidR="006B05A9" w:rsidRPr="00FB4125">
        <w:rPr>
          <w:rFonts w:ascii="GHEA Grapalat" w:hAnsi="GHEA Grapalat"/>
          <w:lang w:val="hy-AM"/>
        </w:rPr>
        <w:t>որինգի իրականացման կարգը սահմանելու  մասին» N 198-Ն որոշման մեջ կատարել հետևյա</w:t>
      </w:r>
      <w:r w:rsidR="00FB00EF" w:rsidRPr="00FB4125">
        <w:rPr>
          <w:rFonts w:ascii="GHEA Grapalat" w:hAnsi="GHEA Grapalat"/>
          <w:lang w:val="hy-AM"/>
        </w:rPr>
        <w:t>լ փոփոխությունները՝</w:t>
      </w:r>
    </w:p>
    <w:p w:rsidR="00947CE4" w:rsidRPr="00FB4125" w:rsidRDefault="006B05A9" w:rsidP="00534F5B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 w:cs="Arial"/>
          <w:sz w:val="24"/>
          <w:szCs w:val="24"/>
          <w:lang w:val="hy-AM"/>
        </w:rPr>
        <w:t>վերնագրում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և ամբողջ տեքստում «պետական </w:t>
      </w:r>
      <w:r w:rsidR="00D25E60" w:rsidRPr="00FB4125">
        <w:rPr>
          <w:rFonts w:ascii="GHEA Grapalat" w:hAnsi="GHEA Grapalat"/>
          <w:sz w:val="24"/>
          <w:szCs w:val="24"/>
          <w:lang w:val="hy-AM"/>
        </w:rPr>
        <w:t>մոնիթ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որինգի» բառերը </w:t>
      </w:r>
      <w:r w:rsidR="00DF2A3A" w:rsidRPr="00FB4125">
        <w:rPr>
          <w:rFonts w:ascii="GHEA Grapalat" w:hAnsi="GHEA Grapalat"/>
          <w:sz w:val="24"/>
          <w:szCs w:val="24"/>
          <w:lang w:val="hy-AM"/>
        </w:rPr>
        <w:t>դրանց համապատասխան հոլովաձևերը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փոխարինել «</w:t>
      </w:r>
      <w:r w:rsidR="00D25E60" w:rsidRPr="00FB4125">
        <w:rPr>
          <w:rFonts w:ascii="GHEA Grapalat" w:hAnsi="GHEA Grapalat"/>
          <w:sz w:val="24"/>
          <w:szCs w:val="24"/>
          <w:lang w:val="hy-AM"/>
        </w:rPr>
        <w:t>մոնիթ</w:t>
      </w:r>
      <w:r w:rsidRPr="00FB4125">
        <w:rPr>
          <w:rFonts w:ascii="GHEA Grapalat" w:hAnsi="GHEA Grapalat"/>
          <w:sz w:val="24"/>
          <w:szCs w:val="24"/>
          <w:lang w:val="hy-AM"/>
        </w:rPr>
        <w:t>որինգ» բառով և դրան համապատասխան հոլովաձևերով.</w:t>
      </w:r>
    </w:p>
    <w:p w:rsidR="008C02F2" w:rsidRPr="00FB4125" w:rsidRDefault="008C02F2" w:rsidP="00534F5B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որոշման 2-րդ կետում  «Հայաստանի Հանրապետության գյուղատնտեսության նախարարին՝» բառերը փոխարինել «Բնապահպանության նախարարին՝» բառ</w:t>
      </w:r>
      <w:r w:rsidR="004049E2" w:rsidRPr="00FB4125">
        <w:rPr>
          <w:rFonts w:ascii="GHEA Grapalat" w:hAnsi="GHEA Grapalat"/>
          <w:lang w:val="hy-AM"/>
        </w:rPr>
        <w:t>եր</w:t>
      </w:r>
      <w:r w:rsidRPr="00FB4125">
        <w:rPr>
          <w:rFonts w:ascii="GHEA Grapalat" w:hAnsi="GHEA Grapalat"/>
          <w:lang w:val="hy-AM"/>
        </w:rPr>
        <w:t>ով.</w:t>
      </w:r>
    </w:p>
    <w:p w:rsidR="00B26568" w:rsidRPr="00FB4125" w:rsidRDefault="00B26568" w:rsidP="00534F5B">
      <w:pPr>
        <w:pStyle w:val="NormalWeb"/>
        <w:numPr>
          <w:ilvl w:val="0"/>
          <w:numId w:val="1"/>
        </w:numPr>
        <w:spacing w:before="0" w:beforeAutospacing="0" w:after="0" w:afterAutospacing="0"/>
        <w:ind w:left="90" w:firstLine="63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որոշման հավելվածի 5-րդ կետում «Հայաստանի Հանրապետության գյուղատնտեսության» բառերը փոխարինել «բնապահպանության» բառով.</w:t>
      </w:r>
    </w:p>
    <w:p w:rsidR="00B26568" w:rsidRPr="00FB4125" w:rsidRDefault="00B26568" w:rsidP="00534F5B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 xml:space="preserve">որոշման հավելվածի 17-րդ կետը շարադրել նոր խմբագրությամբ՝ </w:t>
      </w:r>
    </w:p>
    <w:p w:rsidR="008C02F2" w:rsidRPr="00FB4125" w:rsidRDefault="00B26568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 xml:space="preserve">«17. </w:t>
      </w:r>
      <w:r w:rsidR="000637A9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Անտառների 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մոնիթորինգի իրականացման նպա</w:t>
      </w:r>
      <w:r w:rsidR="004049E2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տակով նախարարությունն օգտվում է</w:t>
      </w:r>
      <w:r w:rsidR="00504EF7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արածքային կառավարման 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զարգացման նախարարության, 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ֆինանսների նախարարության, 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էներգետիկ ենթակառուցվածքների </w:t>
      </w:r>
      <w:r w:rsidR="0058579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բնական 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պաշարների</w:t>
      </w:r>
      <w:r w:rsidR="002B5A24" w:rsidRPr="00FB412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տնտեսական զարգացման և ներդրումների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նախարարության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անշարժ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գույքի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կադաստրի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կոմիտեի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5A24" w:rsidRPr="00FB4125">
        <w:rPr>
          <w:rFonts w:ascii="GHEA Grapalat" w:eastAsia="Times New Roman" w:hAnsi="GHEA Grapalat" w:cs="GHEA Grapalat"/>
          <w:sz w:val="24"/>
          <w:szCs w:val="24"/>
          <w:lang w:val="hy-AM"/>
        </w:rPr>
        <w:t>ոստիկա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նության, անհրաժեշտության դեպքում նաև պետական կառավարման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համակարգի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մարմինների տվյալներից, եթե դրանց տրամադրումը չի հա</w:t>
      </w:r>
      <w:r w:rsidR="00574548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կասում </w:t>
      </w:r>
      <w:r w:rsidR="002B5A24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օրենսդրությանը:</w:t>
      </w:r>
      <w:r w:rsidRPr="00FB4125">
        <w:rPr>
          <w:rFonts w:ascii="GHEA Grapalat" w:hAnsi="GHEA Grapalat"/>
          <w:sz w:val="24"/>
          <w:szCs w:val="24"/>
          <w:lang w:val="hy-AM"/>
        </w:rPr>
        <w:t>»</w:t>
      </w:r>
      <w:r w:rsidR="00232595" w:rsidRPr="00FB4125">
        <w:rPr>
          <w:rFonts w:ascii="GHEA Grapalat" w:hAnsi="GHEA Grapalat"/>
          <w:sz w:val="24"/>
          <w:szCs w:val="24"/>
          <w:lang w:val="hy-AM"/>
        </w:rPr>
        <w:t>։</w:t>
      </w:r>
    </w:p>
    <w:p w:rsidR="00D25E60" w:rsidRPr="00FB4125" w:rsidRDefault="00D25E60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>4</w:t>
      </w:r>
      <w:r w:rsidR="0095305B" w:rsidRPr="00FB4125">
        <w:rPr>
          <w:rFonts w:ascii="GHEA Grapalat" w:hAnsi="GHEA Grapalat"/>
          <w:sz w:val="24"/>
          <w:szCs w:val="24"/>
          <w:lang w:val="hy-AM"/>
        </w:rPr>
        <w:t xml:space="preserve">. </w:t>
      </w:r>
      <w:r w:rsidR="000D76A5" w:rsidRPr="00FB4125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0D76A5" w:rsidRPr="00FB4125">
        <w:rPr>
          <w:rFonts w:ascii="GHEA Grapalat" w:hAnsi="GHEA Grapalat"/>
          <w:sz w:val="24"/>
          <w:szCs w:val="24"/>
          <w:lang w:val="hy-AM"/>
        </w:rPr>
        <w:t xml:space="preserve"> կառավարության 2009 թվականի փետրվարի 19-ի</w:t>
      </w:r>
      <w:r w:rsidR="003074C6" w:rsidRPr="00FB4125">
        <w:rPr>
          <w:rFonts w:ascii="GHEA Grapalat" w:hAnsi="GHEA Grapalat"/>
          <w:sz w:val="24"/>
          <w:szCs w:val="24"/>
          <w:lang w:val="hy-AM"/>
        </w:rPr>
        <w:t xml:space="preserve"> «</w:t>
      </w:r>
      <w:r w:rsidR="000D76A5" w:rsidRPr="00FB4125">
        <w:rPr>
          <w:rFonts w:ascii="GHEA Grapalat" w:hAnsi="GHEA Grapalat"/>
          <w:sz w:val="24"/>
          <w:szCs w:val="24"/>
          <w:lang w:val="hy-AM"/>
        </w:rPr>
        <w:t>Հ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ողերի</w:t>
      </w:r>
      <w:r w:rsidR="000D76A5" w:rsidRPr="00FB412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մոնիթորինգի</w:t>
      </w:r>
      <w:r w:rsidR="000D76A5" w:rsidRPr="00FB412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իրականացման</w:t>
      </w:r>
      <w:r w:rsidR="000D76A5" w:rsidRPr="00FB412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կարգը</w:t>
      </w:r>
      <w:r w:rsidR="000D76A5" w:rsidRPr="00FB412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հաստատելու</w:t>
      </w:r>
      <w:r w:rsidR="000D76A5" w:rsidRPr="00FB412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0D76A5" w:rsidRPr="00FB412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3074C6" w:rsidRPr="00FB4125">
        <w:rPr>
          <w:rFonts w:ascii="GHEA Grapalat" w:hAnsi="GHEA Grapalat"/>
          <w:sz w:val="24"/>
          <w:szCs w:val="24"/>
          <w:lang w:val="hy-AM"/>
        </w:rPr>
        <w:t>»</w:t>
      </w:r>
      <w:r w:rsidR="000D76A5" w:rsidRPr="00FB4125">
        <w:rPr>
          <w:rFonts w:ascii="GHEA Grapalat" w:hAnsi="GHEA Grapalat"/>
          <w:sz w:val="24"/>
          <w:szCs w:val="24"/>
          <w:lang w:val="hy-AM"/>
        </w:rPr>
        <w:t xml:space="preserve"> N 276-Ն </w:t>
      </w:r>
      <w:r w:rsidR="0095305B" w:rsidRPr="00FB4125">
        <w:rPr>
          <w:rFonts w:ascii="GHEA Grapalat" w:hAnsi="GHEA Grapalat"/>
          <w:sz w:val="24"/>
          <w:szCs w:val="24"/>
          <w:lang w:val="hy-AM"/>
        </w:rPr>
        <w:t xml:space="preserve">որոշման մեջ կատարել հետևյալ </w:t>
      </w:r>
      <w:r w:rsidR="003074C6" w:rsidRPr="00FB4125">
        <w:rPr>
          <w:rFonts w:ascii="GHEA Grapalat" w:hAnsi="GHEA Grapalat"/>
          <w:sz w:val="24"/>
          <w:szCs w:val="24"/>
          <w:lang w:val="hy-AM"/>
        </w:rPr>
        <w:t>փոփոխություն</w:t>
      </w:r>
      <w:r w:rsidR="00D546AA" w:rsidRPr="00FB4125">
        <w:rPr>
          <w:rFonts w:ascii="GHEA Grapalat" w:hAnsi="GHEA Grapalat"/>
          <w:sz w:val="24"/>
          <w:szCs w:val="24"/>
          <w:lang w:val="hy-AM"/>
        </w:rPr>
        <w:t>ները</w:t>
      </w:r>
      <w:r w:rsidR="003074C6" w:rsidRPr="00FB4125">
        <w:rPr>
          <w:rFonts w:ascii="GHEA Grapalat" w:hAnsi="GHEA Grapalat"/>
          <w:sz w:val="24"/>
          <w:szCs w:val="24"/>
          <w:lang w:val="hy-AM"/>
        </w:rPr>
        <w:t>՝</w:t>
      </w:r>
      <w:r w:rsidR="00FB00EF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074C6" w:rsidRPr="00FB4125" w:rsidRDefault="003074C6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 xml:space="preserve">1) որոշման 2-րդ կետից հանել «, </w:t>
      </w:r>
      <w:r w:rsidRPr="00FB4125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 w:cs="Arial"/>
          <w:sz w:val="24"/>
          <w:szCs w:val="24"/>
          <w:lang w:val="hy-AM"/>
        </w:rPr>
        <w:t>նաև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 w:cs="Arial"/>
          <w:sz w:val="24"/>
          <w:szCs w:val="24"/>
          <w:lang w:val="hy-AM"/>
        </w:rPr>
        <w:t>անտառային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 w:cs="Arial"/>
          <w:sz w:val="24"/>
          <w:szCs w:val="24"/>
          <w:lang w:val="hy-AM"/>
        </w:rPr>
        <w:t>հողերի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942D5" w:rsidRPr="00FB4125">
        <w:rPr>
          <w:rFonts w:ascii="GHEA Grapalat" w:hAnsi="GHEA Grapalat"/>
          <w:sz w:val="24"/>
          <w:szCs w:val="24"/>
          <w:lang w:val="hy-AM"/>
        </w:rPr>
        <w:t>բառերը,</w:t>
      </w:r>
    </w:p>
    <w:p w:rsidR="00C942D5" w:rsidRPr="00FB4125" w:rsidRDefault="00C942D5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>2)</w:t>
      </w:r>
      <w:r w:rsidR="00ED22C8" w:rsidRPr="00FB4125">
        <w:rPr>
          <w:rFonts w:ascii="GHEA Grapalat" w:hAnsi="GHEA Grapalat"/>
          <w:sz w:val="24"/>
          <w:szCs w:val="24"/>
          <w:lang w:val="hy-AM"/>
        </w:rPr>
        <w:t xml:space="preserve"> որոշման հավելվածի 9-րդ կետը շարադրել նոր խմբագրությամբ՝</w:t>
      </w:r>
    </w:p>
    <w:p w:rsidR="00DA2CBA" w:rsidRPr="00FB4125" w:rsidRDefault="00ED22C8" w:rsidP="00534F5B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 xml:space="preserve">«9.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կարգի 8-րդ կետով սահմանված մոնիթորինգի ցուցանիշների տվյալների ստացման և տրամադրման մեթոդաբանությունները հաստա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տում են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գյուղատնտեսության նախարարու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թյունը,</w:t>
      </w:r>
      <w:r w:rsidR="00D546AA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տնտեսական զարգացման և ներդրումների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թյունը,  էներգետիկ ենթակառուցվածքների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բնական պաշարների նախարարութ</w:t>
      </w:r>
      <w:r w:rsidR="00D546AA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յունը, 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տրանսպորտի,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կապի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տեղեկատվական տեխնոլոգիաների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թյունը,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առողջապահության նախարարությ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ունը,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մշակույթի նախարարությունը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քաղաքաշինության կոմիտեն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` Հայաստանի Հանրապետության կառավարության 2002 թվականի հունվարի 14-ի N 26 որոշմամբ սահմանված լիազորությունների սահմաններում, ինչպ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ես նաև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տարածքային կառավարման 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զարգացման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նախարարությունը՝ իր լիազորությունների մասով` համաձայնեցնելով լիազորված մար</w:t>
      </w:r>
      <w:r w:rsidR="001B08B6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մնի և  անշարժ գույքի կադաստրի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կոմիտեի հետ:</w:t>
      </w:r>
      <w:r w:rsidRPr="00FB4125">
        <w:rPr>
          <w:rFonts w:ascii="GHEA Grapalat" w:hAnsi="GHEA Grapalat"/>
          <w:sz w:val="24"/>
          <w:szCs w:val="24"/>
          <w:lang w:val="hy-AM"/>
        </w:rPr>
        <w:t>»</w:t>
      </w:r>
      <w:r w:rsidR="00DA2CBA" w:rsidRPr="00FB4125">
        <w:rPr>
          <w:rFonts w:ascii="GHEA Grapalat" w:hAnsi="GHEA Grapalat"/>
          <w:sz w:val="24"/>
          <w:szCs w:val="24"/>
          <w:lang w:val="hy-AM"/>
        </w:rPr>
        <w:t>:</w:t>
      </w:r>
    </w:p>
    <w:p w:rsidR="00E5034F" w:rsidRPr="00FB4125" w:rsidRDefault="00DA2CBA" w:rsidP="00534F5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5.</w:t>
      </w:r>
      <w:r w:rsidR="00E5034F" w:rsidRPr="00FB4125">
        <w:rPr>
          <w:rFonts w:ascii="GHEA Grapalat" w:hAnsi="GHEA Grapalat"/>
          <w:bCs/>
          <w:sz w:val="24"/>
          <w:szCs w:val="24"/>
          <w:lang w:val="hy-AM"/>
        </w:rPr>
        <w:t xml:space="preserve"> Գյուղատնտեսության նախարարին և բնապահպանության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նախարարին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որոշումն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ուժի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մտնելուց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034F" w:rsidRPr="00FB4125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E5034F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E5034F" w:rsidRPr="00FB4125" w:rsidRDefault="00E5034F" w:rsidP="00534F5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մեկամսյա ժամկետում՝ համատեղ ապահովել 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«Անտառային մոնիթորինգի կենտրոն» </w:t>
      </w:r>
      <w:r w:rsidRPr="00FB4125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 w:cs="Arial"/>
          <w:sz w:val="24"/>
          <w:szCs w:val="24"/>
          <w:lang w:val="hy-AM"/>
        </w:rPr>
        <w:t>ոչ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 w:cs="Arial"/>
          <w:sz w:val="24"/>
          <w:szCs w:val="24"/>
          <w:lang w:val="hy-AM"/>
        </w:rPr>
        <w:t>առևտրային</w:t>
      </w:r>
      <w:r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կազմակերպությանը սեփականության իրավունքով և անհատույց օգտագործման իրավունքով հանձնվող գույքի, ինչպես նաև պարտավորությունների կազմի ճշտման գործընթացը և գույքի հանձնման-ը</w:t>
      </w:r>
      <w:r w:rsidR="00005771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նդունման աշխատանքների կատարումը։</w:t>
      </w:r>
    </w:p>
    <w:p w:rsidR="00E5034F" w:rsidRPr="00FB4125" w:rsidRDefault="00B34155" w:rsidP="00534F5B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B4125">
        <w:rPr>
          <w:rFonts w:ascii="GHEA Grapalat" w:hAnsi="GHEA Grapalat"/>
          <w:bCs/>
          <w:sz w:val="24"/>
          <w:szCs w:val="24"/>
          <w:lang w:val="hy-AM"/>
        </w:rPr>
        <w:t>6.</w:t>
      </w:r>
      <w:r w:rsidR="00E5034F" w:rsidRPr="00FB41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4125">
        <w:rPr>
          <w:rFonts w:ascii="GHEA Grapalat" w:hAnsi="GHEA Grapalat"/>
          <w:bCs/>
          <w:sz w:val="24"/>
          <w:szCs w:val="24"/>
          <w:lang w:val="hy-AM"/>
        </w:rPr>
        <w:t>Բ</w:t>
      </w:r>
      <w:r w:rsidR="00E5034F" w:rsidRPr="00FB4125">
        <w:rPr>
          <w:rFonts w:ascii="GHEA Grapalat" w:hAnsi="GHEA Grapalat"/>
          <w:bCs/>
          <w:sz w:val="24"/>
          <w:szCs w:val="24"/>
          <w:lang w:val="hy-AM"/>
        </w:rPr>
        <w:t>նապահպանության նախարարին՝</w:t>
      </w:r>
      <w:r w:rsidR="00815E40" w:rsidRPr="00FB412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սույն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որոշումն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ուժի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մեջ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մտնելուց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E40" w:rsidRPr="00FB4125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="00815E40" w:rsidRPr="00FB4125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E5034F" w:rsidRPr="00534F5B" w:rsidRDefault="00E5034F" w:rsidP="00534F5B">
      <w:pPr>
        <w:pStyle w:val="NormalWeb"/>
        <w:spacing w:before="0" w:beforeAutospacing="0" w:after="0" w:afterAutospacing="0"/>
        <w:ind w:firstLine="720"/>
        <w:jc w:val="both"/>
        <w:rPr>
          <w:rFonts w:ascii="Sylfaen" w:hAnsi="Sylfaen"/>
          <w:lang w:val="hy-AM"/>
        </w:rPr>
      </w:pPr>
      <w:r w:rsidRPr="00FB4125">
        <w:rPr>
          <w:rFonts w:ascii="GHEA Grapalat" w:hAnsi="GHEA Grapalat"/>
          <w:lang w:val="hy-AM"/>
        </w:rPr>
        <w:lastRenderedPageBreak/>
        <w:t xml:space="preserve">1) երկամսյա ժամկետում հաստատել «Անտառային մոնիթորինգի կենտրոն» </w:t>
      </w:r>
      <w:r w:rsidRPr="00FB4125">
        <w:rPr>
          <w:rFonts w:ascii="GHEA Grapalat" w:hAnsi="GHEA Grapalat" w:cs="Arial"/>
          <w:lang w:val="hy-AM"/>
        </w:rPr>
        <w:t>պետական</w:t>
      </w:r>
      <w:r w:rsidRPr="00FB4125">
        <w:rPr>
          <w:rFonts w:ascii="GHEA Grapalat" w:hAnsi="GHEA Grapalat"/>
          <w:lang w:val="hy-AM"/>
        </w:rPr>
        <w:t xml:space="preserve"> </w:t>
      </w:r>
      <w:r w:rsidRPr="00FB4125">
        <w:rPr>
          <w:rFonts w:ascii="GHEA Grapalat" w:hAnsi="GHEA Grapalat" w:cs="Arial"/>
          <w:lang w:val="hy-AM"/>
        </w:rPr>
        <w:t>ոչ</w:t>
      </w:r>
      <w:r w:rsidRPr="00FB4125">
        <w:rPr>
          <w:rFonts w:ascii="GHEA Grapalat" w:hAnsi="GHEA Grapalat"/>
          <w:lang w:val="hy-AM"/>
        </w:rPr>
        <w:t xml:space="preserve"> </w:t>
      </w:r>
      <w:r w:rsidRPr="00FB4125">
        <w:rPr>
          <w:rFonts w:ascii="GHEA Grapalat" w:hAnsi="GHEA Grapalat" w:cs="Arial"/>
          <w:lang w:val="hy-AM"/>
        </w:rPr>
        <w:t>առևտրային</w:t>
      </w:r>
      <w:r w:rsidRPr="00FB4125">
        <w:rPr>
          <w:rFonts w:ascii="GHEA Grapalat" w:hAnsi="GHEA Grapalat"/>
          <w:lang w:val="hy-AM"/>
        </w:rPr>
        <w:t xml:space="preserve"> կազմակերպությանը սեփականության իրավունքով և անհատույց օգտագործման </w:t>
      </w:r>
      <w:r w:rsidR="00534F5B">
        <w:rPr>
          <w:rFonts w:ascii="GHEA Grapalat" w:hAnsi="GHEA Grapalat"/>
          <w:lang w:val="hy-AM"/>
        </w:rPr>
        <w:t>իրավունքով ամրացվող գույքի կազմը.</w:t>
      </w:r>
    </w:p>
    <w:p w:rsidR="00ED22C8" w:rsidRPr="00FB4125" w:rsidRDefault="00E5034F" w:rsidP="00534F5B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B4125">
        <w:rPr>
          <w:rFonts w:ascii="GHEA Grapalat" w:hAnsi="GHEA Grapalat"/>
          <w:lang w:val="hy-AM"/>
        </w:rPr>
        <w:t>2)</w:t>
      </w:r>
      <w:bookmarkStart w:id="0" w:name="_GoBack"/>
      <w:bookmarkEnd w:id="0"/>
      <w:r w:rsidRPr="00FB4125">
        <w:rPr>
          <w:rFonts w:ascii="GHEA Grapalat" w:hAnsi="GHEA Grapalat"/>
          <w:lang w:val="hy-AM"/>
        </w:rPr>
        <w:t xml:space="preserve"> եռամսյա ժամկետում հաստատել «Անտառային մոնիթորինգի կենտրոն» </w:t>
      </w:r>
      <w:r w:rsidRPr="00FB4125">
        <w:rPr>
          <w:rFonts w:ascii="GHEA Grapalat" w:hAnsi="GHEA Grapalat" w:cs="Arial"/>
          <w:lang w:val="hy-AM"/>
        </w:rPr>
        <w:t>պետական</w:t>
      </w:r>
      <w:r w:rsidRPr="00FB4125">
        <w:rPr>
          <w:rFonts w:ascii="GHEA Grapalat" w:hAnsi="GHEA Grapalat"/>
          <w:lang w:val="hy-AM"/>
        </w:rPr>
        <w:t xml:space="preserve"> </w:t>
      </w:r>
      <w:r w:rsidRPr="00FB4125">
        <w:rPr>
          <w:rFonts w:ascii="GHEA Grapalat" w:hAnsi="GHEA Grapalat" w:cs="Arial"/>
          <w:lang w:val="hy-AM"/>
        </w:rPr>
        <w:t>ոչ</w:t>
      </w:r>
      <w:r w:rsidRPr="00FB4125">
        <w:rPr>
          <w:rFonts w:ascii="GHEA Grapalat" w:hAnsi="GHEA Grapalat"/>
          <w:lang w:val="hy-AM"/>
        </w:rPr>
        <w:t xml:space="preserve"> </w:t>
      </w:r>
      <w:r w:rsidRPr="00FB4125">
        <w:rPr>
          <w:rFonts w:ascii="GHEA Grapalat" w:hAnsi="GHEA Grapalat" w:cs="Arial"/>
          <w:lang w:val="hy-AM"/>
        </w:rPr>
        <w:t>առևտրային</w:t>
      </w:r>
      <w:r w:rsidRPr="00FB4125">
        <w:rPr>
          <w:rFonts w:ascii="GHEA Grapalat" w:hAnsi="GHEA Grapalat"/>
          <w:lang w:val="hy-AM"/>
        </w:rPr>
        <w:t xml:space="preserve"> կազմակերպությանը կանոնադրությունը և ապահովել օրենքով սահմանված կարգով  պետական գրանցումը</w:t>
      </w:r>
      <w:r w:rsidR="00005771" w:rsidRPr="00FB4125">
        <w:rPr>
          <w:rFonts w:ascii="GHEA Grapalat" w:hAnsi="GHEA Grapalat"/>
          <w:lang w:val="hy-AM"/>
        </w:rPr>
        <w:t>։</w:t>
      </w:r>
    </w:p>
    <w:p w:rsidR="00053224" w:rsidRPr="00FB4125" w:rsidRDefault="00B34155" w:rsidP="00534F5B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4125">
        <w:rPr>
          <w:rFonts w:ascii="GHEA Grapalat" w:hAnsi="GHEA Grapalat"/>
          <w:sz w:val="24"/>
          <w:szCs w:val="24"/>
          <w:lang w:val="hy-AM"/>
        </w:rPr>
        <w:t>7</w:t>
      </w:r>
      <w:r w:rsidR="0095305B" w:rsidRPr="00FB4125">
        <w:rPr>
          <w:rFonts w:ascii="GHEA Grapalat" w:hAnsi="GHEA Grapalat"/>
          <w:sz w:val="24"/>
          <w:szCs w:val="24"/>
          <w:lang w:val="hy-AM"/>
        </w:rPr>
        <w:t>.</w:t>
      </w:r>
      <w:r w:rsidR="00C73768" w:rsidRPr="00FB4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95" w:rsidRPr="00FB4125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053224" w:rsidRPr="00FB4125" w:rsidRDefault="00053224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Pr="00FB412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15A15" w:rsidRDefault="00715A15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F37A5E" w:rsidRDefault="00F37A5E" w:rsidP="007C341E">
      <w:pPr>
        <w:tabs>
          <w:tab w:val="left" w:pos="720"/>
          <w:tab w:val="left" w:pos="810"/>
        </w:tabs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C341E" w:rsidRPr="00FB4125" w:rsidRDefault="007C341E" w:rsidP="00C73768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C341E" w:rsidRPr="00FB4125" w:rsidSect="00534F5B">
      <w:pgSz w:w="12240" w:h="15840"/>
      <w:pgMar w:top="72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321D3758"/>
    <w:multiLevelType w:val="hybridMultilevel"/>
    <w:tmpl w:val="F89C01C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B7E13"/>
    <w:multiLevelType w:val="hybridMultilevel"/>
    <w:tmpl w:val="B32E7A0C"/>
    <w:lvl w:ilvl="0" w:tplc="2CFAE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D7535"/>
    <w:multiLevelType w:val="hybridMultilevel"/>
    <w:tmpl w:val="EA7AE3B8"/>
    <w:lvl w:ilvl="0" w:tplc="9F60C1F2">
      <w:start w:val="1"/>
      <w:numFmt w:val="decimal"/>
      <w:lvlText w:val="%1)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93"/>
    <w:rsid w:val="00005771"/>
    <w:rsid w:val="000255E1"/>
    <w:rsid w:val="00026FBF"/>
    <w:rsid w:val="000345D9"/>
    <w:rsid w:val="00053224"/>
    <w:rsid w:val="000570CD"/>
    <w:rsid w:val="000637A9"/>
    <w:rsid w:val="00076A5B"/>
    <w:rsid w:val="000C7D1E"/>
    <w:rsid w:val="000D40C1"/>
    <w:rsid w:val="000D76A5"/>
    <w:rsid w:val="000E62AF"/>
    <w:rsid w:val="000E692F"/>
    <w:rsid w:val="00105B47"/>
    <w:rsid w:val="001A3AD4"/>
    <w:rsid w:val="001B08B6"/>
    <w:rsid w:val="001E5658"/>
    <w:rsid w:val="001F33E9"/>
    <w:rsid w:val="002101F9"/>
    <w:rsid w:val="00217EB5"/>
    <w:rsid w:val="00232595"/>
    <w:rsid w:val="00252CCC"/>
    <w:rsid w:val="002A7772"/>
    <w:rsid w:val="002B5A24"/>
    <w:rsid w:val="002E6D52"/>
    <w:rsid w:val="002F62ED"/>
    <w:rsid w:val="003074C6"/>
    <w:rsid w:val="003A48C8"/>
    <w:rsid w:val="003D3C92"/>
    <w:rsid w:val="00401DAB"/>
    <w:rsid w:val="004049E2"/>
    <w:rsid w:val="0041121E"/>
    <w:rsid w:val="004161FD"/>
    <w:rsid w:val="00434894"/>
    <w:rsid w:val="00456B9F"/>
    <w:rsid w:val="004A2670"/>
    <w:rsid w:val="004C07D7"/>
    <w:rsid w:val="00503277"/>
    <w:rsid w:val="00504EF7"/>
    <w:rsid w:val="00520C2C"/>
    <w:rsid w:val="00534F5B"/>
    <w:rsid w:val="00535FCB"/>
    <w:rsid w:val="00563AFC"/>
    <w:rsid w:val="00567261"/>
    <w:rsid w:val="00574548"/>
    <w:rsid w:val="00581F76"/>
    <w:rsid w:val="0058579D"/>
    <w:rsid w:val="005A63B1"/>
    <w:rsid w:val="005B0F61"/>
    <w:rsid w:val="00655651"/>
    <w:rsid w:val="006A560C"/>
    <w:rsid w:val="006B05A9"/>
    <w:rsid w:val="006B73F5"/>
    <w:rsid w:val="00710302"/>
    <w:rsid w:val="00715A15"/>
    <w:rsid w:val="0078241D"/>
    <w:rsid w:val="007A4780"/>
    <w:rsid w:val="007C341E"/>
    <w:rsid w:val="007D0ED5"/>
    <w:rsid w:val="00815E40"/>
    <w:rsid w:val="008244A6"/>
    <w:rsid w:val="00831974"/>
    <w:rsid w:val="008506DF"/>
    <w:rsid w:val="008A460C"/>
    <w:rsid w:val="008C02F2"/>
    <w:rsid w:val="008D78CB"/>
    <w:rsid w:val="00947CE4"/>
    <w:rsid w:val="0095305B"/>
    <w:rsid w:val="00954B74"/>
    <w:rsid w:val="009B64B5"/>
    <w:rsid w:val="009D75B9"/>
    <w:rsid w:val="00A142B7"/>
    <w:rsid w:val="00A144B3"/>
    <w:rsid w:val="00A24549"/>
    <w:rsid w:val="00A356F3"/>
    <w:rsid w:val="00A5433C"/>
    <w:rsid w:val="00A60019"/>
    <w:rsid w:val="00A93068"/>
    <w:rsid w:val="00AD660A"/>
    <w:rsid w:val="00AE3035"/>
    <w:rsid w:val="00B0046B"/>
    <w:rsid w:val="00B15F23"/>
    <w:rsid w:val="00B22E59"/>
    <w:rsid w:val="00B26568"/>
    <w:rsid w:val="00B34155"/>
    <w:rsid w:val="00B40EBA"/>
    <w:rsid w:val="00B46407"/>
    <w:rsid w:val="00B80065"/>
    <w:rsid w:val="00B86F0E"/>
    <w:rsid w:val="00B96784"/>
    <w:rsid w:val="00C06003"/>
    <w:rsid w:val="00C1107A"/>
    <w:rsid w:val="00C73146"/>
    <w:rsid w:val="00C73768"/>
    <w:rsid w:val="00C942D5"/>
    <w:rsid w:val="00CB2BC7"/>
    <w:rsid w:val="00CC02DA"/>
    <w:rsid w:val="00D25E60"/>
    <w:rsid w:val="00D546AA"/>
    <w:rsid w:val="00D5715F"/>
    <w:rsid w:val="00DA2CBA"/>
    <w:rsid w:val="00DC3693"/>
    <w:rsid w:val="00DF1E72"/>
    <w:rsid w:val="00DF2A3A"/>
    <w:rsid w:val="00E5034F"/>
    <w:rsid w:val="00E61B58"/>
    <w:rsid w:val="00E8133D"/>
    <w:rsid w:val="00ED22C8"/>
    <w:rsid w:val="00EE0F7B"/>
    <w:rsid w:val="00EE123B"/>
    <w:rsid w:val="00F35B12"/>
    <w:rsid w:val="00F37A5E"/>
    <w:rsid w:val="00FA64BF"/>
    <w:rsid w:val="00FB00E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87A7"/>
  <w15:chartTrackingRefBased/>
  <w15:docId w15:val="{B399FE08-88AD-4193-9344-9E3F8510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7D1E"/>
    <w:rPr>
      <w:b/>
      <w:bCs/>
    </w:rPr>
  </w:style>
  <w:style w:type="character" w:styleId="Emphasis">
    <w:name w:val="Emphasis"/>
    <w:basedOn w:val="DefaultParagraphFont"/>
    <w:uiPriority w:val="20"/>
    <w:qFormat/>
    <w:rsid w:val="000C7D1E"/>
    <w:rPr>
      <w:i/>
      <w:iCs/>
    </w:rPr>
  </w:style>
  <w:style w:type="paragraph" w:styleId="ListParagraph">
    <w:name w:val="List Paragraph"/>
    <w:basedOn w:val="Normal"/>
    <w:uiPriority w:val="34"/>
    <w:qFormat/>
    <w:rsid w:val="008C02F2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7C341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7C341E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7C341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7C341E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a">
    <w:name w:val="Без интервала"/>
    <w:rsid w:val="007C34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6k">
    <w:name w:val="bc6k"/>
    <w:basedOn w:val="Normal"/>
    <w:rsid w:val="00F3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3DB7-394C-417E-8F0E-FCE1D5BC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https://mul.gov.am/tasks/docs/attachment.php?id=492605&amp;fn=1.+Naxagic-20.12.2018.docx&amp;out=1&amp;token=ba6363e0217381db7466</cp:keywords>
</cp:coreProperties>
</file>