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FB" w:rsidRPr="00342CDE" w:rsidRDefault="004063FB" w:rsidP="004063FB">
      <w:pPr>
        <w:spacing w:after="0" w:line="240" w:lineRule="auto"/>
        <w:jc w:val="right"/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</w:pPr>
      <w:r w:rsidRPr="00342CDE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Նախագիծ</w:t>
      </w:r>
    </w:p>
    <w:p w:rsidR="004063FB" w:rsidRPr="00342CDE" w:rsidRDefault="004063FB" w:rsidP="004063FB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4063FB" w:rsidRPr="00342CDE" w:rsidRDefault="004063FB" w:rsidP="004063FB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E4521C" w:rsidRPr="00E4521C" w:rsidRDefault="004063FB" w:rsidP="004063FB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pt-BR"/>
        </w:rPr>
      </w:pPr>
      <w:r w:rsidRPr="00342CDE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</w:t>
      </w:r>
      <w:r w:rsidR="0071242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342CDE">
        <w:rPr>
          <w:rFonts w:ascii="GHEA Grapalat" w:hAnsi="GHEA Grapalat"/>
          <w:color w:val="000000" w:themeColor="text1"/>
          <w:sz w:val="24"/>
          <w:szCs w:val="24"/>
        </w:rPr>
        <w:t>ԿԱՌԱՎԱՐՈՒ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pt-BR"/>
        </w:rPr>
        <w:softHyphen/>
      </w:r>
      <w:r w:rsidRPr="00342CDE">
        <w:rPr>
          <w:rFonts w:ascii="GHEA Grapalat" w:hAnsi="GHEA Grapalat"/>
          <w:color w:val="000000" w:themeColor="text1"/>
          <w:sz w:val="24"/>
          <w:szCs w:val="24"/>
        </w:rPr>
        <w:t>ԹՅ</w:t>
      </w:r>
      <w:r w:rsidR="00E4521C">
        <w:rPr>
          <w:rFonts w:ascii="GHEA Grapalat" w:hAnsi="GHEA Grapalat"/>
          <w:color w:val="000000" w:themeColor="text1"/>
          <w:sz w:val="24"/>
          <w:szCs w:val="24"/>
        </w:rPr>
        <w:t>ՈՒ</w:t>
      </w:r>
      <w:r w:rsidRPr="00342CDE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7124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4521C" w:rsidRPr="00E4521C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</w:pPr>
      <w:r w:rsidRPr="00342CDE">
        <w:rPr>
          <w:rFonts w:ascii="GHEA Grapalat" w:hAnsi="GHEA Grapalat"/>
          <w:color w:val="000000" w:themeColor="text1"/>
          <w:sz w:val="24"/>
          <w:szCs w:val="24"/>
        </w:rPr>
        <w:t>ՈՐՈՇՈՒՄ</w:t>
      </w: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sz w:val="24"/>
          <w:szCs w:val="24"/>
          <w:lang w:val="pt-BR"/>
        </w:rPr>
      </w:pPr>
    </w:p>
    <w:p w:rsidR="004063FB" w:rsidRPr="00E4521C" w:rsidRDefault="004063FB" w:rsidP="004063FB">
      <w:pPr>
        <w:spacing w:after="0"/>
        <w:jc w:val="center"/>
        <w:rPr>
          <w:rFonts w:ascii="GHEA Grapalat" w:eastAsia="Times New Roman" w:hAnsi="GHEA Grapalat" w:cs="GHEA Grapalat"/>
          <w:sz w:val="24"/>
          <w:szCs w:val="24"/>
          <w:lang w:val="pt-BR"/>
        </w:rPr>
      </w:pPr>
      <w:r w:rsidRPr="00342CDE">
        <w:rPr>
          <w:rFonts w:ascii="GHEA Grapalat" w:eastAsia="Times New Roman" w:hAnsi="GHEA Grapalat" w:cs="GHEA Grapalat"/>
          <w:sz w:val="24"/>
          <w:szCs w:val="24"/>
          <w:lang w:val="hy-AM"/>
        </w:rPr>
        <w:t>&lt;&lt;&gt;&gt; ----------- 201</w:t>
      </w:r>
      <w:r w:rsidR="004D1D3D"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 w:rsidRPr="00342CD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N -</w:t>
      </w:r>
      <w:r w:rsidR="00E4521C" w:rsidRPr="00E4521C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 </w:t>
      </w:r>
      <w:r w:rsidR="00E4521C">
        <w:rPr>
          <w:rFonts w:ascii="GHEA Grapalat" w:eastAsia="Times New Roman" w:hAnsi="GHEA Grapalat" w:cs="GHEA Grapalat"/>
          <w:sz w:val="24"/>
          <w:szCs w:val="24"/>
        </w:rPr>
        <w:t>Լ</w:t>
      </w: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</w:pP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</w:pP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</w:pP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</w:pP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</w:t>
      </w:r>
      <w:r w:rsidRPr="00342CDE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="009504DF">
        <w:rPr>
          <w:rFonts w:ascii="GHEA Grapalat" w:hAnsi="GHEA Grapalat" w:cs="GHEA Grapalat"/>
          <w:bCs/>
          <w:color w:val="000000" w:themeColor="text1"/>
          <w:sz w:val="24"/>
          <w:szCs w:val="24"/>
          <w:lang w:val="ru-RU"/>
        </w:rPr>
        <w:t>Ը</w:t>
      </w:r>
      <w:r w:rsidR="009504DF" w:rsidRPr="009504DF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71242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ԵՎ 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Ի ԾՐԱԳ</w:t>
      </w:r>
      <w:r w:rsidR="009504DF">
        <w:rPr>
          <w:rFonts w:ascii="GHEA Grapalat" w:hAnsi="GHEA Grapalat"/>
          <w:color w:val="000000" w:themeColor="text1"/>
          <w:sz w:val="24"/>
          <w:szCs w:val="24"/>
          <w:lang w:val="ru-RU"/>
        </w:rPr>
        <w:t>Ի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9504DF">
        <w:rPr>
          <w:rFonts w:ascii="GHEA Grapalat" w:hAnsi="GHEA Grapalat"/>
          <w:color w:val="000000" w:themeColor="text1"/>
          <w:sz w:val="24"/>
          <w:szCs w:val="24"/>
          <w:lang w:val="ru-RU"/>
        </w:rPr>
        <w:t>Ը</w:t>
      </w:r>
      <w:r w:rsidRPr="00342CDE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 xml:space="preserve"> ՀԱ</w:t>
      </w:r>
      <w:r w:rsidR="009504DF">
        <w:rPr>
          <w:rFonts w:ascii="GHEA Grapalat" w:hAnsi="GHEA Grapalat" w:cs="GHEA Grapalat"/>
          <w:bCs/>
          <w:color w:val="000000" w:themeColor="text1"/>
          <w:sz w:val="24"/>
          <w:szCs w:val="24"/>
          <w:lang w:val="ru-RU"/>
        </w:rPr>
        <w:t>Ս</w:t>
      </w:r>
      <w:r w:rsidRPr="00342CD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ՏԱ</w:t>
      </w:r>
      <w:r w:rsidR="009504DF">
        <w:rPr>
          <w:rFonts w:ascii="GHEA Grapalat" w:hAnsi="GHEA Grapalat" w:cs="GHEA Grapalat"/>
          <w:bCs/>
          <w:color w:val="000000" w:themeColor="text1"/>
          <w:sz w:val="24"/>
          <w:szCs w:val="24"/>
          <w:lang w:val="ru-RU"/>
        </w:rPr>
        <w:t>ՏԵ</w:t>
      </w:r>
      <w:r w:rsidRPr="00342CDE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ԼՈՒ ՄԱՍԻՆ</w:t>
      </w:r>
    </w:p>
    <w:p w:rsidR="004063FB" w:rsidRPr="00342CDE" w:rsidRDefault="004063FB" w:rsidP="004063FB">
      <w:pPr>
        <w:spacing w:after="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</w:pPr>
    </w:p>
    <w:p w:rsidR="004063FB" w:rsidRPr="00B2490D" w:rsidRDefault="00B2490D" w:rsidP="00B2490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ru-RU"/>
        </w:rPr>
        <w:t>Հիմք</w:t>
      </w:r>
      <w:r w:rsidRPr="00B249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ընդունելով</w:t>
      </w:r>
      <w:r w:rsidRPr="00B249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767057">
        <w:rPr>
          <w:rFonts w:ascii="GHEA Grapalat" w:hAnsi="GHEA Grapalat" w:cs="Sylfaen"/>
          <w:sz w:val="24"/>
          <w:szCs w:val="24"/>
          <w:lang w:val="hy-AM"/>
        </w:rPr>
        <w:t>ի</w:t>
      </w:r>
      <w:r w:rsidRPr="00767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057">
        <w:rPr>
          <w:rFonts w:ascii="GHEA Grapalat" w:hAnsi="GHEA Grapalat"/>
          <w:sz w:val="24"/>
          <w:szCs w:val="24"/>
          <w:lang w:val="hy-AM"/>
        </w:rPr>
        <w:t>N 338-</w:t>
      </w:r>
      <w:r w:rsidRPr="00767057">
        <w:rPr>
          <w:rFonts w:ascii="GHEA Grapalat" w:hAnsi="GHEA Grapalat" w:cs="Sylfaen"/>
          <w:sz w:val="24"/>
          <w:szCs w:val="24"/>
          <w:lang w:val="hy-AM"/>
        </w:rPr>
        <w:t>Ն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767057">
        <w:rPr>
          <w:rFonts w:ascii="GHEA Grapalat" w:hAnsi="GHEA Grapalat" w:cs="Sylfaen"/>
          <w:sz w:val="24"/>
          <w:szCs w:val="24"/>
          <w:lang w:val="hy-AM"/>
        </w:rPr>
        <w:t>րդ</w:t>
      </w:r>
      <w:r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հավելված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B249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67057">
        <w:rPr>
          <w:rFonts w:ascii="GHEA Grapalat" w:hAnsi="GHEA Grapalat"/>
          <w:sz w:val="24"/>
          <w:szCs w:val="24"/>
          <w:lang w:val="hy-AM"/>
        </w:rPr>
        <w:t>6</w:t>
      </w:r>
      <w:r w:rsidRPr="00767057">
        <w:rPr>
          <w:rFonts w:ascii="GHEA Grapalat" w:hAnsi="GHEA Grapalat"/>
          <w:sz w:val="24"/>
          <w:szCs w:val="24"/>
          <w:lang w:val="af-ZA"/>
        </w:rPr>
        <w:t>-</w:t>
      </w:r>
      <w:r w:rsidRPr="00767057">
        <w:rPr>
          <w:rFonts w:ascii="GHEA Grapalat" w:hAnsi="GHEA Grapalat"/>
          <w:sz w:val="24"/>
          <w:szCs w:val="24"/>
          <w:lang w:val="hy-AM"/>
        </w:rPr>
        <w:t>րդ</w:t>
      </w:r>
      <w:r w:rsidRPr="00767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057">
        <w:rPr>
          <w:rFonts w:ascii="GHEA Grapalat" w:hAnsi="GHEA Grapalat" w:cs="Sylfaen"/>
          <w:sz w:val="24"/>
          <w:szCs w:val="24"/>
          <w:lang w:val="hy-AM"/>
        </w:rPr>
        <w:t>կետ</w:t>
      </w:r>
      <w:r>
        <w:rPr>
          <w:rFonts w:ascii="GHEA Grapalat" w:hAnsi="GHEA Grapalat" w:cs="Sylfaen"/>
          <w:sz w:val="24"/>
          <w:szCs w:val="24"/>
          <w:lang w:val="ru-RU"/>
        </w:rPr>
        <w:t>ը՝</w:t>
      </w:r>
      <w:r w:rsidR="007B2606" w:rsidRPr="007B260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B2606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="007B2606" w:rsidRPr="007B260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B2606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7B2606" w:rsidRPr="007B260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B2606">
        <w:rPr>
          <w:rFonts w:ascii="GHEA Grapalat" w:hAnsi="GHEA Grapalat" w:cs="Sylfaen"/>
          <w:sz w:val="24"/>
          <w:szCs w:val="24"/>
          <w:lang w:val="ru-RU"/>
        </w:rPr>
        <w:t>կառավարությունը</w:t>
      </w:r>
      <w:r w:rsidR="007B2606" w:rsidRPr="007B260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B2606">
        <w:rPr>
          <w:rFonts w:ascii="GHEA Grapalat" w:hAnsi="GHEA Grapalat" w:cs="Sylfaen"/>
          <w:sz w:val="24"/>
          <w:szCs w:val="24"/>
          <w:lang w:val="ru-RU"/>
        </w:rPr>
        <w:t>որոշում</w:t>
      </w:r>
      <w:r w:rsidR="007B2606" w:rsidRPr="007B260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B2606">
        <w:rPr>
          <w:rFonts w:ascii="GHEA Grapalat" w:hAnsi="GHEA Grapalat" w:cs="Sylfaen"/>
          <w:sz w:val="24"/>
          <w:szCs w:val="24"/>
          <w:lang w:val="ru-RU"/>
        </w:rPr>
        <w:t>է</w:t>
      </w:r>
      <w:r w:rsidR="007B2606" w:rsidRPr="007B2606">
        <w:rPr>
          <w:rFonts w:ascii="GHEA Grapalat" w:hAnsi="GHEA Grapalat" w:cs="Sylfaen"/>
          <w:sz w:val="24"/>
          <w:szCs w:val="24"/>
          <w:lang w:val="pt-BR"/>
        </w:rPr>
        <w:t>.</w:t>
      </w:r>
      <w:bookmarkStart w:id="0" w:name="_GoBack"/>
      <w:bookmarkEnd w:id="0"/>
    </w:p>
    <w:p w:rsidR="00B2490D" w:rsidRPr="00342CDE" w:rsidRDefault="00B2490D" w:rsidP="00B2490D">
      <w:pPr>
        <w:spacing w:after="0" w:line="240" w:lineRule="auto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01525F" w:rsidP="0061591C">
      <w:pPr>
        <w:spacing w:after="0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25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1.</w:t>
      </w:r>
      <w:r w:rsidR="004E2356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063FB"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Հա</w:t>
      </w:r>
      <w:r w:rsidR="0061591C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4063FB"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տա</w:t>
      </w:r>
      <w:r w:rsidR="0061591C">
        <w:rPr>
          <w:rFonts w:ascii="GHEA Grapalat" w:hAnsi="GHEA Grapalat"/>
          <w:color w:val="000000" w:themeColor="text1"/>
          <w:sz w:val="24"/>
          <w:szCs w:val="24"/>
          <w:lang w:val="hy-AM"/>
        </w:rPr>
        <w:t>տե</w:t>
      </w:r>
      <w:r w:rsidR="004063FB"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4063FB"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</w:p>
    <w:p w:rsidR="004063FB" w:rsidRPr="00342CDE" w:rsidRDefault="004063FB" w:rsidP="004063FB">
      <w:pPr>
        <w:spacing w:after="0"/>
        <w:ind w:left="142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«Ջրախնայող տեխնոլոգիաների ներդրման հայեցակարգ</w:t>
      </w:r>
      <w:r w:rsidR="0061591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համաձայն N 1 հավելվածի.</w:t>
      </w:r>
    </w:p>
    <w:p w:rsidR="004063FB" w:rsidRPr="00342CDE" w:rsidRDefault="004063FB" w:rsidP="004063FB">
      <w:pPr>
        <w:spacing w:after="0"/>
        <w:ind w:left="142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«Ջրախնայող տեխնոլոգիաների ներդրման հայեցակարգից բխող </w:t>
      </w:r>
      <w:r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ի ծրագ</w:t>
      </w:r>
      <w:r w:rsidR="0061591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61591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42CDE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342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 համաձայն N 2 հավելվածի:</w:t>
      </w:r>
    </w:p>
    <w:p w:rsidR="004063FB" w:rsidRPr="00342CDE" w:rsidRDefault="0061591C" w:rsidP="004063FB">
      <w:pPr>
        <w:spacing w:after="0"/>
        <w:ind w:left="142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41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af-ZA" w:eastAsia="ru-RU"/>
        </w:rPr>
      </w:pPr>
    </w:p>
    <w:p w:rsidR="004063FB" w:rsidRPr="00342CDE" w:rsidRDefault="004063FB" w:rsidP="004063FB">
      <w:pPr>
        <w:spacing w:after="0" w:line="240" w:lineRule="auto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af-ZA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pt-BR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p w:rsidR="004063FB" w:rsidRPr="00342CDE" w:rsidRDefault="004063FB" w:rsidP="004063FB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</w:p>
    <w:sectPr w:rsidR="004063FB" w:rsidRPr="00342CDE" w:rsidSect="0026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07EA"/>
    <w:rsid w:val="0001525F"/>
    <w:rsid w:val="00021C69"/>
    <w:rsid w:val="000707EA"/>
    <w:rsid w:val="001B549E"/>
    <w:rsid w:val="0024531B"/>
    <w:rsid w:val="002455F3"/>
    <w:rsid w:val="002661F0"/>
    <w:rsid w:val="004063FB"/>
    <w:rsid w:val="004A17F4"/>
    <w:rsid w:val="004A4140"/>
    <w:rsid w:val="004D1D3D"/>
    <w:rsid w:val="004E2356"/>
    <w:rsid w:val="00572FE1"/>
    <w:rsid w:val="0061591C"/>
    <w:rsid w:val="0071242A"/>
    <w:rsid w:val="007B2606"/>
    <w:rsid w:val="009504DF"/>
    <w:rsid w:val="00B2490D"/>
    <w:rsid w:val="00E4521C"/>
    <w:rsid w:val="00EF234A"/>
    <w:rsid w:val="00F2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52F9"/>
  <w15:docId w15:val="{26F42A20-E061-4896-A3E2-119A8CA9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https://mul.gov.am/tasks/docs/attachment.php?id=491570&amp;fn=1naxagic_voroshum.docx&amp;out=1&amp;token=7e380e9bb8ce52e23a20</cp:keywords>
</cp:coreProperties>
</file>