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34" w:rsidRPr="00F83F10" w:rsidRDefault="00A94C34" w:rsidP="00A94C34">
      <w:pPr>
        <w:spacing w:after="0"/>
        <w:jc w:val="both"/>
        <w:rPr>
          <w:rFonts w:ascii="GHEA Grapalat" w:eastAsia="Times New Roman" w:hAnsi="GHEA Grapalat" w:cs="GHEA Grapalat"/>
          <w:sz w:val="24"/>
          <w:szCs w:val="24"/>
          <w:lang w:eastAsia="ru-RU"/>
        </w:rPr>
      </w:pPr>
    </w:p>
    <w:p w:rsidR="00A94C34" w:rsidRPr="00F83F10" w:rsidRDefault="00A94C34" w:rsidP="00A94C34">
      <w:pPr>
        <w:spacing w:after="0"/>
        <w:ind w:firstLine="708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A94C34" w:rsidRPr="00F83F10" w:rsidRDefault="00A94C34" w:rsidP="00A94C34">
      <w:pPr>
        <w:ind w:firstLine="72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F83F10"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C02C60" w:rsidRPr="00F83F10" w:rsidRDefault="00C02C60" w:rsidP="00C02C60">
      <w:pPr>
        <w:spacing w:after="0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</w:pPr>
      <w:r w:rsidRPr="00F83F1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«ՋՐԱԽՆԱՅՈՂ ՏԵԽՆՈԼՈԳԻԱՆԵՐԻ ՆԵՐԴՐՄԱՆ 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>ՀԱՅԵՑԱԿԱՐԳ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Ը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ԵՎ </w:t>
      </w:r>
      <w:r w:rsidRPr="00F83F1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ՀԱՅԵՑԱԿԱՐԳԻՑ ԲԽՈՂ </w:t>
      </w:r>
      <w:r w:rsidRPr="00F83F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ՄԻՋՈՑԱՌՈՒՄՆԵՐ</w:t>
      </w:r>
      <w:r w:rsidRPr="00F83F1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 ԾՐԱԳԻՐԸ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 xml:space="preserve"> ՀԱ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ՍՏԱՏԵ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>ԼՈՒ ՄԱՍԻՆ»</w:t>
      </w:r>
    </w:p>
    <w:p w:rsidR="00A94C34" w:rsidRPr="00F83F10" w:rsidRDefault="00A4503A" w:rsidP="00A94C34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F83F1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A94C34" w:rsidRPr="00F83F1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A94C34" w:rsidRPr="00F83F10">
        <w:rPr>
          <w:rFonts w:ascii="GHEA Grapalat" w:hAnsi="GHEA Grapalat" w:cs="GHEA Grapalat"/>
          <w:b/>
          <w:sz w:val="24"/>
          <w:szCs w:val="24"/>
          <w:lang w:val="af-ZA"/>
        </w:rPr>
        <w:t>ՀՀ ԿԱՌԱՎԱՐՈՒԹՅԱՆ ՈՐՈՇՄԱՆ</w:t>
      </w:r>
      <w:r w:rsidR="00A94C34" w:rsidRPr="00F83F10">
        <w:rPr>
          <w:rFonts w:ascii="GHEA Grapalat" w:hAnsi="GHEA Grapalat" w:cs="GHEA Grapalat"/>
          <w:b/>
          <w:sz w:val="24"/>
          <w:szCs w:val="24"/>
          <w:lang w:val="hy-AM"/>
        </w:rPr>
        <w:t xml:space="preserve"> ԸՆԴՈՒՆՄԱՆ</w:t>
      </w:r>
    </w:p>
    <w:p w:rsidR="00A94C34" w:rsidRPr="00F83F10" w:rsidRDefault="00A94C34" w:rsidP="00A94C34">
      <w:pPr>
        <w:ind w:firstLine="72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A94C34" w:rsidRPr="00F83F10" w:rsidRDefault="00A94C34" w:rsidP="00A94C34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rPr>
          <w:rFonts w:ascii="GHEA Grapalat" w:hAnsi="GHEA Grapalat" w:cs="GHEA Grapalat"/>
          <w:b/>
          <w:bCs/>
          <w:sz w:val="24"/>
          <w:szCs w:val="24"/>
        </w:rPr>
      </w:pPr>
      <w:r w:rsidRPr="00F83F10">
        <w:rPr>
          <w:rFonts w:ascii="GHEA Grapalat" w:hAnsi="GHEA Grapalat" w:cs="GHEA Grapalat"/>
          <w:b/>
          <w:bCs/>
          <w:sz w:val="24"/>
          <w:szCs w:val="24"/>
        </w:rPr>
        <w:t>Ընթացիկիրավիճակը և խնդիրները:</w:t>
      </w:r>
    </w:p>
    <w:p w:rsidR="00A94C34" w:rsidRPr="00F83F10" w:rsidRDefault="00A94C34" w:rsidP="00A94C34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83F10">
        <w:rPr>
          <w:rFonts w:ascii="GHEA Grapalat" w:hAnsi="GHEA Grapalat" w:cs="GHEA Grapalat"/>
          <w:bCs/>
          <w:sz w:val="24"/>
          <w:szCs w:val="24"/>
        </w:rPr>
        <w:tab/>
      </w:r>
      <w:r w:rsidRPr="00F83F10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Ջրախնայող տեխնոլոգիաների ներդրման 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հայեցակարգ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ին</w:t>
      </w:r>
      <w:r w:rsidR="000C5E15"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և </w:t>
      </w: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հայեցակարգից բխող </w:t>
      </w:r>
      <w:r w:rsidRPr="00F83F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միջոցառումներ</w:t>
      </w: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>ի ծրագրին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 xml:space="preserve"> հա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վանություն տա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լու մասին</w:t>
      </w:r>
      <w:r w:rsidRPr="00F83F10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F83F10">
        <w:rPr>
          <w:rFonts w:ascii="GHEA Grapalat" w:hAnsi="GHEA Grapalat" w:cs="GHEA Grapalat"/>
          <w:bCs/>
          <w:sz w:val="24"/>
          <w:szCs w:val="24"/>
          <w:lang w:val="hy-AM"/>
        </w:rPr>
        <w:t xml:space="preserve"> ՀՀ կառավարության </w:t>
      </w:r>
      <w:r w:rsidR="0084633B" w:rsidRPr="00F83F10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F83F10">
        <w:rPr>
          <w:rFonts w:ascii="GHEA Grapalat" w:hAnsi="GHEA Grapalat" w:cs="GHEA Grapalat"/>
          <w:bCs/>
          <w:sz w:val="24"/>
          <w:szCs w:val="24"/>
          <w:lang w:val="hy-AM"/>
        </w:rPr>
        <w:t xml:space="preserve">որոշման </w:t>
      </w:r>
      <w:r w:rsidRPr="00F83F10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F83F10">
        <w:rPr>
          <w:rFonts w:ascii="GHEA Grapalat" w:hAnsi="GHEA Grapalat" w:cs="Sylfaen"/>
          <w:sz w:val="24"/>
          <w:szCs w:val="24"/>
          <w:lang w:val="hy-AM"/>
        </w:rPr>
        <w:t xml:space="preserve"> մշակման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բխում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է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83F10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թվականիմարտի</w:t>
      </w:r>
      <w:r w:rsidRPr="00F83F10">
        <w:rPr>
          <w:rFonts w:ascii="GHEA Grapalat" w:hAnsi="GHEA Grapalat"/>
          <w:sz w:val="24"/>
          <w:szCs w:val="24"/>
          <w:lang w:val="hy-AM"/>
        </w:rPr>
        <w:t xml:space="preserve"> 31-</w:t>
      </w:r>
      <w:r w:rsidRPr="00F83F10">
        <w:rPr>
          <w:rFonts w:ascii="GHEA Grapalat" w:hAnsi="GHEA Grapalat" w:cs="Sylfaen"/>
          <w:sz w:val="24"/>
          <w:szCs w:val="24"/>
          <w:lang w:val="hy-AM"/>
        </w:rPr>
        <w:t>ի</w:t>
      </w:r>
      <w:r w:rsidRPr="00F83F10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F83F10">
        <w:rPr>
          <w:rFonts w:ascii="GHEA Grapalat" w:hAnsi="GHEA Grapalat" w:cs="Sylfaen"/>
          <w:sz w:val="24"/>
          <w:szCs w:val="24"/>
        </w:rPr>
        <w:t>Արարատյան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</w:rPr>
        <w:t>ջրավազանային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</w:rPr>
        <w:t>տարածքի</w:t>
      </w:r>
      <w:r w:rsidRPr="00F83F10">
        <w:rPr>
          <w:rFonts w:ascii="GHEA Grapalat" w:hAnsi="GHEA Grapalat"/>
          <w:sz w:val="24"/>
          <w:szCs w:val="24"/>
          <w:lang w:val="af-ZA"/>
        </w:rPr>
        <w:t xml:space="preserve"> 2016-2021 </w:t>
      </w:r>
      <w:r w:rsidRPr="00F83F10">
        <w:rPr>
          <w:rFonts w:ascii="GHEA Grapalat" w:hAnsi="GHEA Grapalat" w:cs="Sylfaen"/>
          <w:sz w:val="24"/>
          <w:szCs w:val="24"/>
        </w:rPr>
        <w:t>թվականների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</w:rPr>
        <w:t>կառավարման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</w:rPr>
        <w:t>պլանը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և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</w:rPr>
        <w:t>արդյունավետ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</w:rPr>
        <w:t>կառավարմանն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</w:rPr>
        <w:t>ուղղված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</w:rPr>
        <w:t>առաջնահերթ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</w:rPr>
        <w:t>միջոցառումները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</w:rPr>
        <w:t>հաստատելու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</w:rPr>
        <w:t>մասին</w:t>
      </w:r>
      <w:r w:rsidRPr="00F83F10">
        <w:rPr>
          <w:rFonts w:ascii="GHEA Grapalat" w:hAnsi="GHEA Grapalat"/>
          <w:sz w:val="24"/>
          <w:szCs w:val="24"/>
          <w:lang w:val="af-ZA"/>
        </w:rPr>
        <w:t>»</w:t>
      </w:r>
      <w:r w:rsidRPr="00F83F10">
        <w:rPr>
          <w:rFonts w:ascii="GHEA Grapalat" w:hAnsi="GHEA Grapalat"/>
          <w:sz w:val="24"/>
          <w:szCs w:val="24"/>
          <w:lang w:val="hy-AM"/>
        </w:rPr>
        <w:t xml:space="preserve"> N 338-</w:t>
      </w:r>
      <w:r w:rsidRPr="00F83F10">
        <w:rPr>
          <w:rFonts w:ascii="GHEA Grapalat" w:hAnsi="GHEA Grapalat" w:cs="Sylfaen"/>
          <w:sz w:val="24"/>
          <w:szCs w:val="24"/>
          <w:lang w:val="hy-AM"/>
        </w:rPr>
        <w:t>Նորոշման</w:t>
      </w:r>
      <w:r w:rsidRPr="00F83F10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F83F10">
        <w:rPr>
          <w:rFonts w:ascii="GHEA Grapalat" w:hAnsi="GHEA Grapalat" w:cs="Sylfaen"/>
          <w:sz w:val="24"/>
          <w:szCs w:val="24"/>
          <w:lang w:val="hy-AM"/>
        </w:rPr>
        <w:t>րդ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հավելվածով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9D0BD5" w:rsidRPr="00F83F10">
        <w:rPr>
          <w:rFonts w:ascii="GHEA Grapalat" w:hAnsi="GHEA Grapalat" w:cs="Sylfaen"/>
          <w:sz w:val="24"/>
          <w:szCs w:val="24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ցանկի</w:t>
      </w:r>
      <w:r w:rsidRPr="00F83F10">
        <w:rPr>
          <w:rFonts w:ascii="GHEA Grapalat" w:hAnsi="GHEA Grapalat"/>
          <w:sz w:val="24"/>
          <w:szCs w:val="24"/>
          <w:lang w:val="hy-AM"/>
        </w:rPr>
        <w:t xml:space="preserve"> 6. «</w:t>
      </w:r>
      <w:r w:rsidRPr="00F83F10">
        <w:rPr>
          <w:rFonts w:ascii="GHEA Grapalat" w:hAnsi="GHEA Grapalat" w:cs="Sylfaen"/>
          <w:sz w:val="24"/>
          <w:szCs w:val="24"/>
          <w:lang w:val="hy-AM"/>
        </w:rPr>
        <w:t>Ջրախնայող</w:t>
      </w:r>
      <w:r w:rsidR="009D0BD5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տեխնոլոգիաների</w:t>
      </w:r>
      <w:r w:rsidR="009D0BD5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="009D0BD5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հայեցակարգի</w:t>
      </w:r>
      <w:r w:rsidR="009D0BD5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="009D0BD5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և</w:t>
      </w:r>
      <w:r w:rsidR="009D0BD5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F83F1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83F10">
        <w:rPr>
          <w:rFonts w:ascii="GHEA Grapalat" w:hAnsi="GHEA Grapalat" w:cs="Sylfaen"/>
          <w:sz w:val="24"/>
          <w:szCs w:val="24"/>
          <w:lang w:val="hy-AM"/>
        </w:rPr>
        <w:t>կետի</w:t>
      </w:r>
      <w:r w:rsidR="00093E0D" w:rsidRPr="00F83F10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627DA7" w:rsidRPr="00F83F1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D0BD5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7DA7" w:rsidRPr="00F83F1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D0BD5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7DA7" w:rsidRPr="00F83F1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9D0BD5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93E0D" w:rsidRPr="00F83F10">
        <w:rPr>
          <w:rFonts w:ascii="GHEA Grapalat" w:hAnsi="GHEA Grapalat" w:cs="Sylfaen"/>
          <w:sz w:val="24"/>
          <w:szCs w:val="24"/>
          <w:lang w:val="hy-AM"/>
        </w:rPr>
        <w:t xml:space="preserve">2018 թվականի </w:t>
      </w:r>
      <w:r w:rsidR="00735920" w:rsidRPr="00F83F10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="00093E0D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5920" w:rsidRPr="00F83F10">
        <w:rPr>
          <w:rFonts w:ascii="GHEA Grapalat" w:hAnsi="GHEA Grapalat" w:cs="Sylfaen"/>
          <w:sz w:val="24"/>
          <w:szCs w:val="24"/>
          <w:lang w:val="hy-AM"/>
        </w:rPr>
        <w:t>11</w:t>
      </w:r>
      <w:r w:rsidR="00093E0D" w:rsidRPr="00F83F10"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="00093E0D" w:rsidRPr="00F83F10">
        <w:rPr>
          <w:rFonts w:ascii="GHEA Grapalat" w:hAnsi="GHEA Grapalat"/>
          <w:sz w:val="24"/>
          <w:szCs w:val="24"/>
          <w:lang w:val="af-ZA"/>
        </w:rPr>
        <w:t>«</w:t>
      </w:r>
      <w:r w:rsidR="00093E0D" w:rsidRPr="00F83F1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2018 թվականի գործունեության միջոցառումների ծրագիրը և գերակա խնդիրները հաստատելու մասին</w:t>
      </w:r>
      <w:r w:rsidR="00093E0D" w:rsidRPr="00F83F10">
        <w:rPr>
          <w:rFonts w:ascii="GHEA Grapalat" w:hAnsi="GHEA Grapalat"/>
          <w:sz w:val="24"/>
          <w:szCs w:val="24"/>
          <w:lang w:val="af-ZA"/>
        </w:rPr>
        <w:t>»</w:t>
      </w:r>
      <w:r w:rsidR="009D0BD5" w:rsidRPr="00F83F10">
        <w:rPr>
          <w:rFonts w:ascii="GHEA Grapalat" w:hAnsi="GHEA Grapalat"/>
          <w:sz w:val="24"/>
          <w:szCs w:val="24"/>
          <w:lang w:val="af-ZA"/>
        </w:rPr>
        <w:t xml:space="preserve"> </w:t>
      </w:r>
      <w:r w:rsidR="00627DA7" w:rsidRPr="00F83F10">
        <w:rPr>
          <w:rFonts w:ascii="GHEA Grapalat" w:hAnsi="GHEA Grapalat"/>
          <w:sz w:val="24"/>
          <w:szCs w:val="24"/>
          <w:lang w:val="hy-AM"/>
        </w:rPr>
        <w:t>N 275</w:t>
      </w:r>
      <w:r w:rsidR="00093E0D" w:rsidRPr="00F83F10">
        <w:rPr>
          <w:rFonts w:ascii="GHEA Grapalat" w:hAnsi="GHEA Grapalat"/>
          <w:sz w:val="24"/>
          <w:szCs w:val="24"/>
          <w:lang w:val="hy-AM"/>
        </w:rPr>
        <w:t>-</w:t>
      </w:r>
      <w:r w:rsidR="00093E0D" w:rsidRPr="00F83F10">
        <w:rPr>
          <w:rFonts w:ascii="GHEA Grapalat" w:hAnsi="GHEA Grapalat" w:cs="Sylfaen"/>
          <w:sz w:val="24"/>
          <w:szCs w:val="24"/>
          <w:lang w:val="hy-AM"/>
        </w:rPr>
        <w:t>Ն</w:t>
      </w:r>
      <w:r w:rsidR="009D0BD5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93E0D" w:rsidRPr="00F83F1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627DA7" w:rsidRPr="00F83F10">
        <w:rPr>
          <w:rFonts w:ascii="GHEA Grapalat" w:hAnsi="GHEA Grapalat"/>
          <w:sz w:val="24"/>
          <w:szCs w:val="24"/>
          <w:lang w:val="hy-AM"/>
        </w:rPr>
        <w:t xml:space="preserve"> 1-ին</w:t>
      </w:r>
      <w:r w:rsidR="009D0BD5" w:rsidRPr="00F83F10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E0D" w:rsidRPr="00F83F10">
        <w:rPr>
          <w:rFonts w:ascii="GHEA Grapalat" w:hAnsi="GHEA Grapalat" w:cs="Sylfaen"/>
          <w:sz w:val="24"/>
          <w:szCs w:val="24"/>
          <w:lang w:val="hy-AM"/>
        </w:rPr>
        <w:t>հավելվածով</w:t>
      </w:r>
      <w:r w:rsidR="009D0BD5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93E0D" w:rsidRPr="00F83F10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9D0BD5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93E0D" w:rsidRPr="00F83F10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84633B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7DA7" w:rsidRPr="00F83F10">
        <w:rPr>
          <w:rFonts w:ascii="GHEA Grapalat" w:hAnsi="GHEA Grapalat" w:cs="Sylfaen"/>
          <w:sz w:val="24"/>
          <w:szCs w:val="24"/>
          <w:lang w:val="hy-AM"/>
        </w:rPr>
        <w:t>ծրագր</w:t>
      </w:r>
      <w:r w:rsidR="00093E0D" w:rsidRPr="00F83F10">
        <w:rPr>
          <w:rFonts w:ascii="GHEA Grapalat" w:hAnsi="GHEA Grapalat" w:cs="Sylfaen"/>
          <w:sz w:val="24"/>
          <w:szCs w:val="24"/>
          <w:lang w:val="hy-AM"/>
        </w:rPr>
        <w:t>ի</w:t>
      </w:r>
      <w:r w:rsidR="00627DA7" w:rsidRPr="00F83F10">
        <w:rPr>
          <w:rFonts w:ascii="GHEA Grapalat" w:hAnsi="GHEA Grapalat" w:cs="Sylfaen"/>
          <w:sz w:val="24"/>
          <w:szCs w:val="24"/>
          <w:lang w:val="hy-AM"/>
        </w:rPr>
        <w:t xml:space="preserve"> 46-րդ կետի</w:t>
      </w:r>
      <w:r w:rsidR="009D0BD5" w:rsidRPr="00F83F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7DA7" w:rsidRPr="00F83F10">
        <w:rPr>
          <w:rFonts w:ascii="GHEA Grapalat" w:hAnsi="GHEA Grapalat" w:cs="Sylfaen"/>
          <w:sz w:val="24"/>
          <w:szCs w:val="24"/>
          <w:lang w:val="hy-AM"/>
        </w:rPr>
        <w:t>պահանջից</w:t>
      </w:r>
      <w:r w:rsidRPr="00F83F10">
        <w:rPr>
          <w:rFonts w:ascii="GHEA Grapalat" w:hAnsi="GHEA Grapalat"/>
          <w:sz w:val="24"/>
          <w:szCs w:val="24"/>
          <w:lang w:val="hy-AM"/>
        </w:rPr>
        <w:t>:</w:t>
      </w:r>
    </w:p>
    <w:p w:rsidR="00A94C34" w:rsidRPr="00F83F10" w:rsidRDefault="00A94C34" w:rsidP="00A94C34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Այսօր շրջակա միջավայրի պահպանության հարցերն առանձնակի հրատապ են: Մարդն անխնա սպառում է բնական պաշարները, որի հետևանքով նվազում են օգտակար հանածոները, աղտոտվում է բնական միջավայրը: Կլիմայի գլոբալ փոփոխությունը մարդկության առջև ծառացած խոշոր մարտահրավերներից է:   </w:t>
      </w:r>
      <w:r w:rsidRPr="00F83F1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Հանրապետությունը, որպես լեռնային, դեպի ծով ելք չունեցող երկիր, բնորոշվում է խոցելի էկոհամակարգերով, կլիմայի չորությամբ, ակտիվ արտածին ու անապատացման գործընթացներով և հաճախակի նկատվող տարերային աղետներով, որոնք երկիրն առավել զգայուն են դարձնում կլիմայի փոփոխության ազդեցությունների նկատմամբ: Այս ֆոնի վրա առավել խոցելի են ջրային ռեսուրսները:</w:t>
      </w:r>
    </w:p>
    <w:p w:rsidR="00A94C34" w:rsidRPr="00F83F10" w:rsidRDefault="00A94C34" w:rsidP="00A94C34">
      <w:pPr>
        <w:spacing w:after="0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Հաշվի առնելով Հայաստանի Հանրապետությունում ջրային ռեսուրսների վրա կլիմայի փոփոխության ազդեցությունը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,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առավել 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ru-RU"/>
        </w:rPr>
        <w:t>հրատապ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է 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ru-RU"/>
        </w:rPr>
        <w:t>դարձել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ջրային ռեսուրսներ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ru-RU"/>
        </w:rPr>
        <w:t>ի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արդյունավետ կառավար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ru-RU"/>
        </w:rPr>
        <w:t>ումը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, 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ինչպես նաև մակերևութային և ստորերկրյա ջրային ռեսուրսներ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ru-RU"/>
        </w:rPr>
        <w:t>ի</w:t>
      </w:r>
      <w:r w:rsidR="00613814"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ru-RU"/>
        </w:rPr>
        <w:t>հ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պան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ru-RU"/>
        </w:rPr>
        <w:t>ում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</w:t>
      </w:r>
      <w:r w:rsidRPr="00F83F1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աղտոտումից: </w:t>
      </w:r>
      <w:r w:rsidRPr="00F83F10">
        <w:rPr>
          <w:rFonts w:ascii="GHEA Grapalat" w:hAnsi="GHEA Grapalat"/>
          <w:sz w:val="24"/>
          <w:szCs w:val="24"/>
          <w:lang w:val="hy-AM"/>
        </w:rPr>
        <w:t>Ստեղծված իրավիճակում ջրային ռեսուրսների պահպանման և արդյունավետ օգտագործման գործում առավել կարևորվ</w:t>
      </w:r>
      <w:r w:rsidRPr="00F83F10">
        <w:rPr>
          <w:rFonts w:ascii="GHEA Grapalat" w:hAnsi="GHEA Grapalat"/>
          <w:sz w:val="24"/>
          <w:szCs w:val="24"/>
          <w:lang w:val="ru-RU"/>
        </w:rPr>
        <w:t>ել</w:t>
      </w:r>
      <w:r w:rsidRPr="00F83F10">
        <w:rPr>
          <w:rFonts w:ascii="GHEA Grapalat" w:hAnsi="GHEA Grapalat"/>
          <w:sz w:val="24"/>
          <w:szCs w:val="24"/>
          <w:lang w:val="hy-AM"/>
        </w:rPr>
        <w:t xml:space="preserve"> է պետության դերը: Այն ընդգրկում է ջրային ոլորտի </w:t>
      </w:r>
      <w:r w:rsidRPr="00F83F10">
        <w:rPr>
          <w:rFonts w:ascii="GHEA Grapalat" w:hAnsi="GHEA Grapalat"/>
          <w:sz w:val="24"/>
          <w:szCs w:val="24"/>
          <w:lang w:val="hy-AM"/>
        </w:rPr>
        <w:lastRenderedPageBreak/>
        <w:t xml:space="preserve">քաղաքականության մշակում, այդ թվում,  </w:t>
      </w:r>
      <w:r w:rsidRPr="00F83F1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ջրախնայող տեխնոլոգիաների </w:t>
      </w:r>
      <w:r w:rsidRPr="00F83F10">
        <w:rPr>
          <w:rFonts w:ascii="GHEA Grapalat" w:hAnsi="GHEA Grapalat"/>
          <w:sz w:val="24"/>
          <w:szCs w:val="24"/>
          <w:lang w:val="hy-AM"/>
        </w:rPr>
        <w:t xml:space="preserve">արդյունավետ համակարգերի ներդրման խթանում՝ </w:t>
      </w:r>
      <w:r w:rsidRPr="00F83F1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հաշվի առնելով նորագույն տեխնոլոգիաների ներդրման ոլորտում առկա միջազգային փորձը։</w:t>
      </w:r>
    </w:p>
    <w:p w:rsidR="00A94C34" w:rsidRPr="00F83F10" w:rsidRDefault="00627DA7" w:rsidP="00A94C3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Մ</w:t>
      </w:r>
      <w:r w:rsidR="00A94C34"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շակ</w:t>
      </w:r>
      <w:r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վ</w:t>
      </w:r>
      <w:r w:rsidR="00A94C34"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ել</w:t>
      </w:r>
      <w:r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է նաև</w:t>
      </w:r>
      <w:r w:rsidR="00482923" w:rsidRPr="00F83F10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="00A94C34" w:rsidRPr="00F83F10">
        <w:rPr>
          <w:rFonts w:ascii="GHEA Grapalat" w:hAnsi="GHEA Grapalat" w:cs="GHEA Grapalat"/>
          <w:color w:val="000000" w:themeColor="text1"/>
          <w:sz w:val="24"/>
          <w:szCs w:val="24"/>
          <w:lang w:val="pt-BR"/>
        </w:rPr>
        <w:t>հայեցակարգից բխող միջոցառումների ծրագիր</w:t>
      </w:r>
      <w:r w:rsidR="00860113"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, որում ն</w:t>
      </w:r>
      <w:r w:rsidR="00A94C34"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երառվ</w:t>
      </w:r>
      <w:r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ած</w:t>
      </w:r>
      <w:r w:rsidR="00482923" w:rsidRPr="00F83F10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="00A94C34"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միջոցառումների մ</w:t>
      </w:r>
      <w:r w:rsidR="00860113"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եծ</w:t>
      </w:r>
      <w:r w:rsidR="00A94C34"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մաս</w:t>
      </w:r>
      <w:r w:rsidR="00860113"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 համար</w:t>
      </w:r>
      <w:r w:rsidR="00482923" w:rsidRPr="00F83F10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="00860113"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արդեն իսկ</w:t>
      </w:r>
      <w:r w:rsidR="00482923" w:rsidRPr="00F83F10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իրականացվել</w:t>
      </w:r>
      <w:r w:rsidR="00A94C34"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են պիլոտային ծրագրեր</w:t>
      </w:r>
      <w:r w:rsidR="00B363E2"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։</w:t>
      </w:r>
      <w:r w:rsidR="00482923" w:rsidRPr="00F83F10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="00B363E2" w:rsidRPr="00F83F10">
        <w:rPr>
          <w:rFonts w:ascii="GHEA Grapalat" w:hAnsi="GHEA Grapalat" w:cs="GHEA Grapalat"/>
          <w:sz w:val="24"/>
          <w:szCs w:val="24"/>
          <w:lang w:val="hy-AM"/>
        </w:rPr>
        <w:t>Միջոցառումների ծրագիրը մշակվել է հաշվի առնելով ա</w:t>
      </w:r>
      <w:r w:rsidR="00A94C34" w:rsidRPr="00F83F10">
        <w:rPr>
          <w:rFonts w:ascii="GHEA Grapalat" w:hAnsi="GHEA Grapalat" w:cs="GHEA Grapalat"/>
          <w:sz w:val="24"/>
          <w:szCs w:val="24"/>
          <w:lang w:val="hy-AM"/>
        </w:rPr>
        <w:t>րձանագր</w:t>
      </w:r>
      <w:r w:rsidR="00860113" w:rsidRPr="00F83F10">
        <w:rPr>
          <w:rFonts w:ascii="GHEA Grapalat" w:hAnsi="GHEA Grapalat" w:cs="GHEA Grapalat"/>
          <w:sz w:val="24"/>
          <w:szCs w:val="24"/>
          <w:lang w:val="hy-AM"/>
        </w:rPr>
        <w:t>վ</w:t>
      </w:r>
      <w:r w:rsidR="00A94C34" w:rsidRPr="00F83F10">
        <w:rPr>
          <w:rFonts w:ascii="GHEA Grapalat" w:hAnsi="GHEA Grapalat" w:cs="GHEA Grapalat"/>
          <w:sz w:val="24"/>
          <w:szCs w:val="24"/>
          <w:lang w:val="hy-AM"/>
        </w:rPr>
        <w:t>ած</w:t>
      </w:r>
      <w:r w:rsidR="00540E19" w:rsidRPr="00F83F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60113" w:rsidRPr="00F83F10">
        <w:rPr>
          <w:rFonts w:ascii="GHEA Grapalat" w:hAnsi="GHEA Grapalat" w:cs="GHEA Grapalat"/>
          <w:sz w:val="24"/>
          <w:szCs w:val="24"/>
          <w:lang w:val="hy-AM"/>
        </w:rPr>
        <w:t>արդյունքների</w:t>
      </w:r>
      <w:r w:rsidR="00482923" w:rsidRPr="00F83F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94C34" w:rsidRPr="00F83F10">
        <w:rPr>
          <w:rFonts w:ascii="GHEA Grapalat" w:hAnsi="GHEA Grapalat"/>
          <w:sz w:val="24"/>
          <w:szCs w:val="24"/>
          <w:lang w:val="hy-AM"/>
        </w:rPr>
        <w:t>հիմ</w:t>
      </w:r>
      <w:r w:rsidR="00860113" w:rsidRPr="00F83F10">
        <w:rPr>
          <w:rFonts w:ascii="GHEA Grapalat" w:hAnsi="GHEA Grapalat"/>
          <w:sz w:val="24"/>
          <w:szCs w:val="24"/>
          <w:lang w:val="hy-AM"/>
        </w:rPr>
        <w:t>ա</w:t>
      </w:r>
      <w:r w:rsidR="00A94C34" w:rsidRPr="00F83F10">
        <w:rPr>
          <w:rFonts w:ascii="GHEA Grapalat" w:hAnsi="GHEA Grapalat"/>
          <w:sz w:val="24"/>
          <w:szCs w:val="24"/>
          <w:lang w:val="hy-AM"/>
        </w:rPr>
        <w:t>ն</w:t>
      </w:r>
      <w:r w:rsidR="00860113" w:rsidRPr="00F83F10">
        <w:rPr>
          <w:rFonts w:ascii="GHEA Grapalat" w:hAnsi="GHEA Grapalat"/>
          <w:sz w:val="24"/>
          <w:szCs w:val="24"/>
          <w:lang w:val="hy-AM"/>
        </w:rPr>
        <w:t xml:space="preserve"> վրա</w:t>
      </w:r>
      <w:r w:rsidR="00482923" w:rsidRPr="00F83F10">
        <w:rPr>
          <w:rFonts w:ascii="GHEA Grapalat" w:hAnsi="GHEA Grapalat"/>
          <w:sz w:val="24"/>
          <w:szCs w:val="24"/>
          <w:lang w:val="af-ZA"/>
        </w:rPr>
        <w:t xml:space="preserve"> </w:t>
      </w:r>
      <w:r w:rsidR="00A94C34" w:rsidRPr="00F83F10">
        <w:rPr>
          <w:rStyle w:val="st"/>
          <w:rFonts w:ascii="GHEA Grapalat" w:hAnsi="GHEA Grapalat" w:cs="Sylfaen"/>
          <w:sz w:val="24"/>
          <w:szCs w:val="24"/>
          <w:lang w:val="hy-AM"/>
        </w:rPr>
        <w:t>տեխնոլոգիայի</w:t>
      </w:r>
      <w:r w:rsidR="00482923" w:rsidRPr="00F83F10">
        <w:rPr>
          <w:rStyle w:val="st"/>
          <w:rFonts w:ascii="GHEA Grapalat" w:hAnsi="GHEA Grapalat" w:cs="Sylfaen"/>
          <w:sz w:val="24"/>
          <w:szCs w:val="24"/>
          <w:lang w:val="af-ZA"/>
        </w:rPr>
        <w:t xml:space="preserve"> </w:t>
      </w:r>
      <w:r w:rsidR="00A94C34" w:rsidRPr="00F83F10">
        <w:rPr>
          <w:rStyle w:val="st"/>
          <w:rFonts w:ascii="GHEA Grapalat" w:hAnsi="GHEA Grapalat" w:cs="Sylfaen"/>
          <w:sz w:val="24"/>
          <w:szCs w:val="24"/>
          <w:lang w:val="hy-AM"/>
        </w:rPr>
        <w:t>ներդրման</w:t>
      </w:r>
      <w:r w:rsidR="00482923" w:rsidRPr="00F83F10">
        <w:rPr>
          <w:rStyle w:val="st"/>
          <w:rFonts w:ascii="GHEA Grapalat" w:hAnsi="GHEA Grapalat" w:cs="Sylfaen"/>
          <w:sz w:val="24"/>
          <w:szCs w:val="24"/>
          <w:lang w:val="af-ZA"/>
        </w:rPr>
        <w:t xml:space="preserve"> </w:t>
      </w:r>
      <w:r w:rsidR="00A94C34" w:rsidRPr="00F83F10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նպատակահարմարությունը</w:t>
      </w:r>
      <w:r w:rsidR="00A94C34" w:rsidRPr="00F83F10">
        <w:rPr>
          <w:rFonts w:ascii="GHEA Grapalat" w:hAnsi="GHEA Grapalat"/>
          <w:sz w:val="24"/>
          <w:szCs w:val="24"/>
          <w:lang w:val="hy-AM"/>
        </w:rPr>
        <w:t xml:space="preserve">, ներդրումների շահավետությունը, </w:t>
      </w:r>
      <w:r w:rsidR="00A94C34" w:rsidRPr="00F83F10">
        <w:rPr>
          <w:rFonts w:ascii="GHEA Grapalat" w:hAnsi="GHEA Grapalat"/>
          <w:sz w:val="24"/>
          <w:szCs w:val="24"/>
          <w:lang w:val="af-ZA"/>
        </w:rPr>
        <w:t xml:space="preserve"> տ</w:t>
      </w:r>
      <w:r w:rsidR="00A94C34" w:rsidRPr="00F83F10">
        <w:rPr>
          <w:rFonts w:ascii="GHEA Grapalat" w:hAnsi="GHEA Grapalat"/>
          <w:sz w:val="24"/>
          <w:szCs w:val="24"/>
          <w:lang w:val="hy-AM"/>
        </w:rPr>
        <w:t>եխնիկական և ֆինանսական հնարավորությունները:</w:t>
      </w:r>
    </w:p>
    <w:p w:rsidR="00A94C34" w:rsidRPr="00F83F10" w:rsidRDefault="00A94C34" w:rsidP="00A94C34">
      <w:pPr>
        <w:spacing w:after="0"/>
        <w:ind w:firstLine="7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</w:pPr>
    </w:p>
    <w:p w:rsidR="00A94C34" w:rsidRPr="00F83F10" w:rsidRDefault="00A94C34" w:rsidP="00A94C34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ind w:hanging="11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83F10">
        <w:rPr>
          <w:rFonts w:ascii="GHEA Grapalat" w:hAnsi="GHEA Grapalat" w:cs="GHEA Grapalat"/>
          <w:b/>
          <w:bCs/>
          <w:spacing w:val="-8"/>
          <w:sz w:val="24"/>
          <w:szCs w:val="24"/>
          <w:lang w:val="hy-AM"/>
        </w:rPr>
        <w:t>Առաջարկվող նախագծի կարգավորման  բնույթը</w:t>
      </w:r>
      <w:r w:rsidRPr="00F83F10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A94C34" w:rsidRPr="00F83F10" w:rsidRDefault="00A94C34" w:rsidP="00A94C34">
      <w:pPr>
        <w:tabs>
          <w:tab w:val="left" w:pos="0"/>
        </w:tabs>
        <w:autoSpaceDE w:val="0"/>
        <w:autoSpaceDN w:val="0"/>
        <w:adjustRightInd w:val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83F10">
        <w:rPr>
          <w:rFonts w:ascii="GHEA Grapalat" w:hAnsi="GHEA Grapalat" w:cs="GHEA Grapalat"/>
          <w:sz w:val="24"/>
          <w:szCs w:val="24"/>
          <w:lang w:val="hy-AM"/>
        </w:rPr>
        <w:tab/>
      </w:r>
      <w:r w:rsidR="00C02C60" w:rsidRPr="00F83F10">
        <w:rPr>
          <w:rFonts w:ascii="GHEA Grapalat" w:hAnsi="GHEA Grapalat" w:cs="GHEA Grapalat"/>
          <w:sz w:val="24"/>
          <w:szCs w:val="24"/>
          <w:lang w:val="hy-AM"/>
        </w:rPr>
        <w:t>«</w:t>
      </w:r>
      <w:r w:rsidR="00C02C60"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Ջրախնայող տեխնոլոգիաների ներդրման </w:t>
      </w:r>
      <w:r w:rsidR="00C02C60"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հայեցակարգ</w:t>
      </w:r>
      <w:r w:rsidR="00C02C60"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ը</w:t>
      </w:r>
      <w:r w:rsidR="00C02C60"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C02C60"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և </w:t>
      </w:r>
      <w:r w:rsidR="00C02C60"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հայեցակարգից բխող </w:t>
      </w:r>
      <w:r w:rsidR="00C02C60" w:rsidRPr="00F83F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միջոցառումներ</w:t>
      </w:r>
      <w:r w:rsidR="00C02C60"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ծրագիրը </w:t>
      </w:r>
      <w:r w:rsidR="00C02C60"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հա</w:t>
      </w:r>
      <w:r w:rsidR="00C02C60"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ստատե</w:t>
      </w:r>
      <w:r w:rsidR="00C02C60"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լու մասին</w:t>
      </w:r>
      <w:r w:rsidR="00C02C60" w:rsidRPr="00F83F10">
        <w:rPr>
          <w:rFonts w:ascii="GHEA Grapalat" w:hAnsi="GHEA Grapalat" w:cs="GHEA Grapalat"/>
          <w:sz w:val="24"/>
          <w:szCs w:val="24"/>
          <w:lang w:val="hy-AM"/>
        </w:rPr>
        <w:t>»</w:t>
      </w:r>
      <w:r w:rsidR="00C02C60" w:rsidRPr="00F83F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3F10">
        <w:rPr>
          <w:rFonts w:ascii="GHEA Grapalat" w:hAnsi="GHEA Grapalat" w:cs="GHEA Grapalat"/>
          <w:sz w:val="24"/>
          <w:szCs w:val="24"/>
          <w:lang w:val="hy-AM"/>
        </w:rPr>
        <w:t xml:space="preserve"> ՀՀ կառավարության որոշման նախագծով ներկայացվում են </w:t>
      </w:r>
      <w:r w:rsidR="00880FBA" w:rsidRPr="00F83F10">
        <w:rPr>
          <w:rFonts w:ascii="GHEA Grapalat" w:hAnsi="GHEA Grapalat" w:cs="GHEA Grapalat"/>
          <w:sz w:val="24"/>
          <w:szCs w:val="24"/>
          <w:lang w:val="hy-AM"/>
        </w:rPr>
        <w:t>ջրախնայող</w:t>
      </w:r>
      <w:r w:rsidRPr="00F83F10">
        <w:rPr>
          <w:rFonts w:ascii="GHEA Grapalat" w:hAnsi="GHEA Grapalat" w:cs="GHEA Grapalat"/>
          <w:sz w:val="24"/>
          <w:szCs w:val="24"/>
          <w:lang w:val="hy-AM"/>
        </w:rPr>
        <w:t xml:space="preserve"> տեխնոլոգիաների ներդրման  անհրաժեշտությունը և ուղղությունները, նպատակներն ու խնդիրները, առաջրկվող լուծումներն ու առավելությունները</w:t>
      </w:r>
      <w:r w:rsidR="00880FBA" w:rsidRPr="00F83F10">
        <w:rPr>
          <w:rFonts w:ascii="GHEA Grapalat" w:hAnsi="GHEA Grapalat" w:cs="GHEA Grapalat"/>
          <w:sz w:val="24"/>
          <w:szCs w:val="24"/>
          <w:lang w:val="hy-AM"/>
        </w:rPr>
        <w:t xml:space="preserve">, ինչպես նաև </w:t>
      </w:r>
      <w:r w:rsidR="00880FBA"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նպատակների իրականացմանն ուղղված</w:t>
      </w:r>
      <w:r w:rsidR="00880FBA" w:rsidRPr="00F83F10">
        <w:rPr>
          <w:rFonts w:ascii="GHEA Grapalat" w:hAnsi="GHEA Grapalat" w:cs="GHEA Grapalat"/>
          <w:color w:val="000000" w:themeColor="text1"/>
          <w:sz w:val="24"/>
          <w:szCs w:val="24"/>
          <w:lang w:val="pt-BR"/>
        </w:rPr>
        <w:t xml:space="preserve"> միջոցառումներ</w:t>
      </w:r>
      <w:r w:rsidR="00880FBA" w:rsidRPr="00F83F1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</w:t>
      </w:r>
      <w:r w:rsidRPr="00F83F10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A94C34" w:rsidRPr="00F83F10" w:rsidRDefault="00A94C34" w:rsidP="00A94C34">
      <w:pPr>
        <w:pStyle w:val="ListParagraph"/>
        <w:numPr>
          <w:ilvl w:val="0"/>
          <w:numId w:val="1"/>
        </w:numPr>
        <w:tabs>
          <w:tab w:val="clear" w:pos="720"/>
          <w:tab w:val="num" w:pos="90"/>
          <w:tab w:val="left" w:pos="1080"/>
        </w:tabs>
        <w:spacing w:after="0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83F10">
        <w:rPr>
          <w:rFonts w:ascii="GHEA Grapalat" w:hAnsi="GHEA Grapalat" w:cs="GHEA Grapalat"/>
          <w:b/>
          <w:bCs/>
          <w:spacing w:val="-8"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դիրքորոշումը:</w:t>
      </w:r>
    </w:p>
    <w:p w:rsidR="00A94C34" w:rsidRPr="00F83F10" w:rsidRDefault="00A94C34" w:rsidP="00A94C34">
      <w:pPr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83F10">
        <w:rPr>
          <w:rFonts w:ascii="GHEA Grapalat" w:hAnsi="GHEA Grapalat" w:cs="GHEA Grapalat"/>
          <w:sz w:val="24"/>
          <w:szCs w:val="24"/>
          <w:lang w:val="hy-AM"/>
        </w:rPr>
        <w:t>Նախագիծը մշակվել է ՀՀ բնապահպանության նախարարության կողմից:</w:t>
      </w:r>
    </w:p>
    <w:p w:rsidR="00A94C34" w:rsidRPr="00F83F10" w:rsidRDefault="00A94C34" w:rsidP="00A94C34">
      <w:pPr>
        <w:numPr>
          <w:ilvl w:val="0"/>
          <w:numId w:val="1"/>
        </w:numPr>
        <w:tabs>
          <w:tab w:val="left" w:pos="1080"/>
        </w:tabs>
        <w:spacing w:after="0"/>
        <w:ind w:left="0" w:firstLine="709"/>
        <w:rPr>
          <w:rFonts w:ascii="GHEA Grapalat" w:hAnsi="GHEA Grapalat" w:cs="GHEA Grapalat"/>
          <w:b/>
          <w:bCs/>
          <w:sz w:val="24"/>
          <w:szCs w:val="24"/>
        </w:rPr>
      </w:pPr>
      <w:r w:rsidRPr="00F83F10">
        <w:rPr>
          <w:rFonts w:ascii="GHEA Grapalat" w:hAnsi="GHEA Grapalat" w:cs="GHEA Grapalat"/>
          <w:b/>
          <w:bCs/>
          <w:sz w:val="24"/>
          <w:szCs w:val="24"/>
          <w:lang w:val="hy-AM"/>
        </w:rPr>
        <w:t>Ակնկալվող արդյունքը</w:t>
      </w:r>
      <w:r w:rsidRPr="00F83F10">
        <w:rPr>
          <w:rFonts w:ascii="GHEA Grapalat" w:hAnsi="GHEA Grapalat" w:cs="GHEA Grapalat"/>
          <w:b/>
          <w:bCs/>
          <w:sz w:val="24"/>
          <w:szCs w:val="24"/>
        </w:rPr>
        <w:t>:</w:t>
      </w:r>
    </w:p>
    <w:p w:rsidR="00A94C34" w:rsidRPr="00F83F10" w:rsidRDefault="00A94C34" w:rsidP="00A94C34">
      <w:pPr>
        <w:spacing w:after="0"/>
        <w:ind w:firstLine="708"/>
        <w:jc w:val="both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</w:pPr>
      <w:r w:rsidRPr="00F83F10">
        <w:rPr>
          <w:rFonts w:ascii="GHEA Grapalat" w:eastAsia="MS Mincho" w:hAnsi="GHEA Grapalat" w:cs="GHEA Grapalat"/>
          <w:sz w:val="24"/>
          <w:szCs w:val="24"/>
          <w:lang w:val="de-DE"/>
        </w:rPr>
        <w:t>Հ</w:t>
      </w:r>
      <w:r w:rsidRPr="00F83F10">
        <w:rPr>
          <w:rFonts w:ascii="GHEA Grapalat" w:eastAsia="MS Mincho" w:hAnsi="GHEA Grapalat" w:cs="GHEA Grapalat"/>
          <w:sz w:val="24"/>
          <w:szCs w:val="24"/>
          <w:lang w:val="hy-AM"/>
        </w:rPr>
        <w:t xml:space="preserve">այեցակարգի ներդրումը 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հիմք</w:t>
      </w:r>
      <w:r w:rsidR="0014229B"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 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կհանդիսանա</w:t>
      </w:r>
      <w:r w:rsidRPr="00F83F10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 xml:space="preserve"> շտկելու տարիներ շարունակ ոչ ռացիոնալ, ավանդական ջրօգտագործումից 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de-DE" w:eastAsia="ru-RU"/>
        </w:rPr>
        <w:t xml:space="preserve">ժառանգած և ընթացիկ գործունեության արդյունքում </w:t>
      </w:r>
      <w:r w:rsidRPr="00F83F10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>հյուծված ջրային ռեսուրսների</w:t>
      </w:r>
      <w:r w:rsidR="0014229B" w:rsidRPr="00F83F10">
        <w:rPr>
          <w:rFonts w:ascii="GHEA Grapalat" w:hAnsi="GHEA Grapalat" w:cs="Arial"/>
          <w:sz w:val="24"/>
          <w:szCs w:val="24"/>
          <w:shd w:val="clear" w:color="auto" w:fill="FFFFFF"/>
          <w:lang w:eastAsia="ru-RU"/>
        </w:rPr>
        <w:t xml:space="preserve"> 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վերականգ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>ն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ման</w:t>
      </w:r>
      <w:r w:rsidR="0014229B"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 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>համար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՝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de-DE" w:eastAsia="ru-RU"/>
        </w:rPr>
        <w:t xml:space="preserve"> ապահովելով 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շրջակա</w:t>
      </w:r>
      <w:r w:rsidR="0014229B"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 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միջավայրի</w:t>
      </w:r>
      <w:r w:rsidR="0014229B"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 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պահպանության</w:t>
      </w:r>
      <w:r w:rsidR="0014229B"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 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հետագա</w:t>
      </w:r>
      <w:r w:rsidR="0014229B"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 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կայուն</w:t>
      </w:r>
      <w:r w:rsidR="0014229B"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 </w:t>
      </w:r>
      <w:r w:rsidRPr="00F83F10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զարգացումը</w:t>
      </w:r>
      <w:r w:rsidRPr="00F83F1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F83F10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բնական</w:t>
      </w:r>
      <w:r w:rsidR="0014229B" w:rsidRPr="00F83F10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F83F10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ռեսուրսների</w:t>
      </w:r>
      <w:r w:rsidR="0014229B" w:rsidRPr="00F83F10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F83F10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վերականգնման</w:t>
      </w:r>
      <w:r w:rsidRPr="00F83F1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F83F10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ողջամիտ</w:t>
      </w:r>
      <w:r w:rsidR="0014229B" w:rsidRPr="00F83F10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F83F10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օգտագործման </w:t>
      </w:r>
      <w:r w:rsidRPr="00F83F1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պահանջները</w:t>
      </w:r>
      <w:r w:rsidRPr="00F83F1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,</w:t>
      </w:r>
      <w:r w:rsidRPr="00F83F1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մարդկանց</w:t>
      </w:r>
      <w:r w:rsidR="0014229B" w:rsidRPr="00F83F1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F83F1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առողջության</w:t>
      </w:r>
      <w:r w:rsidR="0014229B" w:rsidRPr="00F83F1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F83F1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վրա</w:t>
      </w:r>
      <w:r w:rsidR="0014229B" w:rsidRPr="00F83F1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F83F1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վնասակար</w:t>
      </w:r>
      <w:r w:rsidR="0014229B" w:rsidRPr="00F83F1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F83F1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ազդեցության</w:t>
      </w:r>
      <w:r w:rsidR="0014229B" w:rsidRPr="00F83F10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 </w:t>
      </w:r>
      <w:r w:rsidRPr="00F83F1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նվազեցումը</w:t>
      </w:r>
      <w:r w:rsidRPr="00F83F10">
        <w:rPr>
          <w:rFonts w:ascii="GHEA Grapalat" w:eastAsia="Times New Roman" w:hAnsi="GHEA Grapalat" w:cs="GHEA Grapalat"/>
          <w:sz w:val="24"/>
          <w:szCs w:val="24"/>
          <w:lang w:val="de-DE" w:eastAsia="ru-RU"/>
        </w:rPr>
        <w:t>:</w:t>
      </w:r>
    </w:p>
    <w:p w:rsidR="00A94C34" w:rsidRPr="00F83F10" w:rsidRDefault="00A94C34" w:rsidP="00A94C34">
      <w:pPr>
        <w:ind w:firstLine="720"/>
        <w:jc w:val="both"/>
        <w:rPr>
          <w:rFonts w:ascii="GHEA Grapalat" w:hAnsi="GHEA Grapalat" w:cs="GHEA Grapalat"/>
          <w:sz w:val="24"/>
          <w:szCs w:val="24"/>
          <w:lang w:val="de-DE"/>
        </w:rPr>
      </w:pPr>
    </w:p>
    <w:p w:rsidR="00A94C34" w:rsidRPr="00F83F10" w:rsidRDefault="00A94C34" w:rsidP="00A94C34">
      <w:pPr>
        <w:ind w:firstLine="720"/>
        <w:jc w:val="both"/>
        <w:rPr>
          <w:rFonts w:ascii="GHEA Grapalat" w:hAnsi="GHEA Grapalat" w:cs="GHEA Grapalat"/>
          <w:b/>
          <w:sz w:val="24"/>
          <w:szCs w:val="24"/>
        </w:rPr>
      </w:pPr>
    </w:p>
    <w:p w:rsidR="00A94C34" w:rsidRPr="00F83F10" w:rsidRDefault="00A94C34" w:rsidP="00A94C34">
      <w:pPr>
        <w:ind w:firstLine="720"/>
        <w:jc w:val="both"/>
        <w:rPr>
          <w:rFonts w:ascii="GHEA Grapalat" w:hAnsi="GHEA Grapalat" w:cs="GHEA Grapalat"/>
          <w:b/>
          <w:sz w:val="24"/>
          <w:szCs w:val="24"/>
        </w:rPr>
      </w:pPr>
    </w:p>
    <w:p w:rsidR="00A94C34" w:rsidRPr="00F83F10" w:rsidRDefault="00A94C34" w:rsidP="00871DE0">
      <w:pPr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bookmarkStart w:id="0" w:name="_GoBack"/>
      <w:bookmarkEnd w:id="0"/>
    </w:p>
    <w:p w:rsidR="00A94C34" w:rsidRPr="00F83F10" w:rsidRDefault="00A94C34" w:rsidP="00A94C34">
      <w:pPr>
        <w:ind w:firstLine="720"/>
        <w:jc w:val="both"/>
        <w:rPr>
          <w:rFonts w:ascii="GHEA Grapalat" w:hAnsi="GHEA Grapalat" w:cs="GHEA Grapalat"/>
          <w:b/>
          <w:sz w:val="24"/>
          <w:szCs w:val="24"/>
        </w:rPr>
      </w:pPr>
    </w:p>
    <w:p w:rsidR="00BA68E9" w:rsidRPr="00F83F10" w:rsidRDefault="00BA68E9" w:rsidP="00A94C34">
      <w:pPr>
        <w:ind w:firstLine="72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A94C34" w:rsidRPr="00F83F10" w:rsidRDefault="00A94C34" w:rsidP="00A94C34">
      <w:pPr>
        <w:ind w:firstLine="720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F83F10">
        <w:rPr>
          <w:rFonts w:ascii="GHEA Grapalat" w:hAnsi="GHEA Grapalat" w:cs="GHEA Grapalat"/>
          <w:b/>
          <w:sz w:val="24"/>
          <w:szCs w:val="24"/>
          <w:lang w:val="af-ZA"/>
        </w:rPr>
        <w:lastRenderedPageBreak/>
        <w:t>Տ Ե Ղ Ե Կ Ա Ն Ք</w:t>
      </w:r>
    </w:p>
    <w:p w:rsidR="00A94C34" w:rsidRPr="00F83F10" w:rsidRDefault="00C02C60" w:rsidP="00A94C34">
      <w:pPr>
        <w:ind w:firstLine="720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F83F1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«ՋՐԱԽՆԱՅՈՂ ՏԵԽՆՈԼՈԳԻԱՆԵՐԻ ՆԵՐԴՐՄԱՆ 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>ՀԱՅԵՑԱԿԱՐԳ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Ը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ԵՎ </w:t>
      </w:r>
      <w:r w:rsidRPr="00F83F1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ՀԱՅԵՑԱԿԱՐԳԻՑ ԲԽՈՂ </w:t>
      </w:r>
      <w:r w:rsidRPr="00F83F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ՄԻՋՈՑԱՌՈՒՄՆԵՐ</w:t>
      </w:r>
      <w:r w:rsidRPr="00F83F1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 ԾՐԱԳԻՐԸ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 xml:space="preserve"> ՀԱ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ՍՏԱՏԵ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>ԼՈՒ ՄԱՍԻՆ»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A94C34" w:rsidRPr="00F83F10">
        <w:rPr>
          <w:rFonts w:ascii="GHEA Grapalat" w:hAnsi="GHEA Grapalat" w:cs="GHEA Grapalat"/>
          <w:b/>
          <w:sz w:val="24"/>
          <w:szCs w:val="24"/>
          <w:lang w:val="af-ZA"/>
        </w:rPr>
        <w:t>ՀՀ ԿԱՌԱՎԱՐՈՒԹՅԱՆ ՈՐՈՇՄԱՆ ԸՆԴՈՒՆՄԱՆ ԿԱՊԱԿՑՈՒԹՅԱՄԲ ԱՅԼ ՆՈՐՄԱՏԻՎ ԻՐԱՎԱԿԱՆ ԱԿՏԵՐԻ ԸՆԴՈՒՆՄԱՆ ԱՆՀՐԱԺԵՇՏՈՒԹՅԱՆ ՄԱՍԻՆ</w:t>
      </w:r>
    </w:p>
    <w:p w:rsidR="00A94C34" w:rsidRPr="00F83F10" w:rsidRDefault="00C02C60" w:rsidP="00A94C3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83F10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Ջրախնայող տեխնոլոգիաների ներդրման 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հայեցակարգ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ը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և </w:t>
      </w: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հայեցակարգից բխող </w:t>
      </w:r>
      <w:r w:rsidRPr="00F83F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միջոցառումներ</w:t>
      </w: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ծրագիրը 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հա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ստատե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լու մասին</w:t>
      </w:r>
      <w:r w:rsidRPr="00F83F10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F83F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94C34" w:rsidRPr="00F83F10">
        <w:rPr>
          <w:rFonts w:ascii="GHEA Grapalat" w:hAnsi="GHEA Grapalat" w:cs="GHEA Grapalat"/>
          <w:sz w:val="24"/>
          <w:szCs w:val="24"/>
        </w:rPr>
        <w:t>ՀՀ</w:t>
      </w:r>
      <w:r w:rsidR="00791C28" w:rsidRPr="00F83F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94C34" w:rsidRPr="00F83F10">
        <w:rPr>
          <w:rFonts w:ascii="GHEA Grapalat" w:hAnsi="GHEA Grapalat" w:cs="GHEA Grapalat"/>
          <w:sz w:val="24"/>
          <w:szCs w:val="24"/>
        </w:rPr>
        <w:t>կառավարության</w:t>
      </w:r>
      <w:r w:rsidR="00BA68E9" w:rsidRPr="00F83F1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94C34" w:rsidRPr="00F83F10">
        <w:rPr>
          <w:rFonts w:ascii="GHEA Grapalat" w:hAnsi="GHEA Grapalat" w:cs="GHEA Grapalat"/>
          <w:sz w:val="24"/>
          <w:szCs w:val="24"/>
          <w:lang w:val="af-ZA"/>
        </w:rPr>
        <w:t>որոշման ընդունման կապակցությամբ այլ իրավական ակտերում փոփոխություններ կամ լրացումներ կատարելու անհրաժեշտություն չի առաջանում:</w:t>
      </w:r>
    </w:p>
    <w:p w:rsidR="00A94C34" w:rsidRPr="00F83F10" w:rsidRDefault="00A94C34" w:rsidP="00A94C34">
      <w:pPr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A94C34" w:rsidRPr="00F83F10" w:rsidRDefault="00A94C34" w:rsidP="00A94C34">
      <w:pPr>
        <w:ind w:firstLine="72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A94C34" w:rsidRPr="00F83F10" w:rsidRDefault="00A94C34" w:rsidP="00A94C34">
      <w:pPr>
        <w:ind w:firstLine="720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F83F10">
        <w:rPr>
          <w:rFonts w:ascii="GHEA Grapalat" w:hAnsi="GHEA Grapalat" w:cs="GHEA Grapalat"/>
          <w:b/>
          <w:sz w:val="24"/>
          <w:szCs w:val="24"/>
          <w:lang w:val="af-ZA"/>
        </w:rPr>
        <w:t>ՏԵՂԵԿԱՆՔ</w:t>
      </w:r>
    </w:p>
    <w:p w:rsidR="00A94C34" w:rsidRPr="00F83F10" w:rsidRDefault="00C02C60" w:rsidP="00A94C34">
      <w:pPr>
        <w:ind w:firstLine="720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F83F1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«ՋՐԱԽՆԱՅՈՂ ՏԵԽՆՈԼՈԳԻԱՆԵՐԻ ՆԵՐԴՐՄԱՆ 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>ՀԱՅԵՑԱԿԱՐԳ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Ը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ԵՎ </w:t>
      </w:r>
      <w:r w:rsidRPr="00F83F1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ՀԱՅԵՑԱԿԱՐԳԻՑ ԲԽՈՂ </w:t>
      </w:r>
      <w:r w:rsidRPr="00F83F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ՄԻՋՈՑԱՌՈՒՄՆԵՐ</w:t>
      </w:r>
      <w:r w:rsidRPr="00F83F1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 ԾՐԱԳԻՐԸ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 xml:space="preserve"> ՀԱ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ՍՏԱՏԵ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>ԼՈՒ ՄԱՍԻՆ»</w:t>
      </w:r>
      <w:r w:rsidR="00A94C34" w:rsidRPr="00F83F10">
        <w:rPr>
          <w:rFonts w:ascii="GHEA Grapalat" w:hAnsi="GHEA Grapalat" w:cs="GHEA Grapalat"/>
          <w:b/>
          <w:sz w:val="24"/>
          <w:szCs w:val="24"/>
          <w:lang w:val="af-ZA"/>
        </w:rPr>
        <w:t xml:space="preserve"> ՀՀ ԿԱՌԱՎԱՐՈՒԹՅԱՆ ՈՐՈՇՄԱՆ </w:t>
      </w:r>
      <w:r w:rsidR="00A94C34" w:rsidRPr="00F83F10">
        <w:rPr>
          <w:rFonts w:ascii="GHEA Grapalat" w:hAnsi="GHEA Grapalat" w:cs="GHEA Grapalat"/>
          <w:b/>
          <w:sz w:val="24"/>
          <w:szCs w:val="24"/>
          <w:lang w:val="hy-AM"/>
        </w:rPr>
        <w:t xml:space="preserve">ԸՆԴՈՒՆՄԱՆ ԿԱՊԱԿՑՈՒԹՅԱՄԲ </w:t>
      </w:r>
      <w:r w:rsidR="00A94C34" w:rsidRPr="00F83F10">
        <w:rPr>
          <w:rFonts w:ascii="GHEA Grapalat" w:hAnsi="GHEA Grapalat" w:cs="GHEA Grapalat"/>
          <w:b/>
          <w:sz w:val="24"/>
          <w:szCs w:val="24"/>
          <w:lang w:val="af-ZA"/>
        </w:rPr>
        <w:t>ՊԵՏԱԿԱՆ ԿԱՄ ՏԵՂԱԿԱՆ ԻՆՔՆԱԿԱՌԱՎԱՐՄԱՆ ՄԱՐՄՆԻ ԲՅՈՒՋԵՈՒՄ ԵԿԱՄՈՒՏՆԵՐԻ  ԵՎ  ԾԱԽՍԵՐԻ ԱՎԵԼԱՑՄԱՆ ԿԱՄ ՆՎԱԶԵՑՄԱՆ ՄԱՍԻՆ</w:t>
      </w:r>
    </w:p>
    <w:p w:rsidR="00A94C34" w:rsidRPr="00F83F10" w:rsidRDefault="00C02C60" w:rsidP="00A94C34">
      <w:pPr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83F10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Ջրախնայող տեխնոլոգիաների ներդրման 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հայեցակարգ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ը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և </w:t>
      </w: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հայեցակարգից բխող </w:t>
      </w:r>
      <w:r w:rsidRPr="00F83F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միջոցառումներ</w:t>
      </w: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ծրագիրը 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հա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ստատե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լու մասին</w:t>
      </w:r>
      <w:r w:rsidRPr="00F83F10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F83F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94C34" w:rsidRPr="00F83F10">
        <w:rPr>
          <w:rFonts w:ascii="GHEA Grapalat" w:hAnsi="GHEA Grapalat" w:cs="GHEA Grapalat"/>
          <w:sz w:val="24"/>
          <w:szCs w:val="24"/>
          <w:lang w:val="af-ZA"/>
        </w:rPr>
        <w:t xml:space="preserve">ՀՀ կառավարության որոշման ընդունման կապակցությամբ պետական կամ տեղական ինքնակառավարման մարմնի բյուջեում ծախսերի ավելացում </w:t>
      </w:r>
      <w:r w:rsidR="00420F39" w:rsidRPr="00F83F10">
        <w:rPr>
          <w:rFonts w:ascii="GHEA Grapalat" w:hAnsi="GHEA Grapalat" w:cs="GHEA Grapalat"/>
          <w:sz w:val="24"/>
          <w:szCs w:val="24"/>
          <w:lang w:val="af-ZA"/>
        </w:rPr>
        <w:t xml:space="preserve">է </w:t>
      </w:r>
      <w:r w:rsidR="00A94C34" w:rsidRPr="00F83F10">
        <w:rPr>
          <w:rFonts w:ascii="GHEA Grapalat" w:hAnsi="GHEA Grapalat" w:cs="GHEA Grapalat"/>
          <w:sz w:val="24"/>
          <w:szCs w:val="24"/>
          <w:lang w:val="af-ZA"/>
        </w:rPr>
        <w:t>նախատեսվում:</w:t>
      </w:r>
    </w:p>
    <w:p w:rsidR="000C5E15" w:rsidRPr="00F83F10" w:rsidRDefault="000C5E15" w:rsidP="000C5E15">
      <w:pPr>
        <w:spacing w:after="0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C5E15" w:rsidRPr="00F83F10" w:rsidRDefault="000C5E15" w:rsidP="000C5E15">
      <w:pPr>
        <w:spacing w:after="0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3F1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0C5E15" w:rsidRPr="00F83F10" w:rsidRDefault="00C02C60" w:rsidP="000C5E15">
      <w:pPr>
        <w:spacing w:after="0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3F1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«ՋՐԱԽՆԱՅՈՂ ՏԵԽՆՈԼՈԳԻԱՆԵՐԻ ՆԵՐԴՐՄԱՆ 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>ՀԱՅԵՑԱԿԱՐԳ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Ը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ԵՎ </w:t>
      </w:r>
      <w:r w:rsidRPr="00F83F1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ՀԱՅԵՑԱԿԱՐԳԻՑ ԲԽՈՂ </w:t>
      </w:r>
      <w:r w:rsidRPr="00F83F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ՄԻՋՈՑԱՌՈՒՄՆԵՐ</w:t>
      </w:r>
      <w:r w:rsidRPr="00F83F1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 ԾՐԱԳԻՐԸ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 xml:space="preserve"> ՀԱ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ՍՏԱՏԵ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pt-BR"/>
        </w:rPr>
        <w:t>ԼՈՒ ՄԱՍԻՆ»</w:t>
      </w:r>
      <w:r w:rsidRPr="00F83F1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502A5A" w:rsidRPr="00F83F10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502A5A" w:rsidRPr="00F83F1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02A5A" w:rsidRPr="00F83F10">
        <w:rPr>
          <w:rFonts w:ascii="GHEA Grapalat" w:hAnsi="GHEA Grapalat"/>
          <w:b/>
          <w:sz w:val="24"/>
          <w:szCs w:val="24"/>
          <w:lang w:val="hy-AM"/>
        </w:rPr>
        <w:t>ՀԱՆՐԱՊԵՏՈՒԹՅԱՆ ԿԱՌԱՎԱՐՈՒԹՅԱՆ</w:t>
      </w:r>
      <w:r w:rsidR="00502A5A" w:rsidRPr="00F83F10">
        <w:rPr>
          <w:rFonts w:ascii="GHEA Grapalat" w:hAnsi="GHEA Grapalat"/>
          <w:b/>
          <w:sz w:val="24"/>
          <w:szCs w:val="24"/>
          <w:lang w:val="af-ZA"/>
        </w:rPr>
        <w:t xml:space="preserve"> ՈՐՈՇՄԱՆ</w:t>
      </w:r>
      <w:r w:rsidR="00502A5A" w:rsidRPr="00F83F10"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  <w:r w:rsidR="00502A5A" w:rsidRPr="00F83F1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02A5A" w:rsidRPr="00F83F10">
        <w:rPr>
          <w:rFonts w:ascii="GHEA Grapalat" w:hAnsi="GHEA Grapalat"/>
          <w:b/>
          <w:sz w:val="24"/>
          <w:szCs w:val="24"/>
          <w:lang w:val="hy-AM"/>
        </w:rPr>
        <w:t>ՄՇԱԿՄԱՆԸ ԵՎ ՔՆՆԱՐԿՄԱՆԸ ՀԱՍԱՐԱԿՈՒԹՅԱՆ ՄԱՍՆԱԿՑՈՒԹՅԱՆ ՄԱՍԻՆ</w:t>
      </w:r>
    </w:p>
    <w:p w:rsidR="000C5E15" w:rsidRPr="00F83F10" w:rsidRDefault="000C5E15" w:rsidP="000C5E15">
      <w:pPr>
        <w:spacing w:after="0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C5E15" w:rsidRPr="00F83F10" w:rsidRDefault="00502A5A" w:rsidP="00C02C60">
      <w:pPr>
        <w:spacing w:after="0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83F10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Ջրախնայող տեխնոլոգիաների ներդրման 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հայեցակարգ</w:t>
      </w:r>
      <w:r w:rsidR="00C02C60"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ը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և </w:t>
      </w: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հայեցակարգից բխող </w:t>
      </w:r>
      <w:r w:rsidRPr="00F83F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միջոցառումներ</w:t>
      </w: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>ի ծրագ</w:t>
      </w:r>
      <w:r w:rsidR="00C02C60"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="00C02C60" w:rsidRPr="00F83F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հա</w:t>
      </w:r>
      <w:r w:rsidR="00C02C60"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ս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տա</w:t>
      </w:r>
      <w:r w:rsidR="00C02C60"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տե</w:t>
      </w:r>
      <w:r w:rsidRPr="00F83F10">
        <w:rPr>
          <w:rFonts w:ascii="GHEA Grapalat" w:hAnsi="GHEA Grapalat" w:cs="GHEA Grapalat"/>
          <w:bCs/>
          <w:color w:val="000000" w:themeColor="text1"/>
          <w:sz w:val="24"/>
          <w:szCs w:val="24"/>
          <w:lang w:val="pt-BR"/>
        </w:rPr>
        <w:t>լու մասին</w:t>
      </w:r>
      <w:r w:rsidRPr="00F83F10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F83F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C5E15" w:rsidRPr="00F83F1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նախագիծը </w:t>
      </w:r>
      <w:r w:rsidR="000C5E15" w:rsidRPr="00F83F10">
        <w:rPr>
          <w:rFonts w:ascii="GHEA Grapalat" w:hAnsi="GHEA Grapalat" w:cs="Sylfaen"/>
          <w:sz w:val="24"/>
          <w:szCs w:val="24"/>
          <w:lang w:val="pt-PT"/>
        </w:rPr>
        <w:t xml:space="preserve">հասանելի </w:t>
      </w:r>
      <w:r w:rsidR="000C5E15" w:rsidRPr="00F83F10">
        <w:rPr>
          <w:rFonts w:ascii="GHEA Grapalat" w:hAnsi="GHEA Grapalat" w:cs="Sylfaen"/>
          <w:sz w:val="24"/>
          <w:szCs w:val="24"/>
          <w:lang w:val="hy-AM"/>
        </w:rPr>
        <w:t>է</w:t>
      </w:r>
      <w:r w:rsidR="000C5E15" w:rsidRPr="00F83F10">
        <w:rPr>
          <w:rFonts w:ascii="GHEA Grapalat" w:hAnsi="GHEA Grapalat" w:cs="Sylfaen"/>
          <w:sz w:val="24"/>
          <w:szCs w:val="24"/>
          <w:lang w:val="pt-PT"/>
        </w:rPr>
        <w:t xml:space="preserve"> </w:t>
      </w:r>
      <w:hyperlink r:id="rId6" w:history="1">
        <w:r w:rsidR="000C5E15" w:rsidRPr="00F83F10">
          <w:rPr>
            <w:rStyle w:val="Hyperlink"/>
            <w:rFonts w:ascii="GHEA Grapalat" w:hAnsi="GHEA Grapalat"/>
            <w:noProof/>
            <w:sz w:val="24"/>
            <w:szCs w:val="24"/>
            <w:shd w:val="clear" w:color="auto" w:fill="FFFFFF"/>
            <w:lang w:val="hy-AM"/>
          </w:rPr>
          <w:t>www.e-draft.am</w:t>
        </w:r>
      </w:hyperlink>
      <w:r w:rsidR="000C5E15" w:rsidRPr="00F83F10">
        <w:rPr>
          <w:rFonts w:ascii="GHEA Grapalat" w:hAnsi="GHEA Grapalat"/>
          <w:sz w:val="24"/>
          <w:szCs w:val="24"/>
          <w:lang w:val="hy-AM"/>
        </w:rPr>
        <w:t xml:space="preserve"> </w:t>
      </w:r>
      <w:r w:rsidR="000C5E15" w:rsidRPr="00F83F10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0C5E15" w:rsidRPr="00F83F1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0C5E15" w:rsidRPr="00F83F10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0C5E15" w:rsidRPr="00F83F1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0C5E15" w:rsidRPr="00F83F10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="000C5E15" w:rsidRPr="00F83F1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0C5E15" w:rsidRPr="00F83F10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0C5E15" w:rsidRPr="00F83F1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0C5E15" w:rsidRPr="00F83F10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0C5E15" w:rsidRPr="00F83F10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0C5E15" w:rsidRPr="00F83F10">
        <w:rPr>
          <w:rFonts w:ascii="GHEA Grapalat" w:hAnsi="GHEA Grapalat" w:cs="Sylfaen"/>
          <w:sz w:val="24"/>
          <w:szCs w:val="24"/>
          <w:lang w:val="hy-AM"/>
        </w:rPr>
        <w:t>կայքում:</w:t>
      </w:r>
    </w:p>
    <w:p w:rsidR="00EF234A" w:rsidRPr="00F83F10" w:rsidRDefault="00EF234A">
      <w:pPr>
        <w:rPr>
          <w:rFonts w:ascii="GHEA Grapalat" w:hAnsi="GHEA Grapalat"/>
          <w:sz w:val="24"/>
          <w:szCs w:val="24"/>
          <w:lang w:val="hy-AM"/>
        </w:rPr>
      </w:pPr>
    </w:p>
    <w:sectPr w:rsidR="00EF234A" w:rsidRPr="00F83F10" w:rsidSect="009D0BD5">
      <w:pgSz w:w="12240" w:h="15840"/>
      <w:pgMar w:top="63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21EC"/>
    <w:multiLevelType w:val="hybridMultilevel"/>
    <w:tmpl w:val="DAD482E0"/>
    <w:lvl w:ilvl="0" w:tplc="48F8A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9584C04">
      <w:start w:val="1"/>
      <w:numFmt w:val="decimal"/>
      <w:lvlText w:val="%2)"/>
      <w:lvlJc w:val="left"/>
      <w:pPr>
        <w:tabs>
          <w:tab w:val="num" w:pos="1560"/>
        </w:tabs>
        <w:ind w:left="1560" w:hanging="4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52E57"/>
    <w:rsid w:val="00021C69"/>
    <w:rsid w:val="00036099"/>
    <w:rsid w:val="00093E0D"/>
    <w:rsid w:val="000C5E15"/>
    <w:rsid w:val="0014229B"/>
    <w:rsid w:val="001B549E"/>
    <w:rsid w:val="003250E6"/>
    <w:rsid w:val="00420F39"/>
    <w:rsid w:val="00455DDD"/>
    <w:rsid w:val="00482923"/>
    <w:rsid w:val="004E307B"/>
    <w:rsid w:val="00502A5A"/>
    <w:rsid w:val="00540E19"/>
    <w:rsid w:val="00613814"/>
    <w:rsid w:val="006225EA"/>
    <w:rsid w:val="00627DA7"/>
    <w:rsid w:val="006F73A2"/>
    <w:rsid w:val="00735920"/>
    <w:rsid w:val="00791C28"/>
    <w:rsid w:val="0084633B"/>
    <w:rsid w:val="00860113"/>
    <w:rsid w:val="00871DE0"/>
    <w:rsid w:val="00880FBA"/>
    <w:rsid w:val="00952E57"/>
    <w:rsid w:val="009B5E40"/>
    <w:rsid w:val="009D0BD5"/>
    <w:rsid w:val="00A4503A"/>
    <w:rsid w:val="00A94C34"/>
    <w:rsid w:val="00AD13EE"/>
    <w:rsid w:val="00B363E2"/>
    <w:rsid w:val="00BA68E9"/>
    <w:rsid w:val="00C02C60"/>
    <w:rsid w:val="00C30A6A"/>
    <w:rsid w:val="00E42C00"/>
    <w:rsid w:val="00E758D2"/>
    <w:rsid w:val="00EF234A"/>
    <w:rsid w:val="00F824FB"/>
    <w:rsid w:val="00F83F10"/>
    <w:rsid w:val="00FC2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C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94C34"/>
    <w:rPr>
      <w:i/>
      <w:iCs w:val="0"/>
    </w:rPr>
  </w:style>
  <w:style w:type="paragraph" w:styleId="ListParagraph">
    <w:name w:val="List Paragraph"/>
    <w:basedOn w:val="Normal"/>
    <w:uiPriority w:val="99"/>
    <w:qFormat/>
    <w:rsid w:val="00A94C34"/>
    <w:pPr>
      <w:ind w:left="720"/>
      <w:contextualSpacing/>
    </w:pPr>
  </w:style>
  <w:style w:type="character" w:customStyle="1" w:styleId="st">
    <w:name w:val="st"/>
    <w:basedOn w:val="DefaultParagraphFont"/>
    <w:rsid w:val="00A94C34"/>
  </w:style>
  <w:style w:type="character" w:styleId="Hyperlink">
    <w:name w:val="Hyperlink"/>
    <w:semiHidden/>
    <w:unhideWhenUsed/>
    <w:rsid w:val="000C5E1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C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94C34"/>
    <w:rPr>
      <w:i/>
      <w:iCs w:val="0"/>
    </w:rPr>
  </w:style>
  <w:style w:type="paragraph" w:styleId="ListParagraph">
    <w:name w:val="List Paragraph"/>
    <w:basedOn w:val="Normal"/>
    <w:uiPriority w:val="99"/>
    <w:qFormat/>
    <w:rsid w:val="00A94C34"/>
    <w:pPr>
      <w:ind w:left="720"/>
      <w:contextualSpacing/>
    </w:pPr>
  </w:style>
  <w:style w:type="character" w:customStyle="1" w:styleId="st">
    <w:name w:val="st"/>
    <w:basedOn w:val="DefaultParagraphFont"/>
    <w:rsid w:val="00A94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73D0-D840-407B-B532-A285CA8E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https://mul.gov.am/tasks/docs/attachment.php?id=491570&amp;fn=4Himnavorum-texekanq.docx&amp;out=1&amp;token=26003f7fd27e228582a8</cp:keywords>
</cp:coreProperties>
</file>