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C" w:rsidRPr="00A43F8D" w:rsidRDefault="005D514C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A43F8D">
        <w:rPr>
          <w:rFonts w:ascii="GHEA Grapalat" w:hAnsi="GHEA Grapalat"/>
          <w:b/>
          <w:sz w:val="24"/>
          <w:szCs w:val="24"/>
        </w:rPr>
        <w:t>ՏԵՂԵԿԱՆՔ</w:t>
      </w:r>
    </w:p>
    <w:p w:rsidR="00D12CBB" w:rsidRPr="00A43F8D" w:rsidRDefault="004846AE" w:rsidP="005267A3">
      <w:pPr>
        <w:pStyle w:val="NoSpacing"/>
        <w:jc w:val="center"/>
        <w:rPr>
          <w:rFonts w:ascii="GHEA Grapalat" w:hAnsi="GHEA Grapalat"/>
          <w:b/>
          <w:sz w:val="28"/>
          <w:szCs w:val="24"/>
        </w:rPr>
      </w:pPr>
      <w:r w:rsidRPr="00A43F8D">
        <w:rPr>
          <w:rFonts w:ascii="GHEA Grapalat" w:hAnsi="GHEA Grapalat" w:cs="Arial"/>
          <w:b/>
          <w:sz w:val="24"/>
          <w:szCs w:val="24"/>
        </w:rPr>
        <w:t>&lt;</w:t>
      </w:r>
      <w:r w:rsidR="00D12CBB" w:rsidRPr="00A43F8D">
        <w:rPr>
          <w:rFonts w:ascii="GHEA Grapalat" w:hAnsi="GHEA Grapalat" w:cs="Arial"/>
          <w:b/>
          <w:sz w:val="24"/>
          <w:szCs w:val="24"/>
        </w:rPr>
        <w:t>&lt;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ԱՊԱՍՏԱՆԻ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ԸՆԹԱ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  <w:t>ՑԱԿԱՐԳԻ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ՇՐՋԱՆԱԿՆԵՐՈՒՄ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 xml:space="preserve">ՆԵՐԿԱՅԱՑՈՒՑԻՉ ՆՇԱՆԱԿԵԼՈՒ </w:t>
      </w:r>
      <w:r w:rsidR="005267A3" w:rsidRPr="00A43F8D">
        <w:rPr>
          <w:rFonts w:ascii="GHEA Grapalat" w:hAnsi="GHEA Grapalat" w:cs="Sylfaen"/>
          <w:b/>
          <w:sz w:val="24"/>
          <w:lang w:val="hy-AM"/>
        </w:rPr>
        <w:t>ԿԱՐԳ</w:t>
      </w:r>
      <w:r w:rsidR="005267A3" w:rsidRPr="00A43F8D">
        <w:rPr>
          <w:rFonts w:ascii="GHEA Grapalat" w:hAnsi="GHEA Grapalat" w:cs="Sylfaen"/>
          <w:b/>
          <w:sz w:val="24"/>
          <w:lang w:val="en-US"/>
        </w:rPr>
        <w:t>Ն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 xml:space="preserve"> </w:t>
      </w:r>
      <w:r w:rsidR="005267A3" w:rsidRPr="00A43F8D">
        <w:rPr>
          <w:rFonts w:ascii="GHEA Grapalat" w:hAnsi="GHEA Grapalat" w:cs="Sylfaen"/>
          <w:b/>
          <w:sz w:val="24"/>
          <w:lang w:val="en-US"/>
        </w:rPr>
        <w:t>ՈՒ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 xml:space="preserve"> ՊԱՅՄԱՆՆԵՐԸ ՍԱՀՄԱ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  <w:t>ՆԵԼՈՒ ՄԱՍԻՆ</w:t>
      </w:r>
      <w:r w:rsidR="00D12CBB" w:rsidRPr="00A43F8D">
        <w:rPr>
          <w:rFonts w:ascii="GHEA Grapalat" w:hAnsi="GHEA Grapalat" w:cs="Sylfaen"/>
          <w:b/>
          <w:sz w:val="24"/>
        </w:rPr>
        <w:t>&gt;</w:t>
      </w:r>
      <w:r w:rsidRPr="00A43F8D">
        <w:rPr>
          <w:rFonts w:ascii="GHEA Grapalat" w:hAnsi="GHEA Grapalat" w:cs="Sylfaen"/>
          <w:b/>
          <w:sz w:val="24"/>
        </w:rPr>
        <w:t>&gt;</w:t>
      </w:r>
    </w:p>
    <w:p w:rsidR="005D514C" w:rsidRPr="00A43F8D" w:rsidRDefault="00162DE4" w:rsidP="005267A3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43F8D">
        <w:rPr>
          <w:rFonts w:ascii="GHEA Grapalat" w:hAnsi="GHEA Grapalat" w:cs="Arial"/>
          <w:b/>
          <w:sz w:val="24"/>
          <w:szCs w:val="24"/>
        </w:rPr>
        <w:t xml:space="preserve"> </w:t>
      </w:r>
      <w:r w:rsidR="005D514C" w:rsidRPr="00A43F8D">
        <w:rPr>
          <w:rFonts w:ascii="GHEA Grapalat" w:hAnsi="GHEA Grapalat"/>
          <w:b/>
          <w:sz w:val="24"/>
          <w:szCs w:val="24"/>
        </w:rPr>
        <w:t>ՀՀ ԿԱՌԱՎԱՐՈՒԹՅԱՆ ՈՐՈՇՄԱՆ ԸՆԴՈՒՆՄԱՆ ԿԱՊԱԿՑՈՒԹՅԱՄԲ ԱՅԼ ԻՐԱՎԱԿԱՆ ԱԿՏԵՐՈՒՄ ՓՈՓՈԽՈՒԹՅՈՒՆ ԿԱՏԱՐԵԼՈՒ ՄԱՍԻՆ</w:t>
      </w:r>
    </w:p>
    <w:p w:rsidR="005D514C" w:rsidRPr="00A43F8D" w:rsidRDefault="005D514C" w:rsidP="005D514C">
      <w:pPr>
        <w:jc w:val="both"/>
        <w:rPr>
          <w:rFonts w:ascii="GHEA Grapalat" w:hAnsi="GHEA Grapalat"/>
          <w:sz w:val="24"/>
          <w:szCs w:val="24"/>
        </w:rPr>
      </w:pPr>
    </w:p>
    <w:p w:rsidR="005D514C" w:rsidRPr="00A43F8D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  <w:r w:rsidRPr="00A43F8D">
        <w:rPr>
          <w:rFonts w:ascii="GHEA Grapalat" w:hAnsi="GHEA Grapalat"/>
          <w:sz w:val="24"/>
          <w:szCs w:val="24"/>
        </w:rPr>
        <w:t>ՀՀ կառավարության որոշման ընդունման կապակցությամբ այլ իրավական ակտերում փոփոխություն կատարելու անհրաժեշտություն չկա:</w:t>
      </w:r>
    </w:p>
    <w:p w:rsidR="005D514C" w:rsidRPr="00A43F8D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A43F8D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A43F8D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726EE4" w:rsidRPr="00A43F8D" w:rsidRDefault="00726EE4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A43F8D">
        <w:rPr>
          <w:rFonts w:ascii="GHEA Grapalat" w:hAnsi="GHEA Grapalat"/>
          <w:b/>
          <w:sz w:val="24"/>
          <w:szCs w:val="24"/>
        </w:rPr>
        <w:t>-------------------------------------------------------------------------------------------------------------------</w:t>
      </w:r>
    </w:p>
    <w:p w:rsidR="005D514C" w:rsidRPr="00A43F8D" w:rsidRDefault="005D514C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A43F8D">
        <w:rPr>
          <w:rFonts w:ascii="GHEA Grapalat" w:hAnsi="GHEA Grapalat"/>
          <w:b/>
          <w:sz w:val="24"/>
          <w:szCs w:val="24"/>
        </w:rPr>
        <w:t>ՏԵՂԵԿԱՆՔ</w:t>
      </w:r>
    </w:p>
    <w:p w:rsidR="005D514C" w:rsidRPr="00A43F8D" w:rsidRDefault="005D514C" w:rsidP="00D12CBB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D12CBB" w:rsidRPr="00A43F8D" w:rsidRDefault="004846AE" w:rsidP="00D12CBB">
      <w:pPr>
        <w:pStyle w:val="NoSpacing"/>
        <w:jc w:val="center"/>
        <w:rPr>
          <w:rFonts w:ascii="GHEA Grapalat" w:hAnsi="GHEA Grapalat"/>
          <w:b/>
          <w:sz w:val="28"/>
          <w:szCs w:val="24"/>
        </w:rPr>
      </w:pPr>
      <w:r w:rsidRPr="00A43F8D">
        <w:rPr>
          <w:rFonts w:ascii="GHEA Grapalat" w:hAnsi="GHEA Grapalat" w:cs="Arial"/>
          <w:b/>
          <w:sz w:val="24"/>
          <w:szCs w:val="24"/>
        </w:rPr>
        <w:t>&lt;</w:t>
      </w:r>
      <w:r w:rsidR="009A3CAE" w:rsidRPr="00A43F8D">
        <w:rPr>
          <w:rFonts w:ascii="GHEA Grapalat" w:hAnsi="GHEA Grapalat" w:cs="Arial"/>
          <w:b/>
          <w:sz w:val="24"/>
          <w:szCs w:val="24"/>
        </w:rPr>
        <w:t>&lt;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ԱՊԱՍՏԱՆԻ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ԸՆԹԱ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  <w:t>ՑԱԿԱՐԳԻ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ՇՐՋԱՆԱԿՆԵՐՈՒՄ</w:t>
      </w:r>
      <w:r w:rsidR="00D12CBB" w:rsidRPr="00A43F8D">
        <w:rPr>
          <w:rFonts w:ascii="GHEA Grapalat" w:hAnsi="GHEA Grapalat" w:cs="Calibri"/>
          <w:b/>
          <w:sz w:val="24"/>
          <w:lang w:val="hy-AM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ՆԵՐԿԱՅԱՑՈՒՑԻՉ ՆՇԱՆԱԿԵԼՈՒ ԿԱՐԳ</w:t>
      </w:r>
      <w:r w:rsidR="005267A3" w:rsidRPr="00A43F8D">
        <w:rPr>
          <w:rFonts w:ascii="GHEA Grapalat" w:hAnsi="GHEA Grapalat" w:cs="Sylfaen"/>
          <w:b/>
          <w:sz w:val="24"/>
          <w:lang w:val="en-US"/>
        </w:rPr>
        <w:t>Ն</w:t>
      </w:r>
      <w:r w:rsidR="005267A3" w:rsidRPr="00A43F8D">
        <w:rPr>
          <w:rFonts w:ascii="GHEA Grapalat" w:hAnsi="GHEA Grapalat" w:cs="Sylfaen"/>
          <w:b/>
          <w:sz w:val="24"/>
        </w:rPr>
        <w:t xml:space="preserve"> </w:t>
      </w:r>
      <w:r w:rsidR="005267A3" w:rsidRPr="00A43F8D">
        <w:rPr>
          <w:rFonts w:ascii="GHEA Grapalat" w:hAnsi="GHEA Grapalat" w:cs="Sylfaen"/>
          <w:b/>
          <w:sz w:val="24"/>
          <w:lang w:val="en-US"/>
        </w:rPr>
        <w:t>ՈՒ</w:t>
      </w:r>
      <w:r w:rsidR="005267A3" w:rsidRPr="00A43F8D">
        <w:rPr>
          <w:rFonts w:ascii="GHEA Grapalat" w:hAnsi="GHEA Grapalat" w:cs="Sylfaen"/>
          <w:b/>
          <w:sz w:val="24"/>
        </w:rPr>
        <w:t xml:space="preserve"> 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t>ՊԱՅՄԱՆՆԵՐԸ ՍԱՀՄԱ</w:t>
      </w:r>
      <w:r w:rsidR="00D12CBB" w:rsidRPr="00A43F8D">
        <w:rPr>
          <w:rFonts w:ascii="GHEA Grapalat" w:hAnsi="GHEA Grapalat" w:cs="Sylfaen"/>
          <w:b/>
          <w:sz w:val="24"/>
          <w:lang w:val="hy-AM"/>
        </w:rPr>
        <w:softHyphen/>
        <w:t>ՆԵԼՈՒ ՄԱՍԻՆ</w:t>
      </w:r>
      <w:r w:rsidR="00D12CBB" w:rsidRPr="00A43F8D">
        <w:rPr>
          <w:rFonts w:ascii="GHEA Grapalat" w:hAnsi="GHEA Grapalat" w:cs="Sylfaen"/>
          <w:b/>
          <w:sz w:val="24"/>
        </w:rPr>
        <w:t>&gt;</w:t>
      </w:r>
      <w:r w:rsidRPr="00A43F8D">
        <w:rPr>
          <w:rFonts w:ascii="GHEA Grapalat" w:hAnsi="GHEA Grapalat" w:cs="Sylfaen"/>
          <w:b/>
          <w:sz w:val="24"/>
        </w:rPr>
        <w:t>&gt;</w:t>
      </w:r>
    </w:p>
    <w:p w:rsidR="005D514C" w:rsidRPr="00A43F8D" w:rsidRDefault="005D514C" w:rsidP="00D12CBB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43F8D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5D514C" w:rsidRPr="00A43F8D" w:rsidRDefault="005D514C" w:rsidP="00D12CBB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4608B" w:rsidRPr="00A43F8D" w:rsidRDefault="00726EE4" w:rsidP="00E4608B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3F8D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ընդունման կապակցությամբ </w:t>
      </w:r>
      <w:r w:rsidR="00E4608B" w:rsidRPr="00A43F8D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մարմինների բյուջեներում ծախսերի և եկամուտ</w:t>
      </w:r>
      <w:bookmarkStart w:id="0" w:name="_GoBack"/>
      <w:bookmarkEnd w:id="0"/>
      <w:r w:rsidR="00E4608B" w:rsidRPr="00A43F8D">
        <w:rPr>
          <w:rFonts w:ascii="GHEA Grapalat" w:hAnsi="GHEA Grapalat"/>
          <w:sz w:val="24"/>
          <w:szCs w:val="24"/>
          <w:lang w:val="hy-AM"/>
        </w:rPr>
        <w:t xml:space="preserve">ների ավելացում կամ նվազեցում չի </w:t>
      </w:r>
      <w:r w:rsidR="00A43F8D" w:rsidRPr="00A43F8D">
        <w:rPr>
          <w:rFonts w:ascii="GHEA Grapalat" w:hAnsi="GHEA Grapalat"/>
          <w:sz w:val="24"/>
          <w:szCs w:val="24"/>
          <w:lang w:val="hy-AM"/>
        </w:rPr>
        <w:t>նախատես</w:t>
      </w:r>
      <w:r w:rsidR="00E4608B" w:rsidRPr="00A43F8D">
        <w:rPr>
          <w:rFonts w:ascii="GHEA Grapalat" w:hAnsi="GHEA Grapalat"/>
          <w:sz w:val="24"/>
          <w:szCs w:val="24"/>
          <w:lang w:val="hy-AM"/>
        </w:rPr>
        <w:t>վում:</w:t>
      </w:r>
    </w:p>
    <w:p w:rsidR="00726EE4" w:rsidRPr="00A43F8D" w:rsidRDefault="00726EE4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726EE4" w:rsidRPr="00A43F8D" w:rsidSect="005771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4C"/>
    <w:rsid w:val="000419D7"/>
    <w:rsid w:val="00102610"/>
    <w:rsid w:val="00162DE4"/>
    <w:rsid w:val="001D00E6"/>
    <w:rsid w:val="003A124B"/>
    <w:rsid w:val="003B05ED"/>
    <w:rsid w:val="003F7DE0"/>
    <w:rsid w:val="004846AE"/>
    <w:rsid w:val="005267A3"/>
    <w:rsid w:val="00574647"/>
    <w:rsid w:val="0057719A"/>
    <w:rsid w:val="005D514C"/>
    <w:rsid w:val="005E1349"/>
    <w:rsid w:val="00642782"/>
    <w:rsid w:val="00726EE4"/>
    <w:rsid w:val="007C5404"/>
    <w:rsid w:val="00905764"/>
    <w:rsid w:val="009A3CAE"/>
    <w:rsid w:val="00A43F8D"/>
    <w:rsid w:val="00C73E5C"/>
    <w:rsid w:val="00D12CBB"/>
    <w:rsid w:val="00D93D0C"/>
    <w:rsid w:val="00E4608B"/>
    <w:rsid w:val="00EB78C3"/>
    <w:rsid w:val="00F53829"/>
    <w:rsid w:val="00F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7F2B6-1AEE-47C1-AB1A-FE0E6CB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uiPriority w:val="1"/>
    <w:qFormat/>
    <w:rsid w:val="005D51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Company>Retired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28</cp:revision>
  <dcterms:created xsi:type="dcterms:W3CDTF">2016-04-13T08:03:00Z</dcterms:created>
  <dcterms:modified xsi:type="dcterms:W3CDTF">2017-03-01T05:41:00Z</dcterms:modified>
</cp:coreProperties>
</file>