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C" w:rsidRPr="00010B29" w:rsidRDefault="00022C64" w:rsidP="00A97E4E">
      <w:pPr>
        <w:pStyle w:val="NoSpacing"/>
        <w:spacing w:after="120" w:line="276" w:lineRule="auto"/>
        <w:ind w:left="4230"/>
        <w:rPr>
          <w:rFonts w:ascii="GHEA Grapalat" w:hAnsi="GHEA Grapalat" w:cs="Sylfaen"/>
          <w:color w:val="0F243E"/>
          <w:sz w:val="20"/>
          <w:szCs w:val="20"/>
          <w:lang w:val="en-US"/>
        </w:rPr>
      </w:pPr>
      <w:bookmarkStart w:id="0" w:name="_Toc353458323"/>
      <w:bookmarkStart w:id="1" w:name="_Toc353973547"/>
      <w:bookmarkStart w:id="2" w:name="_Toc355798781"/>
      <w:r w:rsidRPr="00010B29">
        <w:rPr>
          <w:rFonts w:ascii="GHEA Grapalat" w:hAnsi="GHEA Grapalat" w:cs="Sylfaen"/>
          <w:noProof/>
          <w:color w:val="0F243E"/>
          <w:sz w:val="20"/>
          <w:szCs w:val="20"/>
          <w:lang w:val="en-US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margin">
              <wp:posOffset>-588645</wp:posOffset>
            </wp:positionH>
            <wp:positionV relativeFrom="margin">
              <wp:align>center</wp:align>
            </wp:positionV>
            <wp:extent cx="7765415" cy="10982960"/>
            <wp:effectExtent l="1905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1098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E90" w:rsidRPr="00010B29" w:rsidRDefault="00D70E90" w:rsidP="00A97E4E">
      <w:pPr>
        <w:pStyle w:val="NoSpacing"/>
        <w:spacing w:after="120" w:line="276" w:lineRule="auto"/>
        <w:ind w:left="4230"/>
        <w:rPr>
          <w:rFonts w:ascii="GHEA Grapalat" w:hAnsi="GHEA Grapalat"/>
          <w:b/>
          <w:color w:val="0F243E"/>
          <w:lang w:val="hy-AM"/>
        </w:rPr>
      </w:pPr>
      <w:bookmarkStart w:id="3" w:name="_Toc368905208"/>
      <w:bookmarkStart w:id="4" w:name="_Toc367179943"/>
      <w:bookmarkStart w:id="5" w:name="_Toc368588456"/>
      <w:bookmarkStart w:id="6" w:name="_Toc368588550"/>
      <w:bookmarkStart w:id="7" w:name="_Toc368642996"/>
      <w:bookmarkStart w:id="8" w:name="_Toc368927931"/>
      <w:bookmarkStart w:id="9" w:name="_Toc364770481"/>
      <w:r w:rsidRPr="00010B29">
        <w:rPr>
          <w:rFonts w:ascii="GHEA Grapalat" w:hAnsi="GHEA Grapalat"/>
          <w:b/>
          <w:color w:val="0F243E"/>
          <w:lang w:val="hy-AM"/>
        </w:rPr>
        <w:lastRenderedPageBreak/>
        <w:t>Բովանդակություն</w:t>
      </w:r>
      <w:bookmarkEnd w:id="3"/>
      <w:bookmarkEnd w:id="4"/>
      <w:bookmarkEnd w:id="5"/>
      <w:bookmarkEnd w:id="6"/>
      <w:bookmarkEnd w:id="7"/>
      <w:bookmarkEnd w:id="8"/>
    </w:p>
    <w:p w:rsidR="00FC7172" w:rsidRPr="00010B29" w:rsidRDefault="00003A0E">
      <w:pPr>
        <w:pStyle w:val="TOC1"/>
        <w:rPr>
          <w:rFonts w:ascii="GHEA Grapalat" w:eastAsiaTheme="minorEastAsia" w:hAnsi="GHEA Grapalat" w:cstheme="minorBidi"/>
          <w:b w:val="0"/>
          <w:sz w:val="22"/>
          <w:szCs w:val="22"/>
          <w:lang w:eastAsia="ru-RU"/>
        </w:rPr>
      </w:pPr>
      <w:r w:rsidRPr="00003A0E">
        <w:rPr>
          <w:rFonts w:ascii="GHEA Grapalat" w:hAnsi="GHEA Grapalat"/>
          <w:color w:val="0F243E"/>
          <w:sz w:val="20"/>
          <w:lang w:val="hy-AM"/>
        </w:rPr>
        <w:fldChar w:fldCharType="begin"/>
      </w:r>
      <w:r w:rsidR="00D70E90" w:rsidRPr="00010B29">
        <w:rPr>
          <w:rFonts w:ascii="GHEA Grapalat" w:hAnsi="GHEA Grapalat"/>
          <w:color w:val="0F243E"/>
          <w:sz w:val="20"/>
          <w:lang w:val="hy-AM"/>
        </w:rPr>
        <w:instrText xml:space="preserve"> TOC \o "1-3" \h \z \u </w:instrText>
      </w:r>
      <w:r w:rsidRPr="00003A0E">
        <w:rPr>
          <w:rFonts w:ascii="GHEA Grapalat" w:hAnsi="GHEA Grapalat"/>
          <w:color w:val="0F243E"/>
          <w:sz w:val="20"/>
          <w:lang w:val="hy-AM"/>
        </w:rPr>
        <w:fldChar w:fldCharType="separate"/>
      </w:r>
      <w:hyperlink w:anchor="_Toc446660968" w:history="1">
        <w:r w:rsidR="00FC7172" w:rsidRPr="00010B29">
          <w:rPr>
            <w:rStyle w:val="Hyperlink"/>
            <w:rFonts w:ascii="GHEA Grapalat" w:eastAsia="Times New Roman" w:hAnsi="GHEA Grapalat"/>
            <w:bCs/>
            <w:iCs/>
            <w:lang w:val="hy-AM" w:eastAsia="ru-RU"/>
          </w:rPr>
          <w:t>Ծրագրի սեղմագիր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_Toc446660968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>
      <w:pPr>
        <w:pStyle w:val="TOC1"/>
        <w:rPr>
          <w:rFonts w:ascii="GHEA Grapalat" w:eastAsiaTheme="minorEastAsia" w:hAnsi="GHEA Grapalat" w:cstheme="minorBidi"/>
          <w:b w:val="0"/>
          <w:sz w:val="22"/>
          <w:szCs w:val="22"/>
          <w:lang w:eastAsia="ru-RU"/>
        </w:rPr>
      </w:pPr>
      <w:hyperlink w:anchor="_Toc446660969" w:history="1">
        <w:r w:rsidR="00FC7172" w:rsidRPr="00010B29">
          <w:rPr>
            <w:rStyle w:val="Hyperlink"/>
            <w:rFonts w:ascii="GHEA Grapalat" w:hAnsi="GHEA Grapalat"/>
            <w:iCs/>
            <w:lang w:val="hy-AM"/>
          </w:rPr>
          <w:t>Գլուխ 1. Ձկնաբուծության զարգացման հնարավորությունները Սևանա լճում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_Toc446660969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70" w:history="1">
        <w:r w:rsidR="00FC7172" w:rsidRPr="00010B29">
          <w:rPr>
            <w:rStyle w:val="Hyperlink"/>
            <w:rFonts w:ascii="GHEA Grapalat" w:hAnsi="GHEA Grapalat"/>
          </w:rPr>
          <w:t>1.1.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  <w:lang w:val="en-US"/>
          </w:rPr>
          <w:t>Ս</w:t>
        </w:r>
        <w:r w:rsidR="00FC7172" w:rsidRPr="00010B29">
          <w:rPr>
            <w:rStyle w:val="Hyperlink"/>
            <w:rFonts w:ascii="GHEA Grapalat" w:hAnsi="GHEA Grapalat"/>
          </w:rPr>
          <w:t>ևանա լճի ընդհանուր նկարագիրը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_Toc446660970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73" w:history="1">
        <w:r w:rsidR="00FC7172" w:rsidRPr="00010B29">
          <w:rPr>
            <w:rStyle w:val="Hyperlink"/>
            <w:rFonts w:ascii="GHEA Grapalat" w:hAnsi="GHEA Grapalat"/>
            <w:lang w:eastAsia="ru-RU"/>
          </w:rPr>
          <w:t>1.2.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  <w:lang w:eastAsia="ru-RU"/>
          </w:rPr>
          <w:t>Իրավիճակի  նկարագրությունը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_Toc446660973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14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74" w:history="1">
        <w:r w:rsidR="00FC7172" w:rsidRPr="00010B29">
          <w:rPr>
            <w:rStyle w:val="Hyperlink"/>
            <w:rFonts w:ascii="GHEA Grapalat" w:hAnsi="GHEA Grapalat"/>
          </w:rPr>
          <w:t>1.1.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  <w:shd w:val="clear" w:color="auto" w:fill="FFFFFF"/>
          </w:rPr>
          <w:t>Հայաստանի Հանրապետության ձկնամթերքի արտահանման պոտենցիալ շուկաները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_Toc446660974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18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75" w:history="1">
        <w:r w:rsidR="00FC7172" w:rsidRPr="00010B29">
          <w:rPr>
            <w:rStyle w:val="Hyperlink"/>
            <w:rFonts w:ascii="GHEA Grapalat" w:hAnsi="GHEA Grapalat" w:cs="Calibri"/>
          </w:rPr>
          <w:t>1.3.1.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 w:cs="Calibri"/>
            <w:lang w:val="en-US"/>
          </w:rPr>
          <w:t>Համաշխարհային ձկնարտադրության ը</w:t>
        </w:r>
        <w:r w:rsidR="00FC7172" w:rsidRPr="00010B29">
          <w:rPr>
            <w:rStyle w:val="Hyperlink"/>
            <w:rFonts w:ascii="GHEA Grapalat" w:hAnsi="GHEA Grapalat" w:cs="Calibri"/>
          </w:rPr>
          <w:t>նդհանուր նկարագիրը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_Toc446660975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18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>
      <w:pPr>
        <w:pStyle w:val="TOC1"/>
        <w:rPr>
          <w:rFonts w:ascii="GHEA Grapalat" w:eastAsiaTheme="minorEastAsia" w:hAnsi="GHEA Grapalat" w:cstheme="minorBidi"/>
          <w:b w:val="0"/>
          <w:sz w:val="22"/>
          <w:szCs w:val="22"/>
          <w:lang w:eastAsia="ru-RU"/>
        </w:rPr>
      </w:pPr>
      <w:hyperlink w:anchor="_Toc446660976" w:history="1">
        <w:r w:rsidR="00FC7172" w:rsidRPr="00010B29">
          <w:rPr>
            <w:rStyle w:val="Hyperlink"/>
            <w:rFonts w:ascii="GHEA Grapalat" w:hAnsi="GHEA Grapalat"/>
            <w:iCs/>
            <w:lang w:val="hy-AM"/>
          </w:rPr>
          <w:t>Գլուխ 2. Սևանա լճում իշխանի պաշարների վերականգնման և ձկնաբուծության զարգացման համալիր ծրագրի ամփոփ նկարագրությունը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_Toc446660976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27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77" w:history="1">
        <w:r w:rsidR="00FC7172" w:rsidRPr="00010B29">
          <w:rPr>
            <w:rStyle w:val="Hyperlink"/>
            <w:rFonts w:ascii="GHEA Grapalat" w:hAnsi="GHEA Grapalat"/>
          </w:rPr>
          <w:t>2.1.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  <w:lang w:val="en-US"/>
          </w:rPr>
          <w:t>Համալիր ծրագրի տնտեսական բաղադրիչի նկարագիրը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_Toc446660977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27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78" w:history="1">
        <w:r w:rsidR="00FC7172" w:rsidRPr="00010B29">
          <w:rPr>
            <w:rStyle w:val="Hyperlink"/>
            <w:rFonts w:ascii="GHEA Grapalat" w:hAnsi="GHEA Grapalat"/>
          </w:rPr>
          <w:t>2.2.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Համալիր ծրագրի բնապահպանական բաղադրիչի նկարագիրը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_Toc446660978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34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>
      <w:pPr>
        <w:pStyle w:val="TOC1"/>
        <w:rPr>
          <w:rFonts w:ascii="GHEA Grapalat" w:eastAsiaTheme="minorEastAsia" w:hAnsi="GHEA Grapalat" w:cstheme="minorBidi"/>
          <w:b w:val="0"/>
          <w:sz w:val="22"/>
          <w:szCs w:val="22"/>
          <w:lang w:eastAsia="ru-RU"/>
        </w:rPr>
      </w:pPr>
      <w:hyperlink w:anchor="_Toc446660979" w:history="1">
        <w:r w:rsidR="00FC7172" w:rsidRPr="00010B29">
          <w:rPr>
            <w:rStyle w:val="Hyperlink"/>
            <w:rFonts w:ascii="GHEA Grapalat" w:hAnsi="GHEA Grapalat" w:cs="Sylfaen"/>
            <w:lang w:val="hy-AM"/>
          </w:rPr>
          <w:t>Գլուխ 3. Սևանի</w:t>
        </w:r>
        <w:r w:rsidR="00FC7172" w:rsidRPr="00010B29">
          <w:rPr>
            <w:rStyle w:val="Hyperlink"/>
            <w:rFonts w:ascii="GHEA Grapalat" w:hAnsi="GHEA Grapalat"/>
            <w:lang w:val="hy-AM"/>
          </w:rPr>
          <w:t xml:space="preserve"> իշխանի արտադրության և իրացման գործընթացում ներգրավված կառույցները և դրանց գործառույթները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_Toc446660979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38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80" w:history="1">
        <w:r w:rsidR="00FC7172" w:rsidRPr="00010B29">
          <w:rPr>
            <w:rStyle w:val="Hyperlink"/>
            <w:rFonts w:ascii="GHEA Grapalat" w:hAnsi="GHEA Grapalat"/>
          </w:rPr>
          <w:t>3.1.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  <w:lang w:val="en-US"/>
          </w:rPr>
          <w:t>Հայաստանի Հանրապետության կառավարություն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_Toc446660980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38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82" w:history="1">
        <w:r w:rsidR="00FC7172" w:rsidRPr="00010B29">
          <w:rPr>
            <w:rStyle w:val="Hyperlink"/>
            <w:rFonts w:ascii="GHEA Grapalat" w:hAnsi="GHEA Grapalat"/>
          </w:rPr>
          <w:t>3.2.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Սևանա լճում իշխանի պաշարների վերականգնման և ձկնաբուծության զարգացման հարցերով խորհուրդ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_Toc446660982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38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85" w:history="1">
        <w:r w:rsidR="00FC7172" w:rsidRPr="00010B29">
          <w:rPr>
            <w:rStyle w:val="Hyperlink"/>
            <w:rFonts w:ascii="GHEA Grapalat" w:hAnsi="GHEA Grapalat"/>
          </w:rPr>
          <w:t>3.3.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ՀՀ բնապահպանության նախարարություն և «Սևան» ազգային պարկ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_Toc446660985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40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90" w:history="1">
        <w:r w:rsidR="00FC7172" w:rsidRPr="00010B29">
          <w:rPr>
            <w:rStyle w:val="Hyperlink"/>
            <w:rFonts w:ascii="GHEA Grapalat" w:hAnsi="GHEA Grapalat"/>
          </w:rPr>
          <w:t>3.4.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Պետական կառավարման և տեղական ինքնակառավարման մարմիններ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_Toc446660990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40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92" w:history="1">
        <w:r w:rsidR="00FC7172" w:rsidRPr="00010B29">
          <w:rPr>
            <w:rStyle w:val="Hyperlink"/>
            <w:rFonts w:ascii="GHEA Grapalat" w:hAnsi="GHEA Grapalat"/>
          </w:rPr>
          <w:t>3.5.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Սևանա լճի հինահարցերի հանձնաժողով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_Toc446660992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40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0999" w:history="1">
        <w:r w:rsidR="00FC7172" w:rsidRPr="00010B29">
          <w:rPr>
            <w:rStyle w:val="Hyperlink"/>
            <w:rFonts w:ascii="GHEA Grapalat" w:hAnsi="GHEA Grapalat"/>
          </w:rPr>
          <w:t>3.6.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Սևանի իշխանի պաշարների վերականգնման և ձկնաբուծության զարգացման հիմնադրամ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_Toc446660999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41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1000" w:history="1">
        <w:r w:rsidR="00FC7172" w:rsidRPr="00010B29">
          <w:rPr>
            <w:rStyle w:val="Hyperlink"/>
            <w:rFonts w:ascii="GHEA Grapalat" w:hAnsi="GHEA Grapalat"/>
          </w:rPr>
          <w:t>3.7.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Ծրագրի կառավարիչ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_Toc446661000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41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1003" w:history="1">
        <w:r w:rsidR="00FC7172" w:rsidRPr="00010B29">
          <w:rPr>
            <w:rStyle w:val="Hyperlink"/>
            <w:rFonts w:ascii="GHEA Grapalat" w:hAnsi="GHEA Grapalat"/>
          </w:rPr>
          <w:t>3.8.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  <w:lang w:val="en-US"/>
          </w:rPr>
          <w:t>«Սևանի իշխան» ՓԲԸ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_Toc446661003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42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1004" w:history="1">
        <w:r w:rsidR="00FC7172" w:rsidRPr="00010B29">
          <w:rPr>
            <w:rStyle w:val="Hyperlink"/>
            <w:rFonts w:ascii="GHEA Grapalat" w:hAnsi="GHEA Grapalat"/>
          </w:rPr>
          <w:t>3.9.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«Սևան Ակվա» ՓԲԸ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_Toc446661004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43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>
      <w:pPr>
        <w:pStyle w:val="TOC1"/>
        <w:rPr>
          <w:rFonts w:ascii="GHEA Grapalat" w:eastAsiaTheme="minorEastAsia" w:hAnsi="GHEA Grapalat" w:cstheme="minorBidi"/>
          <w:b w:val="0"/>
          <w:sz w:val="22"/>
          <w:szCs w:val="22"/>
          <w:lang w:eastAsia="ru-RU"/>
        </w:rPr>
      </w:pPr>
      <w:hyperlink w:anchor="_Toc446661009" w:history="1">
        <w:r w:rsidR="00FC7172" w:rsidRPr="00010B29">
          <w:rPr>
            <w:rStyle w:val="Hyperlink"/>
            <w:rFonts w:ascii="GHEA Grapalat" w:hAnsi="GHEA Grapalat" w:cs="Sylfaen"/>
            <w:lang w:val="hy-AM"/>
          </w:rPr>
          <w:t>Գլուխ 4. Ծրագրից ակնկալվող արդյունքները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_Toc446661009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44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1010" w:history="1">
        <w:r w:rsidR="00FC7172" w:rsidRPr="00010B29">
          <w:rPr>
            <w:rStyle w:val="Hyperlink"/>
            <w:rFonts w:ascii="GHEA Grapalat" w:hAnsi="GHEA Grapalat"/>
          </w:rPr>
          <w:t>4.1.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Ծրագրի ֆինանսական արդյունքները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_Toc446661010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44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1019" w:history="1">
        <w:r w:rsidR="00FC7172" w:rsidRPr="00010B29">
          <w:rPr>
            <w:rStyle w:val="Hyperlink"/>
            <w:rFonts w:ascii="GHEA Grapalat" w:hAnsi="GHEA Grapalat"/>
          </w:rPr>
          <w:t>4.2.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Բնապահպանական արդյունքները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_Toc446661019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1020" w:history="1">
        <w:r w:rsidR="00FC7172" w:rsidRPr="00010B29">
          <w:rPr>
            <w:rStyle w:val="Hyperlink"/>
            <w:rFonts w:ascii="GHEA Grapalat" w:hAnsi="GHEA Grapalat"/>
          </w:rPr>
          <w:t>4.3.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Սոցիալ</w:t>
        </w:r>
        <w:r w:rsidR="00FC7172" w:rsidRPr="00010B29">
          <w:rPr>
            <w:rStyle w:val="Hyperlink"/>
            <w:rFonts w:ascii="GHEA Grapalat" w:hAnsi="GHEA Grapalat"/>
            <w:lang w:val="en-US"/>
          </w:rPr>
          <w:t>-</w:t>
        </w:r>
        <w:r w:rsidR="00FC7172" w:rsidRPr="00010B29">
          <w:rPr>
            <w:rStyle w:val="Hyperlink"/>
            <w:rFonts w:ascii="GHEA Grapalat" w:hAnsi="GHEA Grapalat"/>
          </w:rPr>
          <w:t>տնտեսական արդյունքները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_Toc446661020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48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 w:rsidP="00FC7172">
      <w:pPr>
        <w:pStyle w:val="TOC2"/>
        <w:rPr>
          <w:rFonts w:ascii="GHEA Grapalat" w:eastAsiaTheme="minorEastAsia" w:hAnsi="GHEA Grapalat" w:cstheme="minorBidi"/>
          <w:sz w:val="22"/>
          <w:szCs w:val="22"/>
          <w:lang w:val="ru-RU" w:eastAsia="ru-RU"/>
        </w:rPr>
      </w:pPr>
      <w:hyperlink w:anchor="_Toc446661021" w:history="1">
        <w:r w:rsidR="00FC7172" w:rsidRPr="00010B29">
          <w:rPr>
            <w:rStyle w:val="Hyperlink"/>
            <w:rFonts w:ascii="GHEA Grapalat" w:hAnsi="GHEA Grapalat"/>
          </w:rPr>
          <w:t>4.4.</w:t>
        </w:r>
        <w:r w:rsidR="00FC7172" w:rsidRPr="00010B29">
          <w:rPr>
            <w:rFonts w:ascii="GHEA Grapalat" w:eastAsiaTheme="minorEastAsia" w:hAnsi="GHEA Grapalat" w:cstheme="minorBidi"/>
            <w:sz w:val="22"/>
            <w:szCs w:val="22"/>
            <w:lang w:val="ru-RU" w:eastAsia="ru-RU"/>
          </w:rPr>
          <w:tab/>
        </w:r>
        <w:r w:rsidR="00FC7172" w:rsidRPr="00010B29">
          <w:rPr>
            <w:rStyle w:val="Hyperlink"/>
            <w:rFonts w:ascii="GHEA Grapalat" w:hAnsi="GHEA Grapalat"/>
          </w:rPr>
          <w:t>Ծրագրի ռիսկերը և դրանց նվազեցման ուղիները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_Toc446661021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49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FC7172" w:rsidRPr="00010B29" w:rsidRDefault="00003A0E">
      <w:pPr>
        <w:pStyle w:val="TOC1"/>
        <w:rPr>
          <w:rFonts w:ascii="GHEA Grapalat" w:eastAsiaTheme="minorEastAsia" w:hAnsi="GHEA Grapalat" w:cstheme="minorBidi"/>
          <w:b w:val="0"/>
          <w:sz w:val="22"/>
          <w:szCs w:val="22"/>
          <w:lang w:eastAsia="ru-RU"/>
        </w:rPr>
      </w:pPr>
      <w:hyperlink w:anchor="_Toc446661022" w:history="1">
        <w:r w:rsidR="00FC7172" w:rsidRPr="00010B29">
          <w:rPr>
            <w:rStyle w:val="Hyperlink"/>
            <w:rFonts w:ascii="GHEA Grapalat" w:hAnsi="GHEA Grapalat" w:cs="Sylfaen"/>
            <w:lang w:val="hy-AM"/>
          </w:rPr>
          <w:t>Հավելված 1</w:t>
        </w:r>
      </w:hyperlink>
      <w:r w:rsidR="00FC7172" w:rsidRPr="00010B29">
        <w:rPr>
          <w:rStyle w:val="Hyperlink"/>
          <w:rFonts w:ascii="GHEA Grapalat" w:hAnsi="GHEA Grapalat"/>
          <w:b w:val="0"/>
          <w:color w:val="0F243E" w:themeColor="text2" w:themeShade="80"/>
          <w:u w:val="none"/>
          <w:lang w:val="hy-AM"/>
        </w:rPr>
        <w:t>.</w:t>
      </w:r>
      <w:hyperlink w:anchor="_Toc446661023" w:history="1">
        <w:r w:rsidR="00FC7172" w:rsidRPr="00010B29">
          <w:rPr>
            <w:rStyle w:val="Hyperlink"/>
            <w:rFonts w:ascii="GHEA Grapalat" w:hAnsi="GHEA Grapalat" w:cs="Sylfaen"/>
            <w:i/>
            <w:lang w:val="hy-AM"/>
          </w:rPr>
          <w:t>«Սևանի իշխան» ՓԲԸ-ի և «Սևան Ակվա»  ՓԲԸ-ի 2016-2024 թվականների դրամական հոսքերի և ֆինանսական արդյունքների կանխատեսում</w:t>
        </w:r>
        <w:r w:rsidR="00FC7172" w:rsidRPr="00010B29">
          <w:rPr>
            <w:rFonts w:ascii="GHEA Grapalat" w:hAnsi="GHEA Grapalat"/>
            <w:webHidden/>
          </w:rPr>
          <w:tab/>
        </w:r>
        <w:r w:rsidRPr="00010B29">
          <w:rPr>
            <w:rFonts w:ascii="GHEA Grapalat" w:hAnsi="GHEA Grapalat"/>
            <w:webHidden/>
          </w:rPr>
          <w:fldChar w:fldCharType="begin"/>
        </w:r>
        <w:r w:rsidR="00FC7172" w:rsidRPr="00010B29">
          <w:rPr>
            <w:rFonts w:ascii="GHEA Grapalat" w:hAnsi="GHEA Grapalat"/>
            <w:webHidden/>
          </w:rPr>
          <w:instrText xml:space="preserve"> PAGEREF _Toc446661023 \h </w:instrText>
        </w:r>
        <w:r w:rsidRPr="00010B29">
          <w:rPr>
            <w:rFonts w:ascii="GHEA Grapalat" w:hAnsi="GHEA Grapalat"/>
            <w:webHidden/>
          </w:rPr>
        </w:r>
        <w:r w:rsidRPr="00010B29">
          <w:rPr>
            <w:rFonts w:ascii="GHEA Grapalat" w:hAnsi="GHEA Grapalat"/>
            <w:webHidden/>
          </w:rPr>
          <w:fldChar w:fldCharType="separate"/>
        </w:r>
        <w:r w:rsidR="00FC05D6" w:rsidRPr="00010B29">
          <w:rPr>
            <w:rFonts w:ascii="GHEA Grapalat" w:hAnsi="GHEA Grapalat"/>
            <w:webHidden/>
          </w:rPr>
          <w:t>51</w:t>
        </w:r>
        <w:r w:rsidRPr="00010B29">
          <w:rPr>
            <w:rFonts w:ascii="GHEA Grapalat" w:hAnsi="GHEA Grapalat"/>
            <w:webHidden/>
          </w:rPr>
          <w:fldChar w:fldCharType="end"/>
        </w:r>
      </w:hyperlink>
    </w:p>
    <w:p w:rsidR="000B2AD5" w:rsidRPr="00010B29" w:rsidRDefault="00003A0E" w:rsidP="00C66374">
      <w:pPr>
        <w:jc w:val="center"/>
        <w:rPr>
          <w:rFonts w:ascii="GHEA Grapalat" w:hAnsi="GHEA Grapalat"/>
          <w:color w:val="0F243E"/>
          <w:sz w:val="20"/>
          <w:lang w:val="en-US"/>
        </w:rPr>
      </w:pPr>
      <w:r w:rsidRPr="00010B29">
        <w:rPr>
          <w:rFonts w:ascii="GHEA Grapalat" w:hAnsi="GHEA Grapalat"/>
          <w:color w:val="0F243E"/>
          <w:sz w:val="20"/>
          <w:lang w:val="hy-AM"/>
        </w:rPr>
        <w:fldChar w:fldCharType="end"/>
      </w:r>
      <w:bookmarkStart w:id="10" w:name="_Toc372023196"/>
      <w:bookmarkEnd w:id="0"/>
      <w:bookmarkEnd w:id="1"/>
      <w:bookmarkEnd w:id="2"/>
      <w:bookmarkEnd w:id="9"/>
    </w:p>
    <w:p w:rsidR="000B2AD5" w:rsidRPr="00010B29" w:rsidRDefault="000B2AD5" w:rsidP="00C66374">
      <w:pPr>
        <w:jc w:val="center"/>
        <w:rPr>
          <w:rFonts w:ascii="GHEA Grapalat" w:hAnsi="GHEA Grapalat"/>
          <w:color w:val="0F243E"/>
          <w:sz w:val="20"/>
          <w:lang w:val="en-US"/>
        </w:rPr>
      </w:pPr>
    </w:p>
    <w:p w:rsidR="00C66374" w:rsidRPr="00010B29" w:rsidRDefault="00C66374" w:rsidP="00C66374">
      <w:pPr>
        <w:jc w:val="center"/>
        <w:rPr>
          <w:rStyle w:val="IntenseEmphasis"/>
          <w:rFonts w:ascii="GHEA Grapalat" w:hAnsi="GHEA Grapalat" w:cs="Sylfaen"/>
          <w:color w:val="auto"/>
          <w:lang w:val="hy-AM"/>
        </w:rPr>
      </w:pPr>
      <w:r w:rsidRPr="00010B29">
        <w:rPr>
          <w:rStyle w:val="IntenseEmphasis"/>
          <w:rFonts w:ascii="GHEA Grapalat" w:hAnsi="GHEA Grapalat" w:cs="Sylfaen"/>
          <w:color w:val="auto"/>
          <w:lang w:val="hy-AM"/>
        </w:rPr>
        <w:t xml:space="preserve"> Ներածություն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1. </w:t>
      </w:r>
      <w:r w:rsidR="00C66374" w:rsidRPr="00010B29">
        <w:rPr>
          <w:rFonts w:ascii="GHEA Grapalat" w:hAnsi="GHEA Grapalat"/>
          <w:lang w:val="hy-AM"/>
        </w:rPr>
        <w:t>«Սևանա լճում իշխանի պաշարների վերականգնման և ձկնաբուծության զարգացման համալիր ծրագիրը» (այսուհետ` ծրագիր) անցել է բնապահպանական, պետական և անկախ տնտեսագիտական փորձաքննություններ և 2014 թվականի ապրիլի 3-ին հավանության է արժանացել Հայաստանի Հանրապետության կառավարության կողմից: Ծրագիրը ներառել էր 2014-2023 թվականները: 2014-2015 թվականներին ծրագրի զարգացումներով պայամանավորված՝ այն լրամշակվել է և այժմ ներկայացվում է 2016-2024 թվականների համար: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2. </w:t>
      </w:r>
      <w:r w:rsidR="00C66374" w:rsidRPr="00010B29">
        <w:rPr>
          <w:rFonts w:ascii="GHEA Grapalat" w:hAnsi="GHEA Grapalat"/>
          <w:lang w:val="hy-AM"/>
        </w:rPr>
        <w:t>Ծրագրի ռազմավարական նպատակը Սևանա լճում իշխանի պաշարների վերականգնումն է և լճի հիմնախնդիրների լուծումը: Նպատակի իրագործման համար նախատեսվում է.</w:t>
      </w:r>
    </w:p>
    <w:p w:rsidR="00C66374" w:rsidRPr="00010B29" w:rsidRDefault="00C66374" w:rsidP="000A7B08">
      <w:pPr>
        <w:pStyle w:val="NoSpacing"/>
        <w:numPr>
          <w:ilvl w:val="0"/>
          <w:numId w:val="32"/>
        </w:numPr>
        <w:spacing w:after="120" w:line="276" w:lineRule="auto"/>
        <w:ind w:left="1491" w:hanging="357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>իշխանի էկոլոգիապես կայուն արտադրության կազմակերպում, բնական պաշարների վերականգնում,</w:t>
      </w:r>
    </w:p>
    <w:p w:rsidR="00C66374" w:rsidRPr="00010B29" w:rsidRDefault="00C66374" w:rsidP="000A7B08">
      <w:pPr>
        <w:pStyle w:val="NoSpacing"/>
        <w:numPr>
          <w:ilvl w:val="0"/>
          <w:numId w:val="32"/>
        </w:numPr>
        <w:spacing w:after="120" w:line="276" w:lineRule="auto"/>
        <w:ind w:left="1491" w:hanging="357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>իշխանի բնական վերարտադրության պայմանների ստեղծմում,</w:t>
      </w:r>
    </w:p>
    <w:p w:rsidR="00C66374" w:rsidRPr="00010B29" w:rsidRDefault="00C66374" w:rsidP="000A7B08">
      <w:pPr>
        <w:pStyle w:val="NoSpacing"/>
        <w:numPr>
          <w:ilvl w:val="0"/>
          <w:numId w:val="32"/>
        </w:numPr>
        <w:spacing w:after="120" w:line="276" w:lineRule="auto"/>
        <w:ind w:left="1491" w:hanging="357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>Սևանա լճի հիմնախնդիրների լուծման համար միջոցների ձևավորում: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3. </w:t>
      </w:r>
      <w:r w:rsidR="00C66374" w:rsidRPr="00010B29">
        <w:rPr>
          <w:rFonts w:ascii="GHEA Grapalat" w:hAnsi="GHEA Grapalat"/>
          <w:lang w:val="hy-AM"/>
        </w:rPr>
        <w:t>Համալիր ծրագիրն իրականացվում է՝ հիմնվելով հետևյալ</w:t>
      </w:r>
      <w:r w:rsidR="00C66374" w:rsidRPr="00010B29">
        <w:rPr>
          <w:rFonts w:ascii="Courier New" w:hAnsi="Courier New" w:cs="Courier New"/>
          <w:lang w:val="hy-AM"/>
        </w:rPr>
        <w:t> </w:t>
      </w:r>
      <w:r w:rsidR="00C66374" w:rsidRPr="00010B29">
        <w:rPr>
          <w:rFonts w:ascii="GHEA Grapalat" w:hAnsi="GHEA Grapalat"/>
          <w:lang w:val="hy-AM"/>
        </w:rPr>
        <w:t xml:space="preserve"> առաջնահերթությունների վրա.</w:t>
      </w:r>
    </w:p>
    <w:p w:rsidR="00C66374" w:rsidRPr="00010B29" w:rsidRDefault="00C66374" w:rsidP="000A7B08">
      <w:pPr>
        <w:pStyle w:val="ListParagraph"/>
        <w:numPr>
          <w:ilvl w:val="0"/>
          <w:numId w:val="33"/>
        </w:numPr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Sylfaen"/>
          <w:lang w:val="hy-AM"/>
        </w:rPr>
        <w:t>Ծրագրի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իրականացման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ընթացքում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լճի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էկոհամակարգի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վիճակի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մշտական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բարելավում</w:t>
      </w:r>
      <w:r w:rsidRPr="00010B29">
        <w:rPr>
          <w:rFonts w:ascii="GHEA Grapalat" w:hAnsi="GHEA Grapalat" w:cs="Arial"/>
          <w:lang w:val="hy-AM"/>
        </w:rPr>
        <w:t xml:space="preserve">, </w:t>
      </w:r>
      <w:r w:rsidRPr="00010B29">
        <w:rPr>
          <w:rFonts w:ascii="GHEA Grapalat" w:hAnsi="GHEA Grapalat" w:cs="Sylfaen"/>
          <w:lang w:val="hy-AM"/>
        </w:rPr>
        <w:t>այդ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թվում`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ձկնապաշարների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մշտական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ավելացում</w:t>
      </w:r>
      <w:r w:rsidRPr="00010B29">
        <w:rPr>
          <w:rFonts w:ascii="GHEA Grapalat" w:hAnsi="GHEA Grapalat" w:cs="Arial"/>
          <w:lang w:val="hy-AM"/>
        </w:rPr>
        <w:t>,</w:t>
      </w:r>
    </w:p>
    <w:p w:rsidR="00C66374" w:rsidRPr="00010B29" w:rsidRDefault="00C66374" w:rsidP="000A7B08">
      <w:pPr>
        <w:pStyle w:val="ListParagraph"/>
        <w:numPr>
          <w:ilvl w:val="0"/>
          <w:numId w:val="33"/>
        </w:numPr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Sylfaen"/>
          <w:lang w:val="hy-AM"/>
        </w:rPr>
        <w:t>Ժամանակակից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տեխնոլոգիաների և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միջազգային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փորձի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կիրառում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Սևանա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լճի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բնապահպանական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խնդիրների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լուծման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գործում</w:t>
      </w:r>
      <w:r w:rsidRPr="00010B29">
        <w:rPr>
          <w:rFonts w:ascii="GHEA Grapalat" w:hAnsi="GHEA Grapalat" w:cs="Arial"/>
          <w:lang w:val="hy-AM"/>
        </w:rPr>
        <w:t>,</w:t>
      </w:r>
    </w:p>
    <w:p w:rsidR="00C66374" w:rsidRPr="00010B29" w:rsidRDefault="00C66374" w:rsidP="000A7B08">
      <w:pPr>
        <w:pStyle w:val="ListParagraph"/>
        <w:numPr>
          <w:ilvl w:val="0"/>
          <w:numId w:val="33"/>
        </w:numPr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Sylfaen"/>
          <w:lang w:val="hy-AM"/>
        </w:rPr>
        <w:t>Ձկան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ձկնամթերքի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արտադրության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ծավալների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ամենամյա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ճշգրտում</w:t>
      </w:r>
      <w:r w:rsidRPr="00010B29">
        <w:rPr>
          <w:rFonts w:ascii="GHEA Grapalat" w:hAnsi="GHEA Grapalat" w:cs="Arial"/>
          <w:lang w:val="hy-AM"/>
        </w:rPr>
        <w:t xml:space="preserve">՝ </w:t>
      </w:r>
      <w:r w:rsidRPr="00010B29">
        <w:rPr>
          <w:rFonts w:ascii="GHEA Grapalat" w:hAnsi="GHEA Grapalat" w:cs="Sylfaen"/>
          <w:lang w:val="hy-AM"/>
        </w:rPr>
        <w:t>կախված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լճի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մշտադիտարկումների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արդյունքներից</w:t>
      </w:r>
      <w:r w:rsidRPr="00010B29">
        <w:rPr>
          <w:rFonts w:ascii="GHEA Grapalat" w:hAnsi="GHEA Grapalat" w:cs="Arial"/>
          <w:lang w:val="hy-AM"/>
        </w:rPr>
        <w:t>,</w:t>
      </w:r>
    </w:p>
    <w:p w:rsidR="00C66374" w:rsidRPr="00010B29" w:rsidRDefault="00C66374" w:rsidP="000A7B08">
      <w:pPr>
        <w:pStyle w:val="ListParagraph"/>
        <w:numPr>
          <w:ilvl w:val="0"/>
          <w:numId w:val="33"/>
        </w:numPr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Sylfaen"/>
          <w:lang w:val="hy-AM"/>
        </w:rPr>
        <w:t>Միջազգային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ստանդարտների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ներդրում</w:t>
      </w:r>
      <w:r w:rsidRPr="00010B29">
        <w:rPr>
          <w:rFonts w:ascii="GHEA Grapalat" w:hAnsi="GHEA Grapalat" w:cs="Arial"/>
          <w:lang w:val="hy-AM"/>
        </w:rPr>
        <w:t xml:space="preserve"> (</w:t>
      </w:r>
      <w:r w:rsidRPr="00010B29">
        <w:rPr>
          <w:rFonts w:ascii="GHEA Grapalat" w:hAnsi="GHEA Grapalat" w:cs="Sylfaen"/>
          <w:lang w:val="hy-AM"/>
        </w:rPr>
        <w:t>այդ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թվում`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բնապահպանական)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ձկան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ձկնամթերքի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արտադրության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ողջ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արժեշղթայում</w:t>
      </w:r>
      <w:r w:rsidRPr="00010B29">
        <w:rPr>
          <w:rFonts w:ascii="GHEA Grapalat" w:hAnsi="GHEA Grapalat" w:cs="Arial"/>
          <w:lang w:val="hy-AM"/>
        </w:rPr>
        <w:t>,</w:t>
      </w:r>
    </w:p>
    <w:p w:rsidR="00C66374" w:rsidRPr="00010B29" w:rsidRDefault="00C66374" w:rsidP="000A7B08">
      <w:pPr>
        <w:pStyle w:val="ListParagraph"/>
        <w:numPr>
          <w:ilvl w:val="0"/>
          <w:numId w:val="33"/>
        </w:numPr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Sylfaen"/>
          <w:lang w:val="hy-AM"/>
        </w:rPr>
        <w:t>Միջազգային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փորձի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ակվակուլտուրայի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զարգացման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ժամանակակից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միտումների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ուսումնասիրություն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դրա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հիման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վրա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ձկան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ձկնամթերքի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արտադրության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արժեշղթայի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արդյունավետության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անընդհատ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բարձրացում</w:t>
      </w:r>
      <w:r w:rsidRPr="00010B29">
        <w:rPr>
          <w:rFonts w:ascii="GHEA Grapalat" w:hAnsi="GHEA Grapalat" w:cs="Arial"/>
          <w:lang w:val="hy-AM"/>
        </w:rPr>
        <w:t>` հաշվի առնելով ծրագրի փաստացի արդյունքների ուսումնասիրությունը Հայաստան</w:t>
      </w:r>
      <w:r w:rsidRPr="00010B29">
        <w:rPr>
          <w:rFonts w:ascii="GHEA Grapalat" w:hAnsi="GHEA Grapalat" w:cs="Arial"/>
          <w:lang w:val="hy-AM" w:bidi="ar-EG"/>
        </w:rPr>
        <w:t>ի Հանրապետությունում,</w:t>
      </w:r>
    </w:p>
    <w:p w:rsidR="00C66374" w:rsidRPr="00010B29" w:rsidRDefault="00C66374" w:rsidP="000A7B08">
      <w:pPr>
        <w:pStyle w:val="ListParagraph"/>
        <w:numPr>
          <w:ilvl w:val="0"/>
          <w:numId w:val="33"/>
        </w:numPr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Sylfaen"/>
          <w:lang w:val="hy-AM"/>
        </w:rPr>
        <w:t>Ձկան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բուծում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տեսակին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հատուկ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բնական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պայմաններին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հնարավորինս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մոտ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պայմաններում</w:t>
      </w:r>
      <w:r w:rsidRPr="00010B29">
        <w:rPr>
          <w:rFonts w:ascii="GHEA Grapalat" w:hAnsi="GHEA Grapalat" w:cs="Arial"/>
          <w:lang w:val="hy-AM"/>
        </w:rPr>
        <w:t>,</w:t>
      </w:r>
    </w:p>
    <w:p w:rsidR="00C66374" w:rsidRPr="00010B29" w:rsidRDefault="00C66374" w:rsidP="000A7B08">
      <w:pPr>
        <w:pStyle w:val="ListParagraph"/>
        <w:numPr>
          <w:ilvl w:val="0"/>
          <w:numId w:val="33"/>
        </w:numPr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Sylfaen"/>
          <w:lang w:val="hy-AM"/>
        </w:rPr>
        <w:t>Ժամանակակից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տեխնոլոգիաների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միջազգային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փորձի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տեղայնացում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Սևանի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իշխանի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կենսունակ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մանրաձկան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արտադրության</w:t>
      </w:r>
      <w:r w:rsidRPr="00010B29">
        <w:rPr>
          <w:rFonts w:ascii="GHEA Grapalat" w:hAnsi="GHEA Grapalat" w:cs="Arial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նպատակով</w:t>
      </w:r>
      <w:r w:rsidRPr="00010B29">
        <w:rPr>
          <w:rFonts w:ascii="GHEA Grapalat" w:hAnsi="GHEA Grapalat" w:cs="Arial"/>
          <w:lang w:val="hy-AM"/>
        </w:rPr>
        <w:t>:</w:t>
      </w:r>
    </w:p>
    <w:p w:rsidR="00C66374" w:rsidRPr="00010B29" w:rsidRDefault="00C66374" w:rsidP="00C66374">
      <w:pPr>
        <w:pStyle w:val="NoSpacing"/>
        <w:spacing w:after="120" w:line="276" w:lineRule="auto"/>
        <w:ind w:firstLine="709"/>
        <w:jc w:val="center"/>
        <w:outlineLvl w:val="0"/>
        <w:rPr>
          <w:rFonts w:ascii="GHEA Grapalat" w:eastAsia="Times New Roman" w:hAnsi="GHEA Grapalat"/>
          <w:b/>
          <w:bCs/>
          <w:iCs/>
          <w:lang w:val="hy-AM" w:eastAsia="ru-RU"/>
        </w:rPr>
      </w:pPr>
    </w:p>
    <w:p w:rsidR="00C66374" w:rsidRPr="00010B29" w:rsidRDefault="00C66374" w:rsidP="00C66374">
      <w:pPr>
        <w:pStyle w:val="NoSpacing"/>
        <w:spacing w:after="120" w:line="276" w:lineRule="auto"/>
        <w:ind w:firstLine="709"/>
        <w:jc w:val="center"/>
        <w:outlineLvl w:val="0"/>
        <w:rPr>
          <w:rFonts w:ascii="GHEA Grapalat" w:eastAsia="Times New Roman" w:hAnsi="GHEA Grapalat"/>
          <w:b/>
          <w:bCs/>
          <w:iCs/>
          <w:lang w:val="hy-AM" w:eastAsia="ru-RU"/>
        </w:rPr>
      </w:pPr>
    </w:p>
    <w:p w:rsidR="00C66374" w:rsidRPr="00010B29" w:rsidRDefault="00C66374" w:rsidP="00C66374">
      <w:pPr>
        <w:pStyle w:val="NoSpacing"/>
        <w:spacing w:after="120" w:line="276" w:lineRule="auto"/>
        <w:ind w:firstLine="709"/>
        <w:jc w:val="center"/>
        <w:outlineLvl w:val="0"/>
        <w:rPr>
          <w:rFonts w:ascii="GHEA Grapalat" w:eastAsia="Times New Roman" w:hAnsi="GHEA Grapalat"/>
          <w:b/>
          <w:bCs/>
          <w:iCs/>
          <w:lang w:val="hy-AM" w:eastAsia="ru-RU"/>
        </w:rPr>
      </w:pPr>
    </w:p>
    <w:p w:rsidR="00C66374" w:rsidRPr="00010B29" w:rsidRDefault="00C66374" w:rsidP="00C66374">
      <w:pPr>
        <w:pStyle w:val="NoSpacing"/>
        <w:spacing w:after="120" w:line="276" w:lineRule="auto"/>
        <w:ind w:firstLine="709"/>
        <w:jc w:val="center"/>
        <w:outlineLvl w:val="0"/>
        <w:rPr>
          <w:rFonts w:ascii="GHEA Grapalat" w:eastAsia="Times New Roman" w:hAnsi="GHEA Grapalat"/>
          <w:b/>
          <w:bCs/>
          <w:iCs/>
          <w:lang w:val="hy-AM" w:eastAsia="ru-RU"/>
        </w:rPr>
      </w:pPr>
    </w:p>
    <w:p w:rsidR="00C66374" w:rsidRPr="001F32AB" w:rsidRDefault="00C66374" w:rsidP="001F32AB">
      <w:pPr>
        <w:pStyle w:val="NoSpacing"/>
        <w:spacing w:after="120" w:line="276" w:lineRule="auto"/>
        <w:ind w:firstLine="709"/>
        <w:jc w:val="center"/>
        <w:outlineLvl w:val="0"/>
        <w:rPr>
          <w:rFonts w:ascii="GHEA Grapalat" w:eastAsia="Times New Roman" w:hAnsi="GHEA Grapalat"/>
          <w:b/>
          <w:bCs/>
          <w:iCs/>
          <w:lang w:val="en-US" w:eastAsia="ru-RU"/>
        </w:rPr>
      </w:pPr>
      <w:bookmarkStart w:id="11" w:name="_Toc446660968"/>
      <w:r w:rsidRPr="00010B29">
        <w:rPr>
          <w:rFonts w:ascii="GHEA Grapalat" w:eastAsia="Times New Roman" w:hAnsi="GHEA Grapalat"/>
          <w:b/>
          <w:bCs/>
          <w:iCs/>
          <w:lang w:val="hy-AM" w:eastAsia="ru-RU"/>
        </w:rPr>
        <w:t>Ծրագրի սեղմագիր</w:t>
      </w:r>
      <w:bookmarkEnd w:id="11"/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eastAsia="Times New Roman" w:hAnsi="GHEA Grapalat"/>
          <w:lang w:val="hy-AM" w:eastAsia="ru-RU"/>
        </w:rPr>
        <w:t xml:space="preserve">4. </w:t>
      </w:r>
      <w:r w:rsidR="00C66374" w:rsidRPr="00010B29">
        <w:rPr>
          <w:rFonts w:ascii="GHEA Grapalat" w:eastAsia="Times New Roman" w:hAnsi="GHEA Grapalat"/>
          <w:lang w:val="hy-AM" w:eastAsia="ru-RU"/>
        </w:rPr>
        <w:t xml:space="preserve">Սևանա լիճը Հայաստանի բնության հրաշալիքներից և հայ ժողովրդի ազգային խորհրդանիշներից է, որն ունի հանրապետական և տարածաշրջանային բացառիկ տնտեսական ու էկոլոգիական նշանակություն: Սևանա լիճն իր եզակի ու հարուստ ֆլորայով և ֆաունայով կարևոր տեղ ունի հանրապետության կենսաբազմազանության համակարգում, իսկ կենսապաշարները՝ մասնավորապես ձկնային պաշարները, կարևոր տեղ են գրավում մարզի և հանրապետության բնակչության սննդաբաժնում: </w:t>
      </w:r>
      <w:r w:rsidR="00C66374" w:rsidRPr="00010B29">
        <w:rPr>
          <w:rFonts w:ascii="GHEA Grapalat" w:hAnsi="GHEA Grapalat"/>
          <w:lang w:val="hy-AM"/>
        </w:rPr>
        <w:t xml:space="preserve">Տարաբնույթ անբարենպաստ մարդածին գործոնների ազդեցության ներքո անցյալ դարի կեսերից իշխան ձկնատեսակի գլխաքանակը կտրուկ նվազել է և տեսակը կորցրել է իր արդյունագործական նշանակությունը: ՀՀ կառավարության կողմից վերջին տարիներին ձեռնարկվում են Սևանա լճի մակարդակի բարձրացմանը և ջրային պաշարների ավելացմանն ուղղված միջոցառումներ, որոնք բացառիկ կարևորություն ունեն լճի էկոհամակարգի վերականգնման համար: Սակայն, ինչպես ցույց է տալիս նախորդ տարիների փորձը, միայն ձեռնարկված միջոցառումներով Սևանի խախտված էկոհամակարգը չի կարող վերականգնվել: 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highlight w:val="yellow"/>
          <w:lang w:val="hy-AM"/>
        </w:rPr>
      </w:pPr>
      <w:r w:rsidRPr="00010B29">
        <w:rPr>
          <w:rFonts w:ascii="GHEA Grapalat" w:hAnsi="GHEA Grapalat"/>
          <w:lang w:val="hy-AM"/>
        </w:rPr>
        <w:t xml:space="preserve">5. </w:t>
      </w:r>
      <w:r w:rsidR="00C66374" w:rsidRPr="00010B29">
        <w:rPr>
          <w:rFonts w:ascii="GHEA Grapalat" w:hAnsi="GHEA Grapalat"/>
          <w:lang w:val="hy-AM"/>
        </w:rPr>
        <w:t xml:space="preserve">Հաշվի առնելով Սևանա լճի տնտեսական և էկոլոգիական նշանակությունը, ինչպես նաև լճի հիմնախնդիրների լուծման համար առավել համակարգված և կայուն միջոցառումների անհրաժեշտությունը` մշակվել է «Սևանա լճում իշխանի պաշարների վերականգնման և ձկնաբուծության զարգացման» համալիր ծրագիրը: </w:t>
      </w:r>
    </w:p>
    <w:p w:rsidR="00C66374" w:rsidRPr="00010B29" w:rsidRDefault="009649C4" w:rsidP="009649C4">
      <w:pPr>
        <w:spacing w:before="120"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6. </w:t>
      </w:r>
      <w:r w:rsidR="00C66374" w:rsidRPr="00010B29">
        <w:rPr>
          <w:rFonts w:ascii="GHEA Grapalat" w:hAnsi="GHEA Grapalat"/>
          <w:lang w:val="hy-AM"/>
        </w:rPr>
        <w:t xml:space="preserve">Ծրագրի մշակման համար հիմք են հանդիսացել </w:t>
      </w:r>
    </w:p>
    <w:p w:rsidR="00C66374" w:rsidRPr="00010B29" w:rsidRDefault="00C66374" w:rsidP="000A7B08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>մանրաձկան՝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eastAsia="Sylfaen" w:hAnsi="GHEA Grapalat"/>
          <w:lang w:val="hy-AM"/>
        </w:rPr>
        <w:t xml:space="preserve">ջրի շրջանառության փակ համակարգով աշխատող </w:t>
      </w:r>
      <w:r w:rsidRPr="00010B29">
        <w:rPr>
          <w:rFonts w:ascii="GHEA Grapalat" w:hAnsi="GHEA Grapalat"/>
          <w:lang w:val="hy-AM"/>
        </w:rPr>
        <w:t xml:space="preserve">արտադրության ուսումնասիրությունը, որի </w:t>
      </w:r>
      <w:r w:rsidRPr="00010B29">
        <w:rPr>
          <w:rFonts w:ascii="GHEA Grapalat" w:eastAsia="Sylfaen" w:hAnsi="GHEA Grapalat"/>
          <w:lang w:val="hy-AM"/>
        </w:rPr>
        <w:t>հիմնական առավելությունը հոսաքային համակարգի նկատմամբ պայմանավորված է ջրի վերօգտագործման հնարավորությամբ (97.5 - 98%)</w:t>
      </w:r>
      <w:r w:rsidRPr="00010B29">
        <w:rPr>
          <w:rFonts w:ascii="GHEA Grapalat" w:hAnsi="GHEA Grapalat"/>
          <w:lang w:val="hy-AM"/>
        </w:rPr>
        <w:t xml:space="preserve">, </w:t>
      </w:r>
    </w:p>
    <w:p w:rsidR="00C66374" w:rsidRPr="00010B29" w:rsidRDefault="00C66374" w:rsidP="000A7B08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>ցանցավանդակային</w:t>
      </w:r>
      <w:r w:rsidRPr="00010B29">
        <w:rPr>
          <w:rFonts w:ascii="GHEA Grapalat" w:hAnsi="GHEA Grapalat"/>
          <w:lang w:val="hy-AM"/>
        </w:rPr>
        <w:t xml:space="preserve"> եղանակով ապրանքային ձկան արտադրության ուսումնասիրությունը, </w:t>
      </w:r>
    </w:p>
    <w:p w:rsidR="00C66374" w:rsidRPr="00010B29" w:rsidRDefault="00C66374" w:rsidP="000A7B08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ձկան խորը վերամշակման լավագույն միջազգային փորձը, </w:t>
      </w:r>
    </w:p>
    <w:p w:rsidR="00C66374" w:rsidRPr="00010B29" w:rsidRDefault="00C66374" w:rsidP="000A7B08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առկա ձկնաբուծական տեխնոլոգիաների ուսումնասիրությունը, ինչպես նաև ոլորտի ճանաչված փորձագետների հետ համագործակցությունը: </w:t>
      </w:r>
    </w:p>
    <w:p w:rsidR="00010B29" w:rsidRPr="00010B29" w:rsidRDefault="009649C4" w:rsidP="00010B29">
      <w:pPr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7. </w:t>
      </w:r>
      <w:r w:rsidR="00C66374" w:rsidRPr="00010B29">
        <w:rPr>
          <w:rFonts w:ascii="GHEA Grapalat" w:hAnsi="GHEA Grapalat" w:cs="Sylfaen"/>
          <w:lang w:val="hy-AM"/>
        </w:rPr>
        <w:t>Ծրագրի</w:t>
      </w:r>
      <w:r w:rsidR="00C66374" w:rsidRPr="00010B29">
        <w:rPr>
          <w:rFonts w:ascii="GHEA Grapalat" w:hAnsi="GHEA Grapalat"/>
          <w:lang w:val="hy-AM"/>
        </w:rPr>
        <w:t xml:space="preserve"> իրականացման նպատակով ստեղծ</w:t>
      </w:r>
      <w:r w:rsidR="00C66374" w:rsidRPr="00010B29">
        <w:rPr>
          <w:rFonts w:ascii="GHEA Grapalat" w:hAnsi="GHEA Grapalat"/>
          <w:lang w:val="hy-AM" w:bidi="ar-EG"/>
        </w:rPr>
        <w:t>վ</w:t>
      </w:r>
      <w:r w:rsidR="00C66374" w:rsidRPr="00010B29">
        <w:rPr>
          <w:rFonts w:ascii="GHEA Grapalat" w:hAnsi="GHEA Grapalat"/>
          <w:lang w:val="hy-AM"/>
        </w:rPr>
        <w:t xml:space="preserve">ել են մի շարք կազմակերպություններ, որոնք կապահովեն ծրագրի կայուն և հավասարակշռված իրականացումը: Նշված կազմակերպություններից առանցքային են </w:t>
      </w:r>
      <w:r w:rsidR="00C66374" w:rsidRPr="00010B29">
        <w:rPr>
          <w:rFonts w:ascii="GHEA Grapalat" w:hAnsi="GHEA Grapalat" w:cs="Sylfaen"/>
          <w:lang w:val="hy-AM"/>
        </w:rPr>
        <w:t>«Սևանի իշխանի պաշարների վերականգնման և ձկնաբուծության զարգացմանը հիմնադրամը» (այսուհետ Հիմնադրամ), (ստեղծվել է ՀՀ կառավարության 19.12.2013</w:t>
      </w:r>
      <w:r w:rsidR="008D3A5E" w:rsidRPr="00010B29">
        <w:rPr>
          <w:rFonts w:ascii="GHEA Grapalat" w:hAnsi="GHEA Grapalat" w:cs="Sylfaen"/>
          <w:lang w:val="hy-AM"/>
        </w:rPr>
        <w:t xml:space="preserve"> </w:t>
      </w:r>
      <w:r w:rsidR="00C66374" w:rsidRPr="00010B29">
        <w:rPr>
          <w:rFonts w:ascii="GHEA Grapalat" w:hAnsi="GHEA Grapalat" w:cs="Sylfaen"/>
          <w:lang w:val="hy-AM"/>
        </w:rPr>
        <w:t>թ</w:t>
      </w:r>
      <w:r w:rsidR="008D3A5E" w:rsidRPr="00010B29">
        <w:rPr>
          <w:rFonts w:ascii="GHEA Grapalat" w:hAnsi="GHEA Grapalat" w:cs="Sylfaen"/>
          <w:lang w:val="hy-AM"/>
        </w:rPr>
        <w:t>վականի</w:t>
      </w:r>
      <w:r w:rsidR="00C66374" w:rsidRPr="00010B29">
        <w:rPr>
          <w:rFonts w:ascii="GHEA Grapalat" w:hAnsi="GHEA Grapalat" w:cs="Sylfaen"/>
          <w:lang w:val="hy-AM"/>
        </w:rPr>
        <w:t xml:space="preserve"> N1442-Ն որոշմամբ), «Սևանի իշխան» ՓԲԸ-ը (հիմնվել է 07.04.2014 թվականին) և «Սևան Ակվա» ՓԲԸ-ը (հիմնվել է 20.11.2015 թվականին): Ընկերությունները ստեղծվել են հիմնադրամի կողմից հարյուր տոկոս մասնակցությամբ, ինչը հնարավորություն կտա ապահովել ծրագրով նախատեսվող արժեշղթայի օղակների ինտեգրացված կառավարումը: </w:t>
      </w:r>
      <w:r w:rsidR="00010B29" w:rsidRPr="00010B29">
        <w:rPr>
          <w:rFonts w:ascii="GHEA Grapalat" w:hAnsi="GHEA Grapalat"/>
          <w:lang w:val="hy-AM"/>
        </w:rPr>
        <w:t>Ծրագրի իրականացման նպատակով Հիմնադրամը կարող է ստեղծել տնտեսական ընկերություններ՝ դրանց բաժնետոմսերի (բաժնեմասերի) 100 տոկոսի սեփականատեր հանդիսանալու և բաժնետոմսերը (բաժնեմասերը) չօտարելու պայմանով:</w:t>
      </w:r>
    </w:p>
    <w:p w:rsidR="00AA2000" w:rsidRPr="00010B29" w:rsidRDefault="009649C4" w:rsidP="009649C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1"/>
        <w:rPr>
          <w:rFonts w:ascii="GHEA Grapalat" w:hAnsi="GHEA Grapalat"/>
          <w:lang w:val="hy-AM" w:eastAsia="ru-RU"/>
        </w:rPr>
      </w:pPr>
      <w:bookmarkStart w:id="12" w:name="_GoBack"/>
      <w:bookmarkEnd w:id="12"/>
      <w:r w:rsidRPr="00010B29">
        <w:rPr>
          <w:rFonts w:ascii="GHEA Grapalat" w:hAnsi="GHEA Grapalat"/>
          <w:lang w:val="hy-AM" w:eastAsia="ru-RU"/>
        </w:rPr>
        <w:t xml:space="preserve">8. </w:t>
      </w:r>
      <w:r w:rsidR="00AA2000" w:rsidRPr="00010B29">
        <w:rPr>
          <w:rFonts w:ascii="GHEA Grapalat" w:hAnsi="GHEA Grapalat"/>
          <w:lang w:val="hy-AM" w:eastAsia="ru-RU"/>
        </w:rPr>
        <w:t xml:space="preserve">Ծրագրի կառավարիչն է «Հայկական բերքի առաջմղման կենտրոն» ՓԲԸ-ն (նշանակվել է ՀՀ կառավարության 2014 թվականի ապրիլի 3-ի </w:t>
      </w:r>
      <w:r w:rsidR="00AA2000" w:rsidRPr="00010B29">
        <w:rPr>
          <w:rFonts w:ascii="GHEA Grapalat" w:hAnsi="GHEA Grapalat" w:cs="Sylfaen"/>
          <w:lang w:val="hy-AM"/>
        </w:rPr>
        <w:t>N</w:t>
      </w:r>
      <w:r w:rsidR="00AA2000" w:rsidRPr="00010B29">
        <w:rPr>
          <w:rFonts w:ascii="GHEA Grapalat" w:hAnsi="GHEA Grapalat"/>
          <w:lang w:val="hy-AM" w:eastAsia="ru-RU"/>
        </w:rPr>
        <w:t xml:space="preserve"> Ն-13 որոշմամբ):</w:t>
      </w:r>
    </w:p>
    <w:p w:rsidR="00C66374" w:rsidRPr="00010B29" w:rsidRDefault="009649C4" w:rsidP="009649C4">
      <w:pPr>
        <w:spacing w:before="120"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/>
          <w:lang w:val="hy-AM"/>
        </w:rPr>
        <w:t xml:space="preserve">9. </w:t>
      </w:r>
      <w:r w:rsidR="00C66374" w:rsidRPr="00010B29">
        <w:rPr>
          <w:rFonts w:ascii="GHEA Grapalat" w:hAnsi="GHEA Grapalat"/>
          <w:lang w:val="hy-AM"/>
        </w:rPr>
        <w:t xml:space="preserve">Ծրագրի ռազմավարական նպատակը Սևանա լճում իշխանի պաշարների վերականգնումն ու լճի հիմնախնդիրների լուծումն է: Նպատակի իրագործման համար ծրագիրը միավորել է տնտեսական և բնապահպանական բաղադրիչները՝ ստեղծելով ձկան արտադրության ինտեգրացված արժեշղթա, որն ապահովում է ծրագրի՝ վերը նշված նպատակների իրականացման համար անհրաժեշտ ֆինանսական միջոցների սեղծումը: </w:t>
      </w:r>
      <w:r w:rsidR="00C66374" w:rsidRPr="00010B29">
        <w:rPr>
          <w:rFonts w:ascii="GHEA Grapalat" w:hAnsi="GHEA Grapalat" w:cs="Sylfaen"/>
          <w:lang w:val="hy-AM"/>
        </w:rPr>
        <w:t xml:space="preserve">Ուստի, ստեղծվում է մի համակարգ, որը հավասարակշռում է տնտեսական և բնապահպանական շահերը` միաժամանակ ապահովելով ծրագրի կայուն զարգացումը: </w:t>
      </w:r>
    </w:p>
    <w:p w:rsidR="00C66374" w:rsidRPr="00010B29" w:rsidRDefault="009649C4" w:rsidP="009649C4">
      <w:pPr>
        <w:spacing w:before="120"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10. </w:t>
      </w:r>
      <w:r w:rsidR="00C66374" w:rsidRPr="00010B29">
        <w:rPr>
          <w:rFonts w:ascii="GHEA Grapalat" w:hAnsi="GHEA Grapalat"/>
          <w:lang w:val="hy-AM"/>
        </w:rPr>
        <w:t xml:space="preserve">Ծրագրի </w:t>
      </w:r>
      <w:r w:rsidR="00C66374" w:rsidRPr="00010B29">
        <w:rPr>
          <w:rFonts w:ascii="GHEA Grapalat" w:hAnsi="GHEA Grapalat"/>
          <w:b/>
          <w:lang w:val="hy-AM"/>
        </w:rPr>
        <w:t xml:space="preserve">տնտեսական բաղադրիչը </w:t>
      </w:r>
      <w:r w:rsidR="00C66374" w:rsidRPr="00010B29">
        <w:rPr>
          <w:rFonts w:ascii="GHEA Grapalat" w:eastAsia="Times New Roman" w:hAnsi="GHEA Grapalat" w:cs="Sylfaen"/>
          <w:lang w:val="hy-AM"/>
        </w:rPr>
        <w:t xml:space="preserve">նախատեսում է Սևանա լճի ավազանում ձկնաբուծական համալիրի ստեղծում, որն իր մեջ ներառում է ձկան արտադրության արժեշղթայի հետևյալ օղակները. </w:t>
      </w:r>
      <w:r w:rsidR="00C66374" w:rsidRPr="00010B29">
        <w:rPr>
          <w:rFonts w:ascii="GHEA Grapalat" w:eastAsia="Times New Roman" w:hAnsi="GHEA Grapalat" w:cs="Sylfaen"/>
          <w:i/>
          <w:lang w:val="hy-AM"/>
        </w:rPr>
        <w:t>մանրաձկան տնտեսություն, լճում տեղակայված տնտեսություններ և վերամշակման գործարան</w:t>
      </w:r>
      <w:r w:rsidR="00C66374" w:rsidRPr="00010B29">
        <w:rPr>
          <w:rFonts w:ascii="GHEA Grapalat" w:eastAsia="Times New Roman" w:hAnsi="GHEA Grapalat" w:cs="Sylfaen"/>
          <w:lang w:val="hy-AM"/>
        </w:rPr>
        <w:t xml:space="preserve">: Արժեշղթայի վերը նշված օղակներում կկազմակերպվի Սևանի իշխանի էնդեմիկ ենթատեսակների (գեղարքունի և ամառային իշխան) արտադրությունից մինչև իրացում ողջ գործընթացը: </w:t>
      </w:r>
      <w:r w:rsidR="00C66374" w:rsidRPr="00010B29">
        <w:rPr>
          <w:rFonts w:ascii="GHEA Grapalat" w:hAnsi="GHEA Grapalat"/>
          <w:lang w:val="hy-AM"/>
        </w:rPr>
        <w:t>Տնտեսական բաղադրիչի իրականացման ա</w:t>
      </w:r>
      <w:r w:rsidR="00C66374" w:rsidRPr="00010B29">
        <w:rPr>
          <w:rFonts w:ascii="GHEA Grapalat" w:eastAsia="Times New Roman" w:hAnsi="GHEA Grapalat" w:cs="Sylfaen"/>
          <w:lang w:val="hy-AM"/>
        </w:rPr>
        <w:t>րդյունքում ձևավորված ֆինանսական միջոցների մի մասը կուղղվի ծրագրի</w:t>
      </w:r>
      <w:r w:rsidR="00C66374" w:rsidRPr="00010B29">
        <w:rPr>
          <w:rFonts w:ascii="GHEA Grapalat" w:eastAsia="Times New Roman" w:hAnsi="GHEA Grapalat" w:cs="Sylfaen"/>
          <w:b/>
          <w:lang w:val="hy-AM"/>
        </w:rPr>
        <w:t xml:space="preserve"> բնապահպանական </w:t>
      </w:r>
      <w:r w:rsidR="00C66374" w:rsidRPr="00010B29">
        <w:rPr>
          <w:rFonts w:ascii="GHEA Grapalat" w:eastAsia="Times New Roman" w:hAnsi="GHEA Grapalat" w:cs="Sylfaen"/>
          <w:lang w:val="hy-AM"/>
        </w:rPr>
        <w:t xml:space="preserve">բաղադրիչի իրագործմանը, որը ներառում է </w:t>
      </w:r>
      <w:r w:rsidR="00C66374" w:rsidRPr="00010B29">
        <w:rPr>
          <w:rFonts w:ascii="GHEA Grapalat" w:hAnsi="GHEA Grapalat"/>
          <w:lang w:val="hy-AM"/>
        </w:rPr>
        <w:t xml:space="preserve">լճի հիմնախնդիրների լուծմանն աջակցություն ու Սևանա լճում իշխանի պաշարների վերականգնում: Այս նպատակով ծրագրի շրջանակներում հիմնադրամի կողմից արդեն իսկ իրականացվում է մոնիթորինգ՝ գույքագրելու լճի հիմնախնդիրները, գնահատելու տնտեսական գործունեությամբ պայմանավորված բնապահպանական ռիսկերը և պարզելու դրանց կանխարգելման համար անհրաժեշտ միջոցների չափը:   </w:t>
      </w:r>
    </w:p>
    <w:p w:rsidR="00C66374" w:rsidRPr="00010B29" w:rsidRDefault="009649C4" w:rsidP="009649C4">
      <w:pPr>
        <w:spacing w:after="0"/>
        <w:jc w:val="both"/>
        <w:rPr>
          <w:rFonts w:ascii="GHEA Grapalat" w:eastAsia="Sylfaen" w:hAnsi="GHEA Grapalat"/>
          <w:iCs/>
          <w:lang w:val="hy-AM"/>
        </w:rPr>
      </w:pPr>
      <w:r w:rsidRPr="00010B29">
        <w:rPr>
          <w:rFonts w:ascii="GHEA Grapalat" w:hAnsi="GHEA Grapalat" w:cs="Sylfaen"/>
          <w:lang w:val="hy-AM"/>
        </w:rPr>
        <w:t>11.</w:t>
      </w:r>
      <w:r w:rsidRPr="00010B29">
        <w:rPr>
          <w:rFonts w:ascii="GHEA Grapalat" w:hAnsi="GHEA Grapalat" w:cs="Sylfaen"/>
          <w:i/>
          <w:lang w:val="hy-AM"/>
        </w:rPr>
        <w:t xml:space="preserve"> </w:t>
      </w:r>
      <w:r w:rsidR="00C66374" w:rsidRPr="00010B29">
        <w:rPr>
          <w:rFonts w:ascii="GHEA Grapalat" w:hAnsi="GHEA Grapalat" w:cs="Sylfaen"/>
          <w:i/>
          <w:lang w:val="hy-AM"/>
        </w:rPr>
        <w:t>Տնտեսական բաղադրիչ</w:t>
      </w:r>
      <w:r w:rsidR="00C66374" w:rsidRPr="00010B29">
        <w:rPr>
          <w:rFonts w:ascii="GHEA Grapalat" w:hAnsi="GHEA Grapalat" w:cs="Sylfaen"/>
          <w:lang w:val="hy-AM"/>
        </w:rPr>
        <w:t>: Մ</w:t>
      </w:r>
      <w:r w:rsidR="00C66374" w:rsidRPr="00010B29">
        <w:rPr>
          <w:rFonts w:ascii="GHEA Grapalat" w:eastAsia="Sylfaen" w:hAnsi="GHEA Grapalat"/>
          <w:iCs/>
          <w:lang w:val="hy-AM"/>
        </w:rPr>
        <w:t>անրաձկան արտադրությամբ և ձկան վերամշակմամբ զբաղվում է «Սևանի իշխան» ՓԲԸ-ն, իսկ  ապրանքային ձկան արտադրությամբ՝ «Սևան Ակվա» ՓԲԸ-ն:</w:t>
      </w:r>
    </w:p>
    <w:p w:rsidR="00C66374" w:rsidRPr="00010B29" w:rsidRDefault="009649C4" w:rsidP="009649C4">
      <w:pPr>
        <w:spacing w:after="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/>
          <w:lang w:val="hy-AM"/>
        </w:rPr>
        <w:t xml:space="preserve">12. </w:t>
      </w:r>
      <w:r w:rsidR="00C66374" w:rsidRPr="00010B29">
        <w:rPr>
          <w:rFonts w:ascii="GHEA Grapalat" w:hAnsi="GHEA Grapalat"/>
          <w:lang w:val="hy-AM"/>
        </w:rPr>
        <w:t xml:space="preserve">Մանրաձկան արտադրության կազմակերպման նպատակով </w:t>
      </w:r>
      <w:r w:rsidR="00BD41B2" w:rsidRPr="00010B29">
        <w:rPr>
          <w:rFonts w:ascii="GHEA Grapalat" w:hAnsi="GHEA Grapalat"/>
          <w:lang w:val="hy-AM"/>
        </w:rPr>
        <w:t xml:space="preserve">ըստ ծրագրի ձևավորվել է </w:t>
      </w:r>
      <w:r w:rsidR="00C66374" w:rsidRPr="00010B29">
        <w:rPr>
          <w:rFonts w:ascii="GHEA Grapalat" w:hAnsi="GHEA Grapalat"/>
          <w:lang w:val="hy-AM"/>
        </w:rPr>
        <w:t>ամառային և գեղարքունի իշխանի ծնողական կազմը: Արտադրված մանրաձկան մի մասը կիրացվի լճում տեղակայված տնտեսություններին, իսկ մյուս մասը՝ տնտեսություններ լցվող մանրաձկան քանակի 25%-ի չափով, բաց կթողնվի Սևանա լիճ բնական պաշարների վերականգնման նպատակով: Մանրաձկից ապրանքային ձկան ստացումը կիրականացվի լճում տեղակայված տնտեսություններում: Ապրանքային քաշի  հասնելուց հետո ձուկը պլանավորվում է ամբողջությամբ իրացնել վերամշակման գործարանին, որտեղ էլ կընթանան ձկան հետագա մթերման և վերամշակման գործընթացները: Վերամշակման գործարանը համալրված կլինի ժամանակակից լավագույն տեխնոլոգիաներով և կարտադրի ձկնամթերքի լայն տեսականի՝ թարմ պաղեցված ձկից մինչև ձկան ֆիլե և պահածոներ</w:t>
      </w:r>
      <w:r w:rsidR="00C66374" w:rsidRPr="00010B29">
        <w:rPr>
          <w:rFonts w:ascii="GHEA Grapalat" w:hAnsi="GHEA Grapalat" w:cs="Sylfaen"/>
          <w:lang w:val="hy-AM"/>
        </w:rPr>
        <w:t xml:space="preserve">: Ինտեգրացված արժեշղթայի ձևավորումը  հնարավորություն կտա արժեշղթայի օղակներից յուրաքանչյուրում օպտիմալացնել ծախսերը, ինչպես նաև արտադրանքը ներկայացնել մեկ ապրանքանիշի ներքո, ինչը կնպաստի միջազգային շուկայում արտադրանքի մրցունակության աճին և պայմաններ կստեղծի արտահանման ծավալների ընդլայնման համար: Ընդ որում, սկզբնական տարիներին քանի դեռ Սևանի իշխանի արտադրության ծավալներն ամբողջությամբ չեն ապահովի վերամշակման գործարանի լրիվ բեռնվածությունը, գործարանում կվերամշակվի հայկական արտադրության ծիածանափայլ իշխան և թառափ՝ վաճառվելով այլ ապրանքանիշի ներքո: 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>13.</w:t>
      </w:r>
      <w:r w:rsidRPr="00010B29">
        <w:rPr>
          <w:rFonts w:ascii="GHEA Grapalat" w:hAnsi="GHEA Grapalat"/>
          <w:i/>
          <w:lang w:val="hy-AM"/>
        </w:rPr>
        <w:t xml:space="preserve"> </w:t>
      </w:r>
      <w:r w:rsidR="00C66374" w:rsidRPr="00010B29">
        <w:rPr>
          <w:rFonts w:ascii="GHEA Grapalat" w:hAnsi="GHEA Grapalat"/>
          <w:i/>
          <w:lang w:val="hy-AM"/>
        </w:rPr>
        <w:t>Բնապահպանական բաղադրիչ</w:t>
      </w:r>
      <w:r w:rsidR="00C66374" w:rsidRPr="00010B29">
        <w:rPr>
          <w:rFonts w:ascii="GHEA Grapalat" w:hAnsi="GHEA Grapalat"/>
          <w:lang w:val="hy-AM"/>
        </w:rPr>
        <w:t xml:space="preserve">: Համալիր ծրագրի արդյունքում ձևավորված միջոցների մի մասը կուղղվի հիմնադրամին Սևանա լճում իշխանի պաշարների վերականգնման և լճի հիմնախնդիրների լուծման նպատակով: </w:t>
      </w:r>
      <w:r w:rsidR="00C66374" w:rsidRPr="00010B29">
        <w:rPr>
          <w:rFonts w:ascii="GHEA Grapalat" w:hAnsi="GHEA Grapalat" w:cs="Sylfaen"/>
          <w:lang w:val="hy-AM"/>
        </w:rPr>
        <w:t>Բնապահպանական խնդիրների լուծման համար անհրաժեշտ գումարները կգոյանան «Սևան Ակվա» ՓԲԸ-ի կողմից յուրաքանչյուր իրացված մեկ կիլոգրամ ձկան համար վճարվելիք 200 դրամներից</w:t>
      </w:r>
      <w:r w:rsidR="00C66374" w:rsidRPr="00010B29">
        <w:rPr>
          <w:rFonts w:ascii="GHEA Grapalat" w:hAnsi="GHEA Grapalat"/>
          <w:lang w:val="hy-AM"/>
        </w:rPr>
        <w:t xml:space="preserve">, </w:t>
      </w:r>
      <w:r w:rsidR="007E43A0" w:rsidRPr="00010B29">
        <w:rPr>
          <w:rFonts w:ascii="GHEA Grapalat" w:hAnsi="GHEA Grapalat"/>
          <w:lang w:val="hy-AM"/>
        </w:rPr>
        <w:t xml:space="preserve">հասույթի 1.5%-ի չափով հատկացվող միջոցներից, </w:t>
      </w:r>
      <w:r w:rsidR="00C66374" w:rsidRPr="00010B29">
        <w:rPr>
          <w:rFonts w:ascii="GHEA Grapalat" w:hAnsi="GHEA Grapalat"/>
          <w:lang w:val="hy-AM"/>
        </w:rPr>
        <w:t>ինչպես նաև հիմնադրամի կողմից հիմնված ընկերություններից ստացվող շահաբաժիններից: Նման մոտեցումը թույլ կտա համատեղել տնտեսական և բնապահպանական շահերը՝ օգտագործելով բնական միջավայրը հենց այդ միջավայրի խնդիրների լուծման համար անհրաժեշտ ֆինանսական միջոցներ ձևավորելու համար: Բնապահպանական խնդիրների լուծմանն աջակցելու համար կպահպանվի միջոցառումների հետևյալ հերթականությունը. Սևանի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իշխանի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պաշարների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վերականգնման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նպատակով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 w:cs="Sylfaen"/>
          <w:lang w:val="hy-AM"/>
        </w:rPr>
        <w:t>Սևանի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 w:cs="Sylfaen"/>
          <w:lang w:val="hy-AM"/>
        </w:rPr>
        <w:t>էկոլոգիական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 w:cs="Sylfaen"/>
          <w:lang w:val="hy-AM"/>
        </w:rPr>
        <w:t>խնդիրների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 w:cs="Sylfaen"/>
          <w:lang w:val="hy-AM"/>
        </w:rPr>
        <w:t>հավաքագրում</w:t>
      </w:r>
      <w:r w:rsidR="00C66374" w:rsidRPr="00010B29">
        <w:rPr>
          <w:rFonts w:ascii="GHEA Grapalat" w:hAnsi="GHEA Grapalat"/>
          <w:lang w:val="hy-AM"/>
        </w:rPr>
        <w:t>, խնդիրների դասակարգում՝ ըստ որոշակի չափորոշիչների, լուծումների մշակում, միջոցառումների իրականացում, արդյունքների մշտադիտարկում: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14. </w:t>
      </w:r>
      <w:r w:rsidR="00C66374" w:rsidRPr="00010B29">
        <w:rPr>
          <w:rFonts w:ascii="GHEA Grapalat" w:hAnsi="GHEA Grapalat" w:cs="Sylfaen"/>
          <w:lang w:val="hy-AM"/>
        </w:rPr>
        <w:t xml:space="preserve">Բնապահպանական բաղադրիչը նախատեսում է սահմանված պարբերականությամբ ծրագրի բնապահպանական մոնիթորինգի իրականացում  մոնիթորինգի խորհրդի կողմից, որի </w:t>
      </w:r>
      <w:r w:rsidR="00F86DF3" w:rsidRPr="00010B29">
        <w:rPr>
          <w:rFonts w:ascii="GHEA Grapalat" w:hAnsi="GHEA Grapalat" w:cs="Sylfaen"/>
          <w:lang w:val="hy-AM"/>
        </w:rPr>
        <w:t>կազմում պարտադիր ընդգրկված են</w:t>
      </w:r>
      <w:r w:rsidR="00C66374" w:rsidRPr="00010B29">
        <w:rPr>
          <w:rFonts w:ascii="GHEA Grapalat" w:hAnsi="GHEA Grapalat" w:cs="Sylfaen"/>
          <w:lang w:val="hy-AM"/>
        </w:rPr>
        <w:t xml:space="preserve"> ներկայացուցիչներ ՀՀ ԳԱԱ Կենդանաբանության և Հիդրոէկոլոգիայի Գիտական Կենտրոնից, ՀՀ ԳԱԱ էկոլոգոնոոսֆերային հետազոտությունների կենտրոնից, ՀՀ ԲՆ Շրջակա միջավայրի վրա ներգործության մոնիթորինգի կենտրոնից, ՀՀ ԲՆ Սևան ազգային ՊՈԱԿ-ից։ Մոնիթորինգի խորհուրդը  յուրաքանչյուր տարի կամփոփի </w:t>
      </w:r>
      <w:r w:rsidR="00937EDF" w:rsidRPr="00010B29">
        <w:rPr>
          <w:rFonts w:ascii="GHEA Grapalat" w:hAnsi="GHEA Grapalat" w:cs="Sylfaen"/>
          <w:lang w:val="hy-AM"/>
        </w:rPr>
        <w:t>Սևան</w:t>
      </w:r>
      <w:r w:rsidR="00024E77" w:rsidRPr="00010B29">
        <w:rPr>
          <w:rFonts w:ascii="GHEA Grapalat" w:hAnsi="GHEA Grapalat" w:cs="Sylfaen"/>
          <w:lang w:val="hy-AM"/>
        </w:rPr>
        <w:t>ա</w:t>
      </w:r>
      <w:r w:rsidR="00937EDF" w:rsidRPr="00010B29">
        <w:rPr>
          <w:rFonts w:ascii="GHEA Grapalat" w:hAnsi="GHEA Grapalat" w:cs="Sylfaen"/>
          <w:lang w:val="hy-AM"/>
        </w:rPr>
        <w:t xml:space="preserve"> լճի բնապահպանական վիճակը, այդ թվում </w:t>
      </w:r>
      <w:r w:rsidR="00C66374" w:rsidRPr="00010B29">
        <w:rPr>
          <w:rFonts w:ascii="GHEA Grapalat" w:hAnsi="GHEA Grapalat" w:cs="Sylfaen"/>
          <w:lang w:val="hy-AM"/>
        </w:rPr>
        <w:t>«Սևան Ակվա</w:t>
      </w:r>
      <w:r w:rsidR="00C66374" w:rsidRPr="00010B29">
        <w:rPr>
          <w:rFonts w:ascii="GHEA Grapalat" w:hAnsi="GHEA Grapalat"/>
          <w:lang w:val="de-DE"/>
        </w:rPr>
        <w:t>»</w:t>
      </w:r>
      <w:r w:rsidR="00C66374" w:rsidRPr="00010B29">
        <w:rPr>
          <w:rFonts w:ascii="GHEA Grapalat" w:hAnsi="GHEA Grapalat"/>
          <w:lang w:val="hy-AM"/>
        </w:rPr>
        <w:t xml:space="preserve"> ՓԲԸ-ի </w:t>
      </w:r>
      <w:r w:rsidR="00C66374" w:rsidRPr="00010B29">
        <w:rPr>
          <w:rFonts w:ascii="GHEA Grapalat" w:hAnsi="GHEA Grapalat" w:cs="Sylfaen"/>
          <w:lang w:val="hy-AM"/>
        </w:rPr>
        <w:t xml:space="preserve">նախորդ տարիների </w:t>
      </w:r>
      <w:r w:rsidR="00C66374" w:rsidRPr="00010B29">
        <w:rPr>
          <w:rFonts w:ascii="GHEA Grapalat" w:hAnsi="GHEA Grapalat"/>
          <w:lang w:val="hy-AM"/>
        </w:rPr>
        <w:t>գործունեության՝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շրջակա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միջավայրի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վրա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ազդեցության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մոնիթորինգի</w:t>
      </w:r>
      <w:r w:rsidR="00C66374" w:rsidRPr="00010B29">
        <w:rPr>
          <w:rFonts w:ascii="GHEA Grapalat" w:hAnsi="GHEA Grapalat"/>
          <w:lang w:val="af-ZA"/>
        </w:rPr>
        <w:t xml:space="preserve"> </w:t>
      </w:r>
      <w:r w:rsidR="00C66374" w:rsidRPr="00010B29">
        <w:rPr>
          <w:rFonts w:ascii="GHEA Grapalat" w:hAnsi="GHEA Grapalat"/>
          <w:lang w:val="hy-AM"/>
        </w:rPr>
        <w:t>արդյունքները</w:t>
      </w:r>
      <w:r w:rsidR="00024E77" w:rsidRPr="00010B29">
        <w:rPr>
          <w:rFonts w:ascii="GHEA Grapalat" w:hAnsi="GHEA Grapalat"/>
          <w:lang w:val="hy-AM"/>
        </w:rPr>
        <w:t xml:space="preserve"> և կտեղեկացնի լճում նոր տնտեսություն տեղակայելու նպատակահարմարության մասին</w:t>
      </w:r>
      <w:r w:rsidR="00C66374" w:rsidRPr="00010B29">
        <w:rPr>
          <w:rFonts w:ascii="GHEA Grapalat" w:hAnsi="GHEA Grapalat"/>
          <w:lang w:val="hy-AM"/>
        </w:rPr>
        <w:t xml:space="preserve">: </w:t>
      </w:r>
      <w:r w:rsidR="00C66374" w:rsidRPr="00010B29">
        <w:rPr>
          <w:rFonts w:ascii="GHEA Grapalat" w:hAnsi="GHEA Grapalat" w:cs="Sylfaen"/>
          <w:lang w:val="hy-AM"/>
        </w:rPr>
        <w:t xml:space="preserve">Մոնիթորինգի սկզբունքները հիմնված կլինեն լավագույն բնապահպանական ստանդարտների վրա, իսկ խորհրդի որոշումները կկայացվեն կոլեգիալ, ինչը հնարավորություն կտա ապահովելու վերջինիս եզրակացությունների առավելագույն գիտական և մասնագիտական անկախությունը: 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15. </w:t>
      </w:r>
      <w:r w:rsidR="00C66374" w:rsidRPr="00010B29">
        <w:rPr>
          <w:rFonts w:ascii="GHEA Grapalat" w:hAnsi="GHEA Grapalat" w:cs="Sylfaen"/>
          <w:lang w:val="hy-AM"/>
        </w:rPr>
        <w:t>Կայուն և բնաներդաշնակ արտադրություն կազմակերպելու համար կօգտագործվի աշխարհի լավագույն արտադրողների կողմից առաջարկվող անվտանգ ձկան կեր, որի բաղադրության</w:t>
      </w:r>
      <w:r w:rsidR="00C66374" w:rsidRPr="00010B29">
        <w:rPr>
          <w:rFonts w:ascii="GHEA Grapalat" w:hAnsi="GHEA Grapalat" w:cs="Sylfaen"/>
          <w:lang w:val="af-ZA"/>
        </w:rPr>
        <w:t xml:space="preserve"> 60-70%-ը</w:t>
      </w:r>
      <w:r w:rsidR="00C66374" w:rsidRPr="00010B29">
        <w:rPr>
          <w:rFonts w:ascii="GHEA Grapalat" w:hAnsi="GHEA Grapalat" w:cs="Sylfaen"/>
          <w:lang w:val="hy-AM"/>
        </w:rPr>
        <w:t xml:space="preserve"> կազմում են տարբեր մշակաբույսեր, ձկան ալյուր և ձկան յուղ</w:t>
      </w:r>
      <w:r w:rsidR="00C66374" w:rsidRPr="00010B29">
        <w:rPr>
          <w:rFonts w:ascii="GHEA Grapalat" w:hAnsi="GHEA Grapalat" w:cs="Sylfaen"/>
          <w:lang w:val="af-ZA"/>
        </w:rPr>
        <w:t xml:space="preserve">, </w:t>
      </w:r>
      <w:r w:rsidR="00C66374" w:rsidRPr="00010B29">
        <w:rPr>
          <w:rFonts w:ascii="GHEA Grapalat" w:hAnsi="GHEA Grapalat" w:cs="Sylfaen"/>
          <w:lang w:val="hy-AM"/>
        </w:rPr>
        <w:t>և որը չի պարունակում գենետիկորեն ձևափոխված օրգանիզմներ: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highlight w:val="yellow"/>
          <w:lang w:val="hy-AM"/>
        </w:rPr>
      </w:pPr>
      <w:r w:rsidRPr="00010B29">
        <w:rPr>
          <w:rFonts w:ascii="GHEA Grapalat" w:hAnsi="GHEA Grapalat"/>
          <w:lang w:val="hy-AM"/>
        </w:rPr>
        <w:t xml:space="preserve">16. </w:t>
      </w:r>
      <w:r w:rsidR="00C66374" w:rsidRPr="00010B29">
        <w:rPr>
          <w:rFonts w:ascii="GHEA Grapalat" w:hAnsi="GHEA Grapalat"/>
          <w:lang w:val="hy-AM"/>
        </w:rPr>
        <w:t xml:space="preserve">Համալիր ծրագրի ներդրումները գնահատվում են մոտ </w:t>
      </w:r>
      <w:r w:rsidR="00C66374" w:rsidRPr="00010B29">
        <w:rPr>
          <w:rFonts w:ascii="GHEA Grapalat" w:hAnsi="GHEA Grapalat"/>
          <w:lang w:val="hy-AM" w:bidi="he-IL"/>
        </w:rPr>
        <w:t xml:space="preserve">50 </w:t>
      </w:r>
      <w:r w:rsidR="00C66374" w:rsidRPr="00010B29">
        <w:rPr>
          <w:rFonts w:ascii="GHEA Grapalat" w:hAnsi="GHEA Grapalat"/>
          <w:lang w:val="hy-AM" w:bidi="ar-EG"/>
        </w:rPr>
        <w:t>մլրդ</w:t>
      </w:r>
      <w:r w:rsidR="00C66374" w:rsidRPr="00010B29">
        <w:rPr>
          <w:rFonts w:ascii="MS Mincho" w:eastAsia="MS Mincho" w:hAnsi="MS Mincho" w:cs="MS Mincho" w:hint="eastAsia"/>
          <w:lang w:val="hy-AM" w:bidi="ar-EG"/>
        </w:rPr>
        <w:t>․</w:t>
      </w:r>
      <w:r w:rsidR="00C66374" w:rsidRPr="00010B29">
        <w:rPr>
          <w:rFonts w:ascii="GHEA Grapalat" w:eastAsia="MS Mincho" w:hAnsi="GHEA Grapalat" w:cs="MS Mincho"/>
          <w:lang w:val="hy-AM" w:bidi="ar-EG"/>
        </w:rPr>
        <w:t xml:space="preserve"> դրամ</w:t>
      </w:r>
      <w:r w:rsidR="00C66374" w:rsidRPr="00010B29">
        <w:rPr>
          <w:rFonts w:ascii="GHEA Grapalat" w:hAnsi="GHEA Grapalat"/>
          <w:lang w:val="hy-AM"/>
        </w:rPr>
        <w:t xml:space="preserve">։ Ընդ որում, ծրագիրն իրականացվելու է երկու փուլով: Առաջինը մեկնարկային փուլն է, որով նախատեսվում է, որ արժեշղթայի նշված օղակների հիմնադրման և գործունեության կազմակերպման համար անհրաժեշտ շրջանառու միջոցների ֆիանսավորումը կիրականացվի մեծ մասամբ պետբյուջեից՝ հիմնադրամի կողմից ներդրվելով ընկերությունների կանոնադրական կապիտալում: Մեկնարկային փուլի ներդրումները կազմում են մոտ 15 մլրդ դրամ, որից </w:t>
      </w:r>
      <w:r w:rsidR="00030B57" w:rsidRPr="00010B29">
        <w:rPr>
          <w:rFonts w:ascii="GHEA Grapalat" w:hAnsi="GHEA Grapalat"/>
          <w:lang w:val="hy-AM"/>
        </w:rPr>
        <w:t>9.1</w:t>
      </w:r>
      <w:r w:rsidR="00C66374" w:rsidRPr="00010B29">
        <w:rPr>
          <w:rFonts w:ascii="GHEA Grapalat" w:hAnsi="GHEA Grapalat"/>
          <w:lang w:val="hy-AM"/>
        </w:rPr>
        <w:t xml:space="preserve"> մլրդ դրամը պետական բյուջեից: Առաջին փուլում հնարավոր կլինի ապահովել մոտ 10,000 տոննա Սևանի իշխանի արտադրություն, որը հնարավորություն կտա ընկերություններին շուկայում լինել մրցունակ և կազմակերպել կայուն արտադրություն: 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17. </w:t>
      </w:r>
      <w:r w:rsidR="00C66374" w:rsidRPr="00010B29">
        <w:rPr>
          <w:rFonts w:ascii="GHEA Grapalat" w:hAnsi="GHEA Grapalat"/>
          <w:lang w:val="hy-AM"/>
        </w:rPr>
        <w:t>Երկրորդ փուլը ենթադրում է այդ օղակների հետագա ընդլայնում ու զարգացում, ինչն  արդեն կապահովվի տնտեսությունների գործունեության արդյունքում ձևավորված ներքին ռեսուրսների, հիմնադրամի կողմից տրամադրվող փոխառությունների կամ ներգրավվող վարկային միջոցների հաշվին: Երկրորդ փուլի ներդրումների ընդհանուր ծավալը գնահատվում է 35 մլրդ դրամ:</w:t>
      </w:r>
    </w:p>
    <w:p w:rsidR="001C24E1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18. </w:t>
      </w:r>
      <w:r w:rsidR="00C66374" w:rsidRPr="00010B29">
        <w:rPr>
          <w:rFonts w:ascii="GHEA Grapalat" w:hAnsi="GHEA Grapalat"/>
          <w:lang w:val="hy-AM"/>
        </w:rPr>
        <w:t xml:space="preserve">Ուսումնասիրվել են նաև ձկան արտադրությունից մինչև սպառում արժեշղթայի լավագույն միջազգային ստանդարտները, ուստի կտարվեն շարունակական աշխատանքներ այդ ստանդարտներն արժեշղթայի՝ ծրագրով նախատեսվող օղակներում ներդնելու համար: Ընդհանուր առմամբ, ծրագիրն ունի դինամիկ բնույթ, և պայմանավորված դրա հետագա զարգացումներով, մրցակիցների փորձի, ոլորտի զարգացման միտումների ուսումնասիրություններով ու գործունեության ընթացքում ձեռքբերումներով՝ անընդհատ կիրականացվեն միջոցառումներ ընկերությունների մրցունակության և գործունեության արդյունավետության բարձրացման ուղղությամբ: </w:t>
      </w:r>
      <w:r w:rsidR="001C24E1" w:rsidRPr="00010B29">
        <w:rPr>
          <w:rFonts w:ascii="GHEA Grapalat" w:hAnsi="GHEA Grapalat"/>
          <w:lang w:val="hy-AM"/>
        </w:rPr>
        <w:t>Ծրագր</w:t>
      </w:r>
      <w:r w:rsidR="00592D93" w:rsidRPr="00010B29">
        <w:rPr>
          <w:rFonts w:ascii="GHEA Grapalat" w:hAnsi="GHEA Grapalat"/>
          <w:lang w:val="hy-AM"/>
        </w:rPr>
        <w:t>ի շրջանակներում</w:t>
      </w:r>
      <w:r w:rsidR="001C24E1" w:rsidRPr="00010B29">
        <w:rPr>
          <w:rFonts w:ascii="GHEA Grapalat" w:hAnsi="GHEA Grapalat"/>
          <w:lang w:val="hy-AM"/>
        </w:rPr>
        <w:t xml:space="preserve"> իրականացվում են նաև </w:t>
      </w:r>
      <w:r w:rsidR="00592D93" w:rsidRPr="00010B29">
        <w:rPr>
          <w:rFonts w:ascii="GHEA Grapalat" w:hAnsi="GHEA Grapalat"/>
          <w:lang w:val="hy-AM"/>
        </w:rPr>
        <w:t>գենետիկական հետազոտություններ, սելեկցիոն աշխատանքներ, աշխատանքներ ուղղված հիվանդությունների կանխարգելմանը, ախտորոշմանը, բուժմանը և այլն: Նշված աշխատանքների կատարման</w:t>
      </w:r>
      <w:r w:rsidR="001C24E1" w:rsidRPr="00010B29">
        <w:rPr>
          <w:rFonts w:ascii="GHEA Grapalat" w:hAnsi="GHEA Grapalat"/>
          <w:lang w:val="hy-AM"/>
        </w:rPr>
        <w:t xml:space="preserve"> նպատակ</w:t>
      </w:r>
      <w:r w:rsidR="00592D93" w:rsidRPr="00010B29">
        <w:rPr>
          <w:rFonts w:ascii="GHEA Grapalat" w:hAnsi="GHEA Grapalat"/>
          <w:lang w:val="hy-AM"/>
        </w:rPr>
        <w:t>ն է</w:t>
      </w:r>
      <w:r w:rsidR="001C24E1" w:rsidRPr="00010B29">
        <w:rPr>
          <w:rFonts w:ascii="GHEA Grapalat" w:hAnsi="GHEA Grapalat"/>
          <w:lang w:val="hy-AM"/>
        </w:rPr>
        <w:t xml:space="preserve"> </w:t>
      </w:r>
      <w:r w:rsidR="004E5B39" w:rsidRPr="00010B29">
        <w:rPr>
          <w:rFonts w:ascii="GHEA Grapalat" w:hAnsi="GHEA Grapalat"/>
          <w:lang w:val="hy-AM"/>
        </w:rPr>
        <w:t xml:space="preserve">Սևանա լիճ բաց թողնել առողջ մանրաձուկ և, հետևաբար, լճում ունենալ նվազակույն անկում, ինչպես նաև </w:t>
      </w:r>
      <w:r w:rsidR="001C24E1" w:rsidRPr="00010B29">
        <w:rPr>
          <w:rFonts w:ascii="GHEA Grapalat" w:hAnsi="GHEA Grapalat"/>
          <w:lang w:val="hy-AM"/>
        </w:rPr>
        <w:t xml:space="preserve">ստանալ </w:t>
      </w:r>
      <w:r w:rsidR="00592D93" w:rsidRPr="00010B29">
        <w:rPr>
          <w:rFonts w:ascii="GHEA Grapalat" w:hAnsi="GHEA Grapalat"/>
          <w:lang w:val="hy-AM"/>
        </w:rPr>
        <w:t>բարձրորակ</w:t>
      </w:r>
      <w:r w:rsidR="001C24E1" w:rsidRPr="00010B29">
        <w:rPr>
          <w:rFonts w:ascii="GHEA Grapalat" w:hAnsi="GHEA Grapalat"/>
          <w:lang w:val="hy-AM"/>
        </w:rPr>
        <w:t xml:space="preserve"> ապրանքային ձուկ, որը մրցունակ կլինի </w:t>
      </w:r>
      <w:r w:rsidR="004E5B39" w:rsidRPr="00010B29">
        <w:rPr>
          <w:rFonts w:ascii="GHEA Grapalat" w:hAnsi="GHEA Grapalat"/>
          <w:lang w:val="hy-AM"/>
        </w:rPr>
        <w:t xml:space="preserve">ձկնամթերքի </w:t>
      </w:r>
      <w:r w:rsidR="001C24E1" w:rsidRPr="00010B29">
        <w:rPr>
          <w:rFonts w:ascii="GHEA Grapalat" w:hAnsi="GHEA Grapalat"/>
          <w:lang w:val="hy-AM"/>
        </w:rPr>
        <w:t>միջազգային շուկայում</w:t>
      </w:r>
      <w:r w:rsidR="004E5B39" w:rsidRPr="00010B29">
        <w:rPr>
          <w:rFonts w:ascii="GHEA Grapalat" w:hAnsi="GHEA Grapalat"/>
          <w:lang w:val="hy-AM"/>
        </w:rPr>
        <w:t>,</w:t>
      </w:r>
      <w:r w:rsidR="001C24E1" w:rsidRPr="00010B29">
        <w:rPr>
          <w:rFonts w:ascii="GHEA Grapalat" w:hAnsi="GHEA Grapalat"/>
          <w:lang w:val="hy-AM"/>
        </w:rPr>
        <w:t xml:space="preserve">:  </w:t>
      </w:r>
    </w:p>
    <w:p w:rsidR="00C66374" w:rsidRPr="00010B29" w:rsidRDefault="009649C4" w:rsidP="009649C4">
      <w:pPr>
        <w:pStyle w:val="NoSpacing"/>
        <w:spacing w:after="12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19. </w:t>
      </w:r>
      <w:r w:rsidR="00C66374" w:rsidRPr="00010B29">
        <w:rPr>
          <w:rFonts w:ascii="GHEA Grapalat" w:hAnsi="GHEA Grapalat"/>
          <w:lang w:val="hy-AM"/>
        </w:rPr>
        <w:t>Արդյունքում, ծրագրի իրագործումը հնարավորություն կտա՝</w:t>
      </w:r>
    </w:p>
    <w:p w:rsidR="00C66374" w:rsidRPr="00010B29" w:rsidRDefault="00C66374" w:rsidP="000A7B08">
      <w:pPr>
        <w:pStyle w:val="ListParagraph"/>
        <w:numPr>
          <w:ilvl w:val="0"/>
          <w:numId w:val="36"/>
        </w:numPr>
        <w:spacing w:after="0"/>
        <w:ind w:left="0" w:firstLine="36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>Ստեղծել գեղարքունի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ամառային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իշխանի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պաշարների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վերականգնման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բնաներդաշնակ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համակարգ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և</w:t>
      </w:r>
      <w:r w:rsidRPr="00010B29">
        <w:rPr>
          <w:rFonts w:ascii="GHEA Grapalat" w:hAnsi="GHEA Grapalat"/>
          <w:lang w:val="hy-AM"/>
        </w:rPr>
        <w:t xml:space="preserve"> ապահովել </w:t>
      </w:r>
      <w:r w:rsidRPr="00010B29">
        <w:rPr>
          <w:rFonts w:ascii="GHEA Grapalat" w:hAnsi="GHEA Grapalat" w:cs="Sylfaen"/>
          <w:lang w:val="hy-AM"/>
        </w:rPr>
        <w:t>վերականգնման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կայուն</w:t>
      </w:r>
      <w:r w:rsidRPr="00010B29">
        <w:rPr>
          <w:rFonts w:ascii="GHEA Grapalat" w:hAnsi="GHEA Grapalat"/>
          <w:lang w:val="hy-AM"/>
        </w:rPr>
        <w:t xml:space="preserve"> ու </w:t>
      </w:r>
      <w:r w:rsidRPr="00010B29">
        <w:rPr>
          <w:rFonts w:ascii="GHEA Grapalat" w:hAnsi="GHEA Grapalat" w:cs="Sylfaen"/>
          <w:lang w:val="hy-AM"/>
        </w:rPr>
        <w:t>արագ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ընթացք</w:t>
      </w:r>
      <w:r w:rsidRPr="00010B29">
        <w:rPr>
          <w:rFonts w:ascii="GHEA Grapalat" w:hAnsi="GHEA Grapalat"/>
          <w:lang w:val="hy-AM"/>
        </w:rPr>
        <w:t xml:space="preserve">, նպաստել  </w:t>
      </w:r>
      <w:r w:rsidRPr="00010B29">
        <w:rPr>
          <w:rFonts w:ascii="GHEA Grapalat" w:hAnsi="GHEA Grapalat" w:cs="Sylfaen"/>
          <w:lang w:val="hy-AM"/>
        </w:rPr>
        <w:t>Սևանա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լճում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իշխանի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պաշարների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վերականգնմանը՝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յուրաքանչյուր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տարի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լիճ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բաց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թողնելով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տնտեսություններ լցվող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 w:cs="Sylfaen"/>
          <w:lang w:val="hy-AM"/>
        </w:rPr>
        <w:t>մանրաձկան</w:t>
      </w:r>
      <w:r w:rsidRPr="00010B29">
        <w:rPr>
          <w:rFonts w:ascii="GHEA Grapalat" w:hAnsi="GHEA Grapalat"/>
          <w:lang w:val="hy-AM"/>
        </w:rPr>
        <w:t xml:space="preserve"> քանակի </w:t>
      </w:r>
      <w:r w:rsidRPr="00010B29">
        <w:rPr>
          <w:rFonts w:ascii="GHEA Grapalat" w:hAnsi="GHEA Grapalat" w:cs="Sylfaen"/>
          <w:lang w:val="hy-AM"/>
        </w:rPr>
        <w:t>շուրջ</w:t>
      </w:r>
      <w:r w:rsidRPr="00010B29">
        <w:rPr>
          <w:rFonts w:ascii="GHEA Grapalat" w:hAnsi="GHEA Grapalat"/>
          <w:lang w:val="hy-AM"/>
        </w:rPr>
        <w:t xml:space="preserve"> </w:t>
      </w:r>
      <w:r w:rsidRPr="00010B29">
        <w:rPr>
          <w:rFonts w:ascii="GHEA Grapalat" w:hAnsi="GHEA Grapalat"/>
          <w:lang w:val="hy-AM" w:bidi="he-IL"/>
        </w:rPr>
        <w:t>25</w:t>
      </w:r>
      <w:r w:rsidRPr="00010B29">
        <w:rPr>
          <w:rFonts w:ascii="GHEA Grapalat" w:hAnsi="GHEA Grapalat"/>
          <w:lang w:val="hy-AM"/>
        </w:rPr>
        <w:t>%-ի չափով:</w:t>
      </w:r>
    </w:p>
    <w:p w:rsidR="00C66374" w:rsidRPr="00010B29" w:rsidRDefault="00C66374" w:rsidP="000A7B08">
      <w:pPr>
        <w:pStyle w:val="ListParagraph"/>
        <w:numPr>
          <w:ilvl w:val="0"/>
          <w:numId w:val="36"/>
        </w:numPr>
        <w:spacing w:after="0"/>
        <w:ind w:left="0" w:firstLine="36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>Ձկան արտադրության արժեշղթայի նախատեսվող օղակների գործունեության արդյունավետ կազմակերպման արդյունքում ձևավորել միջոցներ և ուղղել Սևանա լճի հիմնախնդիրների լուծմանը:</w:t>
      </w:r>
    </w:p>
    <w:p w:rsidR="00C66374" w:rsidRPr="00010B29" w:rsidRDefault="00C66374" w:rsidP="000A7B08">
      <w:pPr>
        <w:pStyle w:val="ListParagraph"/>
        <w:numPr>
          <w:ilvl w:val="0"/>
          <w:numId w:val="36"/>
        </w:numPr>
        <w:spacing w:after="0"/>
        <w:ind w:left="0" w:firstLine="36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>Ստեղծվող տնտեսություններում և ձկնաբուծության ընդհանուր արժեշղթայում ստեղծել 4-5 հազար աշխատատեղ (</w:t>
      </w:r>
      <w:r w:rsidRPr="00010B29">
        <w:rPr>
          <w:rFonts w:ascii="GHEA Grapalat" w:hAnsi="GHEA Grapalat"/>
          <w:lang w:val="hy-AM" w:bidi="ar-EG"/>
        </w:rPr>
        <w:t xml:space="preserve">որից </w:t>
      </w:r>
      <w:r w:rsidRPr="00010B29">
        <w:rPr>
          <w:rFonts w:ascii="GHEA Grapalat" w:hAnsi="GHEA Grapalat"/>
          <w:lang w:val="hy-AM"/>
        </w:rPr>
        <w:t xml:space="preserve">2-2,5 հազարը՝ ուղղակի արտադրությունում)։ </w:t>
      </w:r>
    </w:p>
    <w:p w:rsidR="00C66374" w:rsidRPr="00010B29" w:rsidRDefault="00C66374" w:rsidP="000A7B08">
      <w:pPr>
        <w:pStyle w:val="ListParagraph"/>
        <w:numPr>
          <w:ilvl w:val="0"/>
          <w:numId w:val="36"/>
        </w:numPr>
        <w:spacing w:after="0"/>
        <w:ind w:left="0" w:firstLine="36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>Հայաստանում</w:t>
      </w:r>
      <w:r w:rsidRPr="00010B29">
        <w:rPr>
          <w:rFonts w:ascii="GHEA Grapalat" w:hAnsi="GHEA Grapalat"/>
          <w:lang w:val="hy-AM"/>
        </w:rPr>
        <w:t xml:space="preserve"> ստեղծել ձկան կերի արտադրության հնարավորություններ, ինչպես նաև զարգացնել այդ կերի բաղադրության մեջ օգտագործվող գյուղատնտեսական մշակաբույսերի արտադրությունը: </w:t>
      </w:r>
    </w:p>
    <w:p w:rsidR="00C66374" w:rsidRPr="00010B29" w:rsidRDefault="00C66374" w:rsidP="000A7B08">
      <w:pPr>
        <w:pStyle w:val="ListParagraph"/>
        <w:numPr>
          <w:ilvl w:val="0"/>
          <w:numId w:val="36"/>
        </w:numPr>
        <w:spacing w:after="0"/>
        <w:ind w:left="0" w:firstLine="36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>Նոր</w:t>
      </w:r>
      <w:r w:rsidRPr="00010B29">
        <w:rPr>
          <w:rFonts w:ascii="GHEA Grapalat" w:hAnsi="GHEA Grapalat"/>
          <w:lang w:val="hy-AM"/>
        </w:rPr>
        <w:t xml:space="preserve"> տեխնոլոգիաների և գիտափորձի կիրառմամբ նպաստել նոր ձկնաբուծական փորձի ներդրմանը, որի արդյունքում այդ տեխնոլոգիաները հասանելի կլինեն ՀՀ տարածքում գործող այլ ձկնաբուծական տնտեսությունների համար՝ նպաստելով արտադրական ցուցանիշների բարելավմանը:</w:t>
      </w:r>
    </w:p>
    <w:p w:rsidR="00C66374" w:rsidRPr="00010B29" w:rsidRDefault="00C66374" w:rsidP="000A7B08">
      <w:pPr>
        <w:pStyle w:val="ListParagraph"/>
        <w:numPr>
          <w:ilvl w:val="0"/>
          <w:numId w:val="36"/>
        </w:numPr>
        <w:spacing w:after="0"/>
        <w:ind w:left="0" w:firstLine="36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>Հայկական</w:t>
      </w:r>
      <w:r w:rsidRPr="00010B29">
        <w:rPr>
          <w:rFonts w:ascii="GHEA Grapalat" w:hAnsi="GHEA Grapalat"/>
          <w:lang w:val="hy-AM"/>
        </w:rPr>
        <w:t xml:space="preserve"> ձկնաբուծական արտադրանքը միջազգային շուկաներում ներկայացնել նոր որակով ու լուծումներով, նպաստել այդ շուկաներում հայկական ձկնամթերքի առաջմղմանը:</w:t>
      </w:r>
    </w:p>
    <w:p w:rsidR="0063691A" w:rsidRPr="00010B29" w:rsidRDefault="0063691A" w:rsidP="0063691A">
      <w:pPr>
        <w:pStyle w:val="Heading1"/>
        <w:spacing w:before="0" w:after="120"/>
        <w:jc w:val="center"/>
        <w:rPr>
          <w:rStyle w:val="IntenseEmphasis"/>
          <w:rFonts w:ascii="GHEA Grapalat" w:hAnsi="GHEA Grapalat"/>
          <w:b/>
          <w:i w:val="0"/>
          <w:color w:val="auto"/>
          <w:lang w:val="hy-AM"/>
        </w:rPr>
      </w:pPr>
      <w:bookmarkStart w:id="13" w:name="_Toc446660969"/>
      <w:bookmarkStart w:id="14" w:name="_Toc372023203"/>
      <w:bookmarkStart w:id="15" w:name="_Toc444249108"/>
      <w:bookmarkEnd w:id="10"/>
      <w:r w:rsidRPr="00010B29">
        <w:rPr>
          <w:rStyle w:val="IntenseEmphasis"/>
          <w:rFonts w:ascii="GHEA Grapalat" w:hAnsi="GHEA Grapalat"/>
          <w:b/>
          <w:i w:val="0"/>
          <w:color w:val="auto"/>
          <w:lang w:val="hy-AM"/>
        </w:rPr>
        <w:t>Գլուխ 1. Ձկնաբուծության զարգացման հնարավորությունները Սևանա լճում</w:t>
      </w:r>
      <w:bookmarkEnd w:id="13"/>
      <w:r w:rsidRPr="00010B29">
        <w:rPr>
          <w:rStyle w:val="IntenseEmphasis"/>
          <w:rFonts w:ascii="GHEA Grapalat" w:hAnsi="GHEA Grapalat"/>
          <w:b/>
          <w:i w:val="0"/>
          <w:color w:val="auto"/>
          <w:lang w:val="hy-AM"/>
        </w:rPr>
        <w:t xml:space="preserve"> </w:t>
      </w:r>
    </w:p>
    <w:p w:rsidR="0063691A" w:rsidRPr="00010B29" w:rsidRDefault="0063691A" w:rsidP="0063691A">
      <w:pPr>
        <w:spacing w:after="120"/>
        <w:rPr>
          <w:rFonts w:ascii="GHEA Grapalat" w:eastAsia="Times New Roman" w:hAnsi="GHEA Grapalat"/>
          <w:lang w:val="hy-AM" w:eastAsia="ru-RU"/>
        </w:rPr>
      </w:pPr>
    </w:p>
    <w:p w:rsidR="0063691A" w:rsidRPr="00010B29" w:rsidRDefault="0063691A" w:rsidP="000A7B08">
      <w:pPr>
        <w:pStyle w:val="ListParagraph"/>
        <w:numPr>
          <w:ilvl w:val="1"/>
          <w:numId w:val="7"/>
        </w:numPr>
        <w:tabs>
          <w:tab w:val="left" w:pos="284"/>
          <w:tab w:val="left" w:pos="426"/>
        </w:tabs>
        <w:spacing w:after="120"/>
        <w:jc w:val="center"/>
        <w:outlineLvl w:val="1"/>
        <w:rPr>
          <w:rStyle w:val="IntenseEmphasis"/>
          <w:rFonts w:ascii="GHEA Grapalat" w:hAnsi="GHEA Grapalat"/>
          <w:i w:val="0"/>
          <w:color w:val="auto"/>
          <w:lang w:val="hy-AM"/>
        </w:rPr>
      </w:pPr>
      <w:bookmarkStart w:id="16" w:name="_Toc446660970"/>
      <w:bookmarkStart w:id="17" w:name="_Toc372023197"/>
      <w:bookmarkStart w:id="18" w:name="_Toc372023199"/>
      <w:r w:rsidRPr="00010B29">
        <w:rPr>
          <w:rStyle w:val="IntenseEmphasis"/>
          <w:rFonts w:ascii="GHEA Grapalat" w:hAnsi="GHEA Grapalat"/>
          <w:i w:val="0"/>
          <w:color w:val="auto"/>
          <w:lang w:val="en-US"/>
        </w:rPr>
        <w:t>Ս</w:t>
      </w:r>
      <w:r w:rsidRPr="00010B29">
        <w:rPr>
          <w:rStyle w:val="IntenseEmphasis"/>
          <w:rFonts w:ascii="GHEA Grapalat" w:hAnsi="GHEA Grapalat"/>
          <w:i w:val="0"/>
          <w:color w:val="auto"/>
          <w:lang w:val="hy-AM"/>
        </w:rPr>
        <w:t>ևանա լճի ընդհանուր նկարագիրը</w:t>
      </w:r>
      <w:bookmarkEnd w:id="16"/>
    </w:p>
    <w:p w:rsidR="0063691A" w:rsidRPr="00010B29" w:rsidRDefault="0063691A" w:rsidP="0063691A">
      <w:pPr>
        <w:pStyle w:val="NormalWeb"/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jc w:val="both"/>
        <w:rPr>
          <w:rStyle w:val="Strong"/>
          <w:rFonts w:ascii="GHEA Grapalat" w:hAnsi="GHEA Grapalat" w:cs="Sylfaen"/>
          <w:i/>
          <w:lang w:val="en-US"/>
        </w:rPr>
      </w:pPr>
    </w:p>
    <w:p w:rsidR="0063691A" w:rsidRPr="00010B29" w:rsidRDefault="00CB4CE6" w:rsidP="0063691A">
      <w:pPr>
        <w:pStyle w:val="NormalWeb"/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jc w:val="both"/>
        <w:rPr>
          <w:rFonts w:ascii="GHEA Grapalat" w:hAnsi="GHEA Grapalat"/>
          <w:i/>
          <w:iCs/>
          <w:lang w:val="hy-AM"/>
        </w:rPr>
      </w:pPr>
      <w:r w:rsidRPr="00010B29">
        <w:rPr>
          <w:rStyle w:val="Strong"/>
          <w:rFonts w:ascii="GHEA Grapalat" w:hAnsi="GHEA Grapalat" w:cs="Sylfaen"/>
          <w:i/>
          <w:lang w:val="en-US"/>
        </w:rPr>
        <w:t xml:space="preserve">20. </w:t>
      </w:r>
      <w:r w:rsidR="0063691A" w:rsidRPr="00010B29">
        <w:rPr>
          <w:rStyle w:val="Strong"/>
          <w:rFonts w:ascii="GHEA Grapalat" w:hAnsi="GHEA Grapalat" w:cs="Sylfaen"/>
          <w:i/>
          <w:lang w:val="hy-AM"/>
        </w:rPr>
        <w:t>Սևանա</w:t>
      </w:r>
      <w:r w:rsidR="0063691A" w:rsidRPr="00010B29">
        <w:rPr>
          <w:rStyle w:val="Strong"/>
          <w:rFonts w:ascii="GHEA Grapalat" w:hAnsi="GHEA Grapalat"/>
          <w:i/>
          <w:lang w:val="hy-AM"/>
        </w:rPr>
        <w:t xml:space="preserve"> </w:t>
      </w:r>
      <w:r w:rsidR="0063691A" w:rsidRPr="00010B29">
        <w:rPr>
          <w:rStyle w:val="Strong"/>
          <w:rFonts w:ascii="GHEA Grapalat" w:hAnsi="GHEA Grapalat" w:cs="Sylfaen"/>
          <w:i/>
          <w:lang w:val="hy-AM"/>
        </w:rPr>
        <w:t>լիճ</w:t>
      </w:r>
      <w:r w:rsidR="0063691A" w:rsidRPr="00010B29">
        <w:rPr>
          <w:rStyle w:val="FootnoteReference"/>
          <w:rFonts w:ascii="GHEA Grapalat" w:hAnsi="GHEA Grapalat" w:cs="Sylfaen"/>
          <w:lang w:val="hy-AM"/>
        </w:rPr>
        <w:footnoteReference w:id="1"/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Տեղադրությունը` </w:t>
      </w:r>
      <w:r w:rsidRPr="00010B29">
        <w:rPr>
          <w:rFonts w:ascii="GHEA Grapalat" w:hAnsi="GHEA Grapalat" w:cs="Sylfaen"/>
          <w:lang w:val="hy-AM"/>
        </w:rPr>
        <w:t>ՀՀ, Գեղարքունիքի մարզ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i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Լճի բարձրությունը ծովի մակարդակից` </w:t>
      </w:r>
      <w:r w:rsidRPr="00010B29">
        <w:rPr>
          <w:rFonts w:ascii="GHEA Grapalat" w:hAnsi="GHEA Grapalat" w:cs="Sylfaen"/>
          <w:lang w:val="hy-AM"/>
        </w:rPr>
        <w:t>1900,4 մ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Լճի առավելագույն երկարությունը` </w:t>
      </w:r>
      <w:r w:rsidRPr="00010B29">
        <w:rPr>
          <w:rFonts w:ascii="GHEA Grapalat" w:hAnsi="GHEA Grapalat" w:cs="Sylfaen"/>
          <w:lang w:val="hy-AM"/>
        </w:rPr>
        <w:t>70 կմ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i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Լճի առավելագույն խորությունը` </w:t>
      </w:r>
      <w:r w:rsidRPr="00010B29">
        <w:rPr>
          <w:rFonts w:ascii="GHEA Grapalat" w:hAnsi="GHEA Grapalat" w:cs="Sylfaen"/>
          <w:lang w:val="hy-AM"/>
        </w:rPr>
        <w:t>79,4 մ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Լճի մակերեսը` </w:t>
      </w:r>
      <w:r w:rsidRPr="00010B29">
        <w:rPr>
          <w:rFonts w:ascii="GHEA Grapalat" w:hAnsi="GHEA Grapalat" w:cs="Sylfaen"/>
          <w:lang w:val="hy-AM"/>
        </w:rPr>
        <w:t>1276,418  կմ</w:t>
      </w:r>
      <w:r w:rsidRPr="00010B29">
        <w:rPr>
          <w:rFonts w:ascii="GHEA Grapalat" w:hAnsi="GHEA Grapalat" w:cs="Sylfaen"/>
          <w:vertAlign w:val="superscript"/>
          <w:lang w:val="hy-AM"/>
        </w:rPr>
        <w:t>2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>Ջրի միջին ջերմաստիճանը ամռանը` +</w:t>
      </w:r>
      <w:r w:rsidRPr="00010B29">
        <w:rPr>
          <w:rFonts w:ascii="GHEA Grapalat" w:hAnsi="GHEA Grapalat" w:cs="Sylfaen"/>
          <w:lang w:val="hy-AM"/>
        </w:rPr>
        <w:t>18°+23°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i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Ջրի ծավալը՝  </w:t>
      </w:r>
      <w:r w:rsidRPr="00010B29">
        <w:rPr>
          <w:rFonts w:ascii="GHEA Grapalat" w:hAnsi="GHEA Grapalat" w:cs="Sylfaen"/>
          <w:lang w:val="hy-AM"/>
        </w:rPr>
        <w:t>38,0  միլիարդ մ</w:t>
      </w:r>
      <w:r w:rsidRPr="00010B29">
        <w:rPr>
          <w:rFonts w:ascii="GHEA Grapalat" w:hAnsi="GHEA Grapalat" w:cs="Sylfaen"/>
          <w:vertAlign w:val="superscript"/>
          <w:lang w:val="hy-AM"/>
        </w:rPr>
        <w:t>3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Հեռավորությունը Երևանից (մինչև Սևան քաղաք)` </w:t>
      </w:r>
      <w:r w:rsidRPr="00010B29">
        <w:rPr>
          <w:rFonts w:ascii="GHEA Grapalat" w:hAnsi="GHEA Grapalat" w:cs="Sylfaen"/>
          <w:lang w:val="hy-AM"/>
        </w:rPr>
        <w:t>55 կմ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i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Լիճը շրջապատող լեռներ` </w:t>
      </w:r>
      <w:r w:rsidRPr="00010B29">
        <w:rPr>
          <w:rFonts w:ascii="GHEA Grapalat" w:hAnsi="GHEA Grapalat" w:cs="Sylfaen"/>
          <w:lang w:val="hy-AM"/>
        </w:rPr>
        <w:t>արևմուտքից՝ Գեղամա լեռներ, հյուսիսից՝ Արեգունյաց լեռներ, արևելքից՝ Սևանա լեռներ, հարավից՝ Վարդենիսի լեռներ</w:t>
      </w:r>
    </w:p>
    <w:p w:rsidR="0063691A" w:rsidRPr="00010B29" w:rsidRDefault="0063691A" w:rsidP="0063691A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Սևան ազգային պարկում առանձնացված արգելավայրեր` </w:t>
      </w:r>
      <w:r w:rsidRPr="00010B29">
        <w:rPr>
          <w:rFonts w:ascii="GHEA Grapalat" w:hAnsi="GHEA Grapalat" w:cs="Sylfaen"/>
          <w:lang w:val="hy-AM"/>
        </w:rPr>
        <w:t>Գավառագետի և Գիհի-կաղնուտային ռելիկտային</w:t>
      </w:r>
    </w:p>
    <w:p w:rsidR="0063691A" w:rsidRPr="00010B29" w:rsidRDefault="0063691A" w:rsidP="0063691A">
      <w:pPr>
        <w:pStyle w:val="NoSpacing"/>
        <w:spacing w:after="120" w:line="276" w:lineRule="auto"/>
        <w:jc w:val="both"/>
        <w:rPr>
          <w:rFonts w:ascii="GHEA Grapalat" w:hAnsi="GHEA Grapalat" w:cs="Sylfaen"/>
          <w:i/>
          <w:lang w:val="hy-AM"/>
        </w:rPr>
      </w:pPr>
      <w:r w:rsidRPr="00010B29">
        <w:rPr>
          <w:rFonts w:ascii="GHEA Grapalat" w:hAnsi="GHEA Grapalat" w:cs="Sylfaen"/>
          <w:i/>
          <w:lang w:val="hy-AM"/>
        </w:rPr>
        <w:t xml:space="preserve">Արգելոցներ` </w:t>
      </w:r>
      <w:r w:rsidRPr="00010B29">
        <w:rPr>
          <w:rFonts w:ascii="GHEA Grapalat" w:hAnsi="GHEA Grapalat" w:cs="Sylfaen"/>
          <w:lang w:val="hy-AM"/>
        </w:rPr>
        <w:t>Նորաշենի, Լիճք-Արգիչի, Գիլլի, Արտանիշի</w:t>
      </w:r>
    </w:p>
    <w:p w:rsidR="0063691A" w:rsidRPr="00010B29" w:rsidRDefault="00CB4CE6" w:rsidP="00CB4CE6">
      <w:pPr>
        <w:pStyle w:val="NormalWeb"/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21. </w:t>
      </w:r>
      <w:r w:rsidR="0063691A" w:rsidRPr="00010B29">
        <w:rPr>
          <w:rFonts w:ascii="GHEA Grapalat" w:hAnsi="GHEA Grapalat" w:cs="Sylfaen"/>
          <w:lang w:val="hy-AM"/>
        </w:rPr>
        <w:t>Սևանա լիճն աշխարհի ամենամեծ բարձր լեռնային լճերից է, Հայաստանի ամենախոշոր լիճն է և մաքուր ջրի ամենամեծ ավազանը Կովկասյան տարածաշրջանում. լճի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ջրհավաք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ավազանի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ընդհանուր  մակերեսը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 xml:space="preserve">  կազմում  է  շուրջ  4890 կմ</w:t>
      </w:r>
      <w:r w:rsidR="0063691A" w:rsidRPr="00010B29">
        <w:rPr>
          <w:rFonts w:ascii="GHEA Grapalat" w:hAnsi="GHEA Grapalat" w:cs="Sylfaen"/>
          <w:vertAlign w:val="superscript"/>
          <w:lang w:val="hy-AM"/>
        </w:rPr>
        <w:t>2</w:t>
      </w:r>
      <w:r w:rsidR="0063691A" w:rsidRPr="00010B29">
        <w:rPr>
          <w:rFonts w:ascii="GHEA Grapalat" w:hAnsi="GHEA Grapalat" w:cs="Sylfaen"/>
          <w:lang w:val="hy-AM"/>
        </w:rPr>
        <w:t>: Այն տեղակայված է Հայաստանի Հանրապետության հյուսիս-արևելքում` Գեղարքունիքի մարզում:</w:t>
      </w:r>
    </w:p>
    <w:p w:rsidR="0063691A" w:rsidRPr="00010B29" w:rsidRDefault="00CB4CE6" w:rsidP="00CB4CE6">
      <w:pPr>
        <w:pStyle w:val="NormalWeb"/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22. </w:t>
      </w:r>
      <w:r w:rsidR="0063691A" w:rsidRPr="00010B29">
        <w:rPr>
          <w:rFonts w:ascii="GHEA Grapalat" w:hAnsi="GHEA Grapalat" w:cs="Sylfaen"/>
          <w:lang w:val="hy-AM"/>
        </w:rPr>
        <w:t>Լիճը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բաղկացած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է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երկու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անհավասար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մասերից</w:t>
      </w:r>
      <w:r w:rsidR="0063691A" w:rsidRPr="00010B29">
        <w:rPr>
          <w:rFonts w:ascii="GHEA Grapalat" w:hAnsi="GHEA Grapalat" w:cs="Arial"/>
          <w:lang w:val="hy-AM"/>
        </w:rPr>
        <w:t xml:space="preserve">, </w:t>
      </w:r>
      <w:r w:rsidR="0063691A" w:rsidRPr="00010B29">
        <w:rPr>
          <w:rFonts w:ascii="GHEA Grapalat" w:hAnsi="GHEA Grapalat" w:cs="Sylfaen"/>
          <w:lang w:val="hy-AM"/>
        </w:rPr>
        <w:t>որոնք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պայմանականորեն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անվանում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են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Մեծ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Սևան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և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Փոքր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Սևան</w:t>
      </w:r>
      <w:r w:rsidR="0063691A" w:rsidRPr="00010B29">
        <w:rPr>
          <w:rFonts w:ascii="GHEA Grapalat" w:hAnsi="GHEA Grapalat" w:cs="Arial"/>
          <w:lang w:val="hy-AM"/>
        </w:rPr>
        <w:t xml:space="preserve">: </w:t>
      </w:r>
      <w:r w:rsidR="0063691A" w:rsidRPr="00010B29">
        <w:rPr>
          <w:rFonts w:ascii="GHEA Grapalat" w:hAnsi="GHEA Grapalat" w:cs="Sylfaen"/>
          <w:lang w:val="hy-AM"/>
        </w:rPr>
        <w:t>Դրանք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իրար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են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միանում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մոտ</w:t>
      </w:r>
      <w:r w:rsidR="0063691A" w:rsidRPr="00010B29">
        <w:rPr>
          <w:rFonts w:ascii="GHEA Grapalat" w:hAnsi="GHEA Grapalat" w:cs="Arial"/>
          <w:lang w:val="hy-AM"/>
        </w:rPr>
        <w:t xml:space="preserve"> 5</w:t>
      </w:r>
      <w:r w:rsidR="0063691A" w:rsidRPr="00010B29">
        <w:rPr>
          <w:rFonts w:ascii="GHEA Grapalat" w:hAnsi="GHEA Grapalat" w:cs="Sylfaen"/>
          <w:lang w:val="hy-AM"/>
        </w:rPr>
        <w:t>կմ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լայնության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 xml:space="preserve">նեղուցով: Լիճ  են  թափվում </w:t>
      </w:r>
      <w:r w:rsidR="0063691A" w:rsidRPr="00010B29">
        <w:rPr>
          <w:rFonts w:ascii="GHEA Grapalat" w:hAnsi="GHEA Grapalat" w:cs="Arial"/>
          <w:lang w:val="hy-AM"/>
        </w:rPr>
        <w:t xml:space="preserve"> 28 </w:t>
      </w:r>
      <w:r w:rsidR="0063691A" w:rsidRPr="00010B29">
        <w:rPr>
          <w:rFonts w:ascii="GHEA Grapalat" w:hAnsi="GHEA Grapalat" w:cs="Sylfaen"/>
          <w:lang w:val="hy-AM"/>
        </w:rPr>
        <w:t>փոքր</w:t>
      </w:r>
      <w:r w:rsidR="0063691A" w:rsidRPr="00010B29">
        <w:rPr>
          <w:rFonts w:ascii="GHEA Grapalat" w:hAnsi="GHEA Grapalat" w:cs="Arial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գետեր  և միայն  Հրազդան  գետն  է  սկիզբ  առնում  լճից: Լճի ջրի միջին տարեկան ջերմաստիճանը տատանվում է +4°C-ից մինչև +6°C:</w:t>
      </w:r>
    </w:p>
    <w:p w:rsidR="0063691A" w:rsidRPr="00010B29" w:rsidRDefault="00CB4CE6" w:rsidP="00CB4CE6">
      <w:pPr>
        <w:pStyle w:val="NormalWeb"/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23. </w:t>
      </w:r>
      <w:r w:rsidR="0063691A" w:rsidRPr="00010B29">
        <w:rPr>
          <w:rFonts w:ascii="GHEA Grapalat" w:hAnsi="GHEA Grapalat" w:cs="Sylfaen"/>
          <w:lang w:val="hy-AM"/>
        </w:rPr>
        <w:t>Սևանա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լիճը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Հայաստանի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ջրային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հաշվեկշռում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բացառիկ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տեղ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է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գրավում</w:t>
      </w:r>
      <w:r w:rsidR="0063691A" w:rsidRPr="00010B29">
        <w:rPr>
          <w:rFonts w:ascii="GHEA Grapalat" w:hAnsi="GHEA Grapalat"/>
          <w:lang w:val="hy-AM"/>
        </w:rPr>
        <w:t xml:space="preserve">: </w:t>
      </w:r>
      <w:r w:rsidR="0063691A" w:rsidRPr="00010B29">
        <w:rPr>
          <w:rFonts w:ascii="GHEA Grapalat" w:hAnsi="GHEA Grapalat" w:cs="Sylfaen"/>
          <w:lang w:val="hy-AM"/>
        </w:rPr>
        <w:t>Մինչև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լճի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մակարդակի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արհեստական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իջեցումը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այստեղ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էր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կուտակված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հանրապետության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ջրային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պաշարների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ավելի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քան</w:t>
      </w:r>
      <w:r w:rsidR="0063691A" w:rsidRPr="00010B29">
        <w:rPr>
          <w:rFonts w:ascii="GHEA Grapalat" w:hAnsi="GHEA Grapalat"/>
          <w:lang w:val="hy-AM"/>
        </w:rPr>
        <w:t xml:space="preserve"> 80 </w:t>
      </w:r>
      <w:r w:rsidR="0063691A" w:rsidRPr="00010B29">
        <w:rPr>
          <w:rFonts w:ascii="GHEA Grapalat" w:hAnsi="GHEA Grapalat" w:cs="Sylfaen"/>
          <w:lang w:val="hy-AM"/>
        </w:rPr>
        <w:t>տոկոսը</w:t>
      </w:r>
      <w:r w:rsidR="0063691A" w:rsidRPr="00010B29">
        <w:rPr>
          <w:rFonts w:ascii="GHEA Grapalat" w:hAnsi="GHEA Grapalat"/>
          <w:lang w:val="hy-AM"/>
        </w:rPr>
        <w:t xml:space="preserve"> (58,5 </w:t>
      </w:r>
      <w:r w:rsidR="0063691A" w:rsidRPr="00010B29">
        <w:rPr>
          <w:rFonts w:ascii="GHEA Grapalat" w:hAnsi="GHEA Grapalat" w:cs="Sylfaen"/>
          <w:lang w:val="hy-AM"/>
        </w:rPr>
        <w:t>միլիարդ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</w:t>
      </w:r>
      <w:r w:rsidR="0063691A" w:rsidRPr="00010B29">
        <w:rPr>
          <w:rFonts w:ascii="GHEA Grapalat" w:hAnsi="GHEA Grapalat"/>
          <w:vertAlign w:val="superscript"/>
          <w:lang w:val="hy-AM"/>
        </w:rPr>
        <w:t>3</w:t>
      </w:r>
      <w:r w:rsidR="0063691A" w:rsidRPr="00010B29">
        <w:rPr>
          <w:rFonts w:ascii="GHEA Grapalat" w:hAnsi="GHEA Grapalat"/>
          <w:lang w:val="hy-AM"/>
        </w:rPr>
        <w:t xml:space="preserve"> ), </w:t>
      </w:r>
      <w:r w:rsidR="0063691A" w:rsidRPr="00010B29">
        <w:rPr>
          <w:rFonts w:ascii="GHEA Grapalat" w:hAnsi="GHEA Grapalat" w:cs="Sylfaen"/>
          <w:lang w:val="hy-AM"/>
        </w:rPr>
        <w:t>որը</w:t>
      </w:r>
      <w:r w:rsidR="0063691A" w:rsidRPr="00010B29">
        <w:rPr>
          <w:rFonts w:ascii="GHEA Grapalat" w:hAnsi="GHEA Grapalat"/>
          <w:lang w:val="hy-AM"/>
        </w:rPr>
        <w:t xml:space="preserve"> 5 </w:t>
      </w:r>
      <w:r w:rsidR="0063691A" w:rsidRPr="00010B29">
        <w:rPr>
          <w:rFonts w:ascii="GHEA Grapalat" w:hAnsi="GHEA Grapalat" w:cs="Sylfaen"/>
          <w:lang w:val="hy-AM"/>
        </w:rPr>
        <w:t>անգամ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ավելի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էր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հանրապետության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մակերևութային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ջրային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հոսքից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և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մոտ</w:t>
      </w:r>
      <w:r w:rsidR="0063691A" w:rsidRPr="00010B29">
        <w:rPr>
          <w:rFonts w:ascii="GHEA Grapalat" w:hAnsi="GHEA Grapalat"/>
          <w:lang w:val="hy-AM"/>
        </w:rPr>
        <w:t xml:space="preserve"> 35 </w:t>
      </w:r>
      <w:r w:rsidR="0063691A" w:rsidRPr="00010B29">
        <w:rPr>
          <w:rFonts w:ascii="GHEA Grapalat" w:hAnsi="GHEA Grapalat" w:cs="Sylfaen"/>
          <w:lang w:val="hy-AM"/>
        </w:rPr>
        <w:t>անգամ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ավելի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էր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մնացած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ջրամբարներում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կուտակված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ջրային</w:t>
      </w:r>
      <w:r w:rsidR="0063691A" w:rsidRPr="00010B29">
        <w:rPr>
          <w:rFonts w:ascii="GHEA Grapalat" w:hAnsi="GHEA Grapalat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պաշարներից</w:t>
      </w:r>
      <w:r w:rsidR="0063691A" w:rsidRPr="00010B29">
        <w:rPr>
          <w:rFonts w:ascii="GHEA Grapalat" w:hAnsi="GHEA Grapalat"/>
          <w:lang w:val="hy-AM"/>
        </w:rPr>
        <w:t xml:space="preserve">: </w:t>
      </w:r>
    </w:p>
    <w:p w:rsidR="0063691A" w:rsidRPr="00010B29" w:rsidRDefault="00CB4CE6" w:rsidP="00CB4CE6">
      <w:pPr>
        <w:pStyle w:val="NormalWeb"/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24. </w:t>
      </w:r>
      <w:r w:rsidR="0063691A" w:rsidRPr="00010B29">
        <w:rPr>
          <w:rFonts w:ascii="GHEA Grapalat" w:hAnsi="GHEA Grapalat" w:cs="Sylfaen"/>
          <w:lang w:val="hy-AM"/>
        </w:rPr>
        <w:t>Սևանա լիճն իր ֆիզիկական, քիմիական, կենսաբանական ցուցանիշներով համարվում է քաղցրահամ ջրի ռազմավարական պաշար: Սևանա  լիճը  մեծ  ներդրում  ունի  տարածաշրջանի (Հարավային  Կովկաս, Թուրքիա և  Իրանի  հյուսիսային  մասեր) խմելու  ջրի  պաշարների  ապահովման  գործում: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eastAsia="Times New Roman" w:hAnsi="GHEA Grapalat" w:cs="Arial"/>
          <w:lang w:val="hy-AM"/>
        </w:rPr>
        <w:t xml:space="preserve">25. </w:t>
      </w:r>
      <w:r w:rsidR="0063691A" w:rsidRPr="00010B29">
        <w:rPr>
          <w:rFonts w:ascii="GHEA Grapalat" w:eastAsia="Times New Roman" w:hAnsi="GHEA Grapalat" w:cs="Arial"/>
          <w:lang w:val="hy-AM"/>
        </w:rPr>
        <w:t>Սևանի ավազանի կլիման ամռանը չափավոր  տաք է, իսկ ձմռանը` չափավոր ցուրտ: Բնութագրվում է ամենամյա և հաստատուն ձյունածածկույթով: Ամռանը գերիշխում են քիչ ամպամած եղանակները: Oդի հունվարյան միջին ջերմաստիճանը -4°C–ից –8°C է, իսկ հուլիսյանը` +10°C-ից +22°C: Տարեկան  միջին ջերմաստիճանը կազմում է մոտ +5</w:t>
      </w:r>
      <w:r w:rsidR="0063691A" w:rsidRPr="00010B29">
        <w:rPr>
          <w:rFonts w:ascii="GHEA Grapalat" w:eastAsia="Times New Roman" w:hAnsi="GHEA Grapalat" w:cs="Arial"/>
          <w:vertAlign w:val="superscript"/>
          <w:lang w:val="hy-AM"/>
        </w:rPr>
        <w:t>օ</w:t>
      </w:r>
      <w:r w:rsidR="0063691A" w:rsidRPr="00010B29">
        <w:rPr>
          <w:rFonts w:ascii="GHEA Grapalat" w:eastAsia="Times New Roman" w:hAnsi="GHEA Grapalat" w:cs="Arial"/>
          <w:lang w:val="hy-AM"/>
        </w:rPr>
        <w:t>C։ Ամառային առավելագույն ջերմաստիճանը</w:t>
      </w:r>
      <w:r w:rsidR="0063691A" w:rsidRPr="00010B29">
        <w:rPr>
          <w:rFonts w:ascii="GHEA Grapalat" w:hAnsi="GHEA Grapalat"/>
          <w:lang w:val="hy-AM"/>
        </w:rPr>
        <w:t xml:space="preserve"> հասնում է +32</w:t>
      </w:r>
      <w:r w:rsidR="0063691A" w:rsidRPr="00010B29">
        <w:rPr>
          <w:rFonts w:ascii="GHEA Grapalat" w:eastAsia="Times New Roman" w:hAnsi="GHEA Grapalat" w:cs="Arial"/>
          <w:lang w:val="hy-AM"/>
        </w:rPr>
        <w:t>°C</w:t>
      </w:r>
      <w:r w:rsidR="0063691A" w:rsidRPr="00010B29">
        <w:rPr>
          <w:rFonts w:ascii="GHEA Grapalat" w:hAnsi="GHEA Grapalat"/>
          <w:lang w:val="hy-AM"/>
        </w:rPr>
        <w:t xml:space="preserve"> աստիճանի, իսկ ձմեռային նվազագույնը՝ –32</w:t>
      </w:r>
      <w:r w:rsidR="0063691A" w:rsidRPr="00010B29">
        <w:rPr>
          <w:rFonts w:ascii="GHEA Grapalat" w:eastAsia="Times New Roman" w:hAnsi="GHEA Grapalat" w:cs="Arial"/>
          <w:lang w:val="hy-AM"/>
        </w:rPr>
        <w:t>°C</w:t>
      </w:r>
      <w:r w:rsidR="0063691A" w:rsidRPr="00010B29">
        <w:rPr>
          <w:rFonts w:ascii="GHEA Grapalat" w:hAnsi="GHEA Grapalat"/>
          <w:lang w:val="hy-AM"/>
        </w:rPr>
        <w:t xml:space="preserve"> աստիճանի: Տարվա ընթացքում լինում է մոտավորապես 240 օր, երբ օրվա միջին ջերմաստիճանը մոտ է զրոյին:</w:t>
      </w:r>
      <w:bookmarkStart w:id="19" w:name="_Toc353458378"/>
    </w:p>
    <w:p w:rsidR="0063691A" w:rsidRPr="00010B29" w:rsidRDefault="00CB4CE6" w:rsidP="00CB4CE6">
      <w:pPr>
        <w:tabs>
          <w:tab w:val="left" w:pos="284"/>
          <w:tab w:val="left" w:pos="1134"/>
        </w:tabs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26. </w:t>
      </w:r>
      <w:r w:rsidR="0063691A" w:rsidRPr="00010B29">
        <w:rPr>
          <w:rFonts w:ascii="GHEA Grapalat" w:hAnsi="GHEA Grapalat" w:cs="Sylfaen"/>
          <w:lang w:val="hy-AM"/>
        </w:rPr>
        <w:t>Սևանա</w:t>
      </w:r>
      <w:r w:rsidR="0063691A" w:rsidRPr="00010B29">
        <w:rPr>
          <w:rFonts w:ascii="GHEA Grapalat" w:hAnsi="GHEA Grapalat"/>
          <w:lang w:val="hy-AM"/>
        </w:rPr>
        <w:t xml:space="preserve"> լճի երկրաբանական կառուցվածքը բնութագրվում է իբրև «pull apart» ավազան (երկրաբանական ճեղքվածք, որտեղ ջրի շարժը տեղի է ունենում ճեղքվածքի երկայնքով):  Լճի մակերևույթից մեթանի արտանետումը կորելացվում է ջրի ֆիզիկական ու քիմիական հատկությունների հետ և ցույց է տալիս, որ լճի հատակի ակտիվ ճեղքվածքների տարածքում հատակի օրգանական մնացորդների խմորումից առաջացող բիոգենիկ մեթանի արտանետումն առաջնային դեր է խաղում</w:t>
      </w:r>
      <w:r w:rsidR="0063691A" w:rsidRPr="00010B29">
        <w:rPr>
          <w:rStyle w:val="FootnoteReference"/>
          <w:rFonts w:ascii="GHEA Grapalat" w:hAnsi="GHEA Grapalat"/>
          <w:lang w:val="hy-AM"/>
        </w:rPr>
        <w:footnoteReference w:id="2"/>
      </w:r>
      <w:r w:rsidR="0063691A" w:rsidRPr="00010B29">
        <w:rPr>
          <w:rFonts w:ascii="GHEA Grapalat" w:hAnsi="GHEA Grapalat"/>
          <w:lang w:val="hy-AM"/>
        </w:rPr>
        <w:t xml:space="preserve">: </w:t>
      </w:r>
    </w:p>
    <w:p w:rsidR="0063691A" w:rsidRPr="00010B29" w:rsidRDefault="0063691A" w:rsidP="000A7B08">
      <w:pPr>
        <w:pStyle w:val="Heading3"/>
        <w:numPr>
          <w:ilvl w:val="2"/>
          <w:numId w:val="7"/>
        </w:numPr>
        <w:spacing w:before="0" w:after="120"/>
        <w:rPr>
          <w:rStyle w:val="IntenseEmphasis"/>
          <w:rFonts w:ascii="GHEA Grapalat" w:hAnsi="GHEA Grapalat" w:cs="Arial"/>
          <w:b/>
          <w:bCs/>
          <w:i w:val="0"/>
          <w:iCs w:val="0"/>
          <w:color w:val="auto"/>
          <w:sz w:val="24"/>
          <w:szCs w:val="24"/>
          <w:lang w:val="hy-AM"/>
        </w:rPr>
      </w:pPr>
      <w:bookmarkStart w:id="20" w:name="_Toc368588556"/>
      <w:bookmarkStart w:id="21" w:name="_Toc368588715"/>
      <w:bookmarkStart w:id="22" w:name="_Toc368905214"/>
      <w:bookmarkStart w:id="23" w:name="_Toc368927937"/>
      <w:bookmarkStart w:id="24" w:name="_Toc370828738"/>
      <w:bookmarkStart w:id="25" w:name="_Toc372023200"/>
      <w:bookmarkStart w:id="26" w:name="_Toc372617651"/>
      <w:bookmarkStart w:id="27" w:name="_Toc372617825"/>
      <w:bookmarkStart w:id="28" w:name="_Toc375125282"/>
      <w:bookmarkStart w:id="29" w:name="_Toc383706154"/>
      <w:bookmarkStart w:id="30" w:name="_Toc383984453"/>
      <w:bookmarkStart w:id="31" w:name="_Toc432672912"/>
      <w:bookmarkStart w:id="32" w:name="_Toc432694638"/>
      <w:bookmarkStart w:id="33" w:name="_Toc433038044"/>
      <w:bookmarkStart w:id="34" w:name="_Toc433038146"/>
      <w:bookmarkStart w:id="35" w:name="_Toc433642953"/>
      <w:bookmarkStart w:id="36" w:name="_Toc433898733"/>
      <w:bookmarkStart w:id="37" w:name="_Toc433898933"/>
      <w:bookmarkStart w:id="38" w:name="_Toc434313861"/>
      <w:bookmarkStart w:id="39" w:name="_Toc434844697"/>
      <w:bookmarkStart w:id="40" w:name="_Toc444249105"/>
      <w:bookmarkStart w:id="41" w:name="_Toc445557798"/>
      <w:bookmarkStart w:id="42" w:name="_Toc446405650"/>
      <w:bookmarkStart w:id="43" w:name="_Toc446660971"/>
      <w:r w:rsidRPr="00010B29">
        <w:rPr>
          <w:rStyle w:val="IntenseEmphasis"/>
          <w:rFonts w:ascii="GHEA Grapalat" w:hAnsi="GHEA Grapalat"/>
          <w:b/>
          <w:color w:val="auto"/>
          <w:sz w:val="24"/>
          <w:szCs w:val="24"/>
          <w:lang w:val="hy-AM"/>
        </w:rPr>
        <w:t>Ձկնատեսակները</w:t>
      </w:r>
      <w:r w:rsidRPr="00010B29">
        <w:rPr>
          <w:rStyle w:val="IntenseEmphasis"/>
          <w:rFonts w:ascii="GHEA Grapalat" w:hAnsi="GHEA Grapalat" w:cs="Sylfaen"/>
          <w:b/>
          <w:color w:val="auto"/>
          <w:sz w:val="24"/>
          <w:szCs w:val="24"/>
          <w:lang w:val="hy-AM"/>
        </w:rPr>
        <w:t>, ձկան պաշարները</w:t>
      </w:r>
      <w:bookmarkEnd w:id="19"/>
      <w:bookmarkEnd w:id="20"/>
      <w:bookmarkEnd w:id="21"/>
      <w:bookmarkEnd w:id="22"/>
      <w:bookmarkEnd w:id="23"/>
      <w:bookmarkEnd w:id="24"/>
      <w:r w:rsidRPr="00010B29">
        <w:rPr>
          <w:rStyle w:val="FootnoteReference"/>
          <w:rFonts w:ascii="GHEA Grapalat" w:hAnsi="GHEA Grapalat" w:cs="Sylfaen"/>
          <w:bCs w:val="0"/>
          <w:i/>
          <w:iCs/>
          <w:color w:val="auto"/>
          <w:sz w:val="24"/>
          <w:szCs w:val="24"/>
          <w:lang w:val="hy-AM"/>
        </w:rPr>
        <w:footnoteReference w:id="3"/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63691A" w:rsidRPr="00010B29" w:rsidRDefault="00CB4CE6" w:rsidP="00CB4CE6">
      <w:pPr>
        <w:tabs>
          <w:tab w:val="left" w:pos="284"/>
          <w:tab w:val="left" w:pos="709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27. </w:t>
      </w:r>
      <w:r w:rsidR="0063691A" w:rsidRPr="00010B29">
        <w:rPr>
          <w:rFonts w:ascii="GHEA Grapalat" w:eastAsia="Times New Roman" w:hAnsi="GHEA Grapalat" w:cs="Sylfaen"/>
          <w:lang w:val="hy-AM"/>
        </w:rPr>
        <w:t xml:space="preserve">Սևանա լիճն իր եզակի ու հարուստ ֆլորայով և ֆաունայով արժեքավորվում է հանրապետության կենսաբազմազանության համակարգում, իսկ կենսապաշարները՝ մասնավորապես ձկնային պաշարները, կարևոր տեղ են գրավում մարզի և հանրապետության բնակչության սննդաբաժնում: </w:t>
      </w:r>
    </w:p>
    <w:p w:rsidR="0063691A" w:rsidRPr="00010B29" w:rsidRDefault="00CB4CE6" w:rsidP="00CB4CE6">
      <w:pPr>
        <w:tabs>
          <w:tab w:val="left" w:pos="284"/>
          <w:tab w:val="left" w:pos="709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28. </w:t>
      </w:r>
      <w:r w:rsidR="0063691A" w:rsidRPr="00010B29">
        <w:rPr>
          <w:rFonts w:ascii="GHEA Grapalat" w:eastAsia="Times New Roman" w:hAnsi="GHEA Grapalat" w:cs="Sylfaen"/>
          <w:lang w:val="hy-AM"/>
        </w:rPr>
        <w:t xml:space="preserve">Սևանա լճի ձկները ներկայացված են Սաղմոնազգի (Salmonidae), Սիգազգի (Coregonidae) և Ծածանազգի (Cyprinidae) ընտանիքներով: </w:t>
      </w:r>
    </w:p>
    <w:p w:rsidR="0063691A" w:rsidRPr="00010B29" w:rsidRDefault="00CB4CE6" w:rsidP="00CB4CE6">
      <w:pPr>
        <w:tabs>
          <w:tab w:val="left" w:pos="284"/>
          <w:tab w:val="left" w:pos="709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29. </w:t>
      </w:r>
      <w:r w:rsidR="0063691A" w:rsidRPr="00010B29">
        <w:rPr>
          <w:rFonts w:ascii="GHEA Grapalat" w:eastAsia="Times New Roman" w:hAnsi="GHEA Grapalat" w:cs="Sylfaen"/>
          <w:lang w:val="hy-AM"/>
        </w:rPr>
        <w:t xml:space="preserve">Սաղմոնազգիներին է պատկանում էնդեմիկ տեսակ </w:t>
      </w:r>
      <w:r w:rsidR="0063691A" w:rsidRPr="00010B29">
        <w:rPr>
          <w:rFonts w:ascii="GHEA Grapalat" w:eastAsia="Times New Roman" w:hAnsi="GHEA Grapalat" w:cs="Sylfaen"/>
          <w:b/>
          <w:lang w:val="hy-AM"/>
        </w:rPr>
        <w:t>Սևանի իշխանը</w:t>
      </w:r>
      <w:r w:rsidR="0063691A" w:rsidRPr="00010B29">
        <w:rPr>
          <w:rFonts w:ascii="GHEA Grapalat" w:eastAsia="Times New Roman" w:hAnsi="GHEA Grapalat" w:cs="Sylfaen"/>
          <w:lang w:val="hy-AM"/>
        </w:rPr>
        <w:t xml:space="preserve"> (Sevan Trout–Salmo ischchan Kessler) իր 4 էկոլոգիական ենթատեսակներով` </w:t>
      </w:r>
    </w:p>
    <w:p w:rsidR="0063691A" w:rsidRPr="00010B29" w:rsidRDefault="0063691A" w:rsidP="000A7B08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after="120"/>
        <w:ind w:left="0" w:firstLine="709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Ամառային բախտակ (S. ischchan aestivalis), </w:t>
      </w:r>
    </w:p>
    <w:p w:rsidR="0063691A" w:rsidRPr="00010B29" w:rsidRDefault="0063691A" w:rsidP="000A7B08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after="120"/>
        <w:ind w:left="0" w:firstLine="709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Ձմեռային բախտակ (S. ischchan ischchan), </w:t>
      </w:r>
    </w:p>
    <w:p w:rsidR="0063691A" w:rsidRPr="00010B29" w:rsidRDefault="0063691A" w:rsidP="000A7B08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after="120"/>
        <w:ind w:left="0" w:firstLine="709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Գեղարքունի (S. ischchan gegarkuni), </w:t>
      </w:r>
    </w:p>
    <w:p w:rsidR="0063691A" w:rsidRPr="00010B29" w:rsidRDefault="0063691A" w:rsidP="000A7B08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after="120"/>
        <w:ind w:left="0" w:firstLine="709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Բոջակ (S. ischchan danilewskii): 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30. </w:t>
      </w:r>
      <w:r w:rsidR="0063691A" w:rsidRPr="00010B29">
        <w:rPr>
          <w:rFonts w:ascii="GHEA Grapalat" w:eastAsia="Times New Roman" w:hAnsi="GHEA Grapalat" w:cs="Sylfaen"/>
          <w:lang w:val="hy-AM"/>
        </w:rPr>
        <w:t>Սիգազգիների ընտանիքի ներկայացուցիչը 1920-30-ական թվականներին լճում կլիմայավարժեցված սիգն է: Որպեսզի ձկնորսության քանակը ավելացվի, ներկայացվել են նոր ձկանտեսակներ` Լադոգայի սիգ և Չուդ լճի սիգ, որոնք, հաստատվելով Սևանում, առաջացրեցին նաև հիբրիդ տեսակ՝ Սևանի սիգ: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hAnsi="GHEA Grapalat"/>
          <w:lang w:val="hy-AM"/>
        </w:rPr>
        <w:t xml:space="preserve">31. </w:t>
      </w:r>
      <w:r w:rsidR="0063691A" w:rsidRPr="00010B29">
        <w:rPr>
          <w:rFonts w:ascii="GHEA Grapalat" w:hAnsi="GHEA Grapalat"/>
          <w:lang w:val="hy-AM"/>
        </w:rPr>
        <w:t xml:space="preserve">Լճի մակարդակի արհեստական իջեցման հետևանքով իշխանի համար կենսաբանական պայմանները խիստ վատացան: </w:t>
      </w:r>
      <w:r w:rsidR="0063691A" w:rsidRPr="00010B29">
        <w:rPr>
          <w:rFonts w:ascii="GHEA Grapalat" w:eastAsia="Times New Roman" w:hAnsi="GHEA Grapalat" w:cs="Sylfaen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Մինչև  լճի  մակարդակի  իջեցումը  ձկան  տարեկան  որսը  գրեթե  հավասարապես  կազմված  էր  իշխանից և  կողակից (համապատասխանաբար  50%  և  40%): 1940-ականների  սկզբից  սկսեց  նվազել  իշխանի  թվաքանակը, իսկ  1960-ականների  կեսերին,  լճային  ձվադրավայրերի  չորացման  հետևանքով,  կտրուկ  վատացան  դրանց  վերարտադրման  պայմանները: Այս  շրջանում  սիգն անցնում է կլիմայավարժեցման ադապտացիայի փուլը  և  1960</w:t>
      </w:r>
      <w:r w:rsidR="008D3A5E" w:rsidRPr="00010B29">
        <w:rPr>
          <w:rFonts w:ascii="GHEA Grapalat" w:hAnsi="GHEA Grapalat" w:cs="Sylfaen"/>
          <w:lang w:val="hy-AM"/>
        </w:rPr>
        <w:t xml:space="preserve"> </w:t>
      </w:r>
      <w:r w:rsidR="0063691A" w:rsidRPr="00010B29">
        <w:rPr>
          <w:rFonts w:ascii="GHEA Grapalat" w:hAnsi="GHEA Grapalat" w:cs="Sylfaen"/>
          <w:lang w:val="hy-AM"/>
        </w:rPr>
        <w:t>թ</w:t>
      </w:r>
      <w:r w:rsidR="008D3A5E" w:rsidRPr="00010B29">
        <w:rPr>
          <w:rFonts w:ascii="GHEA Grapalat" w:hAnsi="GHEA Grapalat" w:cs="Sylfaen"/>
          <w:lang w:val="hy-AM"/>
        </w:rPr>
        <w:t>վական</w:t>
      </w:r>
      <w:r w:rsidR="0063691A" w:rsidRPr="00010B29">
        <w:rPr>
          <w:rFonts w:ascii="GHEA Grapalat" w:hAnsi="GHEA Grapalat" w:cs="Sylfaen"/>
          <w:lang w:val="hy-AM"/>
        </w:rPr>
        <w:t>ից  սկսած  դրա  պաշարները  աճում  են`  1965 թվականին  կազմելով  ձկան  տարեկան  որսի  4%-ը:  Իշխանի  բաժինը  կրճատվում  է  մինչև  27.5%, կողակինը`  32%: Քանի  որ  Սևանի  կողակը  ձվադրում  է  ինչպես  լճում, այնպես  էլ  դրա  մեջ  թափվող  գետերում, լճային  ձվադրավայրերի  կրճատման  արդյունքում  խախտվում  են  նաև   կողակի  բազմացման  պայմանները, որի  արդյունքում  պաշարները կրճատվում  են: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32. </w:t>
      </w:r>
      <w:r w:rsidR="0063691A" w:rsidRPr="00010B29">
        <w:rPr>
          <w:rFonts w:ascii="GHEA Grapalat" w:hAnsi="GHEA Grapalat" w:cs="Sylfaen"/>
          <w:lang w:val="hy-AM"/>
        </w:rPr>
        <w:t>Լճի  տրոֆայնության  աճի  շրջանում  Սևանի իշխանի  պաշարները  շարունակում  են  նվազել, որի  արդյունքում  նախ  1976 թվականից  արգելվում  է  դրա  արդյունահանումը,  1978 թվականին  այն  ընդգրկվ</w:t>
      </w:r>
      <w:r w:rsidR="00C63FD0" w:rsidRPr="00010B29">
        <w:rPr>
          <w:rFonts w:ascii="GHEA Grapalat" w:hAnsi="GHEA Grapalat" w:cs="Sylfaen"/>
          <w:lang w:val="hy-AM"/>
        </w:rPr>
        <w:t>ում</w:t>
      </w:r>
      <w:r w:rsidR="0063691A" w:rsidRPr="00010B29">
        <w:rPr>
          <w:rFonts w:ascii="GHEA Grapalat" w:hAnsi="GHEA Grapalat" w:cs="Sylfaen"/>
          <w:lang w:val="hy-AM"/>
        </w:rPr>
        <w:t xml:space="preserve"> է  ԽՍՀՄ  Կարմիր  գրքի  մեջ, իսկ  1987  թվականին  Սևանի  բեղլուի  հետ  միասին  գրանցվում  է  Հայաստանի  Կարմիր  գրքում: 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33. </w:t>
      </w:r>
      <w:r w:rsidR="0063691A" w:rsidRPr="00010B29">
        <w:rPr>
          <w:rFonts w:ascii="GHEA Grapalat" w:hAnsi="GHEA Grapalat" w:cs="Sylfaen"/>
          <w:lang w:val="hy-AM"/>
        </w:rPr>
        <w:t>Սիգի  քանակն  այս  ընթացքում  շարունակում  է  աճել  և  1970-ական  թվականներին  դրա  արդյունագործական  կենսազանգվածը  հասնում  է  12-13 հազար  տոննայի: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34. </w:t>
      </w:r>
      <w:r w:rsidR="0063691A" w:rsidRPr="00010B29">
        <w:rPr>
          <w:rFonts w:ascii="GHEA Grapalat" w:hAnsi="GHEA Grapalat" w:cs="Sylfaen"/>
          <w:lang w:val="hy-AM"/>
        </w:rPr>
        <w:t>Չնայած լճից ձկնորսության արգելքներին և պլանավորված մանրաձկան պաշարների տարեկան ավելացման ծրագրին` ներկայումս Սևանի իշխանը զուրկ է բնական ինքնավերարտադրության հնարավորությունից: Նրա չորս ենթատեսակից երկուսը՝ ձմեռային իշխանն ու բոջակը համարվում են իսպառ վերացած, իսկ գեղարքունին և ամառային իշխանը պահպանվել են աննշան քանակությամբ: Կողակը կորցրել է արդյունագործական նշանակությունը, իսկ բեղաձուկը հանդիպում է հազվադեպ:</w:t>
      </w:r>
    </w:p>
    <w:p w:rsidR="0063691A" w:rsidRPr="00010B29" w:rsidRDefault="00CB4CE6" w:rsidP="00CB4CE6">
      <w:pPr>
        <w:shd w:val="clear" w:color="auto" w:fill="FFFFFF"/>
        <w:spacing w:after="120" w:line="240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35. </w:t>
      </w:r>
      <w:r w:rsidR="0063691A" w:rsidRPr="00010B29">
        <w:rPr>
          <w:rFonts w:ascii="GHEA Grapalat" w:hAnsi="GHEA Grapalat" w:cs="Sylfaen"/>
          <w:lang w:val="hy-AM"/>
        </w:rPr>
        <w:t>Սևանա լճի ձկնապաշարների պատմական առավելագույն քանակը գնահատվում է շուրջ 30 հազար տոննա: Այն տարբեր ժամանակահատվածներում փոփոխվել է հետևյալ կերպ.</w:t>
      </w:r>
    </w:p>
    <w:p w:rsidR="0063691A" w:rsidRPr="00010B29" w:rsidRDefault="0063691A" w:rsidP="000A7B08">
      <w:pPr>
        <w:numPr>
          <w:ilvl w:val="1"/>
          <w:numId w:val="3"/>
        </w:numPr>
        <w:shd w:val="clear" w:color="auto" w:fill="FFFFFF"/>
        <w:spacing w:after="0" w:line="240" w:lineRule="auto"/>
        <w:ind w:left="1134" w:hanging="601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1983</w:t>
      </w:r>
      <w:r w:rsidRPr="00010B29">
        <w:rPr>
          <w:rFonts w:ascii="GHEA Grapalat" w:hAnsi="GHEA Grapalat" w:cs="Sylfaen"/>
          <w:lang w:val="en-US"/>
        </w:rPr>
        <w:t xml:space="preserve"> </w:t>
      </w:r>
      <w:r w:rsidRPr="00010B29">
        <w:rPr>
          <w:rFonts w:ascii="GHEA Grapalat" w:hAnsi="GHEA Grapalat" w:cs="Sylfaen"/>
          <w:lang w:val="hy-AM"/>
        </w:rPr>
        <w:t>թ. – 10.7 հազար տոննայից ավել,</w:t>
      </w:r>
    </w:p>
    <w:p w:rsidR="0063691A" w:rsidRPr="00010B29" w:rsidRDefault="0063691A" w:rsidP="000A7B08">
      <w:pPr>
        <w:numPr>
          <w:ilvl w:val="1"/>
          <w:numId w:val="3"/>
        </w:numPr>
        <w:shd w:val="clear" w:color="auto" w:fill="FFFFFF"/>
        <w:spacing w:after="0" w:line="240" w:lineRule="auto"/>
        <w:ind w:left="1134" w:hanging="601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2005</w:t>
      </w:r>
      <w:r w:rsidRPr="00010B29">
        <w:rPr>
          <w:rFonts w:ascii="GHEA Grapalat" w:hAnsi="GHEA Grapalat" w:cs="Sylfaen"/>
          <w:lang w:val="en-US"/>
        </w:rPr>
        <w:t xml:space="preserve"> </w:t>
      </w:r>
      <w:r w:rsidRPr="00010B29">
        <w:rPr>
          <w:rFonts w:ascii="GHEA Grapalat" w:hAnsi="GHEA Grapalat" w:cs="Sylfaen"/>
          <w:lang w:val="hy-AM"/>
        </w:rPr>
        <w:t>թ. – 625 տոննա,</w:t>
      </w:r>
    </w:p>
    <w:p w:rsidR="0063691A" w:rsidRPr="00010B29" w:rsidRDefault="0063691A" w:rsidP="000A7B08">
      <w:pPr>
        <w:numPr>
          <w:ilvl w:val="1"/>
          <w:numId w:val="3"/>
        </w:numPr>
        <w:shd w:val="clear" w:color="auto" w:fill="FFFFFF"/>
        <w:spacing w:after="0" w:line="240" w:lineRule="auto"/>
        <w:ind w:left="1134" w:hanging="601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2006</w:t>
      </w:r>
      <w:r w:rsidRPr="00010B29">
        <w:rPr>
          <w:rFonts w:ascii="GHEA Grapalat" w:hAnsi="GHEA Grapalat" w:cs="Sylfaen"/>
          <w:lang w:val="en-US"/>
        </w:rPr>
        <w:t xml:space="preserve"> </w:t>
      </w:r>
      <w:r w:rsidRPr="00010B29">
        <w:rPr>
          <w:rFonts w:ascii="GHEA Grapalat" w:hAnsi="GHEA Grapalat" w:cs="Sylfaen"/>
          <w:lang w:val="hy-AM"/>
        </w:rPr>
        <w:t>թ. – 253.6 տոննա,</w:t>
      </w:r>
    </w:p>
    <w:p w:rsidR="0063691A" w:rsidRPr="00010B29" w:rsidRDefault="0063691A" w:rsidP="000A7B08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134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2009</w:t>
      </w:r>
      <w:r w:rsidRPr="00010B29">
        <w:rPr>
          <w:rFonts w:ascii="GHEA Grapalat" w:hAnsi="GHEA Grapalat" w:cs="Sylfaen"/>
          <w:lang w:val="en-US"/>
        </w:rPr>
        <w:t xml:space="preserve"> </w:t>
      </w:r>
      <w:r w:rsidRPr="00010B29">
        <w:rPr>
          <w:rFonts w:ascii="GHEA Grapalat" w:hAnsi="GHEA Grapalat" w:cs="Sylfaen"/>
          <w:lang w:val="hy-AM"/>
        </w:rPr>
        <w:t>թ. – 278.6 տոննա,</w:t>
      </w:r>
    </w:p>
    <w:p w:rsidR="0063691A" w:rsidRPr="00010B29" w:rsidRDefault="0063691A" w:rsidP="000A7B08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134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2010</w:t>
      </w:r>
      <w:r w:rsidRPr="00010B29">
        <w:rPr>
          <w:rFonts w:ascii="GHEA Grapalat" w:hAnsi="GHEA Grapalat" w:cs="Sylfaen"/>
          <w:lang w:val="en-US"/>
        </w:rPr>
        <w:t xml:space="preserve"> </w:t>
      </w:r>
      <w:r w:rsidRPr="00010B29">
        <w:rPr>
          <w:rFonts w:ascii="GHEA Grapalat" w:hAnsi="GHEA Grapalat" w:cs="Sylfaen"/>
          <w:lang w:val="hy-AM"/>
        </w:rPr>
        <w:t>թ.</w:t>
      </w:r>
      <w:r w:rsidRPr="00010B29">
        <w:rPr>
          <w:rFonts w:ascii="GHEA Grapalat" w:hAnsi="GHEA Grapalat" w:cs="Sylfaen"/>
          <w:lang w:val="en-US"/>
        </w:rPr>
        <w:t xml:space="preserve"> </w:t>
      </w:r>
      <w:r w:rsidRPr="00010B29">
        <w:rPr>
          <w:rFonts w:ascii="GHEA Grapalat" w:hAnsi="GHEA Grapalat" w:cs="Sylfaen"/>
          <w:lang w:val="hy-AM"/>
        </w:rPr>
        <w:t>-300տ և ավել</w:t>
      </w:r>
    </w:p>
    <w:p w:rsidR="0063691A" w:rsidRPr="00010B29" w:rsidRDefault="00CB4CE6" w:rsidP="00CB4CE6">
      <w:pPr>
        <w:shd w:val="clear" w:color="auto" w:fill="FFFFFF"/>
        <w:spacing w:before="240" w:after="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36. </w:t>
      </w:r>
      <w:r w:rsidR="0063691A" w:rsidRPr="00010B29">
        <w:rPr>
          <w:rFonts w:ascii="GHEA Grapalat" w:hAnsi="GHEA Grapalat" w:cs="Sylfaen"/>
          <w:lang w:val="hy-AM"/>
        </w:rPr>
        <w:t>Եթե նախորդ դարի 90–ականների սկզբում Սևանա լճում ձկնապաշարները կազմում էին 28–30 հազար տոննա, ապա 2012 թվականի վերջին տվյալների համաձայն` այդ թիվը կազմել է 80–90 տոննա: Ավելին, բարձր և ցածր գնահատվող տեսակների մասնաբաժինների տատնմանը և որսին զուգահեռ նվազել է նաև ձկների չափը:</w:t>
      </w:r>
      <w:r w:rsidR="0063691A" w:rsidRPr="00010B29">
        <w:rPr>
          <w:rStyle w:val="FootnoteReference"/>
          <w:rFonts w:ascii="GHEA Grapalat" w:hAnsi="GHEA Grapalat" w:cs="Sylfaen"/>
          <w:lang w:val="hy-AM"/>
        </w:rPr>
        <w:footnoteReference w:id="4"/>
      </w:r>
      <w:r w:rsidR="0063691A" w:rsidRPr="00010B29">
        <w:rPr>
          <w:rFonts w:ascii="GHEA Grapalat" w:hAnsi="GHEA Grapalat" w:cs="Sylfaen"/>
          <w:lang w:val="hy-AM"/>
        </w:rPr>
        <w:t xml:space="preserve"> 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eastAsia="Times New Roman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37. </w:t>
      </w:r>
      <w:r w:rsidR="0063691A" w:rsidRPr="00010B29">
        <w:rPr>
          <w:rFonts w:ascii="GHEA Grapalat" w:hAnsi="GHEA Grapalat" w:cs="Sylfaen"/>
          <w:lang w:val="hy-AM"/>
        </w:rPr>
        <w:t>Այժմ  ստորև  ներկայացնենք  ձկնատեսակների  էկոլոգիական  բնութագրերը  և  տնտեսական  նշանակությունը: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38.</w:t>
      </w:r>
      <w:r w:rsidRPr="00010B29">
        <w:rPr>
          <w:rFonts w:ascii="GHEA Grapalat" w:hAnsi="GHEA Grapalat" w:cs="Sylfaen"/>
          <w:b/>
          <w:lang w:val="hy-AM"/>
        </w:rPr>
        <w:t xml:space="preserve"> </w:t>
      </w:r>
      <w:r w:rsidR="0063691A" w:rsidRPr="00010B29">
        <w:rPr>
          <w:rFonts w:ascii="GHEA Grapalat" w:hAnsi="GHEA Grapalat" w:cs="Sylfaen"/>
          <w:b/>
          <w:lang w:val="hy-AM"/>
        </w:rPr>
        <w:t xml:space="preserve">1. </w:t>
      </w:r>
      <w:r w:rsidR="0063691A" w:rsidRPr="00010B29">
        <w:rPr>
          <w:rFonts w:ascii="GHEA Grapalat" w:hAnsi="GHEA Grapalat" w:cs="Sylfaen"/>
          <w:b/>
          <w:u w:val="single"/>
          <w:lang w:val="hy-AM"/>
        </w:rPr>
        <w:t>Սևանի իշխան</w:t>
      </w:r>
      <w:r w:rsidR="0063691A" w:rsidRPr="00010B29">
        <w:rPr>
          <w:rFonts w:ascii="GHEA Grapalat" w:hAnsi="GHEA Grapalat" w:cs="Sylfaen"/>
          <w:b/>
          <w:lang w:val="hy-AM"/>
        </w:rPr>
        <w:t xml:space="preserve"> - </w:t>
      </w:r>
      <w:r w:rsidR="0063691A" w:rsidRPr="00010B29">
        <w:rPr>
          <w:rFonts w:ascii="GHEA Grapalat" w:hAnsi="GHEA Grapalat" w:cs="Sylfaen"/>
          <w:lang w:val="hy-AM"/>
        </w:rPr>
        <w:t xml:space="preserve">այս  էնդեմիկ, անհետացող  տեսակի  կանոնավոր   ուսումնասիրությունները  ցույց  են  տալիս, որ  պոպուլյացիան  գտնվում  է  ծայրահեղ  վատ  վիճակում: Իշխանի  անհետացման  հիմնական  պատճառներն  են` լճային  ձվադրավայրերի  չորացումը, ձվադրավայր  հանդիսացող  գետերի  աղտոտումը  և  ձկնագողությունը: Վերջին  տարիներին  այս  տեսակի  արհեստական  վերարտադրության  վերաբերյալ  ստացված  տվյալների  հիման  վրա  կարելի  է  եզրակացնել, որ  ներկայումս   լճում  մնացել  է  միայն  գեղարքունի  ենթատեսակը,  որի  բնական  վերարտադրությունը  լճում   նույնպես  տեղի  չի  ունենում: Այդ  նպատակով  Բնապահպանության    </w:t>
      </w:r>
      <w:r w:rsidR="0063691A" w:rsidRPr="00010B29">
        <w:rPr>
          <w:rFonts w:ascii="GHEA Grapalat" w:hAnsi="GHEA Grapalat" w:cs="Sylfaen"/>
          <w:sz w:val="22"/>
          <w:lang w:val="hy-AM"/>
        </w:rPr>
        <w:t>նախարարության</w:t>
      </w:r>
      <w:r w:rsidR="0063691A" w:rsidRPr="00010B29">
        <w:rPr>
          <w:rFonts w:ascii="GHEA Grapalat" w:hAnsi="GHEA Grapalat" w:cs="Sylfaen"/>
          <w:lang w:val="hy-AM"/>
        </w:rPr>
        <w:t xml:space="preserve">  «Հայաստանում  ձկան  էնդեմիկ  տեսակների  պաշարների  համալրում» ծրագրով  մասնավոր  տնտեսությունից  պայմանագրային  հիմունքներով  գնվում  և  Սևանա  լիճ  են  բաց  թողնվում իշխանի երկու ենթատեսակների՝ գեղարքունի և ամառային իշխանի  մանրաձկներ: 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39.</w:t>
      </w:r>
      <w:r w:rsidRPr="00010B29">
        <w:rPr>
          <w:rFonts w:ascii="GHEA Grapalat" w:hAnsi="GHEA Grapalat" w:cs="Sylfaen"/>
          <w:b/>
          <w:lang w:val="hy-AM"/>
        </w:rPr>
        <w:t xml:space="preserve"> </w:t>
      </w:r>
      <w:r w:rsidR="0063691A" w:rsidRPr="00010B29">
        <w:rPr>
          <w:rFonts w:ascii="GHEA Grapalat" w:hAnsi="GHEA Grapalat" w:cs="Sylfaen"/>
          <w:b/>
          <w:lang w:val="hy-AM"/>
        </w:rPr>
        <w:t xml:space="preserve">2. </w:t>
      </w:r>
      <w:r w:rsidR="0063691A" w:rsidRPr="00010B29">
        <w:rPr>
          <w:rFonts w:ascii="GHEA Grapalat" w:hAnsi="GHEA Grapalat" w:cs="Sylfaen"/>
          <w:b/>
          <w:u w:val="single"/>
          <w:lang w:val="hy-AM"/>
        </w:rPr>
        <w:t>Սիգ</w:t>
      </w:r>
      <w:r w:rsidR="0063691A" w:rsidRPr="00010B29">
        <w:rPr>
          <w:rFonts w:ascii="GHEA Grapalat" w:hAnsi="GHEA Grapalat" w:cs="Sylfaen"/>
          <w:b/>
          <w:lang w:val="hy-AM"/>
        </w:rPr>
        <w:t xml:space="preserve"> – </w:t>
      </w:r>
      <w:r w:rsidR="0063691A" w:rsidRPr="00010B29">
        <w:rPr>
          <w:rFonts w:ascii="GHEA Grapalat" w:hAnsi="GHEA Grapalat" w:cs="Sylfaen"/>
          <w:lang w:val="hy-AM"/>
        </w:rPr>
        <w:t>սիգի   պոպուլյացիայի  միջին  տարիքը  3.1–ից ( 1991 թ.)  նվազել  է  մինչև  1.1` 2004 թվականին  և  1.6` 2005 թվականին: Ընդ   որում` 1990–ական  թվականներին  որսաբաժնում  մոդալ  տարիքային  խմբերը  2-3  տարեկան  ձկներ  էին, իսկ  1999 թվականին` 1+ և 2+  տարիքային  խմբերը: 1980-ական  թվականների  համեմատ ` լճի  ձկնարդյունավետությունը  2005 թվականին  կրճատվել  է  17  անգամ: Չնայած,  յուրաքաչյուր  տարի  որոշվել  են  սիգի  որսաչափերը,  այնուամենայնիվ  արդյունագործական  ծանրաբեռվածությունը  պոպուլյացիայի  վրա  մի  քանի  անգամ  գերազանցել  է    որսի  թույլատրելի սահմանները: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40.</w:t>
      </w:r>
      <w:r w:rsidRPr="00010B29">
        <w:rPr>
          <w:rFonts w:ascii="GHEA Grapalat" w:hAnsi="GHEA Grapalat" w:cs="Sylfaen"/>
          <w:b/>
          <w:lang w:val="hy-AM"/>
        </w:rPr>
        <w:t xml:space="preserve"> </w:t>
      </w:r>
      <w:r w:rsidR="0063691A" w:rsidRPr="00010B29">
        <w:rPr>
          <w:rFonts w:ascii="GHEA Grapalat" w:hAnsi="GHEA Grapalat" w:cs="Sylfaen"/>
          <w:b/>
          <w:lang w:val="hy-AM"/>
        </w:rPr>
        <w:t xml:space="preserve">3. </w:t>
      </w:r>
      <w:r w:rsidR="0063691A" w:rsidRPr="00010B29">
        <w:rPr>
          <w:rFonts w:ascii="GHEA Grapalat" w:hAnsi="GHEA Grapalat" w:cs="Sylfaen"/>
          <w:b/>
          <w:u w:val="single"/>
          <w:lang w:val="hy-AM"/>
        </w:rPr>
        <w:t>Սևանի  կողակ  և  Սևանի  բեղլու</w:t>
      </w:r>
      <w:r w:rsidR="0063691A" w:rsidRPr="00010B29">
        <w:rPr>
          <w:rFonts w:ascii="GHEA Grapalat" w:hAnsi="GHEA Grapalat" w:cs="Sylfaen"/>
          <w:b/>
          <w:lang w:val="hy-AM"/>
        </w:rPr>
        <w:t xml:space="preserve"> -</w:t>
      </w:r>
      <w:r w:rsidR="0063691A" w:rsidRPr="00010B29">
        <w:rPr>
          <w:rFonts w:ascii="GHEA Grapalat" w:hAnsi="GHEA Grapalat" w:cs="Sylfaen"/>
          <w:lang w:val="hy-AM"/>
        </w:rPr>
        <w:t xml:space="preserve"> Հետազոտությունների  արդյունքում  պարզվել  է, որ  շարունակվում  է  կրճատվել  այս  տեսակների  պոպուլյացիաների  թվաքանակը: Ընդ  որում` կողակի  պաշարների  նվազումը  լճային  ձվադրավայրերի  չորացման  և  ձվադրման  շրջանում  արդյունահանման  հետևանք  է: 2005 թվականին  իրականացված   հետազոտություների  արդյունքների  վերլուծությունը  ցույց  է  տվել, որ  կողակի  աճի  տեմպերը, 1980-ական  թվականների  համեմատ, արագացել  են, տեղի  է ունեցել  նաև  կողակի  պոպուլյացիայի  երիտասարդացում  և  միջին  չափերի  փոքրացում` 30-ից 22.9 սմ,  ինչն ինտենսիվ  որսի  արդյունք  է:  Ընդ  որում`  առավել  ինտենսիվ  է  ընթանում  փոքր  տարիքային  խմբերի  աճը, որն  առատ  կերային  բազայի  առկայության  ապացույց  է:</w:t>
      </w:r>
    </w:p>
    <w:p w:rsidR="0063691A" w:rsidRPr="00010B29" w:rsidRDefault="00CB4CE6" w:rsidP="00CB4CE6">
      <w:pPr>
        <w:tabs>
          <w:tab w:val="left" w:pos="284"/>
        </w:tabs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>41.</w:t>
      </w:r>
      <w:r w:rsidRPr="00010B29">
        <w:rPr>
          <w:rFonts w:ascii="GHEA Grapalat" w:hAnsi="GHEA Grapalat" w:cs="Sylfaen"/>
          <w:b/>
          <w:lang w:val="hy-AM"/>
        </w:rPr>
        <w:t xml:space="preserve"> </w:t>
      </w:r>
      <w:r w:rsidR="0063691A" w:rsidRPr="00010B29">
        <w:rPr>
          <w:rFonts w:ascii="GHEA Grapalat" w:hAnsi="GHEA Grapalat" w:cs="Sylfaen"/>
          <w:b/>
          <w:lang w:val="hy-AM"/>
        </w:rPr>
        <w:t xml:space="preserve">4. </w:t>
      </w:r>
      <w:r w:rsidR="0063691A" w:rsidRPr="00010B29">
        <w:rPr>
          <w:rFonts w:ascii="GHEA Grapalat" w:hAnsi="GHEA Grapalat" w:cs="Sylfaen"/>
          <w:b/>
          <w:u w:val="single"/>
          <w:lang w:val="hy-AM"/>
        </w:rPr>
        <w:t>Լճածածան</w:t>
      </w:r>
      <w:r w:rsidR="0063691A" w:rsidRPr="00010B29">
        <w:rPr>
          <w:rFonts w:ascii="GHEA Grapalat" w:hAnsi="GHEA Grapalat" w:cs="Sylfaen"/>
          <w:lang w:val="hy-AM"/>
        </w:rPr>
        <w:t xml:space="preserve">  -  արծաթափայլ  լճածածանը լիճ  է  ներթափանցել  1980 -ական  թվականների  սկզբներին: Սևանա  լճում  աճում է  լճածածանի  մեկ  պոպուլյացիա, որն  այստեղ  առաջացնում  է  բազմաթիվ  սնվող  և  բազմացող  վտառներ: Այն  զանգվածաբար  հանդիպում  է  Սևանա  լճի  ամբողջ  ափամերձ  հատվածում:  Սևանա  լճում  լճածածանի  սննդառության  և  վերարտադրման  առանձնահատկությունների  ուսումնասիրությունները  թույլ  են  տալիս  ենթադրել, որ Սևանի  սակավատեսակ  իխտիոֆաունայի պայմաններում այս  նոր  տեսակը  ընդունակ  է  ավելացնել  իր  թվաքանակը:</w:t>
      </w:r>
    </w:p>
    <w:p w:rsidR="0063691A" w:rsidRPr="00010B29" w:rsidRDefault="0063691A" w:rsidP="000A7B08">
      <w:pPr>
        <w:pStyle w:val="ListParagraph"/>
        <w:numPr>
          <w:ilvl w:val="2"/>
          <w:numId w:val="7"/>
        </w:numPr>
        <w:tabs>
          <w:tab w:val="left" w:pos="284"/>
          <w:tab w:val="left" w:pos="1134"/>
        </w:tabs>
        <w:spacing w:after="120"/>
        <w:jc w:val="both"/>
        <w:outlineLvl w:val="2"/>
        <w:rPr>
          <w:rStyle w:val="IntenseEmphasis"/>
          <w:rFonts w:ascii="GHEA Grapalat" w:hAnsi="GHEA Grapalat" w:cs="Sylfaen"/>
          <w:color w:val="auto"/>
          <w:lang w:val="hy-AM"/>
        </w:rPr>
      </w:pPr>
      <w:bookmarkStart w:id="44" w:name="_Toc353458381"/>
      <w:bookmarkStart w:id="45" w:name="_Toc368588557"/>
      <w:bookmarkStart w:id="46" w:name="_Toc368588716"/>
      <w:bookmarkStart w:id="47" w:name="_Toc368905215"/>
      <w:bookmarkStart w:id="48" w:name="_Toc368927938"/>
      <w:bookmarkStart w:id="49" w:name="_Toc370828739"/>
      <w:bookmarkStart w:id="50" w:name="_Toc372023201"/>
      <w:bookmarkStart w:id="51" w:name="_Toc372617652"/>
      <w:bookmarkStart w:id="52" w:name="_Toc372617826"/>
      <w:bookmarkStart w:id="53" w:name="_Toc375125283"/>
      <w:bookmarkStart w:id="54" w:name="_Toc383706155"/>
      <w:bookmarkStart w:id="55" w:name="_Toc383984454"/>
      <w:bookmarkStart w:id="56" w:name="_Toc432672913"/>
      <w:bookmarkStart w:id="57" w:name="_Toc432694639"/>
      <w:bookmarkStart w:id="58" w:name="_Toc433038045"/>
      <w:bookmarkStart w:id="59" w:name="_Toc433038147"/>
      <w:bookmarkStart w:id="60" w:name="_Toc433642954"/>
      <w:bookmarkStart w:id="61" w:name="_Toc433898734"/>
      <w:bookmarkStart w:id="62" w:name="_Toc433898934"/>
      <w:bookmarkStart w:id="63" w:name="_Toc434313862"/>
      <w:bookmarkStart w:id="64" w:name="_Toc434844698"/>
      <w:bookmarkStart w:id="65" w:name="_Toc444249106"/>
      <w:bookmarkStart w:id="66" w:name="_Toc445557799"/>
      <w:bookmarkStart w:id="67" w:name="_Toc446405651"/>
      <w:bookmarkStart w:id="68" w:name="_Toc446660972"/>
      <w:r w:rsidRPr="00010B29">
        <w:rPr>
          <w:rStyle w:val="IntenseEmphasis"/>
          <w:rFonts w:ascii="GHEA Grapalat" w:hAnsi="GHEA Grapalat"/>
          <w:color w:val="auto"/>
          <w:lang w:val="hy-AM"/>
        </w:rPr>
        <w:t>Բնապահպանական</w:t>
      </w:r>
      <w:r w:rsidRPr="00010B29">
        <w:rPr>
          <w:rStyle w:val="IntenseEmphasis"/>
          <w:rFonts w:ascii="GHEA Grapalat" w:hAnsi="GHEA Grapalat" w:cs="Sylfaen"/>
          <w:color w:val="auto"/>
          <w:lang w:val="hy-AM"/>
        </w:rPr>
        <w:t xml:space="preserve"> խնդիրները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63691A" w:rsidRPr="00010B29" w:rsidRDefault="00CB4CE6" w:rsidP="00CB4CE6">
      <w:pPr>
        <w:tabs>
          <w:tab w:val="left" w:pos="284"/>
          <w:tab w:val="left" w:pos="915"/>
        </w:tabs>
        <w:spacing w:after="120"/>
        <w:jc w:val="both"/>
        <w:rPr>
          <w:rFonts w:ascii="GHEA Grapalat" w:hAnsi="GHEA Grapalat" w:cs="Tahoma Armenian"/>
          <w:lang w:val="hy-AM"/>
        </w:rPr>
      </w:pPr>
      <w:r w:rsidRPr="00010B29">
        <w:rPr>
          <w:rFonts w:ascii="GHEA Grapalat" w:hAnsi="GHEA Grapalat" w:cs="Tahoma Armenian"/>
          <w:lang w:val="hy-AM"/>
        </w:rPr>
        <w:t xml:space="preserve">42. </w:t>
      </w:r>
      <w:r w:rsidR="0063691A" w:rsidRPr="00010B29">
        <w:rPr>
          <w:rFonts w:ascii="GHEA Grapalat" w:hAnsi="GHEA Grapalat" w:cs="Tahoma Armenian"/>
          <w:lang w:val="hy-AM"/>
        </w:rPr>
        <w:t xml:space="preserve">Սկսած 30-ական թվականներից Սևանա լճի ջրի ինտենսիվ և ոչ հաշվենկատ օգտագործման հետևանքով խախտվել է լճի հավասարակշռությունը՝ առաջ բերելով ջրակենսաբանական պրոցեսների և ամբողջ էկոհամակարգի խաթարում, որի շարունակման դեպքում վտանգվում է Սևանա լճի՝ որպես քաղցրահամ ջրամբարի գոյությունը: </w:t>
      </w:r>
    </w:p>
    <w:p w:rsidR="0063691A" w:rsidRPr="00010B29" w:rsidRDefault="00CB4CE6" w:rsidP="00CB4CE6">
      <w:pPr>
        <w:pStyle w:val="NormalWeb"/>
        <w:tabs>
          <w:tab w:val="left" w:pos="284"/>
        </w:tabs>
        <w:spacing w:before="0" w:beforeAutospacing="0" w:after="120" w:afterAutospacing="0" w:line="276" w:lineRule="auto"/>
        <w:jc w:val="both"/>
        <w:textAlignment w:val="baseline"/>
        <w:rPr>
          <w:rFonts w:ascii="GHEA Grapalat" w:hAnsi="GHEA Grapalat" w:cs="Tahoma Armenian"/>
          <w:lang w:val="hy-AM"/>
        </w:rPr>
      </w:pPr>
      <w:r w:rsidRPr="00010B29">
        <w:rPr>
          <w:rFonts w:ascii="GHEA Grapalat" w:hAnsi="GHEA Grapalat" w:cs="Tahoma Armenian"/>
          <w:lang w:val="hy-AM"/>
        </w:rPr>
        <w:t xml:space="preserve">43. </w:t>
      </w:r>
      <w:r w:rsidR="0063691A" w:rsidRPr="00010B29">
        <w:rPr>
          <w:rFonts w:ascii="GHEA Grapalat" w:hAnsi="GHEA Grapalat" w:cs="Tahoma Armenian"/>
          <w:lang w:val="hy-AM"/>
        </w:rPr>
        <w:t xml:space="preserve">Վերջին տասնամյակների ընթացքում Սևանա լճի էկոլոգիական վիճակի վատթարացման համար հիմք են հանդիսացել հետևյալ պատճառները` </w:t>
      </w:r>
    </w:p>
    <w:p w:rsidR="0063691A" w:rsidRPr="00010B29" w:rsidRDefault="0063691A" w:rsidP="000A7B0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eastAsia="Times New Roman" w:hAnsi="GHEA Grapalat" w:cs="Tahoma Armenian"/>
          <w:lang w:val="hy-AM" w:eastAsia="ru-RU"/>
        </w:rPr>
      </w:pPr>
      <w:r w:rsidRPr="00010B29">
        <w:rPr>
          <w:rFonts w:ascii="GHEA Grapalat" w:eastAsia="Times New Roman" w:hAnsi="GHEA Grapalat" w:cs="Tahoma Armenian"/>
          <w:lang w:val="hy-AM" w:eastAsia="ru-RU"/>
        </w:rPr>
        <w:t xml:space="preserve">ջրի մակարդակի իջեցումը, </w:t>
      </w:r>
    </w:p>
    <w:p w:rsidR="0063691A" w:rsidRPr="00010B29" w:rsidRDefault="0063691A" w:rsidP="000A7B0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eastAsia="Times New Roman" w:hAnsi="GHEA Grapalat" w:cs="Tahoma Armenian"/>
          <w:lang w:val="hy-AM" w:eastAsia="ru-RU"/>
        </w:rPr>
      </w:pPr>
      <w:r w:rsidRPr="00010B29">
        <w:rPr>
          <w:rFonts w:ascii="GHEA Grapalat" w:eastAsia="Times New Roman" w:hAnsi="GHEA Grapalat" w:cs="Tahoma Armenian"/>
          <w:lang w:val="hy-AM" w:eastAsia="ru-RU"/>
        </w:rPr>
        <w:t>թունաքիմիկատների և օրգանական նյութերի հոսքը,</w:t>
      </w:r>
    </w:p>
    <w:p w:rsidR="0063691A" w:rsidRPr="00010B29" w:rsidRDefault="0063691A" w:rsidP="000A7B0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GHEA Grapalat" w:eastAsia="Times New Roman" w:hAnsi="GHEA Grapalat" w:cs="Tahoma Armenian"/>
          <w:lang w:val="hy-AM" w:eastAsia="ru-RU"/>
        </w:rPr>
      </w:pPr>
      <w:r w:rsidRPr="00010B29">
        <w:rPr>
          <w:rFonts w:ascii="GHEA Grapalat" w:eastAsia="Times New Roman" w:hAnsi="GHEA Grapalat" w:cs="Tahoma Armenian"/>
          <w:lang w:val="hy-AM" w:eastAsia="ru-RU"/>
        </w:rPr>
        <w:t>այլ անթրոպոգեն բացասական ազդեցությունը լճի հարուստ կենսաբազմազանության վրա: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Tahoma"/>
          <w:lang w:val="hy-AM"/>
        </w:rPr>
      </w:pPr>
      <w:r w:rsidRPr="00010B29">
        <w:rPr>
          <w:rFonts w:ascii="GHEA Grapalat" w:hAnsi="GHEA Grapalat" w:cs="Tahoma"/>
          <w:lang w:val="hy-AM"/>
        </w:rPr>
        <w:t xml:space="preserve">44. </w:t>
      </w:r>
      <w:r w:rsidR="0063691A" w:rsidRPr="00010B29">
        <w:rPr>
          <w:rFonts w:ascii="GHEA Grapalat" w:hAnsi="GHEA Grapalat" w:cs="Tahoma"/>
          <w:lang w:val="hy-AM"/>
        </w:rPr>
        <w:t>1930–ական թվականներից սկսած` Սևանա լճի ջրի անխնա օգտագործման արդյունքում (էներգիայի արտադրություն և ոռոգում) խախտվեց Սևանա լճի էկոլոգիական հավասարակշռությունը:</w:t>
      </w:r>
      <w:r w:rsidR="0063691A" w:rsidRPr="00010B29">
        <w:rPr>
          <w:rFonts w:ascii="Courier New" w:hAnsi="Courier New" w:cs="Courier New"/>
          <w:lang w:val="hy-AM"/>
        </w:rPr>
        <w:t>   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eastAsia="Times New Roman" w:hAnsi="GHEA Grapalat" w:cs="Tahoma Armenian"/>
          <w:lang w:val="hy-AM"/>
        </w:rPr>
      </w:pPr>
      <w:r w:rsidRPr="00010B29">
        <w:rPr>
          <w:rFonts w:ascii="GHEA Grapalat" w:eastAsia="Times New Roman" w:hAnsi="GHEA Grapalat" w:cs="Tahoma Armenian"/>
          <w:lang w:val="hy-AM"/>
        </w:rPr>
        <w:t xml:space="preserve">45. </w:t>
      </w:r>
      <w:r w:rsidR="0063691A" w:rsidRPr="00010B29">
        <w:rPr>
          <w:rFonts w:ascii="GHEA Grapalat" w:eastAsia="Times New Roman" w:hAnsi="GHEA Grapalat" w:cs="Tahoma Armenian"/>
          <w:lang w:val="hy-AM"/>
        </w:rPr>
        <w:t>Լճի ջրի կորուստը բերեց մի շարք բացասական հետևանքների`</w:t>
      </w:r>
    </w:p>
    <w:p w:rsidR="0063691A" w:rsidRPr="00010B29" w:rsidRDefault="0063691A" w:rsidP="000A7B08">
      <w:pPr>
        <w:pStyle w:val="NormalWeb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="GHEA Grapalat" w:hAnsi="GHEA Grapalat" w:cs="Tahoma Armenian"/>
          <w:lang w:val="hy-AM"/>
        </w:rPr>
      </w:pPr>
      <w:r w:rsidRPr="00010B29">
        <w:rPr>
          <w:rFonts w:ascii="GHEA Grapalat" w:hAnsi="GHEA Grapalat" w:cs="Tahoma Armenian"/>
          <w:lang w:val="hy-AM"/>
        </w:rPr>
        <w:t>Մակրոֆիտների կենսազանգվածի և ադապտացիոն ներուժի կրճատում,</w:t>
      </w:r>
    </w:p>
    <w:p w:rsidR="0063691A" w:rsidRPr="00010B29" w:rsidRDefault="0063691A" w:rsidP="000A7B08">
      <w:pPr>
        <w:pStyle w:val="NormalWeb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="GHEA Grapalat" w:hAnsi="GHEA Grapalat" w:cs="Tahoma Armenian"/>
          <w:lang w:val="hy-AM"/>
        </w:rPr>
      </w:pPr>
      <w:r w:rsidRPr="00010B29">
        <w:rPr>
          <w:rFonts w:ascii="GHEA Grapalat" w:hAnsi="GHEA Grapalat" w:cs="Tahoma Armenian"/>
          <w:lang w:val="hy-AM"/>
        </w:rPr>
        <w:t xml:space="preserve">Լճի կենտրոնական հատվածում հիպոլիմնիոնի վտանգավոր կրճատում, ուր տեղի է ունենում օրգանական նյութերի հանքայնացում: Երբ այդ հատվածը լավ զարգացած է, լիարժեք հանքայնացում է տեղի ունենում առանց ջրում լուծված թթվածնի պարունակության կրճատման, </w:t>
      </w:r>
    </w:p>
    <w:p w:rsidR="0063691A" w:rsidRPr="00010B29" w:rsidRDefault="0063691A" w:rsidP="000A7B08">
      <w:pPr>
        <w:pStyle w:val="NormalWeb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="GHEA Grapalat" w:hAnsi="GHEA Grapalat" w:cs="Tahoma Armenian"/>
          <w:lang w:val="hy-AM"/>
        </w:rPr>
      </w:pPr>
      <w:r w:rsidRPr="00010B29">
        <w:rPr>
          <w:rFonts w:ascii="GHEA Grapalat" w:hAnsi="GHEA Grapalat" w:cs="Tahoma Armenian"/>
          <w:lang w:val="hy-AM"/>
        </w:rPr>
        <w:t>Լճի էկոհամակարգի ֆունկցիոնալ և կառուցվածքային փոփոխություններ և ջրում նյութի կենսաքիմիական շրջապտույտի խախտում,</w:t>
      </w:r>
    </w:p>
    <w:p w:rsidR="0063691A" w:rsidRPr="00010B29" w:rsidRDefault="0063691A" w:rsidP="000A7B08">
      <w:pPr>
        <w:pStyle w:val="NormalWeb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120" w:afterAutospacing="0" w:line="276" w:lineRule="auto"/>
        <w:ind w:left="714" w:hanging="357"/>
        <w:jc w:val="both"/>
        <w:textAlignment w:val="baseline"/>
        <w:rPr>
          <w:rFonts w:ascii="GHEA Grapalat" w:hAnsi="GHEA Grapalat" w:cs="Tahoma Armenian"/>
          <w:lang w:val="hy-AM"/>
        </w:rPr>
      </w:pPr>
      <w:r w:rsidRPr="00010B29">
        <w:rPr>
          <w:rFonts w:ascii="GHEA Grapalat" w:hAnsi="GHEA Grapalat" w:cs="Tahoma Armenian"/>
          <w:lang w:val="hy-AM"/>
        </w:rPr>
        <w:t>Լճի ջրի միջին ջերմաստիճանի բարձրացում: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46. </w:t>
      </w:r>
      <w:r w:rsidR="0063691A" w:rsidRPr="00010B29">
        <w:rPr>
          <w:rFonts w:ascii="GHEA Grapalat" w:hAnsi="GHEA Grapalat" w:cs="Sylfaen"/>
          <w:lang w:val="hy-AM"/>
        </w:rPr>
        <w:t xml:space="preserve">Բոլոր վերը նշված գործոններն իրենց ազդեցությունն են ունեցել լճի էտրոֆիկացման (ճահճացման, ծաղկման) գործընթացում: </w:t>
      </w:r>
      <w:r w:rsidR="0063691A" w:rsidRPr="00010B29">
        <w:rPr>
          <w:rFonts w:ascii="GHEA Grapalat" w:hAnsi="GHEA Grapalat" w:cs="Tahoma"/>
          <w:lang w:val="hy-AM"/>
        </w:rPr>
        <w:t>Լճի ծերացման (ճահճացման) գործընթացում պաշտպանիչ դեր ունի լճի հատակի մոտ գտնվող 4</w:t>
      </w:r>
      <w:r w:rsidR="0063691A" w:rsidRPr="00010B29">
        <w:rPr>
          <w:rFonts w:ascii="GHEA Grapalat" w:hAnsi="GHEA Grapalat" w:cs="Tahoma"/>
          <w:vertAlign w:val="superscript"/>
          <w:lang w:val="hy-AM"/>
        </w:rPr>
        <w:t>0</w:t>
      </w:r>
      <w:r w:rsidR="0063691A" w:rsidRPr="00010B29">
        <w:rPr>
          <w:rFonts w:ascii="GHEA Grapalat" w:hAnsi="GHEA Grapalat" w:cs="Tahoma"/>
          <w:lang w:val="hy-AM"/>
        </w:rPr>
        <w:t xml:space="preserve">C հաստատուն ջերմաստիճան ունեցող ջրային շերտը: Այն թույլ չի տալիս, որ հատակի տիղմը խառնվի լճին: Եթե ջրի ծավալը և խորությունը նվազում է, ապա վերանում է նաև այդ պաշտպանիչ շերտը, ինչի հետևանքով լիճը սկսում է ճահճանալ: Մեծ Սևանում շերտը լիովին բացակայում էր, Փոքր Սևանում այն կար աննշան չափով, սակայն ճահճացման երևույթներն արդեն տարածվում են նաև Փոքր Սևանի վրա. ջուրը կանաչում էր և ծաղկում ջրիմուռներով: 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47. </w:t>
      </w:r>
      <w:r w:rsidR="0063691A" w:rsidRPr="00010B29">
        <w:rPr>
          <w:rFonts w:ascii="GHEA Grapalat" w:hAnsi="GHEA Grapalat" w:cs="Sylfaen"/>
          <w:lang w:val="hy-AM"/>
        </w:rPr>
        <w:t xml:space="preserve">Իր հերթին ճահճացման հետևանքով լճի հատակում էականորեն պակասել էր լուծված թթվածնի քանակը, կրճատվել էր ջրի թափանցիկությունը </w:t>
      </w:r>
      <w:r w:rsidR="0063691A" w:rsidRPr="00010B29">
        <w:rPr>
          <w:rFonts w:ascii="GHEA Grapalat" w:hAnsi="GHEA Grapalat" w:cs="Arial"/>
          <w:lang w:val="hy-AM"/>
        </w:rPr>
        <w:t xml:space="preserve">13 </w:t>
      </w:r>
      <w:r w:rsidR="0063691A" w:rsidRPr="00010B29">
        <w:rPr>
          <w:rFonts w:ascii="GHEA Grapalat" w:hAnsi="GHEA Grapalat" w:cs="Sylfaen"/>
          <w:lang w:val="hy-AM"/>
        </w:rPr>
        <w:t xml:space="preserve">մետրից մինչև </w:t>
      </w:r>
      <w:r w:rsidR="0063691A" w:rsidRPr="00010B29">
        <w:rPr>
          <w:rFonts w:ascii="GHEA Grapalat" w:hAnsi="GHEA Grapalat" w:cs="Arial"/>
          <w:lang w:val="hy-AM"/>
        </w:rPr>
        <w:t xml:space="preserve">3 </w:t>
      </w:r>
      <w:r w:rsidR="0063691A" w:rsidRPr="00010B29">
        <w:rPr>
          <w:rFonts w:ascii="GHEA Grapalat" w:hAnsi="GHEA Grapalat" w:cs="Sylfaen"/>
          <w:lang w:val="hy-AM"/>
        </w:rPr>
        <w:t xml:space="preserve">մետր: Լճում ձկնային պաշարները կրճատվել էին մոտ </w:t>
      </w:r>
      <w:r w:rsidR="0063691A" w:rsidRPr="00010B29">
        <w:rPr>
          <w:rFonts w:ascii="GHEA Grapalat" w:hAnsi="GHEA Grapalat" w:cs="Arial"/>
          <w:lang w:val="hy-AM"/>
        </w:rPr>
        <w:t xml:space="preserve">50 </w:t>
      </w:r>
      <w:r w:rsidR="0063691A" w:rsidRPr="00010B29">
        <w:rPr>
          <w:rFonts w:ascii="GHEA Grapalat" w:hAnsi="GHEA Grapalat" w:cs="Sylfaen"/>
          <w:lang w:val="hy-AM"/>
        </w:rPr>
        <w:t>անգամ, և հատկապես տուժել էին էնդեմիկ տեսակները: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eastAsia="Times New Roman" w:hAnsi="GHEA Grapalat" w:cs="Sylfaen"/>
          <w:lang w:val="hy-AM"/>
        </w:rPr>
        <w:t xml:space="preserve">48. </w:t>
      </w:r>
      <w:r w:rsidR="0063691A" w:rsidRPr="00010B29">
        <w:rPr>
          <w:rFonts w:ascii="GHEA Grapalat" w:eastAsia="Times New Roman" w:hAnsi="GHEA Grapalat" w:cs="Sylfaen"/>
          <w:lang w:val="hy-AM"/>
        </w:rPr>
        <w:t>Սևանա  լճի  մակարդակի  իջեցմանը  զուգահեռ,  ջրհավաք  ավազանում  տնտեսության  տարբեր  ճյուղերի  ինտենսիվացման  հետևանքով, զգալիորեն  աճեց  կենսածին  տարրերով,  ծանր  մետաղներով  և  թունաքիմիկատներով  հարուստ  հոսքային  ջրերի  քանակը, որոնք  թափվում  էին  լիճ: Միջին  հաշվով  տարեկան  լիճ  է  թափվել  7000  տոննա  ազոտ, 400 տոննա  ֆոսֆոր, մոտ  13  տոննա  թունաքիմիկատներ և  135  տոննա  ծանր  մետաղներ: Ընդ  որում` բնակչությունից  և</w:t>
      </w:r>
      <w:r w:rsidR="0063691A" w:rsidRPr="00010B29">
        <w:rPr>
          <w:rFonts w:ascii="GHEA Grapalat" w:hAnsi="GHEA Grapalat" w:cs="Sylfaen"/>
          <w:lang w:val="hy-AM"/>
        </w:rPr>
        <w:t xml:space="preserve">  արդյունաբերությունից  լիճ  թափվող  ազոտի  քանակը  կազմել  է  7%,  անասնապահությունից`  24% և  բուսաբուծությունից` 40%, այսինքն`  ընդհանուր  աղտոտվածության  գերակշռող  մասը  գյուղատնտեսական  ոլորտինն  է, որը  կազմում  է  64%</w:t>
      </w:r>
      <w:r w:rsidR="0063691A" w:rsidRPr="00010B29">
        <w:rPr>
          <w:rStyle w:val="FootnoteReference"/>
          <w:rFonts w:ascii="GHEA Grapalat" w:hAnsi="GHEA Grapalat" w:cs="Sylfaen"/>
          <w:lang w:val="hy-AM"/>
        </w:rPr>
        <w:footnoteReference w:id="5"/>
      </w:r>
      <w:r w:rsidR="0063691A" w:rsidRPr="00010B29">
        <w:rPr>
          <w:rFonts w:ascii="GHEA Grapalat" w:hAnsi="GHEA Grapalat" w:cs="Sylfaen"/>
          <w:lang w:val="hy-AM"/>
        </w:rPr>
        <w:t>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Tahoma"/>
          <w:lang w:val="hy-AM"/>
        </w:rPr>
      </w:pPr>
      <w:r w:rsidRPr="00010B29">
        <w:rPr>
          <w:rFonts w:ascii="GHEA Grapalat" w:hAnsi="GHEA Grapalat" w:cs="Tahoma"/>
          <w:lang w:val="hy-AM"/>
        </w:rPr>
        <w:t xml:space="preserve">49. </w:t>
      </w:r>
      <w:r w:rsidR="0063691A" w:rsidRPr="00010B29">
        <w:rPr>
          <w:rFonts w:ascii="GHEA Grapalat" w:hAnsi="GHEA Grapalat" w:cs="Tahoma"/>
          <w:lang w:val="hy-AM"/>
        </w:rPr>
        <w:t xml:space="preserve">Մասնագետները հաշվարկել են, որ Սևանա լճի էկոհամակարգի կայունացման միակ նախապայմանը լճի ծավալի մեծացումն է և ջրի մակարդակի բարձրացումը մինչև Բալթյան ծովի մակերևույթի (բ.մ.ծ.) 1903,5 մ նիշը: Այս նիշին գումարվում է նաև ալիքի առավելագույն բարձրության չափը` 1,5 մ (1903,5 +1,5 =1905,0): 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Style w:val="apple-converted-space"/>
          <w:rFonts w:ascii="GHEA Grapalat" w:hAnsi="GHEA Grapalat" w:cs="Tahoma"/>
          <w:lang w:val="hy-AM"/>
        </w:rPr>
      </w:pPr>
      <w:r w:rsidRPr="00010B29">
        <w:rPr>
          <w:rFonts w:ascii="GHEA Grapalat" w:hAnsi="GHEA Grapalat" w:cs="Tahoma"/>
          <w:lang w:val="hy-AM"/>
        </w:rPr>
        <w:t xml:space="preserve">50. </w:t>
      </w:r>
      <w:r w:rsidR="0063691A" w:rsidRPr="00010B29">
        <w:rPr>
          <w:rFonts w:ascii="GHEA Grapalat" w:hAnsi="GHEA Grapalat" w:cs="Tahoma"/>
          <w:lang w:val="hy-AM"/>
        </w:rPr>
        <w:t>Ջրի մակարդակի՝ մինչև 1903 մ բարձրացման հետևանքով մոտ 3037 հա անտառներ կարող են մնալ ջրի տակ: Եթե լճի հարակից անտառը դառնա լճի հատակը, 5035 մ</w:t>
      </w:r>
      <w:r w:rsidR="0063691A" w:rsidRPr="00010B29">
        <w:rPr>
          <w:rFonts w:ascii="GHEA Grapalat" w:hAnsi="GHEA Grapalat" w:cs="Tahoma"/>
          <w:vertAlign w:val="superscript"/>
          <w:lang w:val="hy-AM"/>
        </w:rPr>
        <w:t>3</w:t>
      </w:r>
      <w:r w:rsidR="0063691A" w:rsidRPr="00010B29">
        <w:rPr>
          <w:rFonts w:ascii="GHEA Grapalat" w:hAnsi="GHEA Grapalat" w:cs="Tahoma"/>
          <w:lang w:val="hy-AM"/>
        </w:rPr>
        <w:t xml:space="preserve"> փայտանյութ կմնա ջրի տակ, 1 հեկտարի վրա՝ 68 տոննա: ՀՀ ԳԱԱ-ի հետազոտությունները պարզել են, որ եթե այդ անտառը մնա ջրի տակ, լիճ կլցվի 259 տոննա ազոտ և 23 տոննա ֆոսֆոր, ինչը կարող է կործանարար լինել ոչ միայն ջրի, այլև ձկնատեսակների համար: Ամենից շատ ազոտ են պարունակում ծառերի տերևներն ու ճյուղերը, որոնք մեծ մասամբ չեն հանվում լճից</w:t>
      </w:r>
      <w:r w:rsidR="0063691A" w:rsidRPr="00010B29">
        <w:rPr>
          <w:rStyle w:val="FootnoteReference"/>
          <w:rFonts w:ascii="GHEA Grapalat" w:hAnsi="GHEA Grapalat" w:cs="Tahoma"/>
          <w:lang w:val="hy-AM"/>
        </w:rPr>
        <w:footnoteReference w:id="6"/>
      </w:r>
      <w:r w:rsidR="0063691A" w:rsidRPr="00010B29">
        <w:rPr>
          <w:rFonts w:ascii="GHEA Grapalat" w:hAnsi="GHEA Grapalat" w:cs="Tahoma"/>
          <w:lang w:val="hy-AM"/>
        </w:rPr>
        <w:t>:</w:t>
      </w:r>
      <w:r w:rsidR="0063691A" w:rsidRPr="00010B29">
        <w:rPr>
          <w:rStyle w:val="apple-converted-space"/>
          <w:rFonts w:ascii="Courier New" w:hAnsi="Courier New" w:cs="Courier New"/>
          <w:lang w:val="hy-AM"/>
        </w:rPr>
        <w:t> 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51. </w:t>
      </w:r>
      <w:r w:rsidR="0063691A" w:rsidRPr="00010B29">
        <w:rPr>
          <w:rFonts w:ascii="GHEA Grapalat" w:hAnsi="GHEA Grapalat" w:cs="Sylfaen"/>
          <w:lang w:val="hy-AM"/>
        </w:rPr>
        <w:t>Սևանա  լճի  էկոլոգիական  վիճակի  բարելավման  նպատակով  նախաձեռնություն</w:t>
      </w:r>
      <w:r w:rsidR="0063691A" w:rsidRPr="00010B29">
        <w:rPr>
          <w:rFonts w:ascii="GHEA Grapalat" w:hAnsi="GHEA Grapalat" w:cs="Sylfaen"/>
          <w:lang w:val="hy-AM"/>
        </w:rPr>
        <w:softHyphen/>
        <w:t>նե</w:t>
      </w:r>
      <w:r w:rsidR="0063691A" w:rsidRPr="00010B29">
        <w:rPr>
          <w:rFonts w:ascii="GHEA Grapalat" w:hAnsi="GHEA Grapalat" w:cs="Sylfaen"/>
          <w:lang w:val="hy-AM"/>
        </w:rPr>
        <w:softHyphen/>
        <w:t>րը սկսվել են դեռևս  1996-98 թվականներից, երբ  Համաշխարհային  Բանկի  ֆինանսական  աջակցությամբ    մշակվեց «Սևանա  լճի  էկոլոգիական  հավասարակշռութ</w:t>
      </w:r>
      <w:r w:rsidR="0063691A" w:rsidRPr="00010B29">
        <w:rPr>
          <w:rFonts w:ascii="GHEA Grapalat" w:hAnsi="GHEA Grapalat" w:cs="Sylfaen"/>
          <w:lang w:val="hy-AM"/>
        </w:rPr>
        <w:softHyphen/>
        <w:t>յան  վերականգնման  ծրագիրը</w:t>
      </w:r>
      <w:r w:rsidR="0063691A" w:rsidRPr="00010B29">
        <w:rPr>
          <w:rFonts w:ascii="GHEA Grapalat" w:hAnsi="GHEA Grapalat" w:cs="Sylfaen"/>
          <w:lang w:val="de-DE" w:eastAsia="ru-RU"/>
        </w:rPr>
        <w:t>»</w:t>
      </w:r>
      <w:r w:rsidR="0063691A" w:rsidRPr="00010B29">
        <w:rPr>
          <w:rFonts w:ascii="GHEA Grapalat" w:hAnsi="GHEA Grapalat" w:cs="Sylfaen"/>
          <w:lang w:val="hy-AM"/>
        </w:rPr>
        <w:t>,  որը  հիմնականում  ընդգրկեց  հիմնախնդիրների  լուծման  հետևյալ  հարցերը` օրենսդրություն, կառավարման  հարցեր,  լճի  մակարդակի  բարձրացում,  ջրհավաք  ավազանի  կեղտաջրերի  մաքրում,  կենցաղային  և  արտադրական  թափոնների  կառավարում, ոչ  կետային  աղտոտվածությունների  կանխում,  ձկան  պաշարների  պահպանություն և  վերարտադրություն, կենսաբազմազնության  պահպանություն: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Tahoma"/>
          <w:lang w:val="hy-AM"/>
        </w:rPr>
      </w:pPr>
      <w:r w:rsidRPr="00010B29">
        <w:rPr>
          <w:rFonts w:ascii="GHEA Grapalat" w:hAnsi="GHEA Grapalat" w:cs="Tahoma"/>
          <w:lang w:val="hy-AM"/>
        </w:rPr>
        <w:t xml:space="preserve">52. </w:t>
      </w:r>
      <w:r w:rsidR="0063691A" w:rsidRPr="00010B29">
        <w:rPr>
          <w:rFonts w:ascii="GHEA Grapalat" w:hAnsi="GHEA Grapalat" w:cs="Tahoma"/>
          <w:lang w:val="hy-AM"/>
        </w:rPr>
        <w:t>Սևանա լճի պահպանության և պաշարների արդյունավետ օգտագործման համար բացառիկ նշանակություն ունեցավ Որոտան–Արփա–Սևան ջրատեխնիկական համալիրի կառուցումը: Լճի մակարդակը բնականին մոտ պահելու համար ջրատարը լիճ է տեղափոխում Որոտան, Արփա, Եղեգիս գետերի հոսքի մի մասը (տարեկան 415 մլն մ</w:t>
      </w:r>
      <w:r w:rsidR="0063691A" w:rsidRPr="00010B29">
        <w:rPr>
          <w:rFonts w:ascii="GHEA Grapalat" w:hAnsi="GHEA Grapalat" w:cs="Tahoma"/>
          <w:vertAlign w:val="superscript"/>
          <w:lang w:val="hy-AM"/>
        </w:rPr>
        <w:t>3</w:t>
      </w:r>
      <w:r w:rsidR="0063691A" w:rsidRPr="00010B29">
        <w:rPr>
          <w:rFonts w:ascii="GHEA Grapalat" w:hAnsi="GHEA Grapalat" w:cs="Tahoma"/>
          <w:lang w:val="hy-AM"/>
        </w:rPr>
        <w:t>): Այն բաղկացած է Արփա–Սևան (կառուցվել է 1981թվականին, տեղափոխում է 250 մլն մ</w:t>
      </w:r>
      <w:r w:rsidR="0063691A" w:rsidRPr="00010B29">
        <w:rPr>
          <w:rFonts w:ascii="GHEA Grapalat" w:hAnsi="GHEA Grapalat" w:cs="Tahoma"/>
          <w:vertAlign w:val="superscript"/>
          <w:lang w:val="hy-AM"/>
        </w:rPr>
        <w:t xml:space="preserve">3 </w:t>
      </w:r>
      <w:r w:rsidR="0063691A" w:rsidRPr="00010B29">
        <w:rPr>
          <w:rFonts w:ascii="GHEA Grapalat" w:hAnsi="GHEA Grapalat" w:cs="Tahoma"/>
          <w:lang w:val="hy-AM"/>
        </w:rPr>
        <w:t>ջուր) և Որոտան–Արփա (կառուցվել է 2004 թվականին, տեղափոխում է տարեկան 165 մլն մ</w:t>
      </w:r>
      <w:r w:rsidR="0063691A" w:rsidRPr="00010B29">
        <w:rPr>
          <w:rFonts w:ascii="GHEA Grapalat" w:hAnsi="GHEA Grapalat" w:cs="Tahoma"/>
          <w:vertAlign w:val="superscript"/>
          <w:lang w:val="hy-AM"/>
        </w:rPr>
        <w:t>3</w:t>
      </w:r>
      <w:r w:rsidR="0063691A" w:rsidRPr="00010B29">
        <w:rPr>
          <w:rFonts w:ascii="Courier New" w:hAnsi="Courier New" w:cs="Courier New"/>
          <w:lang w:val="hy-AM"/>
        </w:rPr>
        <w:t> </w:t>
      </w:r>
      <w:r w:rsidR="0063691A" w:rsidRPr="00010B29">
        <w:rPr>
          <w:rFonts w:ascii="GHEA Grapalat" w:hAnsi="GHEA Grapalat" w:cs="Tahoma"/>
          <w:lang w:val="hy-AM"/>
        </w:rPr>
        <w:t>ջուր) թունելային ջրատար համակարգերից: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010B29">
        <w:rPr>
          <w:rFonts w:ascii="GHEA Grapalat" w:hAnsi="GHEA Grapalat" w:cs="Sylfaen"/>
          <w:shd w:val="clear" w:color="auto" w:fill="FFFFFF"/>
          <w:lang w:val="hy-AM"/>
        </w:rPr>
        <w:t xml:space="preserve">53.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Վերջին  4-5  տարիների  ընթացքում  ՀՀ  Բնապահպանության  նախարարութ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softHyphen/>
        <w:t>յան  կողմից  վարած  քաղաքականության  շնորհիվ  նվազել  է նաև Սևանա  լճից  ջրի  բացթողումների  ծավալը: Թույլատրվում է Սևանա լճից բաց թողնել տարեկան մինչև 170 միլիոն մ</w:t>
      </w:r>
      <w:r w:rsidR="0063691A" w:rsidRPr="00010B29">
        <w:rPr>
          <w:rFonts w:ascii="GHEA Grapalat" w:hAnsi="GHEA Grapalat" w:cs="Sylfaen"/>
          <w:shd w:val="clear" w:color="auto" w:fill="FFFFFF"/>
          <w:vertAlign w:val="superscript"/>
          <w:lang w:val="hy-AM"/>
        </w:rPr>
        <w:t>3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 xml:space="preserve"> ջուր: Վերջին տարիներին այդ ծավալները տատանվել են 150 միլիոնի սահմաններում (2012 թվականին 169 միլիոն մ</w:t>
      </w:r>
      <w:r w:rsidR="0063691A" w:rsidRPr="00010B29">
        <w:rPr>
          <w:rFonts w:ascii="GHEA Grapalat" w:hAnsi="GHEA Grapalat" w:cs="Sylfaen"/>
          <w:shd w:val="clear" w:color="auto" w:fill="FFFFFF"/>
          <w:vertAlign w:val="superscript"/>
          <w:lang w:val="hy-AM"/>
        </w:rPr>
        <w:t>3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):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Arial"/>
          <w:shd w:val="clear" w:color="auto" w:fill="FFFFFF"/>
          <w:lang w:val="hy-AM"/>
        </w:rPr>
      </w:pPr>
      <w:r w:rsidRPr="00010B29">
        <w:rPr>
          <w:rFonts w:ascii="GHEA Grapalat" w:hAnsi="GHEA Grapalat" w:cs="Sylfaen"/>
          <w:shd w:val="clear" w:color="auto" w:fill="FFFFFF"/>
          <w:lang w:val="hy-AM"/>
        </w:rPr>
        <w:t xml:space="preserve">54.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Սևանի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բնապահպանական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խնդիրների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լուծմանը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նպաստելու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համար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լճի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ավազանում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ստեղծվել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է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«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Սևան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»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ազգային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պարկը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: Ազգային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պարկը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գտնվում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է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ՀՀ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Բնապահպանության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նախարարության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իրավասության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ներքո։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Այն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ներառում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է</w:t>
      </w:r>
      <w:r w:rsidR="0063691A" w:rsidRPr="00010B29">
        <w:rPr>
          <w:rStyle w:val="apple-converted-space"/>
          <w:rFonts w:ascii="Courier New" w:hAnsi="Courier New" w:cs="Courier New"/>
          <w:shd w:val="clear" w:color="auto" w:fill="FFFFFF"/>
          <w:lang w:val="hy-AM"/>
        </w:rPr>
        <w:t> </w:t>
      </w:r>
      <w:r w:rsidR="0063691A" w:rsidRPr="00010B29">
        <w:rPr>
          <w:rStyle w:val="Strong"/>
          <w:rFonts w:ascii="GHEA Grapalat" w:hAnsi="GHEA Grapalat" w:cs="Arial"/>
          <w:shd w:val="clear" w:color="auto" w:fill="FFFFFF"/>
          <w:lang w:val="hy-AM"/>
        </w:rPr>
        <w:t xml:space="preserve">4 </w:t>
      </w:r>
      <w:r w:rsidR="0063691A" w:rsidRPr="00010B29">
        <w:rPr>
          <w:rStyle w:val="Strong"/>
          <w:rFonts w:ascii="GHEA Grapalat" w:hAnsi="GHEA Grapalat" w:cs="Sylfaen"/>
          <w:shd w:val="clear" w:color="auto" w:fill="FFFFFF"/>
          <w:lang w:val="hy-AM"/>
        </w:rPr>
        <w:t>արգելոցներ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`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Նորաշենի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Լիճք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>-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Արգիչի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Գիլլի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Արտանիշի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և</w:t>
      </w:r>
      <w:r w:rsidR="0063691A" w:rsidRPr="00010B29">
        <w:rPr>
          <w:rStyle w:val="apple-converted-space"/>
          <w:rFonts w:ascii="Courier New" w:hAnsi="Courier New" w:cs="Courier New"/>
          <w:shd w:val="clear" w:color="auto" w:fill="FFFFFF"/>
          <w:lang w:val="hy-AM"/>
        </w:rPr>
        <w:t> </w:t>
      </w:r>
      <w:r w:rsidR="0063691A" w:rsidRPr="00010B29">
        <w:rPr>
          <w:rStyle w:val="Strong"/>
          <w:rFonts w:ascii="GHEA Grapalat" w:hAnsi="GHEA Grapalat" w:cs="Arial"/>
          <w:shd w:val="clear" w:color="auto" w:fill="FFFFFF"/>
          <w:lang w:val="hy-AM"/>
        </w:rPr>
        <w:t xml:space="preserve">2 </w:t>
      </w:r>
      <w:r w:rsidR="0063691A" w:rsidRPr="00010B29">
        <w:rPr>
          <w:rStyle w:val="Strong"/>
          <w:rFonts w:ascii="GHEA Grapalat" w:hAnsi="GHEA Grapalat" w:cs="Sylfaen"/>
          <w:shd w:val="clear" w:color="auto" w:fill="FFFFFF"/>
          <w:lang w:val="hy-AM"/>
        </w:rPr>
        <w:t>արգելավայրեր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`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Գավառագետի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և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Գիհի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>-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կաղնուտային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ռելիկտային</w:t>
      </w:r>
      <w:r w:rsidR="0063691A" w:rsidRPr="00010B29">
        <w:rPr>
          <w:rFonts w:ascii="GHEA Grapalat" w:hAnsi="GHEA Grapalat" w:cs="Arial"/>
          <w:shd w:val="clear" w:color="auto" w:fill="FFFFFF"/>
          <w:lang w:val="hy-AM"/>
        </w:rPr>
        <w:t>:</w:t>
      </w:r>
    </w:p>
    <w:p w:rsidR="0063691A" w:rsidRPr="00010B29" w:rsidRDefault="00CB4CE6" w:rsidP="00CB4CE6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010B29">
        <w:rPr>
          <w:rFonts w:ascii="GHEA Grapalat" w:hAnsi="GHEA Grapalat" w:cs="Sylfaen"/>
          <w:shd w:val="clear" w:color="auto" w:fill="FFFFFF"/>
          <w:lang w:val="hy-AM"/>
        </w:rPr>
        <w:t xml:space="preserve">55. </w:t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Ձեռնարկված միջոցառումների արդյունքում` հատկապես ջրի մակարդակի բարձրացման հետևանքով, լճի ավազանում բնապահպանական իրավիճակն աստիճանաբար բարելավվում է: Մասնավորապես, լճի կենտրոնական հատվածում նկատվում է ջրի թափանցելիության էական բարելավում, որը միջինում հասնում է 11 մետրի: Հետևաբար, ըստ այդ ինտեգրալ ցուցանիշի, ջրավազանը մոտ է 1930-ական թվականների իր բնական բնութագրիչին, ինչը վկայում է լճի էկոլոգիական իրավիճակի դրական տեղաշարժերի մասին</w:t>
      </w:r>
      <w:r w:rsidR="0063691A" w:rsidRPr="00010B29">
        <w:rPr>
          <w:rFonts w:ascii="GHEA Grapalat" w:hAnsi="GHEA Grapalat"/>
          <w:vertAlign w:val="superscript"/>
        </w:rPr>
        <w:footnoteReference w:id="7"/>
      </w:r>
      <w:r w:rsidR="0063691A" w:rsidRPr="00010B29">
        <w:rPr>
          <w:rFonts w:ascii="GHEA Grapalat" w:hAnsi="GHEA Grapalat" w:cs="Sylfaen"/>
          <w:shd w:val="clear" w:color="auto" w:fill="FFFFFF"/>
          <w:lang w:val="hy-AM"/>
        </w:rPr>
        <w:t>:</w:t>
      </w:r>
    </w:p>
    <w:p w:rsidR="007B72D7" w:rsidRPr="00010B29" w:rsidRDefault="007B72D7" w:rsidP="0063691A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</w:p>
    <w:p w:rsidR="0063691A" w:rsidRPr="00010B29" w:rsidRDefault="0063691A" w:rsidP="000A7B08">
      <w:pPr>
        <w:pStyle w:val="Heading2"/>
        <w:numPr>
          <w:ilvl w:val="1"/>
          <w:numId w:val="7"/>
        </w:numPr>
        <w:spacing w:before="0" w:after="120"/>
        <w:jc w:val="center"/>
        <w:rPr>
          <w:rFonts w:ascii="GHEA Grapalat" w:hAnsi="GHEA Grapalat"/>
          <w:color w:val="auto"/>
          <w:sz w:val="24"/>
          <w:szCs w:val="24"/>
          <w:lang w:val="hy-AM" w:eastAsia="ru-RU"/>
        </w:rPr>
      </w:pPr>
      <w:bookmarkStart w:id="69" w:name="_Toc446660973"/>
      <w:r w:rsidRPr="00010B29">
        <w:rPr>
          <w:rFonts w:ascii="GHEA Grapalat" w:hAnsi="GHEA Grapalat"/>
          <w:color w:val="auto"/>
          <w:sz w:val="24"/>
          <w:szCs w:val="24"/>
          <w:lang w:val="hy-AM" w:eastAsia="ru-RU"/>
        </w:rPr>
        <w:t>Իրավիճակի  նկարագրությունը</w:t>
      </w:r>
      <w:bookmarkEnd w:id="17"/>
      <w:bookmarkEnd w:id="69"/>
    </w:p>
    <w:p w:rsidR="0063691A" w:rsidRPr="00010B29" w:rsidRDefault="0063691A" w:rsidP="0063691A">
      <w:pPr>
        <w:spacing w:after="120"/>
        <w:ind w:firstLine="709"/>
        <w:jc w:val="both"/>
        <w:rPr>
          <w:rFonts w:ascii="GHEA Grapalat" w:eastAsia="Times New Roman" w:hAnsi="GHEA Grapalat"/>
          <w:lang w:val="en-US" w:eastAsia="ru-RU"/>
        </w:rPr>
      </w:pPr>
    </w:p>
    <w:p w:rsidR="0063691A" w:rsidRPr="00010B29" w:rsidRDefault="00CB4CE6" w:rsidP="00CB4CE6">
      <w:pPr>
        <w:spacing w:after="120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eastAsia="Times New Roman" w:hAnsi="GHEA Grapalat"/>
          <w:lang w:val="en-US" w:eastAsia="ru-RU"/>
        </w:rPr>
        <w:t xml:space="preserve">56. </w:t>
      </w:r>
      <w:r w:rsidR="0063691A" w:rsidRPr="00010B29">
        <w:rPr>
          <w:rFonts w:ascii="GHEA Grapalat" w:eastAsia="Times New Roman" w:hAnsi="GHEA Grapalat"/>
          <w:lang w:val="hy-AM" w:eastAsia="ru-RU"/>
        </w:rPr>
        <w:t>Սևանա լճի ջրհավաք ավազանը, համաձայն «Սևանա լճի մասին» ՀՀ օրենքի, ընդգրկում է Սևանա լճի բուն ջրհավաք ավազանը և Արփա գետի ջրհավաք ավազանի վերնագավառը՝ Կեչուտի ջրամբարից հոսանքն ի վեր ընկած տարածքներն ու Որոտան գետի ջրհավաք ավազանի վերնագավառները՝ Սպանդարյան ջրամբարից հոսանքն ի վեր ընկած տարածքները, որոնց սահմանները դեռևս վերջնականապես ճշգրտված չեն: Սևանա լիճը Հայաստանի ջրային հաշվեկշռում բացառիկ տեղ է գրավում: Մինչև լճի մակարդակի արհեստական իջեցումը այստեղ էր կուտակված հանրապետության ջրային պաշարների ավելի քան 80 տոկոսը, որը հինգ անգամ ավելի է հանրապետության մակերևութային ջրային հոսքից և մոտ երեսունհինգ անգամ ավելի է մնացած ջրամբարներում կուտակված ջրային պաշարներից:</w:t>
      </w:r>
    </w:p>
    <w:p w:rsidR="0063691A" w:rsidRPr="00010B29" w:rsidRDefault="00CB4CE6" w:rsidP="00CB4CE6">
      <w:pPr>
        <w:spacing w:after="120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eastAsia="Times New Roman" w:hAnsi="GHEA Grapalat"/>
          <w:lang w:val="hy-AM" w:eastAsia="ru-RU"/>
        </w:rPr>
        <w:t xml:space="preserve">57. </w:t>
      </w:r>
      <w:r w:rsidR="0063691A" w:rsidRPr="00010B29">
        <w:rPr>
          <w:rFonts w:ascii="GHEA Grapalat" w:eastAsia="Times New Roman" w:hAnsi="GHEA Grapalat"/>
          <w:lang w:val="hy-AM" w:eastAsia="ru-RU"/>
        </w:rPr>
        <w:t xml:space="preserve">Սևանա լիճն իր ֆիզիկական, քիմիական, կենսաբանական ցուցանիշներով համարվում է քաղցրահամ ջրի ռազմավարական պաշար: Լիճն իր եզակի ու հարուստ ֆլորայով և ֆաունայով արժևորվում է հանրապետության կենսաբազմազանության համակարգում, իսկ կենսապաշարները, մասնավորապես` ձկնային պաշարները, կարևոր տեղ են գրավել մարզի և հանրապետության բնակչության սննդաբաժնում: </w:t>
      </w:r>
    </w:p>
    <w:p w:rsidR="0063691A" w:rsidRPr="00010B29" w:rsidRDefault="00CB4CE6" w:rsidP="00CB4CE6">
      <w:pPr>
        <w:spacing w:after="120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hAnsi="GHEA Grapalat"/>
          <w:lang w:val="hy-AM"/>
        </w:rPr>
        <w:t xml:space="preserve">58. </w:t>
      </w:r>
      <w:r w:rsidR="0063691A" w:rsidRPr="00010B29">
        <w:rPr>
          <w:rFonts w:ascii="GHEA Grapalat" w:hAnsi="GHEA Grapalat"/>
          <w:lang w:val="hy-AM"/>
        </w:rPr>
        <w:t>Տարաբնույթ անբարենպաստ մարդածին գործոնների ազդեցության ներքո Սևանի էնդեմիկ տեսակներից իշխանի բնական ինքնավերարտադրության հնարավորությունը նվազել է: Նրա չորս ենթատեսակից երկուսը՝ ձմեռային իշխանն ու բոջակը համարվում են իսպառ վերացած, իսկ գեղարքունին և ամառային իշխանը պահպանվել են աննշան քանակությամբ: Կողակը կորցրել է արդյունագործական նշանակությունը, իսկ բեղաձուկը հանդիպում է հազվադեպ:</w:t>
      </w:r>
    </w:p>
    <w:p w:rsidR="0063691A" w:rsidRPr="00010B29" w:rsidRDefault="00CB4CE6" w:rsidP="00CB4CE6">
      <w:pPr>
        <w:spacing w:after="120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hAnsi="GHEA Grapalat"/>
          <w:lang w:val="hy-AM"/>
        </w:rPr>
        <w:t xml:space="preserve">59. </w:t>
      </w:r>
      <w:r w:rsidR="0063691A" w:rsidRPr="00010B29">
        <w:rPr>
          <w:rFonts w:ascii="GHEA Grapalat" w:hAnsi="GHEA Grapalat"/>
          <w:lang w:val="hy-AM"/>
        </w:rPr>
        <w:t xml:space="preserve">Սևանի էնդեմիկ ձկնատեսակների գլխաքանակի պահպանման համար մինչև 1980-ական թվականները լճի ավազանի չորս  ձկնաբուծական գործարան աճեցրել և լիճ են բաց թողել 7-10 մլն հատ տարբեր չափսերի մանրաձուկ և թրթուր, ինչը որոշակիորեն նպաստել է այդ տեսակների արդյունագործական ծավալների վերականգնմանը: 1990-ական թվականներից սակայն լճի ձկնապաշարների կրճատման պատճառով մի կողմից կրճատվել է գետերում ձվադրող ձկների քանակը, մյուս կողմից էլ դադարեցվել է ձկնաբուծական գործարանների կողմից մանրաձկան բացթողումը լիճ: 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60. </w:t>
      </w:r>
      <w:r w:rsidR="0063691A" w:rsidRPr="00010B29">
        <w:rPr>
          <w:rFonts w:ascii="GHEA Grapalat" w:hAnsi="GHEA Grapalat"/>
          <w:lang w:val="hy-AM"/>
        </w:rPr>
        <w:t>Վերջին տասնամյակում ակնհայտ է Սևանա լճի էկոհամակարգի և մասնավորապես լճի էնդեմիկ ձկնատեսակների պոպուլյացիաների վերականգնման հարցում պետության հոգածությունը:</w:t>
      </w:r>
    </w:p>
    <w:p w:rsidR="0063691A" w:rsidRPr="00010B29" w:rsidRDefault="00CB4CE6" w:rsidP="00CB4CE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eastAsia="Calibri" w:hAnsi="GHEA Grapalat"/>
          <w:lang w:val="hy-AM" w:eastAsia="en-US"/>
        </w:rPr>
      </w:pPr>
      <w:r w:rsidRPr="00010B29">
        <w:rPr>
          <w:rFonts w:ascii="GHEA Grapalat" w:eastAsia="Calibri" w:hAnsi="GHEA Grapalat"/>
          <w:lang w:val="hy-AM" w:eastAsia="en-US"/>
        </w:rPr>
        <w:t xml:space="preserve">61. </w:t>
      </w:r>
      <w:r w:rsidR="0063691A" w:rsidRPr="00010B29">
        <w:rPr>
          <w:rFonts w:ascii="GHEA Grapalat" w:eastAsia="Calibri" w:hAnsi="GHEA Grapalat"/>
          <w:lang w:val="hy-AM" w:eastAsia="en-US"/>
        </w:rPr>
        <w:t>2001 թվականին ընդունվել է «Սևանա լճի մասին» ՀՀ օրենքը, որը կարգավորում է Սևանա լճի էկոհամակարգի բնականոն զարգացման, վերականգնման, բնական պաշարների վերարտադրման (այսուհետ` վերարտադրություն), պահպանման և դրանց օգտագործման պետական քաղաքականության իրավական ու տնտեսական հիմունքները:</w:t>
      </w:r>
    </w:p>
    <w:p w:rsidR="0063691A" w:rsidRPr="00010B29" w:rsidRDefault="00CB4CE6" w:rsidP="00CB4CE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Arial"/>
          <w:sz w:val="21"/>
          <w:szCs w:val="21"/>
          <w:lang w:val="hy-AM"/>
        </w:rPr>
        <w:t xml:space="preserve">62. </w:t>
      </w:r>
      <w:r w:rsidR="0063691A" w:rsidRPr="00010B29">
        <w:rPr>
          <w:rFonts w:ascii="GHEA Grapalat" w:hAnsi="GHEA Grapalat"/>
          <w:lang w:val="hy-AM"/>
        </w:rPr>
        <w:t>ՀՀ կառավարության կողմից վերջին տարիներին ձեռնարկվում են Սևանա լճի մակարդակի և ջրային պաշարների ավելացմանն ուղղված միջոցառումներ, որոնք բացառիկ կարևորություն ունեն լճի էկոհամակարգի վերականգնման համար: Սակայն, հարկ է նշել, որ լճի մակարդակի բարձրացման և ջրի ծավալի մասնակի ավելացման միջոցով Սևանի խախտված էկոհամակարգի վերականգնման խնդիրները չեն կարող լուծվել առանց էնդեմիկ տեսակների պահպանման և դրանց բնական պաշարների  վերականգնմանն ուղղված գործնական միջոցառումների իրականացման:</w:t>
      </w:r>
    </w:p>
    <w:p w:rsidR="0063691A" w:rsidRPr="00010B29" w:rsidRDefault="00CB4CE6" w:rsidP="00CB4CE6">
      <w:pPr>
        <w:spacing w:after="120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hAnsi="GHEA Grapalat"/>
          <w:lang w:val="hy-AM"/>
        </w:rPr>
        <w:t xml:space="preserve">63. </w:t>
      </w:r>
      <w:r w:rsidR="0063691A" w:rsidRPr="00010B29">
        <w:rPr>
          <w:rFonts w:ascii="GHEA Grapalat" w:hAnsi="GHEA Grapalat"/>
          <w:lang w:val="hy-AM"/>
        </w:rPr>
        <w:t>Ներկայումս գետերում ձվադրող Սևանի էնդեմիկ ձկնատեսակների վերարտադրության պայմանները անբարենպաստ են, ինչի պատճառով պոպուլյացիաների ինքնավերարտադրության հնարավորությունը նվազել է: Միևնույն ժամանակ լճի մակարդակի բարձրացումը հանգեցրել է ձվադրավայրերի ընդլայնման, կերային բազայի աճի, ջրաքիմիական և այլ բնական պայմանների բարելավման, ինչն առավել նպաստավոր պայմաններ է ստեղծում նաև լճում օտարածին տեսակների բազմացման համար: Այս տեսակների ճնշման ներքո էնդեմիկ տեսակների կենսապայմաններն ավելի են վատթարանում, ինչը կարող է հանգեցնել նրանց իսպառ վերացմանը:</w:t>
      </w:r>
    </w:p>
    <w:p w:rsidR="0063691A" w:rsidRPr="00010B29" w:rsidRDefault="00CB4CE6" w:rsidP="00CB4CE6">
      <w:pPr>
        <w:spacing w:after="120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hAnsi="GHEA Grapalat"/>
          <w:lang w:val="hy-AM"/>
        </w:rPr>
        <w:t xml:space="preserve">64. </w:t>
      </w:r>
      <w:r w:rsidR="0063691A" w:rsidRPr="00010B29">
        <w:rPr>
          <w:rFonts w:ascii="GHEA Grapalat" w:hAnsi="GHEA Grapalat"/>
          <w:lang w:val="hy-AM"/>
        </w:rPr>
        <w:t>2004 թվականից սկսած պետական տարբեր ծրագրերի շրջանակներում ամեն տարի որոշ քանակությամբ մանրաձուկ է բաց թողնվում Սևանա լիճ` ձկան պոպուլյացիան վերականգնելու նպատակով: Մանրաձկան արտադրությունը կազմակերպվում է մի շարք  ձկնաբուծական տնտեսություններում, որոնց արտադրական պայմանները (ջրի ջերմաստիճան, թթվածնի պարունակություն, ջրի քիմիական բաղադրություն և այլն) որոշ տնտեսություններում մոտ են Սևանա լճի բնական պայմաններին, որպեսզի հետագայում մանրաձուկը հեշտ կարողանա հարմարվել լճի պայմաններին</w:t>
      </w:r>
      <w:r w:rsidR="0063691A" w:rsidRPr="00010B29">
        <w:rPr>
          <w:rStyle w:val="FootnoteReference"/>
          <w:rFonts w:ascii="GHEA Grapalat" w:hAnsi="GHEA Grapalat"/>
          <w:lang w:val="hy-AM"/>
        </w:rPr>
        <w:footnoteReference w:id="8"/>
      </w:r>
      <w:r w:rsidR="0063691A" w:rsidRPr="00010B29">
        <w:rPr>
          <w:rFonts w:ascii="GHEA Grapalat" w:hAnsi="GHEA Grapalat"/>
          <w:lang w:val="hy-AM"/>
        </w:rPr>
        <w:t>: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65. </w:t>
      </w:r>
      <w:r w:rsidR="0063691A" w:rsidRPr="00010B29">
        <w:rPr>
          <w:rFonts w:ascii="GHEA Grapalat" w:hAnsi="GHEA Grapalat"/>
          <w:lang w:val="hy-AM"/>
        </w:rPr>
        <w:t>Սակայն, ինչպես ցույց տվեց վերջին տարիների փորձը, գեղարքունի և ամառային իշխանը որպես տեսակ պահպանելու և նրանց պոպուլյացիան վերականգնելու համար նշված միջոցառումները բավարար չեն և կա ավելի բազմակողմանի ու կայուն մոտեցումների ցուցաբերման անհրաժեշտություն: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66. </w:t>
      </w:r>
      <w:r w:rsidR="0063691A" w:rsidRPr="00010B29">
        <w:rPr>
          <w:rFonts w:ascii="GHEA Grapalat" w:hAnsi="GHEA Grapalat"/>
          <w:lang w:val="hy-AM"/>
        </w:rPr>
        <w:t>Հաշվի առնելով Սևանա լճի հանրապետական և տարածաշրջանային բացառիկ տնտեսական ու էկոլոգիական նշանակությունը` «Հայկական բերքի առաջմղման կենտրոն» փակ բաժնետիրական ընկերության կողմից մշակվել է «Սևանա լճում իշխանի պաշարների վերականգնման և ձկնաբուծության զարգացման համալիր ծրագիրը» (այսուհետ` ծրագիր):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67. </w:t>
      </w:r>
      <w:r w:rsidR="0063691A" w:rsidRPr="00010B29">
        <w:rPr>
          <w:rFonts w:ascii="GHEA Grapalat" w:hAnsi="GHEA Grapalat"/>
          <w:lang w:val="hy-AM"/>
        </w:rPr>
        <w:t xml:space="preserve">Ընկերության կողմից համալիր ծրագրի մշակման համար հիմք են հանդիսացել մի շարք նախադրյալներ. </w:t>
      </w:r>
    </w:p>
    <w:p w:rsidR="0063691A" w:rsidRPr="00010B29" w:rsidRDefault="0063691A" w:rsidP="000A7B08">
      <w:pPr>
        <w:pStyle w:val="ListParagraph"/>
        <w:numPr>
          <w:ilvl w:val="0"/>
          <w:numId w:val="25"/>
        </w:numPr>
        <w:spacing w:after="120"/>
        <w:ind w:left="0" w:firstLine="567"/>
        <w:jc w:val="both"/>
        <w:rPr>
          <w:rFonts w:ascii="GHEA Grapalat" w:hAnsi="GHEA Grapalat" w:cs="Sylfaen"/>
          <w:lang w:val="de-DE" w:eastAsia="ru-RU"/>
        </w:rPr>
      </w:pPr>
      <w:r w:rsidRPr="00010B29">
        <w:rPr>
          <w:rFonts w:ascii="GHEA Grapalat" w:hAnsi="GHEA Grapalat" w:cs="Sylfaen"/>
          <w:lang w:val="hy-AM"/>
        </w:rPr>
        <w:t xml:space="preserve"> Ծ</w:t>
      </w:r>
      <w:r w:rsidRPr="00010B29">
        <w:rPr>
          <w:rFonts w:ascii="GHEA Grapalat" w:hAnsi="GHEA Grapalat"/>
          <w:lang w:val="hy-AM"/>
        </w:rPr>
        <w:t>րագրի իրագործման համար առկա են անհրաժեշտ օրենսդրաիրավական հիմքերը: Մասնավորապես` ծրագրով նախատեսված գործընթացները համահունչ են «Սևանա լճի մասին» և «Բնության հատուկ պահպանվող տարածքների մասին» ՀՀ օրենքների պահանջներին, այդ թվում` «Սևանա լճի մասին» ՀՀ օրենքի 1-ին հոդվածին, որը կարգավորում է Սևանա լճի, նրա ջրհավաք ավազանի և տնտեսական գործունեության գոտու էկոհամակարգերի պահպանման, վերականգնման, վերարտադրման, բնականոն զարգացման և օգտագործման հետ կապված հարաբերությունները, 3-րդ հոդվածին, որը նախատեսում է Սևանա լճի տնտեսական գործունեության գոտու առկայություն, որը ներառում է Սևանա լճի ջրային և ցամաքային այն տարածքները, որոնց վրա տնտեսական գործունեության իրականացումն անմիջականորեն կամ միջնորդավորված ձևով ներգործում է Սևանա լճի էկոհամակարգի վրա և «</w:t>
      </w:r>
      <w:r w:rsidRPr="00010B29">
        <w:rPr>
          <w:rFonts w:ascii="GHEA Grapalat" w:hAnsi="GHEA Grapalat" w:cs="Sylfaen"/>
          <w:lang w:val="de-DE" w:eastAsia="ru-RU"/>
        </w:rPr>
        <w:t xml:space="preserve">Բնության հատուկ պահպանվող տարածքների մասին» ՀՀ օրենքի 26-րդ հոդվածին, որը սահմանում է </w:t>
      </w:r>
      <w:r w:rsidRPr="00010B29">
        <w:rPr>
          <w:rFonts w:ascii="GHEA Grapalat" w:hAnsi="GHEA Grapalat" w:cs="Sylfaen"/>
          <w:b/>
          <w:bCs/>
          <w:lang w:val="de-DE"/>
        </w:rPr>
        <w:t xml:space="preserve">ազգային պարկի տնտեսական գոտում </w:t>
      </w:r>
      <w:r w:rsidRPr="00010B29">
        <w:rPr>
          <w:rFonts w:ascii="GHEA Grapalat" w:hAnsi="GHEA Grapalat"/>
          <w:shd w:val="clear" w:color="auto" w:fill="FFFFFF"/>
          <w:lang w:val="hy-AM"/>
        </w:rPr>
        <w:t>թույլատրվող</w:t>
      </w:r>
      <w:r w:rsidRPr="00010B29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010B29">
        <w:rPr>
          <w:rFonts w:ascii="GHEA Grapalat" w:hAnsi="GHEA Grapalat"/>
          <w:shd w:val="clear" w:color="auto" w:fill="FFFFFF"/>
          <w:lang w:val="hy-AM"/>
        </w:rPr>
        <w:t>օգտագործման</w:t>
      </w:r>
      <w:r w:rsidRPr="00010B29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010B29">
        <w:rPr>
          <w:rFonts w:ascii="GHEA Grapalat" w:hAnsi="GHEA Grapalat"/>
          <w:shd w:val="clear" w:color="auto" w:fill="FFFFFF"/>
          <w:lang w:val="hy-AM"/>
        </w:rPr>
        <w:t>ձևերը</w:t>
      </w:r>
      <w:r w:rsidRPr="00010B29">
        <w:rPr>
          <w:rFonts w:ascii="GHEA Grapalat" w:hAnsi="GHEA Grapalat"/>
          <w:shd w:val="clear" w:color="auto" w:fill="FFFFFF"/>
          <w:lang w:val="de-DE"/>
        </w:rPr>
        <w:t>:</w:t>
      </w:r>
    </w:p>
    <w:p w:rsidR="0063691A" w:rsidRPr="00010B29" w:rsidRDefault="0063691A" w:rsidP="000A7B08">
      <w:pPr>
        <w:pStyle w:val="ListParagraph"/>
        <w:numPr>
          <w:ilvl w:val="0"/>
          <w:numId w:val="25"/>
        </w:numPr>
        <w:spacing w:after="120"/>
        <w:ind w:left="0" w:firstLine="567"/>
        <w:jc w:val="both"/>
        <w:rPr>
          <w:rFonts w:ascii="GHEA Grapalat" w:hAnsi="GHEA Grapalat" w:cs="Sylfaen"/>
          <w:lang w:val="de-DE" w:eastAsia="ru-RU"/>
        </w:rPr>
      </w:pPr>
      <w:r w:rsidRPr="00010B29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Առկա է լճերի մակերևույթներին էկոլոգիապես կայուն ձկան արտադրության միջազգային հաջողված փորձ</w:t>
      </w:r>
      <w:r w:rsidRPr="00010B29">
        <w:rPr>
          <w:rFonts w:ascii="GHEA Grapalat" w:hAnsi="GHEA Grapalat"/>
          <w:lang w:val="de-DE"/>
        </w:rPr>
        <w:t xml:space="preserve">, </w:t>
      </w:r>
      <w:r w:rsidRPr="00010B29">
        <w:rPr>
          <w:rFonts w:ascii="GHEA Grapalat" w:hAnsi="GHEA Grapalat"/>
          <w:lang w:val="hy-AM"/>
        </w:rPr>
        <w:t>մասնավորապես՝ ձկնաբուծության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փորձ լճերում, ծովերում կամ ջրամբարներում տեղադրվող ցանցավանդակներում, որոնք պատրաստված են էկոլոգիապես անվնաս նյութերից և չեն վնասում լճի էկոհամակարգը</w:t>
      </w:r>
      <w:r w:rsidRPr="00010B29">
        <w:rPr>
          <w:rFonts w:ascii="GHEA Grapalat" w:hAnsi="GHEA Grapalat"/>
          <w:lang w:val="de-DE"/>
        </w:rPr>
        <w:t xml:space="preserve">, </w:t>
      </w:r>
      <w:r w:rsidRPr="00010B29">
        <w:rPr>
          <w:rFonts w:ascii="GHEA Grapalat" w:hAnsi="GHEA Grapalat"/>
          <w:lang w:val="hy-AM"/>
        </w:rPr>
        <w:t>ինչը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և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նախատեսվում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է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կիրառել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ծրագրի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hy-AM"/>
        </w:rPr>
        <w:t>շրջանակներում:</w:t>
      </w:r>
      <w:r w:rsidRPr="00010B29">
        <w:rPr>
          <w:rFonts w:ascii="GHEA Grapalat" w:hAnsi="GHEA Grapalat"/>
          <w:lang w:val="de-DE"/>
        </w:rPr>
        <w:t xml:space="preserve"> Վերջին տարիներին ամբողջ աշխարհում արդեն լայն տարածում ունեն նաև փակ շրջանառությամբ ձկնաբուծական տեխնոլոգիաները, որոնք բնապահպանական տեսանկյունից մեծ առավելություններ ունեն ավանդական ձկնաբուծական տեխնոլոգիաների նկատմամբ: Նման տեխնոլոգիայի կիրառումը պլանավորվում է ծրագրի շրջանակներում նախատեսվող մանրաձկան տնտեսությունում արտադրության կազմակերպման համար: </w:t>
      </w:r>
    </w:p>
    <w:p w:rsidR="0063691A" w:rsidRPr="00010B29" w:rsidRDefault="0063691A" w:rsidP="000A7B08">
      <w:pPr>
        <w:pStyle w:val="ListParagraph"/>
        <w:numPr>
          <w:ilvl w:val="0"/>
          <w:numId w:val="25"/>
        </w:numPr>
        <w:spacing w:after="120"/>
        <w:ind w:left="0" w:firstLine="54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Առկա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են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քաղցրահամ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ջրերում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ձկնաբուծության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միջազգային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բնապահպանական</w:t>
      </w:r>
      <w:r w:rsidRPr="00010B29">
        <w:rPr>
          <w:rFonts w:ascii="GHEA Grapalat" w:hAnsi="GHEA Grapalat"/>
          <w:lang w:val="de-DE"/>
        </w:rPr>
        <w:t xml:space="preserve">, </w:t>
      </w:r>
      <w:r w:rsidRPr="00010B29">
        <w:rPr>
          <w:rFonts w:ascii="GHEA Grapalat" w:hAnsi="GHEA Grapalat"/>
          <w:lang w:val="en-US"/>
        </w:rPr>
        <w:t>որակի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և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անվտանգության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ստանդարտներ</w:t>
      </w:r>
      <w:r w:rsidRPr="00010B29">
        <w:rPr>
          <w:rFonts w:ascii="GHEA Grapalat" w:hAnsi="GHEA Grapalat"/>
          <w:lang w:val="de-DE"/>
        </w:rPr>
        <w:t xml:space="preserve"> (Global Gap Aquacultore, EU Organic, ASC </w:t>
      </w:r>
      <w:r w:rsidRPr="00010B29">
        <w:rPr>
          <w:rFonts w:ascii="GHEA Grapalat" w:hAnsi="GHEA Grapalat"/>
          <w:lang w:val="en-US"/>
        </w:rPr>
        <w:t>և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այլն</w:t>
      </w:r>
      <w:r w:rsidRPr="00010B29">
        <w:rPr>
          <w:rFonts w:ascii="GHEA Grapalat" w:hAnsi="GHEA Grapalat"/>
          <w:lang w:val="de-DE"/>
        </w:rPr>
        <w:t xml:space="preserve">), </w:t>
      </w:r>
      <w:r w:rsidRPr="00010B29">
        <w:rPr>
          <w:rFonts w:ascii="GHEA Grapalat" w:hAnsi="GHEA Grapalat"/>
          <w:lang w:val="en-US"/>
        </w:rPr>
        <w:t>որոն</w:t>
      </w:r>
      <w:r w:rsidRPr="00010B29">
        <w:rPr>
          <w:rFonts w:ascii="GHEA Grapalat" w:hAnsi="GHEA Grapalat"/>
        </w:rPr>
        <w:t>ք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</w:rPr>
        <w:t>սահմանում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</w:rPr>
        <w:t>են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</w:rPr>
        <w:t>նորմատիվներ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</w:rPr>
        <w:t>ձկնամթերքի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</w:rPr>
        <w:t>արտադրության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ողջ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  <w:lang w:val="en-US"/>
        </w:rPr>
        <w:t>արժե</w:t>
      </w:r>
      <w:r w:rsidRPr="00010B29">
        <w:rPr>
          <w:rFonts w:ascii="GHEA Grapalat" w:hAnsi="GHEA Grapalat"/>
        </w:rPr>
        <w:t>շղթայի</w:t>
      </w:r>
      <w:r w:rsidRPr="00010B29">
        <w:rPr>
          <w:rFonts w:ascii="GHEA Grapalat" w:hAnsi="GHEA Grapalat"/>
          <w:lang w:val="de-DE"/>
        </w:rPr>
        <w:t xml:space="preserve"> </w:t>
      </w:r>
      <w:r w:rsidRPr="00010B29">
        <w:rPr>
          <w:rFonts w:ascii="GHEA Grapalat" w:hAnsi="GHEA Grapalat"/>
        </w:rPr>
        <w:t>համար</w:t>
      </w:r>
      <w:r w:rsidRPr="00010B29">
        <w:rPr>
          <w:rFonts w:ascii="GHEA Grapalat" w:hAnsi="GHEA Grapalat"/>
          <w:lang w:val="de-DE"/>
        </w:rPr>
        <w:t xml:space="preserve">: </w:t>
      </w:r>
    </w:p>
    <w:p w:rsidR="0063691A" w:rsidRPr="00010B29" w:rsidRDefault="0063691A" w:rsidP="000A7B08">
      <w:pPr>
        <w:pStyle w:val="ListParagraph"/>
        <w:numPr>
          <w:ilvl w:val="0"/>
          <w:numId w:val="25"/>
        </w:numPr>
        <w:spacing w:after="120"/>
        <w:ind w:left="0" w:firstLine="54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 Առկա են ձկան բարձրարժեք կեր արտադրող  մի շարք ընկերություններ, որոնց արտադրանքը հնարավորություն է տալիս իրականացնել էկոլոգիապես կայուն ձկնաբուծություն: </w:t>
      </w:r>
    </w:p>
    <w:p w:rsidR="0063691A" w:rsidRPr="00010B29" w:rsidRDefault="0063691A" w:rsidP="000A7B08">
      <w:pPr>
        <w:pStyle w:val="ListParagraph"/>
        <w:numPr>
          <w:ilvl w:val="0"/>
          <w:numId w:val="25"/>
        </w:numPr>
        <w:spacing w:after="120"/>
        <w:ind w:left="0" w:firstLine="54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 Հայաստանում ձևավորվել են նաև համապատասխան կարողություններ և փորձառություն՝ պայմանավորված վերջին տարիներին ձկնաբուծության ոլորտի ինտենսիվ զարգացմամբ: 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68. </w:t>
      </w:r>
      <w:r w:rsidR="0063691A" w:rsidRPr="00010B29">
        <w:rPr>
          <w:rFonts w:ascii="GHEA Grapalat" w:hAnsi="GHEA Grapalat"/>
          <w:lang w:val="hy-AM"/>
        </w:rPr>
        <w:t>Բացի դրանից Հայկական բերքի առաջմղման կենտրոնի կողմից 2012 թվականին նախաձեռնվել է Սևանա լճի էնդեմիկ ձկնատեսակների (գեղարքունի և ամառային իշխան) պոպուլյացիաների վերականգնման փորձնական ծրագիրը, որը հնարավորություն է տվել գնահատել Սևանա լճում ցանցավանդակային տեխնոլոգիաների կիրառմամբ գեղարքունի և ամառային իշխանի արտադրության տնտեսական ցուցանիշները (ձկան քաշաճ, ապրանքային ձկան ստացման ժամանակահատված, միավոր տարածքում աճեցվող ձկան օպտիմալ քանակ, կերակրման նորմաներ) և լճի էկոհամակարգի վրա բնապահպանական հնարավոր ազդեցությունը: Փորձնական ծրագրի իրականացման ընթացքում կատարված աշխատանքները թույլ են տվել փաստել, որ լճի էկոհամակարգի վրա թույլատրելի սահմանները գերազանցող որևէ բացասական ազդեցություն չի գրանցվել, տնտեսական ցուցանիշները դրական են և համապատասխանում են կանխատեսված դինամիկ պլանին, լճում տնտեսական գործունեության իրականացումը տնտեսական տեսանկյունից գնահատվել է դրական և մրցունակ, իսկ բնապահպանական տեսանկյունից անվտանգ` հնարավոր ռիսկերի արդյունավետ կառավարման պարագայում: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69. </w:t>
      </w:r>
      <w:r w:rsidR="0063691A" w:rsidRPr="00010B29">
        <w:rPr>
          <w:rFonts w:ascii="GHEA Grapalat" w:hAnsi="GHEA Grapalat"/>
          <w:lang w:val="hy-AM"/>
        </w:rPr>
        <w:t xml:space="preserve">Հայաստանի Հանրապետության կառավարության 2013 թվականի դեկտեմբերի 19-ի «Սևանա լճում իշխանի պաշարների վերականգնման և ձկնաբուծության զարգացման համալիր ծրագրի նախագծի պետական բնապահպանական ու անկախ տնտեսագիտական փորձաքննությունների անցկացման և Սևանի իշխանի պաշարների վերականգնման և ձկնաբուծության զարգացման հիմնադրամ ստեղծելու, հիմնադրամի կանոնադրությունը և դրա անհատական կազմը հաստատելու մասին» N-1442-Ն որոշման հիման վրա ստեղծվել է Սևանի իշխանի պաշարների վերականգնման և ձկնաբուծության զարգացման հիմնադրամը և հաստատվել է հիմնադրամի հոգաբարձուների խորհրդի անհատական կազմը, միևնույն ժամանակ ծրագիրը  ներկայացվել է բնապահպանական պետական և անկախ տնտեսագիտական փորձաքննության: Բնապահպանական փորձաքննությունն անցկացվել է «Բնապահպանական փորձաքննություն» ՊՈԱԿ-ի կողմից, իսկ անկախ տնտեսագիտական փորձաքննությունը՝ «Գրանթ Թորնթոն» ՓԲԸ կողմից:   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70. </w:t>
      </w:r>
      <w:r w:rsidR="0063691A" w:rsidRPr="00010B29">
        <w:rPr>
          <w:rFonts w:ascii="GHEA Grapalat" w:hAnsi="GHEA Grapalat"/>
          <w:lang w:val="hy-AM"/>
        </w:rPr>
        <w:t>Փորձաքննությունների արդյունքում ստացված դրական եզրակացությունների հիման վրա լրամշակված «Սևանա լճում իշխանի պաշարների վերականգնման և ձկնաբուծության զարգացման համալիր ծրագիրը» ներկայացվեց ՀՀ կառավարությանը: Հայաստանի Հանրապետության կառավարության 2014 թվականի ապրիլի 3-ի նիստի արձանագրային որոշմամբ հավանություն է տրվել Սևանա լճում իշխանի պաշարների վերականգնման և ձկնաբուծության զարգացման համալիր ծրագրին:</w:t>
      </w:r>
      <w:r w:rsidR="00AA2000" w:rsidRPr="00010B29">
        <w:rPr>
          <w:rFonts w:ascii="GHEA Grapalat" w:hAnsi="GHEA Grapalat"/>
          <w:lang w:val="hy-AM"/>
        </w:rPr>
        <w:t xml:space="preserve"> Նույն </w:t>
      </w:r>
      <w:r w:rsidR="00AA2000" w:rsidRPr="00010B29">
        <w:rPr>
          <w:rFonts w:ascii="GHEA Grapalat" w:hAnsi="GHEA Grapalat"/>
          <w:lang w:val="hy-AM" w:eastAsia="ru-RU"/>
        </w:rPr>
        <w:t>որոշմամբ ծրագրի կառավարիչ է նշանակվել «Հայկական բերքի առաջմղման կենտրոն» ՓԲԸ-ն: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71. </w:t>
      </w:r>
      <w:r w:rsidR="0063691A" w:rsidRPr="00010B29">
        <w:rPr>
          <w:rFonts w:ascii="GHEA Grapalat" w:hAnsi="GHEA Grapalat"/>
          <w:lang w:val="hy-AM"/>
        </w:rPr>
        <w:t xml:space="preserve">Ծրագրի մեկնարկից մինչ օրս ծրագրի իրականացման ուղղությամբ կատարվել են մի շարք աշխատանքներ: Հիմնադրամի կողմից ստեղծվել է «Սևանի իշխան» ՓԲԸ ընկերությունը: Սկսվել և իրականացվում են մեկ հերթափոխով մոտ 50 տոննա (50 գրամ միջին քաշով 1 միլիոն հատ մանրաձուկ) արտադրողականությամբ մանրաձկան արտադրության և շուրջ 4 հազար տոննա տարեկան արտադրողականությամբ վերամշակման գործարանի շինարարական աշխատանքները, որոնք նախատեսվում է ավարտել </w:t>
      </w:r>
      <w:r w:rsidR="0063691A" w:rsidRPr="00010B29">
        <w:rPr>
          <w:rFonts w:ascii="GHEA Grapalat" w:hAnsi="GHEA Grapalat"/>
          <w:lang w:val="hy-AM" w:bidi="he-IL"/>
        </w:rPr>
        <w:t>2016</w:t>
      </w:r>
      <w:r w:rsidR="0063691A" w:rsidRPr="00010B29">
        <w:rPr>
          <w:rFonts w:ascii="GHEA Grapalat" w:hAnsi="GHEA Grapalat"/>
          <w:lang w:val="hy-AM" w:bidi="ar-EG"/>
        </w:rPr>
        <w:t xml:space="preserve"> թվականի ընթացքում։</w:t>
      </w:r>
      <w:r w:rsidR="0063691A" w:rsidRPr="00010B29">
        <w:rPr>
          <w:rFonts w:ascii="GHEA Grapalat" w:hAnsi="GHEA Grapalat"/>
          <w:lang w:val="hy-AM"/>
        </w:rPr>
        <w:t xml:space="preserve">  Ձևավորվել է Սևանի իշխանի գեղարքունի և ամառային ենթատեսակների առաջին ծնողական կազմը և կազմակերպվել է մանրաձկան արտադրություն: 2014-2015 թվականներին ձևավորված մանրաձկից մոտ 3243 կգ ընդհանուր քաշով շուրջ 239 հազար հատ Գեղարքունի ենթատեսակից բաց է թողնվել Սևանա լիճ, իսկ մոտ 700-800 հազար հատ ամառային և գեղարքունի իշխանի մանրաձուկը 2016 թվականին կիրացվի լճում տեղակայված տնտեսությանը: 2015 թվականի դեկտեմբեր - 2016 թվականի փետրվար ամիսների ընթացքում ձևավորվել է շուրջ 1,8 մլն հատ գեղարքունի իշխանի մանրաձուկ, որի մի մասը դարձյալ կիրացվի լճում տեղակայված տնտեսությանը, իսկ մյուս մասը բաց կթողնվի լիճ: </w:t>
      </w:r>
    </w:p>
    <w:p w:rsidR="0063691A" w:rsidRPr="00010B29" w:rsidRDefault="00CB4CE6" w:rsidP="00CB4CE6">
      <w:pPr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72. </w:t>
      </w:r>
      <w:r w:rsidR="0063691A" w:rsidRPr="00010B29">
        <w:rPr>
          <w:rFonts w:ascii="GHEA Grapalat" w:hAnsi="GHEA Grapalat"/>
          <w:lang w:val="hy-AM"/>
        </w:rPr>
        <w:t xml:space="preserve">Հիմնադրամի կողմից 2015 թվականին հիմնադրվել է նաև «Սևան Ակվա» ՓԲԸ-ը: Ընկերության կողմից լճում առաջին ցանցացվանդակները կտեղակայվեն 2016 թվականի ապրիլ-մայիս ամիսներին: Մանրաձկան առաջին խմբաքանակը կստացվի 2016 թվականի մայիս ամսին՝ մեկնարկելով ապրանքային ձկան առաջին խմբաքանակի արտադրությունը:  </w:t>
      </w:r>
    </w:p>
    <w:p w:rsidR="00AA2E93" w:rsidRPr="00010B29" w:rsidRDefault="00AA2E93" w:rsidP="0063691A">
      <w:pPr>
        <w:spacing w:after="120"/>
        <w:ind w:firstLine="540"/>
        <w:jc w:val="both"/>
        <w:rPr>
          <w:rFonts w:ascii="GHEA Grapalat" w:hAnsi="GHEA Grapalat"/>
          <w:lang w:val="hy-AM"/>
        </w:rPr>
      </w:pPr>
    </w:p>
    <w:p w:rsidR="00AA2E93" w:rsidRPr="00010B29" w:rsidRDefault="00AA2E93" w:rsidP="00BA747B">
      <w:pPr>
        <w:pStyle w:val="Heading2"/>
        <w:numPr>
          <w:ilvl w:val="1"/>
          <w:numId w:val="38"/>
        </w:numPr>
        <w:jc w:val="center"/>
        <w:rPr>
          <w:rFonts w:ascii="GHEA Grapalat" w:hAnsi="GHEA Grapalat" w:cs="Sylfaen"/>
          <w:color w:val="auto"/>
          <w:sz w:val="24"/>
          <w:szCs w:val="24"/>
          <w:shd w:val="clear" w:color="auto" w:fill="FFFFFF"/>
          <w:lang w:val="hy-AM"/>
        </w:rPr>
      </w:pPr>
      <w:bookmarkStart w:id="70" w:name="_Toc446660974"/>
      <w:r w:rsidRPr="00010B29">
        <w:rPr>
          <w:rFonts w:ascii="GHEA Grapalat" w:hAnsi="GHEA Grapalat" w:cs="Sylfaen"/>
          <w:color w:val="auto"/>
          <w:sz w:val="24"/>
          <w:szCs w:val="24"/>
          <w:shd w:val="clear" w:color="auto" w:fill="FFFFFF"/>
          <w:lang w:val="hy-AM"/>
        </w:rPr>
        <w:t>Հայաստանի Հանրապետության ձկնամթերքի արտահանման պոտենցիալ շուկաները</w:t>
      </w:r>
      <w:bookmarkEnd w:id="70"/>
    </w:p>
    <w:p w:rsidR="00AA2E93" w:rsidRPr="00010B29" w:rsidRDefault="00AA2E93" w:rsidP="000A7B08">
      <w:pPr>
        <w:pStyle w:val="Heading2"/>
        <w:numPr>
          <w:ilvl w:val="2"/>
          <w:numId w:val="38"/>
        </w:numPr>
        <w:rPr>
          <w:rFonts w:ascii="GHEA Grapalat" w:hAnsi="GHEA Grapalat" w:cs="Sylfaen"/>
          <w:color w:val="auto"/>
          <w:sz w:val="22"/>
          <w:szCs w:val="24"/>
          <w:shd w:val="clear" w:color="auto" w:fill="FFFFFF"/>
          <w:lang w:val="hy-AM"/>
        </w:rPr>
      </w:pPr>
      <w:bookmarkStart w:id="71" w:name="_Toc446660975"/>
      <w:r w:rsidRPr="00010B29">
        <w:rPr>
          <w:rFonts w:ascii="GHEA Grapalat" w:hAnsi="GHEA Grapalat" w:cs="Calibri"/>
          <w:i/>
          <w:color w:val="auto"/>
          <w:sz w:val="24"/>
          <w:lang w:val="en-US"/>
        </w:rPr>
        <w:t>Համաշխարհային ձկնարտադրության ը</w:t>
      </w:r>
      <w:r w:rsidRPr="00010B29">
        <w:rPr>
          <w:rFonts w:ascii="GHEA Grapalat" w:hAnsi="GHEA Grapalat" w:cs="Calibri"/>
          <w:i/>
          <w:color w:val="auto"/>
          <w:sz w:val="24"/>
          <w:lang w:val="hy-AM"/>
        </w:rPr>
        <w:t>նդհանուր նկարագիրը</w:t>
      </w:r>
      <w:bookmarkEnd w:id="71"/>
    </w:p>
    <w:p w:rsidR="00AA2E93" w:rsidRPr="00010B29" w:rsidRDefault="00AA2E93" w:rsidP="00AA2E93">
      <w:pPr>
        <w:shd w:val="clear" w:color="auto" w:fill="FFFFFF"/>
        <w:ind w:firstLine="706"/>
        <w:jc w:val="both"/>
        <w:rPr>
          <w:rFonts w:ascii="GHEA Grapalat" w:hAnsi="GHEA Grapalat"/>
          <w:sz w:val="22"/>
          <w:lang w:val="en-US"/>
        </w:rPr>
      </w:pPr>
    </w:p>
    <w:p w:rsidR="00AA2E93" w:rsidRPr="00010B29" w:rsidRDefault="00CB4CE6" w:rsidP="00CB4CE6">
      <w:pPr>
        <w:shd w:val="clear" w:color="auto" w:fill="FFFFFF"/>
        <w:jc w:val="both"/>
        <w:rPr>
          <w:rFonts w:ascii="GHEA Grapalat" w:hAnsi="GHEA Grapalat"/>
          <w:lang w:val="hy-AM" w:bidi="ar-EG"/>
        </w:rPr>
      </w:pPr>
      <w:r w:rsidRPr="00010B29">
        <w:rPr>
          <w:rFonts w:ascii="GHEA Grapalat" w:hAnsi="GHEA Grapalat"/>
          <w:lang w:val="en-US" w:bidi="ar-EG"/>
        </w:rPr>
        <w:t xml:space="preserve">73. </w:t>
      </w:r>
      <w:r w:rsidR="00AA2E93" w:rsidRPr="00010B29">
        <w:rPr>
          <w:rFonts w:ascii="GHEA Grapalat" w:hAnsi="GHEA Grapalat"/>
          <w:lang w:val="hy-AM" w:bidi="ar-EG"/>
        </w:rPr>
        <w:t xml:space="preserve">Վերջին տասնամյակներին նկատվում է ձկնամթերքի սպառման աճի միտում, ինչը պայմանավորված է աշխարհում բնակչության թվի աճով և հետևաբար սպիտակուցի պաշարների համալրման պահանջով։ Ըստ ՄԱԿ-ի կանխատեսումների՝ </w:t>
      </w:r>
      <w:r w:rsidR="00AA2E93" w:rsidRPr="00010B29">
        <w:rPr>
          <w:rFonts w:ascii="GHEA Grapalat" w:hAnsi="GHEA Grapalat"/>
          <w:lang w:val="hy-AM" w:bidi="he-IL"/>
        </w:rPr>
        <w:t xml:space="preserve">2050 </w:t>
      </w:r>
      <w:r w:rsidR="00AA2E93" w:rsidRPr="00010B29">
        <w:rPr>
          <w:rFonts w:ascii="GHEA Grapalat" w:hAnsi="GHEA Grapalat"/>
          <w:lang w:val="hy-AM" w:bidi="ar-EG"/>
        </w:rPr>
        <w:t xml:space="preserve">թվականին աշխարհում մարդկության թիվը կհասնի </w:t>
      </w:r>
      <w:r w:rsidR="00AA2E93" w:rsidRPr="00010B29">
        <w:rPr>
          <w:rFonts w:ascii="GHEA Grapalat" w:hAnsi="GHEA Grapalat"/>
          <w:lang w:val="hy-AM" w:bidi="he-IL"/>
        </w:rPr>
        <w:t xml:space="preserve">9.6 </w:t>
      </w:r>
      <w:r w:rsidR="00AA2E93" w:rsidRPr="00010B29">
        <w:rPr>
          <w:rFonts w:ascii="GHEA Grapalat" w:hAnsi="GHEA Grapalat"/>
          <w:lang w:val="hy-AM" w:bidi="ar-EG"/>
        </w:rPr>
        <w:t>միլիարդի։</w:t>
      </w:r>
      <w:r w:rsidR="00AA2E93" w:rsidRPr="00010B29">
        <w:rPr>
          <w:rStyle w:val="FootnoteReference"/>
          <w:rFonts w:ascii="GHEA Grapalat" w:hAnsi="GHEA Grapalat"/>
          <w:lang w:val="hy-AM" w:bidi="ar-EG"/>
        </w:rPr>
        <w:footnoteReference w:id="9"/>
      </w:r>
      <w:r w:rsidR="00AA2E93" w:rsidRPr="00010B29">
        <w:rPr>
          <w:rFonts w:ascii="GHEA Grapalat" w:hAnsi="GHEA Grapalat"/>
          <w:lang w:val="hy-AM" w:bidi="ar-EG"/>
        </w:rPr>
        <w:t xml:space="preserve"> </w:t>
      </w:r>
    </w:p>
    <w:p w:rsidR="00AA2E93" w:rsidRPr="00010B29" w:rsidRDefault="00CB4CE6" w:rsidP="00CB4CE6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 w:bidi="ar-EG"/>
        </w:rPr>
        <w:t xml:space="preserve">74. </w:t>
      </w:r>
      <w:r w:rsidR="00AA2E93" w:rsidRPr="00010B29">
        <w:rPr>
          <w:rFonts w:ascii="GHEA Grapalat" w:hAnsi="GHEA Grapalat"/>
          <w:lang w:val="hy-AM" w:bidi="ar-EG"/>
        </w:rPr>
        <w:t xml:space="preserve">Պահանջարկի աճին զուգահեռ՝ զարգանում է </w:t>
      </w:r>
      <w:r w:rsidR="00AA2E93" w:rsidRPr="00010B29">
        <w:rPr>
          <w:rFonts w:ascii="GHEA Grapalat" w:hAnsi="GHEA Grapalat"/>
          <w:lang w:val="hy-AM"/>
        </w:rPr>
        <w:t>ձկնաբուծությունը՝ շարունակելով մնալ կենդանական սննդի ամենաարագ աճող և կայուն արտադրությամբ ոլորտներից մեկը: Ձկնամթերքը համարվում է մարդու համար անհրաժեշտ մակրո և միկրո սննդարար նյութերի կարևորագույն աղբյուր: Ընդհանուր առմամբ, մարդու սննդակարգում ձկնամթերքն ապահովում է կենդանական ծագման սպիտակուցների մոտ 17 տոկոսը: Այս ցուցանիշը, սակայն, շատ երկրներում գերազանցում է նույնիսկ 50 տոկոսը</w:t>
      </w:r>
      <w:r w:rsidR="00AA2E93" w:rsidRPr="00010B29">
        <w:rPr>
          <w:rStyle w:val="FootnoteReference"/>
          <w:rFonts w:ascii="GHEA Grapalat" w:hAnsi="GHEA Grapalat"/>
          <w:lang w:val="en-US"/>
        </w:rPr>
        <w:footnoteReference w:id="10"/>
      </w:r>
      <w:r w:rsidR="00AA2E93" w:rsidRPr="00010B29">
        <w:rPr>
          <w:rFonts w:ascii="GHEA Grapalat" w:hAnsi="GHEA Grapalat"/>
          <w:lang w:val="hy-AM"/>
        </w:rPr>
        <w:t xml:space="preserve">: Ընդհանուր առմամբ, զարգացած երկրների համեմատ՝ զարգացող երկրներում, մասնավորապես՝ ափամերձ տարածքներում, ձկնամթերքը հիմնական սպառվող սննդամթերքն է: </w:t>
      </w:r>
    </w:p>
    <w:p w:rsidR="00AA2E93" w:rsidRPr="00010B29" w:rsidRDefault="00CB4CE6" w:rsidP="00CB4CE6">
      <w:pPr>
        <w:shd w:val="clear" w:color="auto" w:fill="FFFFFF"/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75. </w:t>
      </w:r>
      <w:r w:rsidR="00AA2E93" w:rsidRPr="00010B29">
        <w:rPr>
          <w:rFonts w:ascii="GHEA Grapalat" w:hAnsi="GHEA Grapalat"/>
          <w:lang w:val="hy-AM"/>
        </w:rPr>
        <w:t>201</w:t>
      </w:r>
      <w:r w:rsidR="00AA2E93" w:rsidRPr="00010B29">
        <w:rPr>
          <w:rFonts w:ascii="GHEA Grapalat" w:hAnsi="GHEA Grapalat"/>
          <w:lang w:val="hy-AM" w:bidi="he-IL"/>
        </w:rPr>
        <w:t>4</w:t>
      </w:r>
      <w:r w:rsidR="00AA2E93" w:rsidRPr="00010B29">
        <w:rPr>
          <w:rFonts w:ascii="GHEA Grapalat" w:hAnsi="GHEA Grapalat"/>
          <w:lang w:val="hy-AM"/>
        </w:rPr>
        <w:t xml:space="preserve"> թ</w:t>
      </w:r>
      <w:r w:rsidR="008D3A5E" w:rsidRPr="00010B29">
        <w:rPr>
          <w:rFonts w:ascii="GHEA Grapalat" w:hAnsi="GHEA Grapalat"/>
          <w:lang w:val="hy-AM"/>
        </w:rPr>
        <w:t>վականին</w:t>
      </w:r>
      <w:r w:rsidR="00AA2E93" w:rsidRPr="00010B29">
        <w:rPr>
          <w:rFonts w:ascii="GHEA Grapalat" w:hAnsi="GHEA Grapalat"/>
          <w:lang w:val="hy-AM"/>
        </w:rPr>
        <w:t xml:space="preserve"> համաշխարհային ձկնաբուծական արտադրությունը աճել է՝ հասնելով </w:t>
      </w:r>
      <w:r w:rsidR="00A55BFC" w:rsidRPr="00010B29">
        <w:rPr>
          <w:rFonts w:ascii="GHEA Grapalat" w:hAnsi="GHEA Grapalat"/>
          <w:lang w:val="hy-AM"/>
        </w:rPr>
        <w:t>73.9</w:t>
      </w:r>
      <w:r w:rsidR="00A55BFC" w:rsidRPr="00010B29">
        <w:rPr>
          <w:rStyle w:val="FootnoteReference"/>
          <w:rFonts w:ascii="GHEA Grapalat" w:hAnsi="GHEA Grapalat"/>
          <w:lang w:val="hy-AM"/>
        </w:rPr>
        <w:footnoteReference w:id="11"/>
      </w:r>
      <w:r w:rsidR="00AA2E93" w:rsidRPr="00010B29">
        <w:rPr>
          <w:rFonts w:ascii="GHEA Grapalat" w:hAnsi="GHEA Grapalat"/>
          <w:lang w:val="hy-AM"/>
        </w:rPr>
        <w:t xml:space="preserve"> մլն </w:t>
      </w:r>
      <w:r w:rsidR="00AA2E93" w:rsidRPr="00010B29">
        <w:rPr>
          <w:rFonts w:ascii="GHEA Grapalat" w:hAnsi="GHEA Grapalat"/>
          <w:lang w:val="hy-AM" w:bidi="ar-EG"/>
        </w:rPr>
        <w:t>տ</w:t>
      </w:r>
      <w:r w:rsidR="00AA2E93" w:rsidRPr="00010B29">
        <w:rPr>
          <w:rFonts w:ascii="GHEA Grapalat" w:hAnsi="GHEA Grapalat"/>
          <w:lang w:val="hy-AM"/>
        </w:rPr>
        <w:t>ոննայի, իսկ մեկ շնչի հաշվով ձկնամթերքի սպառման համաշխարհային ցուցանիշը կազմել է մոտ</w:t>
      </w:r>
      <w:r w:rsidR="00AA2E93" w:rsidRPr="00010B29">
        <w:rPr>
          <w:rStyle w:val="apple-converted-space"/>
          <w:rFonts w:ascii="Courier New" w:hAnsi="Courier New" w:cs="Courier New"/>
          <w:lang w:val="hy-AM"/>
        </w:rPr>
        <w:t> </w:t>
      </w:r>
      <w:r w:rsidR="00AA2E93" w:rsidRPr="00010B29">
        <w:rPr>
          <w:rStyle w:val="apple-converted-space"/>
          <w:rFonts w:ascii="GHEA Grapalat" w:hAnsi="GHEA Grapalat"/>
          <w:lang w:val="hy-AM"/>
        </w:rPr>
        <w:t>2</w:t>
      </w:r>
      <w:r w:rsidR="00AA2E93" w:rsidRPr="00010B29">
        <w:rPr>
          <w:rStyle w:val="apple-converted-space"/>
          <w:rFonts w:ascii="GHEA Grapalat" w:hAnsi="GHEA Grapalat"/>
          <w:lang w:val="hy-AM" w:bidi="he-IL"/>
        </w:rPr>
        <w:t>0</w:t>
      </w:r>
      <w:r w:rsidR="00AA2E93" w:rsidRPr="00010B29">
        <w:rPr>
          <w:rStyle w:val="apple-converted-space"/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/>
          <w:lang w:val="hy-AM"/>
        </w:rPr>
        <w:t>կիլոգրամ:</w:t>
      </w:r>
    </w:p>
    <w:p w:rsidR="00AA2E93" w:rsidRPr="00010B29" w:rsidRDefault="00CB4CE6" w:rsidP="00CB4CE6">
      <w:pPr>
        <w:shd w:val="clear" w:color="auto" w:fill="FFFFFF"/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76. </w:t>
      </w:r>
      <w:r w:rsidR="00AA2E93" w:rsidRPr="00010B29">
        <w:rPr>
          <w:rFonts w:ascii="GHEA Grapalat" w:hAnsi="GHEA Grapalat"/>
          <w:lang w:val="hy-AM"/>
        </w:rPr>
        <w:t>Չնայած</w:t>
      </w:r>
      <w:r w:rsidR="00AA2E93" w:rsidRPr="00010B29">
        <w:rPr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/>
          <w:lang w:val="hy-AM"/>
        </w:rPr>
        <w:t>ձկնմթերքի ընդհանուր ծավալում ձկնորսական արտադրանքը գերակշռում է, ձկնաբուծական արտադրանքի աճի հստակ միտում է նկատվում: Ընդամենը  մեկ տասնամյակ առաջ այն կազմում էր համաշխարհային ձկնարտադրության միայն 30.6%-ը:</w:t>
      </w:r>
      <w:r w:rsidR="00AA2E93" w:rsidRPr="00010B29">
        <w:rPr>
          <w:rStyle w:val="FootnoteReference"/>
          <w:rFonts w:ascii="GHEA Grapalat" w:hAnsi="GHEA Grapalat"/>
          <w:lang w:val="hy-AM"/>
        </w:rPr>
        <w:footnoteReference w:id="12"/>
      </w:r>
      <w:r w:rsidR="00AA2E93" w:rsidRPr="00010B29">
        <w:rPr>
          <w:rFonts w:ascii="GHEA Grapalat" w:hAnsi="GHEA Grapalat"/>
          <w:lang w:val="hy-AM"/>
        </w:rPr>
        <w:t xml:space="preserve"> </w:t>
      </w:r>
    </w:p>
    <w:p w:rsidR="00AA2E93" w:rsidRPr="00010B29" w:rsidRDefault="00CB4CE6" w:rsidP="00CB4CE6">
      <w:pPr>
        <w:shd w:val="clear" w:color="auto" w:fill="FFFFFF"/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77. </w:t>
      </w:r>
      <w:r w:rsidR="00AA2E93" w:rsidRPr="00010B29">
        <w:rPr>
          <w:rFonts w:ascii="GHEA Grapalat" w:hAnsi="GHEA Grapalat"/>
          <w:lang w:val="hy-AM"/>
        </w:rPr>
        <w:t>Ձկնաբուծական արտադրանքի հիմնական բաղկացուցիչները կազմում են քաղցրահամ ջրերի ձկները (56,4%), կակղամորթերը (23,6%), խեցգետնակերպերը (9.6%), ծովային ձկները (3.1%) և այլ ջրային կենդանիներ (7.4%): Արտադրության ծավալներով գերակշռում է ձկների` մասանավորապես ծածանի, թիլափիայի, լոքոյի, ատլանտյան սաղմոնի, ծիածանափայլ իշխանի ու թառափի բուծումը:</w:t>
      </w:r>
    </w:p>
    <w:p w:rsidR="00AA2E93" w:rsidRPr="00010B29" w:rsidRDefault="00CB4CE6" w:rsidP="00CB4CE6">
      <w:pPr>
        <w:shd w:val="clear" w:color="auto" w:fill="FFFFFF"/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 w:bidi="ar-EG"/>
        </w:rPr>
        <w:t xml:space="preserve">78. </w:t>
      </w:r>
      <w:r w:rsidR="00AA2E93" w:rsidRPr="00010B29">
        <w:rPr>
          <w:rFonts w:ascii="GHEA Grapalat" w:hAnsi="GHEA Grapalat"/>
          <w:lang w:val="hy-AM" w:bidi="ar-EG"/>
        </w:rPr>
        <w:t>Ա</w:t>
      </w:r>
      <w:r w:rsidR="00AA2E93" w:rsidRPr="00010B29">
        <w:rPr>
          <w:rFonts w:ascii="GHEA Grapalat" w:hAnsi="GHEA Grapalat"/>
          <w:lang w:val="hy-AM"/>
        </w:rPr>
        <w:t>շխարհում ձկնամթերք արտադրող ամենախոշոր</w:t>
      </w:r>
      <w:r w:rsidR="00AA2E93" w:rsidRPr="00010B29">
        <w:rPr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/>
          <w:lang w:val="hy-AM"/>
        </w:rPr>
        <w:t xml:space="preserve"> երկրներն են Չինաստանը, Հնդկաստանը, Վիետնամը, Ինդոնե</w:t>
      </w:r>
      <w:r w:rsidR="00AA2E93" w:rsidRPr="00010B29">
        <w:rPr>
          <w:rFonts w:ascii="GHEA Grapalat" w:hAnsi="GHEA Grapalat"/>
          <w:lang w:val="hy-AM"/>
        </w:rPr>
        <w:softHyphen/>
        <w:t xml:space="preserve">զիան, Բանգլադեշը, Նորվեգիան, Թայլանդը, Չիլին, Եգիպտոսը, Մյանմարը, Ֆիլիպինները։ </w:t>
      </w:r>
    </w:p>
    <w:p w:rsidR="00AA2E93" w:rsidRPr="00010B29" w:rsidRDefault="00CB4CE6" w:rsidP="00CB4CE6">
      <w:pPr>
        <w:shd w:val="clear" w:color="auto" w:fill="FFFFFF"/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 w:bidi="ar-EG"/>
        </w:rPr>
        <w:t xml:space="preserve">79. </w:t>
      </w:r>
      <w:r w:rsidR="00AA2E93" w:rsidRPr="00010B29">
        <w:rPr>
          <w:rFonts w:ascii="GHEA Grapalat" w:hAnsi="GHEA Grapalat"/>
          <w:lang w:val="hy-AM" w:bidi="ar-EG"/>
        </w:rPr>
        <w:t>Չ</w:t>
      </w:r>
      <w:r w:rsidR="00AA2E93" w:rsidRPr="00010B29">
        <w:rPr>
          <w:rFonts w:ascii="GHEA Grapalat" w:hAnsi="GHEA Grapalat"/>
          <w:lang w:val="hy-AM"/>
        </w:rPr>
        <w:t xml:space="preserve">ափազանց մեծ ծավալներով ձկնորսության հետևանքով շատ ձկնորսական տարածքներ հասել են իրենց առավելագույն պոտենցիալին և չեն կարող բավարարել ձկնամթերքի նկատմամբ աճող պահանջարկը: Վերջին 5 տասնամյակում ձկան համաշխարհային սպառման ծավալները բավականին աճել են, ինչի արդյունքում մեկ շնչի հաշվով ձկան տարեկան սպառման ծավալները հասել են </w:t>
      </w:r>
      <w:r w:rsidR="00AA2E93" w:rsidRPr="00010B29">
        <w:rPr>
          <w:rStyle w:val="apple-converted-space"/>
          <w:rFonts w:ascii="GHEA Grapalat" w:hAnsi="GHEA Grapalat"/>
          <w:lang w:val="hy-AM"/>
        </w:rPr>
        <w:t>2</w:t>
      </w:r>
      <w:r w:rsidR="00AA2E93" w:rsidRPr="00010B29">
        <w:rPr>
          <w:rStyle w:val="apple-converted-space"/>
          <w:rFonts w:ascii="GHEA Grapalat" w:hAnsi="GHEA Grapalat"/>
          <w:lang w:val="hy-AM" w:bidi="he-IL"/>
        </w:rPr>
        <w:t>2</w:t>
      </w:r>
      <w:r w:rsidR="00AA2E93" w:rsidRPr="00010B29">
        <w:rPr>
          <w:rStyle w:val="apple-converted-space"/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/>
          <w:lang w:val="hy-AM"/>
        </w:rPr>
        <w:t xml:space="preserve">կիլոգրամի: Սաղմոնի, </w:t>
      </w:r>
      <w:r w:rsidR="00AA2E93" w:rsidRPr="00010B29">
        <w:rPr>
          <w:rFonts w:ascii="GHEA Grapalat" w:hAnsi="GHEA Grapalat"/>
          <w:lang w:val="hy-AM" w:bidi="ar-EG"/>
        </w:rPr>
        <w:t>ծիածանախայտի</w:t>
      </w:r>
      <w:r w:rsidR="00AA2E93" w:rsidRPr="00010B29">
        <w:rPr>
          <w:rFonts w:ascii="GHEA Grapalat" w:hAnsi="GHEA Grapalat"/>
          <w:lang w:val="hy-AM"/>
        </w:rPr>
        <w:t xml:space="preserve"> և քաղցրահամ ջրերում բուծվող մյուս ձկնատեսակների արտադրության աճը հանգեցրել է այս ձկնատեսակների` մեկ շնչի հաշվով տարեկան սպառման ծավալների աճին: ՄԱԿ-ի Պարենի և գյուղատնտեսության կազմակերպության (UN Food and Agriculture Organisation(FAO)) կանխատեսումների համաձայն՝ մեկ շնչի հաշվով ձկնամթերքի սպառման պահանջարկի բավարարման համար համաշխարհային ձկնաբուծական արտադրությունը 2050 թվականին պետք է հասնի 80 միլիոն տոննայի:</w:t>
      </w:r>
      <w:r w:rsidR="00AA2E93" w:rsidRPr="00010B29">
        <w:rPr>
          <w:rStyle w:val="FootnoteReference"/>
          <w:rFonts w:ascii="GHEA Grapalat" w:hAnsi="GHEA Grapalat"/>
          <w:lang w:val="hy-AM"/>
        </w:rPr>
        <w:footnoteReference w:id="13"/>
      </w:r>
      <w:r w:rsidR="00AA2E93" w:rsidRPr="00010B29">
        <w:rPr>
          <w:rFonts w:ascii="GHEA Grapalat" w:hAnsi="GHEA Grapalat"/>
          <w:lang w:val="hy-AM"/>
        </w:rPr>
        <w:t xml:space="preserve"> Ընդ որում,</w:t>
      </w:r>
      <w:r w:rsidR="00AA2E93" w:rsidRPr="00010B29">
        <w:rPr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/>
          <w:lang w:val="hy-AM"/>
        </w:rPr>
        <w:t xml:space="preserve"> կարևորելով կայուն ձկնամթերքի նկատմամբ պահանջարկի աճի ցուցանիշները, հատկապես ընդունելի է ինտեգրացված բազմապրոֆիլ ձկնաբուծության (որը խրախուսում է տնտեսական ու բնապահպանական կայունություն) և օրգանական ձկնաբուծության զարգացումը:</w:t>
      </w:r>
    </w:p>
    <w:p w:rsidR="0078074B" w:rsidRPr="00010B29" w:rsidRDefault="0078074B" w:rsidP="00AA2E93">
      <w:pPr>
        <w:shd w:val="clear" w:color="auto" w:fill="FFFFFF"/>
        <w:spacing w:after="120"/>
        <w:ind w:firstLine="709"/>
        <w:jc w:val="both"/>
        <w:rPr>
          <w:rFonts w:ascii="GHEA Grapalat" w:hAnsi="GHEA Grapalat"/>
          <w:lang w:val="hy-AM"/>
        </w:rPr>
      </w:pPr>
    </w:p>
    <w:p w:rsidR="00AA2E93" w:rsidRPr="00010B29" w:rsidRDefault="00AA2E93" w:rsidP="000A7B08">
      <w:pPr>
        <w:pStyle w:val="ListParagraph"/>
        <w:numPr>
          <w:ilvl w:val="2"/>
          <w:numId w:val="38"/>
        </w:numPr>
        <w:tabs>
          <w:tab w:val="left" w:pos="284"/>
          <w:tab w:val="left" w:pos="426"/>
        </w:tabs>
        <w:spacing w:after="240"/>
        <w:jc w:val="both"/>
        <w:rPr>
          <w:rFonts w:ascii="GHEA Grapalat" w:hAnsi="GHEA Grapalat" w:cs="Calibri"/>
          <w:b/>
          <w:i/>
          <w:lang w:val="hy-AM"/>
        </w:rPr>
      </w:pPr>
      <w:r w:rsidRPr="00010B29">
        <w:rPr>
          <w:rFonts w:ascii="GHEA Grapalat" w:hAnsi="GHEA Grapalat" w:cs="Calibri"/>
          <w:b/>
          <w:i/>
          <w:lang w:val="hy-AM"/>
        </w:rPr>
        <w:t>Հայաստանի Հանրապետության ձկնամթերքի շուկան</w:t>
      </w:r>
    </w:p>
    <w:p w:rsidR="00AA2E93" w:rsidRPr="00010B29" w:rsidRDefault="00CB4CE6" w:rsidP="00CB4CE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Arial"/>
          <w:lang w:val="hy-AM"/>
        </w:rPr>
        <w:t xml:space="preserve">80. </w:t>
      </w:r>
      <w:r w:rsidR="00AA2E93" w:rsidRPr="00010B29">
        <w:rPr>
          <w:rFonts w:ascii="GHEA Grapalat" w:hAnsi="GHEA Grapalat" w:cs="Arial"/>
          <w:lang w:val="hy-AM"/>
        </w:rPr>
        <w:t>Վերջին տարիներին Հայաստանի Հանրապետությունում նույնպես ձկնաբուծության զարգացման աճի տենդենց է նկատվում: Հայաստանի Հանրապետության ձկնամթերքի արտադրությունը 2014 թվականին աճել է` կազմելով տարեկան շուրջ</w:t>
      </w:r>
      <w:r w:rsidR="00AA2E93" w:rsidRPr="00010B29">
        <w:rPr>
          <w:rStyle w:val="apple-converted-space"/>
          <w:rFonts w:ascii="Courier New" w:hAnsi="Courier New" w:cs="Courier New"/>
          <w:lang w:val="hy-AM"/>
        </w:rPr>
        <w:t> </w:t>
      </w:r>
      <w:r w:rsidR="00AA2E93" w:rsidRPr="00010B29">
        <w:rPr>
          <w:rStyle w:val="apple-converted-space"/>
          <w:rFonts w:ascii="GHEA Grapalat" w:hAnsi="GHEA Grapalat" w:cs="Arial"/>
          <w:lang w:val="hy-AM"/>
        </w:rPr>
        <w:t>18,614</w:t>
      </w:r>
      <w:r w:rsidR="00AA2E93" w:rsidRPr="00010B29">
        <w:rPr>
          <w:rStyle w:val="apple-converted-space"/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 w:cs="Arial"/>
          <w:lang w:val="hy-AM"/>
        </w:rPr>
        <w:t>տոննա, որից ձկնաբուծական արտադրանքը՝ 14,244 տոննա, իսկ խեցեմորթները՝ 4370 տոննա</w:t>
      </w:r>
      <w:r w:rsidR="00AA2E93" w:rsidRPr="00010B29">
        <w:rPr>
          <w:rStyle w:val="FootnoteReference"/>
          <w:rFonts w:ascii="GHEA Grapalat" w:hAnsi="GHEA Grapalat" w:cs="Arial"/>
          <w:lang w:val="hy-AM"/>
        </w:rPr>
        <w:footnoteReference w:id="14"/>
      </w:r>
      <w:r w:rsidR="00AA2E93" w:rsidRPr="00010B29">
        <w:rPr>
          <w:rFonts w:ascii="GHEA Grapalat" w:hAnsi="GHEA Grapalat" w:cs="Arial"/>
          <w:lang w:val="hy-AM"/>
        </w:rPr>
        <w:t>:</w:t>
      </w:r>
      <w:r w:rsidR="00AA2E93" w:rsidRPr="00010B29">
        <w:rPr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 w:cs="GHEA Grapalat"/>
          <w:lang w:val="hy-AM"/>
        </w:rPr>
        <w:t>Հիմնական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արտադրվող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ձկնատեսակներն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են՝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ծիածանափայլ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իշխան</w:t>
      </w:r>
      <w:r w:rsidR="00AA2E93" w:rsidRPr="00010B29">
        <w:rPr>
          <w:rFonts w:ascii="GHEA Grapalat" w:hAnsi="GHEA Grapalat" w:cs="Arial"/>
          <w:lang w:val="hy-AM"/>
        </w:rPr>
        <w:t xml:space="preserve">, </w:t>
      </w:r>
      <w:r w:rsidR="00AA2E93" w:rsidRPr="00010B29">
        <w:rPr>
          <w:rFonts w:ascii="GHEA Grapalat" w:hAnsi="GHEA Grapalat" w:cs="GHEA Grapalat"/>
          <w:lang w:val="hy-AM"/>
        </w:rPr>
        <w:t>կարմրախայտ</w:t>
      </w:r>
      <w:r w:rsidR="00AA2E93" w:rsidRPr="00010B29">
        <w:rPr>
          <w:rFonts w:ascii="GHEA Grapalat" w:hAnsi="GHEA Grapalat" w:cs="Arial"/>
          <w:lang w:val="hy-AM"/>
        </w:rPr>
        <w:t xml:space="preserve">, </w:t>
      </w:r>
      <w:r w:rsidR="00AA2E93" w:rsidRPr="00010B29">
        <w:rPr>
          <w:rFonts w:ascii="GHEA Grapalat" w:hAnsi="GHEA Grapalat" w:cs="GHEA Grapalat"/>
          <w:lang w:val="hy-AM"/>
        </w:rPr>
        <w:t>թառափ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և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այլ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ձկնատեսակներ</w:t>
      </w:r>
      <w:r w:rsidR="00AA2E93" w:rsidRPr="00010B29">
        <w:rPr>
          <w:rFonts w:ascii="GHEA Grapalat" w:hAnsi="GHEA Grapalat" w:cs="Arial"/>
          <w:lang w:val="hy-AM"/>
        </w:rPr>
        <w:t xml:space="preserve"> (</w:t>
      </w:r>
      <w:r w:rsidR="00AA2E93" w:rsidRPr="00010B29">
        <w:rPr>
          <w:rFonts w:ascii="GHEA Grapalat" w:hAnsi="GHEA Grapalat" w:cs="GHEA Grapalat"/>
          <w:lang w:val="hy-AM"/>
        </w:rPr>
        <w:t>կա</w:t>
      </w:r>
      <w:r w:rsidR="00AA2E93" w:rsidRPr="00010B29">
        <w:rPr>
          <w:rFonts w:ascii="GHEA Grapalat" w:hAnsi="GHEA Grapalat" w:cs="Arial"/>
          <w:lang w:val="hy-AM"/>
        </w:rPr>
        <w:t xml:space="preserve">րպ, պնդաճակատ, սպիտակ ամուր, լոքո): </w:t>
      </w:r>
    </w:p>
    <w:p w:rsidR="00AA2E93" w:rsidRPr="00010B29" w:rsidRDefault="00CB4CE6" w:rsidP="00CB4CE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Arial"/>
          <w:lang w:val="hy-AM"/>
        </w:rPr>
        <w:t xml:space="preserve">81. </w:t>
      </w:r>
      <w:r w:rsidR="00AA2E93" w:rsidRPr="00010B29">
        <w:rPr>
          <w:rFonts w:ascii="GHEA Grapalat" w:hAnsi="GHEA Grapalat" w:cs="Arial"/>
          <w:lang w:val="hy-AM"/>
        </w:rPr>
        <w:t xml:space="preserve">2015 թվականին ձկան և խեցեմորթի արտադրության ծավալները, նախնական տվյալներով, հասել են 19696.8 տոննային, որից ձկան արտադրությունը կազմել է </w:t>
      </w:r>
      <w:r w:rsidR="00AA2E93" w:rsidRPr="00010B29">
        <w:rPr>
          <w:rFonts w:ascii="GHEA Grapalat" w:hAnsi="GHEA Grapalat" w:cs="Sylfaen"/>
          <w:lang w:val="hy-AM"/>
        </w:rPr>
        <w:t xml:space="preserve">15198.6 տոննա, իսկ խեցեմորթի արտադրությունը՝ </w:t>
      </w:r>
      <w:r w:rsidR="00AA2E93" w:rsidRPr="00010B29">
        <w:rPr>
          <w:rFonts w:ascii="GHEA Grapalat" w:hAnsi="GHEA Grapalat"/>
          <w:lang w:val="hy-AM"/>
        </w:rPr>
        <w:t>4498.2 տոննա:</w:t>
      </w:r>
      <w:r w:rsidR="00AA2E93" w:rsidRPr="00010B29">
        <w:rPr>
          <w:rFonts w:ascii="GHEA Grapalat" w:hAnsi="GHEA Grapalat" w:cs="Sylfaen"/>
          <w:lang w:val="hy-AM"/>
        </w:rPr>
        <w:t xml:space="preserve"> </w:t>
      </w:r>
    </w:p>
    <w:p w:rsidR="00AA2E93" w:rsidRPr="00010B29" w:rsidRDefault="00CB4CE6" w:rsidP="00CB4CE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Arial"/>
          <w:lang w:val="hy-AM"/>
        </w:rPr>
        <w:t xml:space="preserve">82. </w:t>
      </w:r>
      <w:r w:rsidR="00AA2E93" w:rsidRPr="00010B29">
        <w:rPr>
          <w:rFonts w:ascii="GHEA Grapalat" w:hAnsi="GHEA Grapalat" w:cs="Arial"/>
          <w:lang w:val="hy-AM"/>
        </w:rPr>
        <w:t>Չնայած երկրում ձկնամթերքի սպառումը աճում է,  սակայն մեկ շնչի հաշվով սպառման ծավալը դեռևս զիջում է առողջապահության համաշխարհային կազմակերպության տվյալներով մեկ անձի հաշվով ձկնամթերքի միջին տարեկան սպառման ցուցանիշին` տարեկան առնվազն 10 կիլոգրամ: 2014 թվականի</w:t>
      </w:r>
      <w:r w:rsidR="00AA2E93" w:rsidRPr="00010B29">
        <w:rPr>
          <w:rFonts w:ascii="GHEA Grapalat" w:hAnsi="GHEA Grapalat" w:cs="Arial"/>
          <w:lang w:val="hy-AM" w:bidi="ar-EG"/>
        </w:rPr>
        <w:t xml:space="preserve">ն </w:t>
      </w:r>
      <w:r w:rsidR="00AA2E93" w:rsidRPr="00010B29">
        <w:rPr>
          <w:rFonts w:ascii="GHEA Grapalat" w:hAnsi="GHEA Grapalat" w:cs="Arial"/>
          <w:lang w:val="hy-AM"/>
        </w:rPr>
        <w:t xml:space="preserve">Հայաստանի Հանրապետությունում մեկ շնչի հաշվով ձկնամթերքի </w:t>
      </w:r>
      <w:r w:rsidR="00AA2E93" w:rsidRPr="00010B29">
        <w:rPr>
          <w:rFonts w:ascii="GHEA Grapalat" w:hAnsi="GHEA Grapalat" w:cs="Arial"/>
          <w:bCs/>
          <w:lang w:val="hy-AM"/>
        </w:rPr>
        <w:t>միջին տարեկան</w:t>
      </w:r>
      <w:r w:rsidR="00AA2E93" w:rsidRPr="00010B29">
        <w:rPr>
          <w:rFonts w:ascii="GHEA Grapalat" w:hAnsi="GHEA Grapalat" w:cs="Arial"/>
          <w:lang w:val="hy-AM"/>
        </w:rPr>
        <w:t xml:space="preserve"> սպառումը կազմել է</w:t>
      </w:r>
      <w:r w:rsidR="00AA2E93" w:rsidRPr="00010B29">
        <w:rPr>
          <w:rFonts w:ascii="GHEA Grapalat" w:hAnsi="GHEA Grapalat" w:cs="Arial"/>
          <w:b/>
          <w:lang w:val="hy-AM"/>
        </w:rPr>
        <w:t xml:space="preserve"> </w:t>
      </w:r>
      <w:r w:rsidR="00AA2E93" w:rsidRPr="00010B29">
        <w:rPr>
          <w:rFonts w:ascii="GHEA Grapalat" w:hAnsi="GHEA Grapalat" w:cs="Arial"/>
          <w:bCs/>
          <w:lang w:val="hy-AM"/>
        </w:rPr>
        <w:t>2 կիլոգրամ</w:t>
      </w:r>
      <w:r w:rsidR="00AA2E93" w:rsidRPr="00010B29">
        <w:rPr>
          <w:rStyle w:val="apple-converted-space"/>
          <w:rFonts w:ascii="GHEA Grapalat" w:hAnsi="GHEA Grapalat" w:cs="Arial"/>
          <w:lang w:val="hy-AM"/>
        </w:rPr>
        <w:t xml:space="preserve">: </w:t>
      </w:r>
    </w:p>
    <w:p w:rsidR="00AA2E93" w:rsidRPr="00010B29" w:rsidRDefault="00CB4CE6" w:rsidP="00CB4CE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Arial"/>
          <w:lang w:val="hy-AM"/>
        </w:rPr>
        <w:t xml:space="preserve">83. </w:t>
      </w:r>
      <w:r w:rsidR="00AA2E93" w:rsidRPr="00010B29">
        <w:rPr>
          <w:rFonts w:ascii="GHEA Grapalat" w:hAnsi="GHEA Grapalat" w:cs="Arial"/>
          <w:lang w:val="hy-AM"/>
        </w:rPr>
        <w:t>Հայաստանը հիմնականում արտահանում է թարմ և սառեցված ձկնամթերք: 2014 թվականին Հայաստանից արտահանվել է մոտ 6,670 տոննա ձկնամթերք (արտադրված ձկնամթերքի մոտ</w:t>
      </w:r>
      <w:r w:rsidR="00AA2E93" w:rsidRPr="00010B29">
        <w:rPr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 w:cs="Arial"/>
          <w:lang w:val="hy-AM"/>
        </w:rPr>
        <w:t xml:space="preserve">36 </w:t>
      </w:r>
      <w:r w:rsidR="00AA2E93" w:rsidRPr="00010B29">
        <w:rPr>
          <w:rFonts w:ascii="GHEA Grapalat" w:hAnsi="GHEA Grapalat" w:cs="GHEA Grapalat"/>
          <w:lang w:val="hy-AM"/>
        </w:rPr>
        <w:t>տոկոսը</w:t>
      </w:r>
      <w:r w:rsidR="00AA2E93" w:rsidRPr="00010B29">
        <w:rPr>
          <w:rFonts w:ascii="GHEA Grapalat" w:hAnsi="GHEA Grapalat" w:cs="Arial"/>
          <w:lang w:val="hy-AM"/>
        </w:rPr>
        <w:t>), որում ձկան մասնաբաժինը կազմել է 36 տոկոս, իսկ խեցեմորթներինը՝ 64 տոկոս: 2014 թվականին ներմուծման ծավալները</w:t>
      </w:r>
      <w:r w:rsidR="00AA2E93" w:rsidRPr="00010B29">
        <w:rPr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նվազել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են՝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կազմելով</w:t>
      </w:r>
      <w:r w:rsidR="00AA2E93" w:rsidRPr="00010B29">
        <w:rPr>
          <w:rFonts w:ascii="GHEA Grapalat" w:hAnsi="GHEA Grapalat" w:cs="Arial"/>
          <w:lang w:val="hy-AM"/>
        </w:rPr>
        <w:t xml:space="preserve"> 1,844 </w:t>
      </w:r>
      <w:r w:rsidR="00AA2E93" w:rsidRPr="00010B29">
        <w:rPr>
          <w:rFonts w:ascii="GHEA Grapalat" w:hAnsi="GHEA Grapalat" w:cs="GHEA Grapalat"/>
          <w:lang w:val="hy-AM"/>
        </w:rPr>
        <w:t>տոննա</w:t>
      </w:r>
      <w:r w:rsidR="00AA2E93" w:rsidRPr="00010B29">
        <w:rPr>
          <w:rFonts w:ascii="GHEA Grapalat" w:hAnsi="GHEA Grapalat" w:cs="Arial"/>
          <w:lang w:val="hy-AM"/>
        </w:rPr>
        <w:t xml:space="preserve">: </w:t>
      </w:r>
      <w:r w:rsidR="00AA2E93" w:rsidRPr="00010B29">
        <w:rPr>
          <w:rFonts w:ascii="GHEA Grapalat" w:hAnsi="GHEA Grapalat" w:cs="Sylfaen"/>
          <w:lang w:val="hy-AM"/>
        </w:rPr>
        <w:t>2015</w:t>
      </w:r>
      <w:r w:rsidR="008D3A5E" w:rsidRPr="00010B29">
        <w:rPr>
          <w:rFonts w:ascii="GHEA Grapalat" w:hAnsi="GHEA Grapalat" w:cs="Sylfaen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8D3A5E" w:rsidRPr="00010B29">
        <w:rPr>
          <w:rFonts w:ascii="GHEA Grapalat" w:hAnsi="GHEA Grapalat" w:cs="Sylfaen"/>
          <w:lang w:val="hy-AM"/>
        </w:rPr>
        <w:t>վականին</w:t>
      </w:r>
      <w:r w:rsidR="00AA2E93" w:rsidRPr="00010B29">
        <w:rPr>
          <w:rFonts w:ascii="GHEA Grapalat" w:hAnsi="GHEA Grapalat" w:cs="Sylfaen"/>
          <w:lang w:val="hy-AM"/>
        </w:rPr>
        <w:t xml:space="preserve"> Հայաստանի Հանրապետությունից արտահանվել է 1953.7 տոննա ձուկ և 3488.5 տոննա խեցեմորթ, և ներմուծվել է 1527.9 տոննա ձուկ և 62.8 տոննա խեցեմորթ:</w:t>
      </w:r>
    </w:p>
    <w:p w:rsidR="00AA2E93" w:rsidRPr="00010B29" w:rsidRDefault="00CB4CE6" w:rsidP="00CB4CE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 w:cs="Arial"/>
          <w:color w:val="0F243E"/>
          <w:lang w:val="hy-AM"/>
        </w:rPr>
      </w:pPr>
      <w:r w:rsidRPr="00010B29">
        <w:rPr>
          <w:rFonts w:ascii="GHEA Grapalat" w:hAnsi="GHEA Grapalat" w:cs="Arial"/>
          <w:lang w:val="hy-AM"/>
        </w:rPr>
        <w:t xml:space="preserve">84. </w:t>
      </w:r>
      <w:r w:rsidR="00AA2E93" w:rsidRPr="00010B29">
        <w:rPr>
          <w:rFonts w:ascii="GHEA Grapalat" w:hAnsi="GHEA Grapalat" w:cs="Arial"/>
          <w:lang w:val="hy-AM"/>
        </w:rPr>
        <w:t>Հայաստանի Հանրապետությունից ձկնամթերքը հիմնականում</w:t>
      </w:r>
      <w:r w:rsidR="00AA2E93" w:rsidRPr="00010B29">
        <w:rPr>
          <w:rFonts w:ascii="Courier New" w:hAnsi="Courier New" w:cs="Courier New"/>
          <w:lang w:val="hy-AM"/>
        </w:rPr>
        <w:t> 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արտահանվում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է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Ռուսաստանի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Դաշնություն</w:t>
      </w:r>
      <w:r w:rsidR="00AA2E93" w:rsidRPr="00010B29">
        <w:rPr>
          <w:rFonts w:ascii="GHEA Grapalat" w:hAnsi="GHEA Grapalat" w:cs="Arial"/>
          <w:lang w:val="hy-AM"/>
        </w:rPr>
        <w:t xml:space="preserve">, </w:t>
      </w:r>
      <w:r w:rsidR="00AA2E93" w:rsidRPr="00010B29">
        <w:rPr>
          <w:rFonts w:ascii="GHEA Grapalat" w:hAnsi="GHEA Grapalat" w:cs="GHEA Grapalat"/>
          <w:lang w:val="hy-AM"/>
        </w:rPr>
        <w:t>ինչպես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նաև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Ուկրաինա</w:t>
      </w:r>
      <w:r w:rsidR="00AA2E93" w:rsidRPr="00010B29">
        <w:rPr>
          <w:rFonts w:ascii="GHEA Grapalat" w:hAnsi="GHEA Grapalat" w:cs="Arial"/>
          <w:lang w:val="hy-AM"/>
        </w:rPr>
        <w:t xml:space="preserve">, </w:t>
      </w:r>
      <w:r w:rsidR="00AA2E93" w:rsidRPr="00010B29">
        <w:rPr>
          <w:rFonts w:ascii="GHEA Grapalat" w:hAnsi="GHEA Grapalat" w:cs="GHEA Grapalat"/>
          <w:lang w:val="hy-AM"/>
        </w:rPr>
        <w:t>Վրաստան</w:t>
      </w:r>
      <w:r w:rsidR="00AA2E93" w:rsidRPr="00010B29">
        <w:rPr>
          <w:rFonts w:ascii="GHEA Grapalat" w:hAnsi="GHEA Grapalat" w:cs="Arial"/>
          <w:lang w:val="hy-AM"/>
        </w:rPr>
        <w:t xml:space="preserve">, </w:t>
      </w:r>
      <w:r w:rsidR="00AA2E93" w:rsidRPr="00010B29">
        <w:rPr>
          <w:rFonts w:ascii="GHEA Grapalat" w:hAnsi="GHEA Grapalat" w:cs="GHEA Grapalat"/>
          <w:lang w:val="hy-AM"/>
        </w:rPr>
        <w:t>իսկ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եվրոպական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երկրներ</w:t>
      </w:r>
      <w:r w:rsidR="00AA2E93" w:rsidRPr="00010B29">
        <w:rPr>
          <w:rFonts w:ascii="GHEA Grapalat" w:hAnsi="GHEA Grapalat" w:cs="Arial"/>
          <w:lang w:val="hy-AM"/>
        </w:rPr>
        <w:t xml:space="preserve"> (</w:t>
      </w:r>
      <w:r w:rsidR="00AA2E93" w:rsidRPr="00010B29">
        <w:rPr>
          <w:rFonts w:ascii="GHEA Grapalat" w:hAnsi="GHEA Grapalat" w:cs="GHEA Grapalat"/>
          <w:lang w:val="hy-AM"/>
        </w:rPr>
        <w:t>Բելգիա</w:t>
      </w:r>
      <w:r w:rsidR="00AA2E93" w:rsidRPr="00010B29">
        <w:rPr>
          <w:rFonts w:ascii="GHEA Grapalat" w:hAnsi="GHEA Grapalat" w:cs="Arial"/>
          <w:lang w:val="hy-AM"/>
        </w:rPr>
        <w:t xml:space="preserve">, </w:t>
      </w:r>
      <w:r w:rsidR="00AA2E93" w:rsidRPr="00010B29">
        <w:rPr>
          <w:rFonts w:ascii="GHEA Grapalat" w:hAnsi="GHEA Grapalat" w:cs="GHEA Grapalat"/>
          <w:lang w:val="hy-AM"/>
        </w:rPr>
        <w:t>Լյուքսեմբուրգ</w:t>
      </w:r>
      <w:r w:rsidR="00AA2E93" w:rsidRPr="00010B29">
        <w:rPr>
          <w:rFonts w:ascii="GHEA Grapalat" w:hAnsi="GHEA Grapalat" w:cs="Arial"/>
          <w:lang w:val="hy-AM"/>
        </w:rPr>
        <w:t xml:space="preserve">, </w:t>
      </w:r>
      <w:r w:rsidR="00AA2E93" w:rsidRPr="00010B29">
        <w:rPr>
          <w:rFonts w:ascii="GHEA Grapalat" w:hAnsi="GHEA Grapalat" w:cs="GHEA Grapalat"/>
          <w:lang w:val="hy-AM"/>
        </w:rPr>
        <w:t>Իտալիա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և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Գերմանիա</w:t>
      </w:r>
      <w:r w:rsidR="00AA2E93" w:rsidRPr="00010B29">
        <w:rPr>
          <w:rFonts w:ascii="GHEA Grapalat" w:hAnsi="GHEA Grapalat" w:cs="Arial"/>
          <w:lang w:val="hy-AM"/>
        </w:rPr>
        <w:t xml:space="preserve">) </w:t>
      </w:r>
      <w:r w:rsidR="00AA2E93" w:rsidRPr="00010B29">
        <w:rPr>
          <w:rFonts w:ascii="GHEA Grapalat" w:hAnsi="GHEA Grapalat" w:cs="GHEA Grapalat"/>
          <w:lang w:val="hy-AM"/>
        </w:rPr>
        <w:t>արտահանվում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են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միայն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խեցգետնակերպեր</w:t>
      </w:r>
      <w:r w:rsidR="00AA2E93" w:rsidRPr="00010B29">
        <w:rPr>
          <w:rFonts w:ascii="GHEA Grapalat" w:hAnsi="GHEA Grapalat" w:cs="Arial"/>
          <w:lang w:val="hy-AM"/>
        </w:rPr>
        <w:t xml:space="preserve">: </w:t>
      </w:r>
      <w:r w:rsidR="00AA2E93" w:rsidRPr="00010B29">
        <w:rPr>
          <w:rFonts w:ascii="GHEA Grapalat" w:hAnsi="GHEA Grapalat" w:cs="GHEA Grapalat"/>
          <w:lang w:val="hy-AM"/>
        </w:rPr>
        <w:t>Ավելի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քան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երեք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տարի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իրականացվում</w:t>
      </w:r>
      <w:r w:rsidR="00AA2E93" w:rsidRPr="00010B29">
        <w:rPr>
          <w:rFonts w:ascii="GHEA Grapalat" w:hAnsi="GHEA Grapalat" w:cs="Arial"/>
          <w:lang w:val="hy-AM"/>
        </w:rPr>
        <w:t xml:space="preserve"> </w:t>
      </w:r>
      <w:r w:rsidR="00AA2E93" w:rsidRPr="00010B29">
        <w:rPr>
          <w:rFonts w:ascii="GHEA Grapalat" w:hAnsi="GHEA Grapalat" w:cs="GHEA Grapalat"/>
          <w:lang w:val="hy-AM"/>
        </w:rPr>
        <w:t>է</w:t>
      </w:r>
      <w:r w:rsidR="00AA2E93" w:rsidRPr="00010B29">
        <w:rPr>
          <w:rFonts w:ascii="GHEA Grapalat" w:hAnsi="GHEA Grapalat" w:cs="Arial"/>
          <w:lang w:val="hy-AM"/>
        </w:rPr>
        <w:t xml:space="preserve"> ձկնային արտադրանքի, մասնավորապես՝ կարմրախայտի և գեղարքունի իշխանի արտահանում դեպի Ռուսաստանի Դաշնություն, որի պահանջարկն անընդհատ աճում է։ Սակայն, այս ձկնատեսակի արտադրությունը Հայաստանում սահմանափակ է և չի բավարարում առկա պահանջարկը: Եվրոպական և հյուսիսամերիկյան շուկաներ արտահանման սահմանափակումների պատճառն այն է, որ տեղական ձկնարտադրողները չունեն այդ երկրների կողմից արտահանման համար պահանջվող համապատասխան սերտիֆիկատներ: Պատկերն այլ է Ռուսաստան և Եվրասիական տնտեսական միության մյուս անդամ երկրներ ձկնամթերք արտահանելիս։ Հայաստանը 2015 թվականից անդամակցել է Եվրասիական տնտեսական միությանը, որի շրջանակներում հաստատված մաքսային արտոնություններն առավել նպատակային են դարձնում հայկական ձկնամթերքի արտահանումը դեպի այս երկրներ: Նման համագործակցությունները նախադրյալ են ստեղծում բարձրորակ ձկնամթերքի ավելի լայն տեսականու արտադրության և արտահանման ծավալների ընդլայնման համար։                                                                                  </w:t>
      </w:r>
    </w:p>
    <w:p w:rsidR="00AA2E93" w:rsidRPr="00010B29" w:rsidRDefault="00AA2E93" w:rsidP="00AA2E93">
      <w:pPr>
        <w:pStyle w:val="NormalWeb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010B29">
        <w:rPr>
          <w:rFonts w:ascii="GHEA Grapalat" w:hAnsi="GHEA Grapalat" w:cs="Arial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E93" w:rsidRPr="00010B29" w:rsidRDefault="00AA2E93" w:rsidP="000A7B08">
      <w:pPr>
        <w:numPr>
          <w:ilvl w:val="2"/>
          <w:numId w:val="38"/>
        </w:numPr>
        <w:tabs>
          <w:tab w:val="left" w:pos="284"/>
          <w:tab w:val="left" w:pos="426"/>
        </w:tabs>
        <w:spacing w:after="120"/>
        <w:jc w:val="both"/>
        <w:rPr>
          <w:rFonts w:ascii="GHEA Grapalat" w:hAnsi="GHEA Grapalat" w:cs="Calibri"/>
          <w:b/>
          <w:i/>
          <w:lang w:val="hy-AM"/>
        </w:rPr>
      </w:pPr>
      <w:r w:rsidRPr="00010B29">
        <w:rPr>
          <w:rFonts w:ascii="GHEA Grapalat" w:hAnsi="GHEA Grapalat" w:cs="Calibri"/>
          <w:b/>
          <w:i/>
          <w:lang w:val="hy-AM"/>
        </w:rPr>
        <w:t>Հայաստանի Հանրապետության ձկնամթերքի արտահանման առաջնահերթ պոտենցիալ շուկաները</w:t>
      </w:r>
    </w:p>
    <w:p w:rsidR="00AA2E93" w:rsidRPr="00010B29" w:rsidRDefault="00CB4CE6" w:rsidP="00CB4CE6">
      <w:pPr>
        <w:tabs>
          <w:tab w:val="left" w:pos="284"/>
          <w:tab w:val="left" w:pos="426"/>
        </w:tabs>
        <w:spacing w:after="120"/>
        <w:jc w:val="both"/>
        <w:rPr>
          <w:rFonts w:ascii="GHEA Grapalat" w:hAnsi="GHEA Grapalat" w:cstheme="minorBidi"/>
          <w:bCs/>
          <w:i/>
          <w:lang w:val="hy-AM" w:bidi="ar-EG"/>
        </w:rPr>
      </w:pPr>
      <w:r w:rsidRPr="00010B29">
        <w:rPr>
          <w:rFonts w:ascii="GHEA Grapalat" w:hAnsi="GHEA Grapalat" w:cstheme="minorBidi"/>
          <w:bCs/>
          <w:lang w:val="hy-AM" w:bidi="ar-EG"/>
        </w:rPr>
        <w:t>85.</w:t>
      </w:r>
      <w:r w:rsidRPr="00010B29">
        <w:rPr>
          <w:rFonts w:ascii="GHEA Grapalat" w:hAnsi="GHEA Grapalat" w:cstheme="minorBidi"/>
          <w:bCs/>
          <w:i/>
          <w:lang w:val="hy-AM" w:bidi="ar-EG"/>
        </w:rPr>
        <w:t xml:space="preserve"> </w:t>
      </w:r>
      <w:r w:rsidR="00AA2E93" w:rsidRPr="00010B29">
        <w:rPr>
          <w:rFonts w:ascii="GHEA Grapalat" w:hAnsi="GHEA Grapalat" w:cstheme="minorBidi"/>
          <w:bCs/>
          <w:i/>
          <w:lang w:val="hy-AM" w:bidi="ar-EG"/>
        </w:rPr>
        <w:t>Հայաստանի համար ձկնամթերքի արտահանման հեռանկարային շուկաներ են դիտարկվում այն երկրների շուկաները, որոնք ներմուծման մեծ ծավալներ ունեն և համագործակցության տեսանկյունից նպատակահարմար են։</w:t>
      </w:r>
    </w:p>
    <w:p w:rsidR="00A92218" w:rsidRPr="00010B29" w:rsidRDefault="00A92218" w:rsidP="00AA2E93">
      <w:pPr>
        <w:pStyle w:val="ListParagraph"/>
        <w:tabs>
          <w:tab w:val="left" w:pos="284"/>
          <w:tab w:val="left" w:pos="426"/>
        </w:tabs>
        <w:spacing w:after="120"/>
        <w:ind w:left="630"/>
        <w:jc w:val="both"/>
        <w:rPr>
          <w:rFonts w:ascii="GHEA Grapalat" w:hAnsi="GHEA Grapalat" w:cstheme="minorBidi"/>
          <w:bCs/>
          <w:i/>
          <w:lang w:val="hy-AM" w:bidi="ar-EG"/>
        </w:rPr>
      </w:pPr>
    </w:p>
    <w:p w:rsidR="00AA2E93" w:rsidRPr="00010B29" w:rsidRDefault="00AA2E93" w:rsidP="000A7B08">
      <w:pPr>
        <w:pStyle w:val="ListParagraph"/>
        <w:numPr>
          <w:ilvl w:val="0"/>
          <w:numId w:val="39"/>
        </w:numPr>
        <w:tabs>
          <w:tab w:val="left" w:pos="284"/>
          <w:tab w:val="left" w:pos="426"/>
        </w:tabs>
        <w:spacing w:after="120"/>
        <w:jc w:val="both"/>
        <w:rPr>
          <w:rFonts w:ascii="GHEA Grapalat" w:hAnsi="GHEA Grapalat" w:cs="Calibri"/>
          <w:b/>
          <w:i/>
          <w:lang w:val="hy-AM"/>
        </w:rPr>
      </w:pPr>
      <w:r w:rsidRPr="00010B29">
        <w:rPr>
          <w:rFonts w:ascii="GHEA Grapalat" w:hAnsi="GHEA Grapalat" w:cs="Calibri"/>
          <w:b/>
          <w:i/>
          <w:lang w:val="hy-AM"/>
        </w:rPr>
        <w:t>Ռուսաստանի Դաշնության ձկնամթերքի շուկան</w:t>
      </w:r>
    </w:p>
    <w:p w:rsidR="00AA2E93" w:rsidRPr="00010B29" w:rsidRDefault="00CB4CE6" w:rsidP="00CB4CE6">
      <w:pPr>
        <w:pStyle w:val="NoSpacing"/>
        <w:spacing w:line="276" w:lineRule="auto"/>
        <w:ind w:right="-2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86. </w:t>
      </w:r>
      <w:r w:rsidR="00AA2E93" w:rsidRPr="00010B29">
        <w:rPr>
          <w:rFonts w:ascii="GHEA Grapalat" w:hAnsi="GHEA Grapalat" w:cs="Sylfaen"/>
          <w:lang w:val="hy-AM"/>
        </w:rPr>
        <w:t>Ռուսաստանի Դաշնությունում ձկնաբուծական արտադրության ծավալները 2014</w:t>
      </w:r>
      <w:r w:rsidR="008D3A5E" w:rsidRPr="00010B29">
        <w:rPr>
          <w:rFonts w:ascii="GHEA Grapalat" w:hAnsi="GHEA Grapalat" w:cs="Sylfaen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8D3A5E" w:rsidRPr="00010B29">
        <w:rPr>
          <w:rFonts w:ascii="GHEA Grapalat" w:hAnsi="GHEA Grapalat" w:cs="Sylfaen"/>
          <w:lang w:val="hy-AM"/>
        </w:rPr>
        <w:t xml:space="preserve">վականին </w:t>
      </w:r>
      <w:r w:rsidR="00AA2E93" w:rsidRPr="00010B29">
        <w:rPr>
          <w:rFonts w:ascii="GHEA Grapalat" w:hAnsi="GHEA Grapalat" w:cs="Sylfaen"/>
          <w:lang w:val="hy-AM"/>
        </w:rPr>
        <w:t>կազմել են 163 հազ. տոննա: Մասնագետների կանխատեսմամբ՝ 2020 թվականին այդ ցուցանիշը կհասնի մոտ 410 հազար տոննայի: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Ձկնաբուծական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արտադրանքի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մեջ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կարելի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է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առանձնացնել հատկապես</w:t>
      </w:r>
      <w:r w:rsidR="00AA2E93" w:rsidRPr="00010B29">
        <w:rPr>
          <w:rFonts w:ascii="GHEA Grapalat" w:hAnsi="GHEA Grapalat"/>
          <w:lang w:val="hy-AM"/>
        </w:rPr>
        <w:t xml:space="preserve">  </w:t>
      </w:r>
      <w:r w:rsidR="00AA2E93" w:rsidRPr="00010B29">
        <w:rPr>
          <w:rFonts w:ascii="GHEA Grapalat" w:hAnsi="GHEA Grapalat" w:cs="Sylfaen"/>
          <w:lang w:val="hy-AM"/>
        </w:rPr>
        <w:t>ծիածանախայտը</w:t>
      </w:r>
      <w:r w:rsidR="00AA2E93" w:rsidRPr="00010B29">
        <w:rPr>
          <w:rFonts w:ascii="GHEA Grapalat" w:hAnsi="GHEA Grapalat"/>
          <w:lang w:val="hy-AM"/>
        </w:rPr>
        <w:t xml:space="preserve">, </w:t>
      </w:r>
      <w:r w:rsidR="00AA2E93" w:rsidRPr="00010B29">
        <w:rPr>
          <w:rFonts w:ascii="GHEA Grapalat" w:hAnsi="GHEA Grapalat" w:cs="Sylfaen"/>
          <w:lang w:val="hy-AM"/>
        </w:rPr>
        <w:t>թառափը և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սաղմոնը։</w:t>
      </w:r>
    </w:p>
    <w:p w:rsidR="00AA2E93" w:rsidRPr="00010B29" w:rsidRDefault="00CB4CE6" w:rsidP="00CB4CE6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87. </w:t>
      </w:r>
      <w:r w:rsidR="00AA2E93" w:rsidRPr="00010B29">
        <w:rPr>
          <w:rFonts w:ascii="GHEA Grapalat" w:hAnsi="GHEA Grapalat" w:cs="Sylfaen"/>
          <w:lang w:val="hy-AM"/>
        </w:rPr>
        <w:t xml:space="preserve">Չնայած ձկնարտադրության աճին՝ Ռուսաստանը շարունակում է մեծ ծավալներով  ձկնամթերք ներմուծել: </w:t>
      </w:r>
    </w:p>
    <w:p w:rsidR="0078074B" w:rsidRPr="00010B29" w:rsidRDefault="0078074B" w:rsidP="0059118B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345073" w:rsidRPr="00010B29" w:rsidRDefault="00CB4CE6" w:rsidP="00CB4CE6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88. </w:t>
      </w:r>
      <w:r w:rsidR="00AA2E93" w:rsidRPr="00010B29">
        <w:rPr>
          <w:rFonts w:ascii="GHEA Grapalat" w:hAnsi="GHEA Grapalat" w:cs="Sylfaen"/>
          <w:lang w:val="hy-AM"/>
        </w:rPr>
        <w:t>2014 թվականին Ռուսաստանի Դաշնություն հիմնականում ներմուծվել է</w:t>
      </w:r>
      <w:r w:rsidR="0059118B" w:rsidRPr="00010B29">
        <w:rPr>
          <w:rFonts w:ascii="GHEA Grapalat" w:hAnsi="GHEA Grapalat" w:cs="Sylfaen"/>
          <w:lang w:val="hy-AM"/>
        </w:rPr>
        <w:t xml:space="preserve">` </w:t>
      </w:r>
    </w:p>
    <w:p w:rsidR="0078074B" w:rsidRPr="00010B29" w:rsidRDefault="0078074B" w:rsidP="0059118B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78074B" w:rsidRPr="00010B29" w:rsidRDefault="0078074B" w:rsidP="0059118B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78074B" w:rsidRPr="00010B29" w:rsidRDefault="0078074B" w:rsidP="0059118B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78074B" w:rsidRPr="00010B29" w:rsidRDefault="0078074B" w:rsidP="0059118B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78074B" w:rsidRPr="00010B29" w:rsidRDefault="0078074B" w:rsidP="0059118B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</w:p>
    <w:tbl>
      <w:tblPr>
        <w:tblW w:w="9879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5"/>
        <w:gridCol w:w="1394"/>
        <w:gridCol w:w="1457"/>
        <w:gridCol w:w="1380"/>
        <w:gridCol w:w="1463"/>
      </w:tblGrid>
      <w:tr w:rsidR="00AA2E93" w:rsidRPr="00010B29" w:rsidTr="00AA2E93">
        <w:trPr>
          <w:trHeight w:val="435"/>
          <w:jc w:val="center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  <w:t>Արտադրանք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Ընդհանուր ներմուծում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Սաղմոն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Իշխան</w:t>
            </w:r>
          </w:p>
        </w:tc>
      </w:tr>
      <w:tr w:rsidR="00AA2E93" w:rsidRPr="00010B29" w:rsidTr="00AA2E93">
        <w:trPr>
          <w:trHeight w:val="9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Աճը նախորդ տարվա համեմատ(%)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0301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 xml:space="preserve">Ձուկ կենդանի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759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15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0302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թարմ, ամբողջական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84,318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58,949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15,412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0303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սառեցված, ամբողջական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433,366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67,030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15,806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0304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Ձկան ֆիլե և կտորներ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124,230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22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0305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պահածոյացված կամ ծխեցված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16,212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835</w:t>
            </w: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0306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Խեցգետնակերպեր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51,308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0307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Կակղամորթեր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38,100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0308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Ջրային անողնաշարավորներ, բացի խեցգետնակերպերից ու կակղամորթերից, թարմ, սառեցված, պաղեցված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Ընդամենը</w:t>
            </w: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748,340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127,882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32,090</w:t>
            </w:r>
          </w:p>
        </w:tc>
      </w:tr>
    </w:tbl>
    <w:p w:rsidR="00AA2E93" w:rsidRPr="00010B29" w:rsidRDefault="00AA2E93" w:rsidP="00AA2E93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color w:val="0F243E"/>
          <w:lang w:val="hy-AM"/>
        </w:rPr>
      </w:pP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89. </w:t>
      </w:r>
      <w:r w:rsidR="00AA2E93" w:rsidRPr="00010B29">
        <w:rPr>
          <w:rFonts w:ascii="GHEA Grapalat" w:hAnsi="GHEA Grapalat" w:cs="Sylfaen"/>
          <w:lang w:val="hy-AM"/>
        </w:rPr>
        <w:t>2014 թվականին Ռուսաստանի Դաշնություն ձկնամթերք արտահանող առաջնային երկրներն էին Նորվեգիան</w:t>
      </w:r>
      <w:r w:rsidR="00AA2E93" w:rsidRPr="00010B29">
        <w:rPr>
          <w:rStyle w:val="FootnoteReference"/>
          <w:rFonts w:ascii="GHEA Grapalat" w:hAnsi="GHEA Grapalat" w:cs="Sylfaen"/>
          <w:lang w:val="hy-AM"/>
        </w:rPr>
        <w:footnoteReference w:id="15"/>
      </w:r>
      <w:r w:rsidR="00AA2E93" w:rsidRPr="00010B29">
        <w:rPr>
          <w:rFonts w:ascii="GHEA Grapalat" w:hAnsi="GHEA Grapalat" w:cs="Sylfaen"/>
          <w:lang w:val="hy-AM"/>
        </w:rPr>
        <w:t xml:space="preserve"> (133 հազար տոննա), Չինաստանը (90,2 հազար տոննա),  Չիլին (71,6 հազար տոննա): Այս ցուցակում Հայաստանը 15-րդ տեղում էր Թայլանդից ու Արգենտինայից հետո:  Չնայած ներմուծման մեծ ծավալներին՝ Ռուսաստանը նաև արտահանում է ձկնամթերք, որի ծավալները մոտ 2 անգամ գերազանցում են ներմուծման ծավալներին</w:t>
      </w:r>
      <w:r w:rsidR="00AA2E93" w:rsidRPr="00010B29">
        <w:rPr>
          <w:rStyle w:val="FootnoteReference"/>
          <w:rFonts w:ascii="GHEA Grapalat" w:hAnsi="GHEA Grapalat" w:cs="Sylfaen"/>
          <w:lang w:val="hy-AM"/>
        </w:rPr>
        <w:footnoteReference w:id="16"/>
      </w:r>
      <w:r w:rsidR="00AA2E93" w:rsidRPr="00010B29">
        <w:rPr>
          <w:rFonts w:ascii="GHEA Grapalat" w:hAnsi="GHEA Grapalat" w:cs="Sylfaen"/>
          <w:lang w:val="hy-AM"/>
        </w:rPr>
        <w:t xml:space="preserve">: Արտահանման խոշոր շուկաներն են Կորեայի Հանրապետությունը, Չինաստանը, Նիդերլանդները, Ճապոնիան: </w:t>
      </w:r>
    </w:p>
    <w:p w:rsidR="00AA2E93" w:rsidRPr="00010B29" w:rsidRDefault="005C7609" w:rsidP="005C7609">
      <w:pPr>
        <w:pStyle w:val="NoSpacing"/>
        <w:spacing w:after="120" w:line="276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90. </w:t>
      </w:r>
      <w:r w:rsidR="00AA2E93" w:rsidRPr="00010B29">
        <w:rPr>
          <w:rFonts w:ascii="GHEA Grapalat" w:hAnsi="GHEA Grapalat" w:cs="Sylfaen"/>
          <w:lang w:val="hy-AM"/>
        </w:rPr>
        <w:t>Ռուսաստանի Դաշնությունը համարվում է Կենտրոնական ու Արևելյան Եվրոպայում ձկնամթերքի ամենամեծ սպառողական շուկան:  2014 թվականին Ռուսաստանում մեկ շնչի հաշվով ձկնամթերքի սպառումը կազմել է 22.3 կիլոգրամ:</w:t>
      </w:r>
      <w:r w:rsidR="00AA2E93" w:rsidRPr="00010B29">
        <w:rPr>
          <w:rStyle w:val="FootnoteReference"/>
          <w:rFonts w:ascii="GHEA Grapalat" w:hAnsi="GHEA Grapalat" w:cs="Sylfaen"/>
          <w:lang w:val="hy-AM"/>
        </w:rPr>
        <w:footnoteReference w:id="17"/>
      </w:r>
      <w:r w:rsidR="00AA2E93" w:rsidRPr="00010B29">
        <w:rPr>
          <w:rStyle w:val="FootnoteReference"/>
          <w:rFonts w:ascii="GHEA Grapalat" w:hAnsi="GHEA Grapalat" w:cs="Sylfaen"/>
          <w:lang w:val="hy-AM"/>
        </w:rPr>
        <w:footnoteReference w:id="18"/>
      </w:r>
      <w:r w:rsidR="00AA2E93" w:rsidRPr="00010B29">
        <w:rPr>
          <w:rFonts w:ascii="GHEA Grapalat" w:hAnsi="GHEA Grapalat" w:cs="Sylfaen"/>
          <w:lang w:val="hy-AM"/>
        </w:rPr>
        <w:t xml:space="preserve"> Ձկնամթերքի սպառումը մեծամասամբ կախված է տնային տնտեսությունների եկամուտից: Հիմնականում սպառում են սաղմոն, իշխան, սկումբրիա, ծովատառեխ: Պրեմիում ձուկն ու ծովամթերքն առավելապես սպառվում են բարձր եկամուտ ունեցող սպառողների կողմից: Միջին կամ ցածր եկամուտ ունեցողները ձուկը և ծովամթերքը սպառում են որպես տոնական կամ հատուկ առիթի ուտեստ` տարեկան միջինում 3-4 ամիս ժամանակահատվածում: </w:t>
      </w: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91. </w:t>
      </w:r>
      <w:r w:rsidR="00AA2E93" w:rsidRPr="00010B29">
        <w:rPr>
          <w:rFonts w:ascii="GHEA Grapalat" w:hAnsi="GHEA Grapalat" w:cs="Sylfaen"/>
          <w:lang w:val="hy-AM"/>
        </w:rPr>
        <w:t xml:space="preserve">2014 թվականին Հայաստանից դեպի Ռուսաստանի Դաշնություն ձկան արտահանումը կազմել է մոտ 6,4 հազար տոննա: Փորձագետների հավաստմամբ՝ Ռուսաստանում ձկան սպառումն աճի միտում ունի: Հատկապես մեծ է պահանջարկը թարմ ձկան` մասնավորապես թառափի ու ծածանի համար, որոնք մեծամասամբ վաճառվում են հատուկ շուկաներում: Լայն սպառում ունեն նաև պաղեցված և պահածոյացված ձկները, իսկ ծխեցված վիճակով հիմնականում օգտագործվում է ծածանը: </w:t>
      </w:r>
    </w:p>
    <w:p w:rsidR="000D2611" w:rsidRPr="00010B29" w:rsidRDefault="000D2611" w:rsidP="00AA2E93">
      <w:pPr>
        <w:pStyle w:val="NoSpacing"/>
        <w:spacing w:line="276" w:lineRule="auto"/>
        <w:ind w:right="-2" w:firstLine="709"/>
        <w:jc w:val="both"/>
        <w:rPr>
          <w:rFonts w:ascii="GHEA Grapalat" w:hAnsi="GHEA Grapalat" w:cs="Sylfaen"/>
          <w:lang w:val="hy-AM"/>
        </w:rPr>
      </w:pPr>
    </w:p>
    <w:p w:rsidR="00AA2E93" w:rsidRPr="00010B29" w:rsidRDefault="00AA2E93" w:rsidP="000A7B08">
      <w:pPr>
        <w:pStyle w:val="ListParagraph"/>
        <w:numPr>
          <w:ilvl w:val="0"/>
          <w:numId w:val="39"/>
        </w:numPr>
        <w:tabs>
          <w:tab w:val="left" w:pos="284"/>
          <w:tab w:val="left" w:pos="426"/>
        </w:tabs>
        <w:spacing w:after="120"/>
        <w:jc w:val="both"/>
        <w:rPr>
          <w:rFonts w:ascii="GHEA Grapalat" w:hAnsi="GHEA Grapalat" w:cs="Calibri"/>
          <w:b/>
          <w:i/>
          <w:lang w:val="hy-AM"/>
        </w:rPr>
      </w:pPr>
      <w:r w:rsidRPr="00010B29">
        <w:rPr>
          <w:rFonts w:ascii="GHEA Grapalat" w:hAnsi="GHEA Grapalat" w:cs="Calibri"/>
          <w:b/>
          <w:i/>
          <w:lang w:val="hy-AM"/>
        </w:rPr>
        <w:t>Վրաստանի Հանրապետության ձկնամթերքի շուկան</w:t>
      </w:r>
    </w:p>
    <w:p w:rsidR="00AA2E93" w:rsidRPr="00010B29" w:rsidRDefault="005C7609" w:rsidP="005C7609">
      <w:pPr>
        <w:spacing w:after="120"/>
        <w:jc w:val="both"/>
        <w:rPr>
          <w:rFonts w:ascii="GHEA Grapalat" w:hAnsi="GHEA Grapalat" w:cs="Arial"/>
          <w:shd w:val="clear" w:color="auto" w:fill="FFFFFF"/>
          <w:lang w:val="hy-AM"/>
        </w:rPr>
      </w:pPr>
      <w:r w:rsidRPr="00010B29">
        <w:rPr>
          <w:rFonts w:ascii="GHEA Grapalat" w:hAnsi="GHEA Grapalat" w:cs="Arial"/>
          <w:shd w:val="clear" w:color="auto" w:fill="FFFFFF"/>
          <w:lang w:val="hy-AM"/>
        </w:rPr>
        <w:t xml:space="preserve">92. 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>2014 թվականին Վրաստանի ձկնամթերքի արտադրությունը հասել է 12,7 հազար տոննայի, որից ձկնաբո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softHyphen/>
        <w:t>ւ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softHyphen/>
        <w:t>ծութ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softHyphen/>
        <w:t xml:space="preserve">յունը կազմում է  ընդամենը </w:t>
      </w:r>
      <w:r w:rsidR="00AA2E93" w:rsidRPr="00010B29">
        <w:rPr>
          <w:rFonts w:ascii="GHEA Grapalat" w:hAnsi="GHEA Grapalat" w:cs="Calibri"/>
          <w:lang w:val="hy-AM"/>
        </w:rPr>
        <w:t>650 տ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 xml:space="preserve">: </w:t>
      </w:r>
    </w:p>
    <w:p w:rsidR="00AA2E93" w:rsidRPr="00010B29" w:rsidRDefault="005C7609" w:rsidP="005C7609">
      <w:pPr>
        <w:shd w:val="clear" w:color="auto" w:fill="FFFFFF"/>
        <w:spacing w:after="0"/>
        <w:ind w:right="-2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eastAsia="Times New Roman" w:hAnsi="GHEA Grapalat"/>
          <w:lang w:val="hy-AM" w:eastAsia="ru-RU"/>
        </w:rPr>
        <w:t xml:space="preserve">93. </w:t>
      </w:r>
      <w:r w:rsidR="00AA2E93" w:rsidRPr="00010B29">
        <w:rPr>
          <w:rFonts w:ascii="GHEA Grapalat" w:eastAsia="Times New Roman" w:hAnsi="GHEA Grapalat"/>
          <w:lang w:val="hy-AM" w:eastAsia="ru-RU"/>
        </w:rPr>
        <w:t>2014 թվականին Վրաստանի Հանրապետություն ձկան ներմուծումն ունի հետևյալ պատկերը.</w:t>
      </w:r>
    </w:p>
    <w:p w:rsidR="00AA2E93" w:rsidRPr="00010B29" w:rsidRDefault="00AA2E93" w:rsidP="00AA2E93">
      <w:pPr>
        <w:shd w:val="clear" w:color="auto" w:fill="FFFFFF"/>
        <w:spacing w:after="0"/>
        <w:ind w:right="-2" w:firstLine="708"/>
        <w:jc w:val="both"/>
        <w:rPr>
          <w:rFonts w:ascii="GHEA Grapalat" w:eastAsia="Times New Roman" w:hAnsi="GHEA Grapalat"/>
          <w:color w:val="0F243E"/>
          <w:lang w:val="hy-AM" w:eastAsia="ru-RU"/>
        </w:rPr>
      </w:pPr>
    </w:p>
    <w:tbl>
      <w:tblPr>
        <w:tblW w:w="9879" w:type="dxa"/>
        <w:jc w:val="center"/>
        <w:tblInd w:w="-236" w:type="dxa"/>
        <w:tblLook w:val="04A0"/>
      </w:tblPr>
      <w:tblGrid>
        <w:gridCol w:w="4185"/>
        <w:gridCol w:w="1394"/>
        <w:gridCol w:w="1457"/>
        <w:gridCol w:w="1380"/>
        <w:gridCol w:w="1463"/>
      </w:tblGrid>
      <w:tr w:rsidR="00AA2E93" w:rsidRPr="00010B29" w:rsidTr="00AA2E93">
        <w:trPr>
          <w:trHeight w:val="435"/>
          <w:jc w:val="center"/>
        </w:trPr>
        <w:tc>
          <w:tcPr>
            <w:tcW w:w="4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  <w:t>Արտադրանք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Ընդհանուր ներմուծում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Սաղմոն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Իշխան</w:t>
            </w:r>
          </w:p>
        </w:tc>
      </w:tr>
      <w:tr w:rsidR="00AA2E93" w:rsidRPr="00010B29" w:rsidTr="00AA2E93">
        <w:trPr>
          <w:trHeight w:val="13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Աճը նախորդ տարվա համեմատ(%)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0301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կենդանի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0302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թարմ,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76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0303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սառեցված,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17,170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3,302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42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0304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Ձկան ֆիլե և կտորներ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1,577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862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0305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պահածոյացված կամ ծխեցված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0306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Խեցգետնակերպեր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0307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Կակղամորթեր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Ընդամենը</w:t>
            </w: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19,158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3,406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121</w:t>
            </w:r>
          </w:p>
        </w:tc>
      </w:tr>
    </w:tbl>
    <w:p w:rsidR="00AA2E93" w:rsidRPr="00010B29" w:rsidRDefault="00AA2E93" w:rsidP="00AA2E93">
      <w:pPr>
        <w:pStyle w:val="NoSpacing"/>
        <w:spacing w:line="276" w:lineRule="auto"/>
        <w:ind w:right="-2" w:firstLine="709"/>
        <w:jc w:val="both"/>
        <w:rPr>
          <w:rFonts w:ascii="GHEA Grapalat" w:hAnsi="GHEA Grapalat" w:cs="Sylfaen"/>
          <w:color w:val="0F243E"/>
          <w:lang w:val="hy-AM"/>
        </w:rPr>
      </w:pP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94. </w:t>
      </w:r>
      <w:r w:rsidR="00AA2E93" w:rsidRPr="00010B29">
        <w:rPr>
          <w:rFonts w:ascii="GHEA Grapalat" w:hAnsi="GHEA Grapalat" w:cs="Sylfaen"/>
          <w:lang w:val="hy-AM"/>
        </w:rPr>
        <w:t xml:space="preserve">2014 թվականին Վրաստան ձկնամթերք արտահանող առաջնային երկրներն էին Նորվեգիան (4,4 հազար տոննա), ԱՄՆ-ը (3,1 հազար տոննա) և Իսպանիան (3,9 հազար տոննա): 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eastAsia="Times New Roman" w:hAnsi="GHEA Grapalat"/>
          <w:lang w:val="hy-AM" w:eastAsia="ru-RU"/>
        </w:rPr>
      </w:pPr>
      <w:r w:rsidRPr="00010B29">
        <w:rPr>
          <w:rFonts w:ascii="GHEA Grapalat" w:eastAsia="Times New Roman" w:hAnsi="GHEA Grapalat"/>
          <w:lang w:val="hy-AM" w:eastAsia="ru-RU"/>
        </w:rPr>
        <w:t xml:space="preserve">95. </w:t>
      </w:r>
      <w:r w:rsidR="00AA2E93" w:rsidRPr="00010B29">
        <w:rPr>
          <w:rFonts w:ascii="GHEA Grapalat" w:eastAsia="Times New Roman" w:hAnsi="GHEA Grapalat"/>
          <w:lang w:val="hy-AM" w:eastAsia="ru-RU"/>
        </w:rPr>
        <w:t xml:space="preserve">Առաջարկվող հիմնական ձկնատեսակներն </w:t>
      </w:r>
      <w:r w:rsidR="00AA2E93" w:rsidRPr="00010B29">
        <w:rPr>
          <w:rFonts w:ascii="GHEA Grapalat" w:eastAsia="Times New Roman" w:hAnsi="GHEA Grapalat"/>
          <w:lang w:val="hy-AM" w:eastAsia="ru-RU" w:bidi="ar-EG"/>
        </w:rPr>
        <w:t xml:space="preserve">են </w:t>
      </w:r>
      <w:r w:rsidR="00AA2E93" w:rsidRPr="00010B29">
        <w:rPr>
          <w:rFonts w:ascii="GHEA Grapalat" w:eastAsia="Times New Roman" w:hAnsi="GHEA Grapalat"/>
          <w:lang w:val="hy-AM" w:eastAsia="ru-RU"/>
        </w:rPr>
        <w:t xml:space="preserve">սարդինա, սկումբրիա, սաղմոն, թառափ, ծածան, ծիածանախայտ, կարպ և այլն: Ձկնամթերքի ընդհանուր վաճառքը ամռան ամիսներին կազմում է օրական 5-6 տոննա, իսկ ձմռան ամիսներին՝ 10-12 տոննա: Ավելի թանկ ձկնատեսակները՝ թառափ, սաղմոն, ծիածանախայտ, հաճախ ուղղակիորեն վաճառվում են մեծ ռեստորաններում: Վրաստանում ձկնամթերքի գները տատանվում են. ձուկն ավելի թանկ է սուպերմարկետներում, քան մասնագիտացված խանութներում և շուկաներում: Նաև մեծ է կենդանի ձկան պահանջարկը: Ձկնամթերքի գինն ամբողջ տարվա ընթացքում տատանվում է: Թարմ ձկան գինն ավելի էժան է ձմռանը, քան ամռանը, հետևաբար, ձմռանը թարմ ձկան պահանջարկը ավելի բարձր է, մինչդեռ ամռան ամիսներին լավ վաճառվում է պահածոյացված ձկնամթերքը: </w:t>
      </w:r>
    </w:p>
    <w:p w:rsidR="0059118B" w:rsidRPr="00010B29" w:rsidRDefault="0059118B" w:rsidP="005D4791">
      <w:pPr>
        <w:spacing w:after="0"/>
        <w:ind w:right="-2" w:firstLine="708"/>
        <w:jc w:val="both"/>
        <w:rPr>
          <w:rFonts w:ascii="GHEA Grapalat" w:eastAsia="Times New Roman" w:hAnsi="GHEA Grapalat"/>
          <w:lang w:val="hy-AM" w:eastAsia="ru-RU"/>
        </w:rPr>
      </w:pPr>
    </w:p>
    <w:p w:rsidR="00AA2E93" w:rsidRPr="00010B29" w:rsidRDefault="00AA2E93" w:rsidP="000A7B08">
      <w:pPr>
        <w:pStyle w:val="ListParagraph"/>
        <w:numPr>
          <w:ilvl w:val="0"/>
          <w:numId w:val="39"/>
        </w:numPr>
        <w:tabs>
          <w:tab w:val="left" w:pos="284"/>
          <w:tab w:val="left" w:pos="426"/>
        </w:tabs>
        <w:spacing w:after="120"/>
        <w:jc w:val="both"/>
        <w:rPr>
          <w:rFonts w:ascii="GHEA Grapalat" w:hAnsi="GHEA Grapalat" w:cs="Calibri"/>
          <w:b/>
          <w:i/>
          <w:lang w:val="hy-AM"/>
        </w:rPr>
      </w:pPr>
      <w:r w:rsidRPr="00010B29">
        <w:rPr>
          <w:rFonts w:ascii="GHEA Grapalat" w:hAnsi="GHEA Grapalat" w:cs="Calibri"/>
          <w:b/>
          <w:i/>
          <w:lang w:val="hy-AM"/>
        </w:rPr>
        <w:t>ԵՄ  ձկնամթերքի շուկան</w:t>
      </w:r>
    </w:p>
    <w:p w:rsidR="00AA2E93" w:rsidRPr="00010B29" w:rsidRDefault="005C7609" w:rsidP="005C7609">
      <w:pPr>
        <w:spacing w:after="120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Calibri"/>
          <w:lang w:val="hy-AM"/>
        </w:rPr>
        <w:t xml:space="preserve">96. </w:t>
      </w:r>
      <w:r w:rsidR="00AA2E93" w:rsidRPr="00010B29">
        <w:rPr>
          <w:rFonts w:ascii="GHEA Grapalat" w:hAnsi="GHEA Grapalat" w:cs="Calibri"/>
          <w:lang w:val="hy-AM"/>
        </w:rPr>
        <w:t xml:space="preserve">Եվրոպայում ծովամթերքի արտադրության ավանդույթը բավականին հին է:  Սաղմոնի և իշխանի բուծումը սկսվում է Եվրոպայի հյուսիսային հատվածից` հասնելով մինչև Միջերկրական ծովի ափին տեղակայված երկրներ: </w:t>
      </w:r>
      <w:r w:rsidR="00AA2E93" w:rsidRPr="00010B29">
        <w:rPr>
          <w:rFonts w:ascii="GHEA Grapalat" w:hAnsi="GHEA Grapalat" w:cs="Sylfaen"/>
          <w:lang w:val="hy-AM"/>
        </w:rPr>
        <w:t xml:space="preserve">2014 թվականին ԵՄ ձկնաբուծական արտադրանքը կազմել է 2.3 նլն. տոննա՝ 5.6%-ով գերազանցելով նախորդ տարվա ցուցանիշը: ԵՄ ակտիվ քաղաքականություն է վարում արտահանման և ներմուծման գործընթացում և զիջում է միայն Ճապոնիային և ԱՄՆ-ին: </w:t>
      </w: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97. </w:t>
      </w:r>
      <w:r w:rsidR="00AA2E93" w:rsidRPr="00010B29">
        <w:rPr>
          <w:rFonts w:ascii="GHEA Grapalat" w:hAnsi="GHEA Grapalat" w:cs="Sylfaen"/>
          <w:lang w:val="hy-AM"/>
        </w:rPr>
        <w:t>2014 թվականին ԵՄ ձկնամթերքի ներմուծման համար գրանցվել են հետևյալ ցուցանիշները.</w:t>
      </w:r>
    </w:p>
    <w:tbl>
      <w:tblPr>
        <w:tblW w:w="9879" w:type="dxa"/>
        <w:jc w:val="center"/>
        <w:tblInd w:w="-236" w:type="dxa"/>
        <w:tblLook w:val="04A0"/>
      </w:tblPr>
      <w:tblGrid>
        <w:gridCol w:w="4185"/>
        <w:gridCol w:w="1394"/>
        <w:gridCol w:w="1457"/>
        <w:gridCol w:w="1380"/>
        <w:gridCol w:w="1463"/>
      </w:tblGrid>
      <w:tr w:rsidR="00AA2E93" w:rsidRPr="00010B29" w:rsidTr="00AA2E93">
        <w:trPr>
          <w:trHeight w:val="435"/>
          <w:jc w:val="center"/>
        </w:trPr>
        <w:tc>
          <w:tcPr>
            <w:tcW w:w="4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  <w:t>Արտադրանք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Ընդհանուր ներմուծում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Սաղմոն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Իշխան</w:t>
            </w:r>
          </w:p>
        </w:tc>
      </w:tr>
      <w:tr w:rsidR="00AA2E93" w:rsidRPr="00010B29" w:rsidTr="00AA2E93">
        <w:trPr>
          <w:trHeight w:val="10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Աճը նախորդ տարվա համեմատ(%)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0301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 xml:space="preserve">Ձուկ կենդանի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51,042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22.0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2,910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17,290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0302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թարմ,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2,109,894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1,043,985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43,802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0303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սառեցված,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1,562,943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63,243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18,086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0304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Ձկան ֆիլե և կտորներ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1,926,298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266,592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36,750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0305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պահածոյացված կամ ծխեցված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462,740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84,761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14,948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0306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Խեցգետնակերպեր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705,500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5.9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0307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Կակղամորթեր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961,766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2.2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0308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Ջրային անողնաշարավորներ, բացի խեցգետնակերպերից ու կակղամորթերից, թարմ, սառեցված, պաղեցված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17,831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-18.0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Ընդամենը</w:t>
            </w: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7,798,014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1,461,491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130,876</w:t>
            </w:r>
          </w:p>
        </w:tc>
      </w:tr>
    </w:tbl>
    <w:p w:rsidR="00AA2E93" w:rsidRPr="00010B29" w:rsidRDefault="00AA2E93" w:rsidP="00AA2E93">
      <w:pPr>
        <w:spacing w:after="0"/>
        <w:ind w:right="-2" w:firstLine="567"/>
        <w:jc w:val="both"/>
        <w:rPr>
          <w:rFonts w:ascii="GHEA Grapalat" w:hAnsi="GHEA Grapalat" w:cs="Sylfaen"/>
          <w:color w:val="0F243E"/>
          <w:lang w:val="en-US"/>
        </w:rPr>
      </w:pP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 w:cs="Sylfaen"/>
          <w:lang w:val="en-US"/>
        </w:rPr>
      </w:pPr>
      <w:r w:rsidRPr="00010B29">
        <w:rPr>
          <w:rFonts w:ascii="GHEA Grapalat" w:hAnsi="GHEA Grapalat" w:cs="Sylfaen"/>
          <w:lang w:val="en-US"/>
        </w:rPr>
        <w:t xml:space="preserve">98. </w:t>
      </w:r>
      <w:r w:rsidR="00AA2E93" w:rsidRPr="00010B29">
        <w:rPr>
          <w:rFonts w:ascii="GHEA Grapalat" w:hAnsi="GHEA Grapalat" w:cs="Sylfaen"/>
          <w:lang w:val="hy-AM"/>
        </w:rPr>
        <w:t>Ներմուծումը ստացվում է հիմնականում Թուրքիայից, որ</w:t>
      </w:r>
      <w:r w:rsidR="00AA2E93" w:rsidRPr="00010B29">
        <w:rPr>
          <w:rFonts w:ascii="GHEA Grapalat" w:hAnsi="GHEA Grapalat" w:cs="Sylfaen"/>
          <w:lang w:val="en-US"/>
        </w:rPr>
        <w:t>ը 2014 թվականին</w:t>
      </w:r>
      <w:r w:rsidR="00AA2E93" w:rsidRPr="00010B29">
        <w:rPr>
          <w:rFonts w:ascii="GHEA Grapalat" w:hAnsi="GHEA Grapalat" w:cs="Sylfaen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en-US"/>
        </w:rPr>
        <w:t xml:space="preserve">իր ձկնամթերքն առավելապես </w:t>
      </w:r>
      <w:r w:rsidR="00AA2E93" w:rsidRPr="00010B29">
        <w:rPr>
          <w:rFonts w:ascii="GHEA Grapalat" w:hAnsi="GHEA Grapalat" w:cs="Sylfaen"/>
          <w:lang w:val="hy-AM"/>
        </w:rPr>
        <w:t>արտահան</w:t>
      </w:r>
      <w:r w:rsidR="00AA2E93" w:rsidRPr="00010B29">
        <w:rPr>
          <w:rFonts w:ascii="GHEA Grapalat" w:hAnsi="GHEA Grapalat" w:cs="Sylfaen"/>
          <w:lang w:val="en-US"/>
        </w:rPr>
        <w:t>ել</w:t>
      </w:r>
      <w:r w:rsidR="00AA2E93" w:rsidRPr="00010B29">
        <w:rPr>
          <w:rFonts w:ascii="GHEA Grapalat" w:hAnsi="GHEA Grapalat" w:cs="Sylfaen"/>
          <w:lang w:val="hy-AM"/>
        </w:rPr>
        <w:t xml:space="preserve"> է Նիդերլանդներ (16</w:t>
      </w:r>
      <w:r w:rsidR="00AA2E93" w:rsidRPr="00010B29">
        <w:rPr>
          <w:rFonts w:ascii="GHEA Grapalat" w:hAnsi="GHEA Grapalat" w:cs="Sylfaen"/>
          <w:lang w:val="en-US"/>
        </w:rPr>
        <w:t xml:space="preserve"> հազար</w:t>
      </w:r>
      <w:r w:rsidR="00AA2E93" w:rsidRPr="00010B29">
        <w:rPr>
          <w:rFonts w:ascii="GHEA Grapalat" w:hAnsi="GHEA Grapalat" w:cs="Sylfaen"/>
          <w:lang w:val="hy-AM"/>
        </w:rPr>
        <w:t xml:space="preserve"> 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), Գերմանիա (10,</w:t>
      </w:r>
      <w:r w:rsidR="00AA2E93" w:rsidRPr="00010B29">
        <w:rPr>
          <w:rFonts w:ascii="GHEA Grapalat" w:hAnsi="GHEA Grapalat" w:cs="Sylfaen"/>
          <w:lang w:val="en-US"/>
        </w:rPr>
        <w:t>9 հազար</w:t>
      </w:r>
      <w:r w:rsidR="00AA2E93" w:rsidRPr="00010B29">
        <w:rPr>
          <w:rFonts w:ascii="GHEA Grapalat" w:hAnsi="GHEA Grapalat" w:cs="Sylfaen"/>
          <w:lang w:val="hy-AM"/>
        </w:rPr>
        <w:t xml:space="preserve"> 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), Իտալիա (10,</w:t>
      </w:r>
      <w:r w:rsidR="00AA2E93" w:rsidRPr="00010B29">
        <w:rPr>
          <w:rFonts w:ascii="GHEA Grapalat" w:hAnsi="GHEA Grapalat" w:cs="Sylfaen"/>
          <w:lang w:val="en-US"/>
        </w:rPr>
        <w:t>7</w:t>
      </w:r>
      <w:r w:rsidR="00AA2E93" w:rsidRPr="00010B29">
        <w:rPr>
          <w:rFonts w:ascii="GHEA Grapalat" w:hAnsi="GHEA Grapalat" w:cs="Sylfaen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en-US"/>
        </w:rPr>
        <w:t xml:space="preserve">հազար </w:t>
      </w:r>
      <w:r w:rsidR="00AA2E93" w:rsidRPr="00010B29">
        <w:rPr>
          <w:rFonts w:ascii="GHEA Grapalat" w:hAnsi="GHEA Grapalat" w:cs="Sylfaen"/>
          <w:lang w:val="hy-AM"/>
        </w:rPr>
        <w:t>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) ու Նորվեգիայից, որից առաջնային ներմուծողներն են Դանիան (2014</w:t>
      </w:r>
      <w:r w:rsidR="00AA2E93" w:rsidRPr="00010B29">
        <w:rPr>
          <w:rFonts w:ascii="GHEA Grapalat" w:hAnsi="GHEA Grapalat" w:cs="Sylfaen"/>
          <w:lang w:val="en-US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AA2E93" w:rsidRPr="00010B29">
        <w:rPr>
          <w:rFonts w:ascii="GHEA Grapalat" w:hAnsi="GHEA Grapalat" w:cs="Sylfaen"/>
          <w:lang w:val="en-US"/>
        </w:rPr>
        <w:t>վականին</w:t>
      </w:r>
      <w:r w:rsidR="00AA2E93" w:rsidRPr="00010B29">
        <w:rPr>
          <w:rFonts w:ascii="GHEA Grapalat" w:hAnsi="GHEA Grapalat" w:cs="Sylfaen"/>
          <w:lang w:val="hy-AM"/>
        </w:rPr>
        <w:t xml:space="preserve"> Նորվեգիայից ընդամենը ներմուծված ձուկ` 335,3</w:t>
      </w:r>
      <w:r w:rsidR="00AA2E93" w:rsidRPr="00010B29">
        <w:rPr>
          <w:rFonts w:ascii="GHEA Grapalat" w:hAnsi="GHEA Grapalat" w:cs="Sylfaen"/>
          <w:lang w:val="en-US"/>
        </w:rPr>
        <w:t xml:space="preserve"> հազար</w:t>
      </w:r>
      <w:r w:rsidR="00AA2E93" w:rsidRPr="00010B29">
        <w:rPr>
          <w:rFonts w:ascii="GHEA Grapalat" w:hAnsi="GHEA Grapalat" w:cs="Sylfaen"/>
          <w:lang w:val="hy-AM"/>
        </w:rPr>
        <w:t xml:space="preserve"> 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), Լեհաստանը (2014</w:t>
      </w:r>
      <w:r w:rsidR="00AA2E93" w:rsidRPr="00010B29">
        <w:rPr>
          <w:rFonts w:ascii="GHEA Grapalat" w:hAnsi="GHEA Grapalat" w:cs="Sylfaen"/>
          <w:lang w:val="en-US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AA2E93" w:rsidRPr="00010B29">
        <w:rPr>
          <w:rFonts w:ascii="GHEA Grapalat" w:hAnsi="GHEA Grapalat" w:cs="Sylfaen"/>
          <w:lang w:val="en-US"/>
        </w:rPr>
        <w:t>վականին</w:t>
      </w:r>
      <w:r w:rsidR="00AA2E93" w:rsidRPr="00010B29">
        <w:rPr>
          <w:rFonts w:ascii="GHEA Grapalat" w:hAnsi="GHEA Grapalat" w:cs="Sylfaen"/>
          <w:lang w:val="hy-AM"/>
        </w:rPr>
        <w:t xml:space="preserve"> Նորվեգիայից ընդամենը ներմուծված ձուկ` 188,1</w:t>
      </w:r>
      <w:r w:rsidR="00AA2E93" w:rsidRPr="00010B29">
        <w:rPr>
          <w:rFonts w:ascii="GHEA Grapalat" w:hAnsi="GHEA Grapalat" w:cs="Sylfaen"/>
          <w:lang w:val="en-US"/>
        </w:rPr>
        <w:t xml:space="preserve"> հազար</w:t>
      </w:r>
      <w:r w:rsidR="00AA2E93" w:rsidRPr="00010B29">
        <w:rPr>
          <w:rFonts w:ascii="GHEA Grapalat" w:hAnsi="GHEA Grapalat" w:cs="Sylfaen"/>
          <w:lang w:val="hy-AM"/>
        </w:rPr>
        <w:t xml:space="preserve"> 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), Ֆրանսիան (2014</w:t>
      </w:r>
      <w:r w:rsidR="00AA2E93" w:rsidRPr="00010B29">
        <w:rPr>
          <w:rFonts w:ascii="GHEA Grapalat" w:hAnsi="GHEA Grapalat" w:cs="Sylfaen"/>
          <w:lang w:val="en-US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AA2E93" w:rsidRPr="00010B29">
        <w:rPr>
          <w:rFonts w:ascii="GHEA Grapalat" w:hAnsi="GHEA Grapalat" w:cs="Sylfaen"/>
          <w:lang w:val="en-US"/>
        </w:rPr>
        <w:t>վականին</w:t>
      </w:r>
      <w:r w:rsidR="00AA2E93" w:rsidRPr="00010B29">
        <w:rPr>
          <w:rFonts w:ascii="GHEA Grapalat" w:hAnsi="GHEA Grapalat" w:cs="Sylfaen"/>
          <w:lang w:val="hy-AM"/>
        </w:rPr>
        <w:t xml:space="preserve"> Նորվեգիայից ընդամենը ներմուծված ձուկ ` 139,2</w:t>
      </w:r>
      <w:r w:rsidR="00AA2E93" w:rsidRPr="00010B29">
        <w:rPr>
          <w:rFonts w:ascii="GHEA Grapalat" w:hAnsi="GHEA Grapalat" w:cs="Sylfaen"/>
          <w:lang w:val="en-US"/>
        </w:rPr>
        <w:t xml:space="preserve"> հազար</w:t>
      </w:r>
      <w:r w:rsidR="00AA2E93" w:rsidRPr="00010B29">
        <w:rPr>
          <w:rFonts w:ascii="GHEA Grapalat" w:hAnsi="GHEA Grapalat" w:cs="Sylfaen"/>
          <w:lang w:val="hy-AM"/>
        </w:rPr>
        <w:t xml:space="preserve"> 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 xml:space="preserve">): 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Calibri"/>
          <w:lang w:val="en-US"/>
        </w:rPr>
        <w:t xml:space="preserve">99. </w:t>
      </w:r>
      <w:r w:rsidR="00AA2E93" w:rsidRPr="00010B29">
        <w:rPr>
          <w:rFonts w:ascii="GHEA Grapalat" w:hAnsi="GHEA Grapalat" w:cs="Calibri"/>
          <w:lang w:val="hy-AM"/>
        </w:rPr>
        <w:t>Ձկնամթերքը մեծ տեղ է զբաղեցնում բնակչության սննդակարգի մեջ</w:t>
      </w:r>
      <w:r w:rsidR="00AA2E93" w:rsidRPr="00010B29">
        <w:rPr>
          <w:rFonts w:ascii="GHEA Grapalat" w:hAnsi="GHEA Grapalat" w:cs="Calibri"/>
          <w:lang w:val="en-US"/>
        </w:rPr>
        <w:t>.</w:t>
      </w:r>
      <w:r w:rsidR="00AA2E93" w:rsidRPr="00010B29">
        <w:rPr>
          <w:rFonts w:ascii="GHEA Grapalat" w:hAnsi="GHEA Grapalat" w:cs="Calibri"/>
          <w:lang w:val="hy-AM"/>
        </w:rPr>
        <w:t xml:space="preserve"> Եվրոպայում մեկ շնչի հաշվով ձկնամթերքի սպառումը կազմում է 24.5</w:t>
      </w:r>
      <w:r w:rsidR="00AA2E93" w:rsidRPr="00010B29">
        <w:rPr>
          <w:rStyle w:val="FootnoteReference"/>
          <w:rFonts w:ascii="GHEA Grapalat" w:hAnsi="GHEA Grapalat" w:cs="Calibri"/>
          <w:lang w:val="hy-AM"/>
        </w:rPr>
        <w:footnoteReference w:id="19"/>
      </w:r>
      <w:r w:rsidR="00AA2E93" w:rsidRPr="00010B29">
        <w:rPr>
          <w:rFonts w:ascii="GHEA Grapalat" w:hAnsi="GHEA Grapalat" w:cs="Calibri"/>
          <w:lang w:val="hy-AM"/>
        </w:rPr>
        <w:t xml:space="preserve"> կիլոգրամ (2011): Մեկ շնչի հաշվով ձկան սպառման ցուցանիշներով աչքի են ընկնում հատկապես Պորտուգալիան, որտեղ մեկ շնչի հաշվով ձկան սպառումը հասնում է 57.1 կիլոգրամ, Իսպանիան՝ 42.8 կիլոգրամ: ԵՄ երկրներում կարևոր դեր ունի սերտիֆիկատների կիրառումը ( MSC, ACC, GLOBALGAP, ASC, Organic (European Leaf, Naturland)), քանի որ մեծ ուշադրություն է դարձվում սննդի անվտանգության, շրջակա միջավայրի պահպանման և կենդանիների առողջապահության վրա: </w:t>
      </w:r>
      <w:r w:rsidR="00AA2E93" w:rsidRPr="00010B29">
        <w:rPr>
          <w:rFonts w:ascii="GHEA Grapalat" w:hAnsi="GHEA Grapalat" w:cs="Sylfaen"/>
          <w:lang w:val="hy-AM"/>
        </w:rPr>
        <w:t>Հիմնականում սպառում են սաղմոն, ծիածանափայլ իշխան,  թունա ձուկ, սկումբրիա, ծովատառեխ: Սպառման ծավալում մեծ տեղ ունի թարմ և պաղեցված, սառեցված, ապխտած և կիսապատրաստի ձուկը:  Ծիածանափայլ իշխանը եվրոպական շուկայում կարող է հանդիպել ամբողջ տարվա ընթացքում սկսած 400 գրամից, սպիտակ կամ կարմիր, ամբողջական կամ ֆիլեավորված, թարմ կամ ծխեցված: Վերջին դեպքում առավել լինում են սառը-ծխեցված, բայց նաև հանդիպում են տաք-ծխեցված ձևով: Իշխանի աղադրած ձկնկիթը նույնպես լայնորեն սպառվում է, հատկապես Հյուսիսային Եվրոպայում:</w:t>
      </w:r>
    </w:p>
    <w:p w:rsidR="00AA2E93" w:rsidRPr="00010B29" w:rsidRDefault="00AA2E93" w:rsidP="00AA2E93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</w:p>
    <w:p w:rsidR="00AA2E93" w:rsidRPr="00010B29" w:rsidRDefault="00AA2E93" w:rsidP="00AA2E93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</w:p>
    <w:p w:rsidR="00AA2E93" w:rsidRPr="00010B29" w:rsidRDefault="00AA2E93" w:rsidP="000A7B08">
      <w:pPr>
        <w:pStyle w:val="NoSpacing"/>
        <w:numPr>
          <w:ilvl w:val="2"/>
          <w:numId w:val="38"/>
        </w:numPr>
        <w:spacing w:line="276" w:lineRule="auto"/>
        <w:ind w:right="-2"/>
        <w:jc w:val="both"/>
        <w:rPr>
          <w:rFonts w:ascii="GHEA Grapalat" w:hAnsi="GHEA Grapalat" w:cs="Sylfaen"/>
          <w:i/>
          <w:lang w:val="hy-AM"/>
        </w:rPr>
      </w:pPr>
      <w:r w:rsidRPr="00010B29">
        <w:rPr>
          <w:rFonts w:ascii="GHEA Grapalat" w:hAnsi="GHEA Grapalat" w:cs="Sylfaen"/>
          <w:b/>
          <w:i/>
          <w:lang w:val="hy-AM"/>
        </w:rPr>
        <w:t>Հայաստանի Հանրապետության ձկնամթերքի արտահանման այլ պետոնցիալ շուկաներ</w:t>
      </w:r>
    </w:p>
    <w:p w:rsidR="00A92218" w:rsidRPr="00010B29" w:rsidRDefault="00A92218" w:rsidP="00A92218">
      <w:pPr>
        <w:pStyle w:val="NoSpacing"/>
        <w:spacing w:line="276" w:lineRule="auto"/>
        <w:ind w:left="1440" w:right="-2"/>
        <w:jc w:val="both"/>
        <w:rPr>
          <w:rFonts w:ascii="GHEA Grapalat" w:hAnsi="GHEA Grapalat" w:cs="Sylfaen"/>
          <w:i/>
          <w:lang w:val="hy-AM"/>
        </w:rPr>
      </w:pPr>
    </w:p>
    <w:p w:rsidR="00AA2E93" w:rsidRPr="00010B29" w:rsidRDefault="00AA2E93" w:rsidP="000A7B08">
      <w:pPr>
        <w:pStyle w:val="ListParagraph"/>
        <w:numPr>
          <w:ilvl w:val="0"/>
          <w:numId w:val="39"/>
        </w:numPr>
        <w:spacing w:after="120"/>
        <w:jc w:val="both"/>
        <w:rPr>
          <w:rFonts w:ascii="GHEA Grapalat" w:hAnsi="GHEA Grapalat" w:cs="Lucida Sans Unicode"/>
          <w:b/>
          <w:i/>
          <w:lang w:val="hy-AM"/>
        </w:rPr>
      </w:pPr>
      <w:r w:rsidRPr="00010B29">
        <w:rPr>
          <w:rFonts w:ascii="GHEA Grapalat" w:hAnsi="GHEA Grapalat" w:cs="Lucida Sans Unicode"/>
          <w:b/>
          <w:i/>
          <w:lang w:val="hy-AM"/>
        </w:rPr>
        <w:t>Բելառուսի Հանրապետության ձկնամթերքի շուկան</w:t>
      </w:r>
    </w:p>
    <w:p w:rsidR="00AA2E93" w:rsidRPr="00010B29" w:rsidRDefault="005C7609" w:rsidP="005C7609">
      <w:pPr>
        <w:spacing w:after="120"/>
        <w:jc w:val="both"/>
        <w:rPr>
          <w:rFonts w:ascii="GHEA Grapalat" w:hAnsi="GHEA Grapalat"/>
          <w:shd w:val="clear" w:color="auto" w:fill="FFFFFF"/>
          <w:lang w:val="hy-AM"/>
        </w:rPr>
      </w:pPr>
      <w:r w:rsidRPr="00010B29">
        <w:rPr>
          <w:rFonts w:ascii="GHEA Grapalat" w:hAnsi="GHEA Grapalat" w:cs="Arial"/>
          <w:shd w:val="clear" w:color="auto" w:fill="FFFFFF"/>
          <w:lang w:val="hy-AM"/>
        </w:rPr>
        <w:t xml:space="preserve">100. 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 xml:space="preserve">2014 թվականին Բելառուսի Հանրապետության ձկնամթերքի արտադրությունը հասել է 10,6 հազար տոննայի: </w:t>
      </w:r>
      <w:r w:rsidR="00AA2E93" w:rsidRPr="00010B29">
        <w:rPr>
          <w:rFonts w:ascii="GHEA Grapalat" w:hAnsi="GHEA Grapalat" w:cs="Sylfaen"/>
          <w:lang w:val="hy-AM"/>
        </w:rPr>
        <w:t>Ձկնաբուծական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արտադրանքի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մեջ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կարելի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է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 xml:space="preserve">առանձնացնել </w:t>
      </w:r>
      <w:r w:rsidR="00AA2E93" w:rsidRPr="00010B29">
        <w:rPr>
          <w:rFonts w:ascii="GHEA Grapalat" w:hAnsi="GHEA Grapalat" w:cs="Lucida Sans Unicode"/>
          <w:lang w:val="hy-AM"/>
        </w:rPr>
        <w:t>ծածանը, որը հիմնական բուծվող ձկնատեսակն է (կազմում է ընդհանուր ձկնաբուծության մոտ 79,7%),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ծիածանախայտ և</w:t>
      </w:r>
      <w:r w:rsidR="00AA2E93" w:rsidRPr="00010B29">
        <w:rPr>
          <w:rFonts w:ascii="GHEA Grapalat" w:hAnsi="GHEA Grapalat"/>
          <w:lang w:val="hy-AM"/>
        </w:rPr>
        <w:t xml:space="preserve">  թառափը: </w:t>
      </w:r>
      <w:r w:rsidR="00AA2E93" w:rsidRPr="00010B29">
        <w:rPr>
          <w:rFonts w:ascii="GHEA Grapalat" w:hAnsi="GHEA Grapalat"/>
          <w:shd w:val="clear" w:color="auto" w:fill="FFFFFF"/>
          <w:lang w:val="hy-AM"/>
        </w:rPr>
        <w:t>Ընդ որում, նշենք, որ Բելառուսում թառափը, ծիածանախայտը և լոքոն համարվում են թանկարժեք ձկնատեսակներ և նախատեսվում է այդ ձկնատեսակների արտադրությունն ընդհանուր արտադրական ծավալում ունեցած 1 տոկոսից հասցնել մինչև 15 տոկոսի</w:t>
      </w:r>
      <w:r w:rsidR="00AA2E93" w:rsidRPr="00010B29">
        <w:rPr>
          <w:rStyle w:val="FootnoteReference"/>
          <w:rFonts w:ascii="GHEA Grapalat" w:hAnsi="GHEA Grapalat"/>
          <w:shd w:val="clear" w:color="auto" w:fill="FFFFFF"/>
          <w:lang w:val="hy-AM"/>
        </w:rPr>
        <w:footnoteReference w:id="20"/>
      </w:r>
      <w:r w:rsidR="00AA2E93" w:rsidRPr="00010B29">
        <w:rPr>
          <w:rFonts w:ascii="GHEA Grapalat" w:hAnsi="GHEA Grapalat"/>
          <w:shd w:val="clear" w:color="auto" w:fill="FFFFFF"/>
          <w:lang w:val="hy-AM"/>
        </w:rPr>
        <w:t xml:space="preserve">: 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/>
          <w:shd w:val="clear" w:color="auto" w:fill="FFFFFF"/>
          <w:lang w:val="hy-AM"/>
        </w:rPr>
      </w:pPr>
      <w:r w:rsidRPr="00010B29">
        <w:rPr>
          <w:rFonts w:ascii="GHEA Grapalat" w:hAnsi="GHEA Grapalat"/>
          <w:shd w:val="clear" w:color="auto" w:fill="FFFFFF"/>
          <w:lang w:val="hy-AM"/>
        </w:rPr>
        <w:t xml:space="preserve">101. </w:t>
      </w:r>
      <w:r w:rsidR="00AA2E93" w:rsidRPr="00010B29">
        <w:rPr>
          <w:rFonts w:ascii="GHEA Grapalat" w:hAnsi="GHEA Grapalat"/>
          <w:shd w:val="clear" w:color="auto" w:fill="FFFFFF"/>
          <w:lang w:val="hy-AM"/>
        </w:rPr>
        <w:t>2014 թվականին Բելառուսի Հանրապետություն ներմուծվել է.</w:t>
      </w:r>
    </w:p>
    <w:p w:rsidR="00AA2E93" w:rsidRPr="00010B29" w:rsidRDefault="00AA2E93" w:rsidP="00AA2E93">
      <w:pPr>
        <w:spacing w:after="0"/>
        <w:ind w:right="-2" w:firstLine="720"/>
        <w:jc w:val="both"/>
        <w:rPr>
          <w:rFonts w:ascii="GHEA Grapalat" w:hAnsi="GHEA Grapalat"/>
          <w:color w:val="0F243E"/>
          <w:shd w:val="clear" w:color="auto" w:fill="FFFFFF"/>
          <w:lang w:val="hy-AM"/>
        </w:rPr>
      </w:pPr>
    </w:p>
    <w:tbl>
      <w:tblPr>
        <w:tblW w:w="9791" w:type="dxa"/>
        <w:jc w:val="center"/>
        <w:tblInd w:w="-148" w:type="dxa"/>
        <w:tblLook w:val="04A0"/>
      </w:tblPr>
      <w:tblGrid>
        <w:gridCol w:w="4097"/>
        <w:gridCol w:w="1394"/>
        <w:gridCol w:w="1457"/>
        <w:gridCol w:w="1380"/>
        <w:gridCol w:w="1463"/>
      </w:tblGrid>
      <w:tr w:rsidR="00AA2E93" w:rsidRPr="00010B29" w:rsidTr="00AA2E93">
        <w:trPr>
          <w:trHeight w:val="435"/>
          <w:jc w:val="center"/>
        </w:trPr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  <w:t>Արտադրանք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Ընդհանուր ներմուծում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Սաղմոն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Իշխան</w:t>
            </w:r>
          </w:p>
        </w:tc>
      </w:tr>
      <w:tr w:rsidR="00AA2E93" w:rsidRPr="00010B29" w:rsidTr="00AA2E93">
        <w:trPr>
          <w:trHeight w:val="9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Աճը նախորդ տարվա համեմատ(%)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0301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կենդանի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0"/>
                <w:szCs w:val="20"/>
                <w:lang w:val="hy-AM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0"/>
                <w:szCs w:val="20"/>
                <w:lang w:val="hy-AM"/>
              </w:rPr>
              <w:t>-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0302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թարմ,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18,615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9,628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7,875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0303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սառեցված,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98,844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1,541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0304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Ձկան ֆիլե և կտորներ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32,245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105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0305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պահածոյացված կամ ծխեցված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3,236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0306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Խեցգետնակերպեր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2,845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0307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Կակղամորթեր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3,036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0308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Ջրային անողնաշարավորներ, բացի խեցգետնակերպերից ու կակղամորթերից, թարմ, սառեցված, պաղեցված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Ընդամենը</w:t>
            </w: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158,824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19,061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9,526</w:t>
            </w:r>
          </w:p>
        </w:tc>
      </w:tr>
    </w:tbl>
    <w:p w:rsidR="00AA2E93" w:rsidRPr="00010B29" w:rsidRDefault="00AA2E93" w:rsidP="00AA2E93">
      <w:pPr>
        <w:pStyle w:val="NoSpacing"/>
        <w:spacing w:line="276" w:lineRule="auto"/>
        <w:ind w:right="-2" w:firstLine="709"/>
        <w:jc w:val="both"/>
        <w:rPr>
          <w:rFonts w:ascii="GHEA Grapalat" w:hAnsi="GHEA Grapalat" w:cs="Sylfaen"/>
          <w:color w:val="0F243E"/>
          <w:lang w:val="en-US"/>
        </w:rPr>
      </w:pP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/>
          <w:shd w:val="clear" w:color="auto" w:fill="FFFFFF"/>
          <w:lang w:val="hy-AM"/>
        </w:rPr>
      </w:pPr>
      <w:r w:rsidRPr="00010B29">
        <w:rPr>
          <w:rFonts w:ascii="GHEA Grapalat" w:hAnsi="GHEA Grapalat" w:cs="Sylfaen"/>
          <w:lang w:val="en-US"/>
        </w:rPr>
        <w:t xml:space="preserve">102. </w:t>
      </w:r>
      <w:r w:rsidR="00AA2E93" w:rsidRPr="00010B29">
        <w:rPr>
          <w:rFonts w:ascii="GHEA Grapalat" w:hAnsi="GHEA Grapalat" w:cs="Sylfaen"/>
          <w:lang w:val="en-US"/>
        </w:rPr>
        <w:t xml:space="preserve">2014 թվականին Բելառուսի Հանրապետություն ձկնամթերք </w:t>
      </w:r>
      <w:r w:rsidR="00AA2E93" w:rsidRPr="00010B29">
        <w:rPr>
          <w:rFonts w:ascii="GHEA Grapalat" w:hAnsi="GHEA Grapalat" w:cs="Sylfaen"/>
          <w:lang w:val="hy-AM"/>
        </w:rPr>
        <w:t xml:space="preserve">արտահանող </w:t>
      </w:r>
      <w:r w:rsidR="00AA2E93" w:rsidRPr="00010B29">
        <w:rPr>
          <w:rFonts w:ascii="GHEA Grapalat" w:hAnsi="GHEA Grapalat" w:cs="Sylfaen"/>
          <w:lang w:val="en-US"/>
        </w:rPr>
        <w:t>ա</w:t>
      </w:r>
      <w:r w:rsidR="00AA2E93" w:rsidRPr="00010B29">
        <w:rPr>
          <w:rFonts w:ascii="GHEA Grapalat" w:hAnsi="GHEA Grapalat" w:cs="Sylfaen"/>
          <w:lang w:val="hy-AM"/>
        </w:rPr>
        <w:t xml:space="preserve">ռաջնային երկրներն </w:t>
      </w:r>
      <w:r w:rsidR="00AA2E93" w:rsidRPr="00010B29">
        <w:rPr>
          <w:rFonts w:ascii="GHEA Grapalat" w:hAnsi="GHEA Grapalat" w:cs="Sylfaen"/>
          <w:lang w:val="en-US"/>
        </w:rPr>
        <w:t>էին</w:t>
      </w:r>
      <w:r w:rsidR="00AA2E93" w:rsidRPr="00010B29">
        <w:rPr>
          <w:rFonts w:ascii="GHEA Grapalat" w:hAnsi="GHEA Grapalat" w:cs="Sylfaen"/>
          <w:lang w:val="hy-AM"/>
        </w:rPr>
        <w:t xml:space="preserve"> Նորվեգիան (42,</w:t>
      </w:r>
      <w:r w:rsidR="00AA2E93" w:rsidRPr="00010B29">
        <w:rPr>
          <w:rFonts w:ascii="GHEA Grapalat" w:hAnsi="GHEA Grapalat" w:cs="Sylfaen"/>
          <w:lang w:val="en-US"/>
        </w:rPr>
        <w:t>4 հազար</w:t>
      </w:r>
      <w:r w:rsidR="00AA2E93" w:rsidRPr="00010B29">
        <w:rPr>
          <w:rFonts w:ascii="GHEA Grapalat" w:hAnsi="GHEA Grapalat" w:cs="Sylfaen"/>
          <w:lang w:val="hy-AM"/>
        </w:rPr>
        <w:t xml:space="preserve"> 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), Իսլանդիան (2014</w:t>
      </w:r>
      <w:r w:rsidR="00AA2E93" w:rsidRPr="00010B29">
        <w:rPr>
          <w:rFonts w:ascii="GHEA Grapalat" w:hAnsi="GHEA Grapalat" w:cs="Sylfaen"/>
          <w:lang w:val="en-US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AA2E93" w:rsidRPr="00010B29">
        <w:rPr>
          <w:rFonts w:ascii="GHEA Grapalat" w:hAnsi="GHEA Grapalat" w:cs="Sylfaen"/>
          <w:lang w:val="en-US"/>
        </w:rPr>
        <w:t>վականին</w:t>
      </w:r>
      <w:r w:rsidR="00AA2E93" w:rsidRPr="00010B29">
        <w:rPr>
          <w:rFonts w:ascii="GHEA Grapalat" w:hAnsi="GHEA Grapalat" w:cs="Sylfaen"/>
          <w:lang w:val="hy-AM"/>
        </w:rPr>
        <w:t xml:space="preserve"> ընդամենը ներմուծված ձուկ` 18,7</w:t>
      </w:r>
      <w:r w:rsidR="00AA2E93" w:rsidRPr="00010B29">
        <w:rPr>
          <w:rFonts w:ascii="GHEA Grapalat" w:hAnsi="GHEA Grapalat" w:cs="Sylfaen"/>
          <w:lang w:val="en-US"/>
        </w:rPr>
        <w:t xml:space="preserve"> հազար </w:t>
      </w:r>
      <w:r w:rsidR="00AA2E93" w:rsidRPr="00010B29">
        <w:rPr>
          <w:rFonts w:ascii="GHEA Grapalat" w:hAnsi="GHEA Grapalat" w:cs="Sylfaen"/>
          <w:lang w:val="hy-AM"/>
        </w:rPr>
        <w:t>տ</w:t>
      </w:r>
      <w:r w:rsidR="00AA2E93" w:rsidRPr="00010B29">
        <w:rPr>
          <w:rFonts w:ascii="GHEA Grapalat" w:hAnsi="GHEA Grapalat" w:cs="Sylfaen"/>
          <w:lang w:val="en-US"/>
        </w:rPr>
        <w:t xml:space="preserve">ոննա </w:t>
      </w:r>
      <w:r w:rsidR="00AA2E93" w:rsidRPr="00010B29">
        <w:rPr>
          <w:rFonts w:ascii="GHEA Grapalat" w:hAnsi="GHEA Grapalat" w:cs="Sylfaen"/>
          <w:lang w:val="hy-AM"/>
        </w:rPr>
        <w:t>), Ռուսաստանը (2014</w:t>
      </w:r>
      <w:r w:rsidR="00AA2E93" w:rsidRPr="00010B29">
        <w:rPr>
          <w:rFonts w:ascii="GHEA Grapalat" w:hAnsi="GHEA Grapalat" w:cs="Sylfaen"/>
          <w:lang w:val="en-US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AA2E93" w:rsidRPr="00010B29">
        <w:rPr>
          <w:rFonts w:ascii="GHEA Grapalat" w:hAnsi="GHEA Grapalat" w:cs="Sylfaen"/>
          <w:lang w:val="en-US"/>
        </w:rPr>
        <w:t>վականին</w:t>
      </w:r>
      <w:r w:rsidR="00AA2E93" w:rsidRPr="00010B29">
        <w:rPr>
          <w:rFonts w:ascii="GHEA Grapalat" w:hAnsi="GHEA Grapalat" w:cs="Sylfaen"/>
          <w:lang w:val="hy-AM"/>
        </w:rPr>
        <w:t xml:space="preserve"> ընդամենը ներմուծված ձուկ` 55,</w:t>
      </w:r>
      <w:r w:rsidR="00AA2E93" w:rsidRPr="00010B29">
        <w:rPr>
          <w:rFonts w:ascii="GHEA Grapalat" w:hAnsi="GHEA Grapalat" w:cs="Sylfaen"/>
          <w:lang w:val="en-US"/>
        </w:rPr>
        <w:t>1</w:t>
      </w:r>
      <w:r w:rsidR="00AA2E93" w:rsidRPr="00010B29">
        <w:rPr>
          <w:rFonts w:ascii="GHEA Grapalat" w:hAnsi="GHEA Grapalat" w:cs="Sylfaen"/>
          <w:lang w:val="hy-AM"/>
        </w:rPr>
        <w:t xml:space="preserve"> 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): Բելառուսի Հանրապետությունում 2014</w:t>
      </w:r>
      <w:r w:rsidR="00AA2E93" w:rsidRPr="00010B29">
        <w:rPr>
          <w:rFonts w:ascii="GHEA Grapalat" w:hAnsi="GHEA Grapalat" w:cs="Sylfaen"/>
          <w:lang w:val="en-US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թ</w:t>
      </w:r>
      <w:r w:rsidR="00AA2E93" w:rsidRPr="00010B29">
        <w:rPr>
          <w:rFonts w:ascii="GHEA Grapalat" w:hAnsi="GHEA Grapalat" w:cs="Sylfaen"/>
          <w:lang w:val="en-US"/>
        </w:rPr>
        <w:t>վական</w:t>
      </w:r>
      <w:r w:rsidR="00AA2E93" w:rsidRPr="00010B29">
        <w:rPr>
          <w:rFonts w:ascii="GHEA Grapalat" w:hAnsi="GHEA Grapalat" w:cs="Sylfaen"/>
          <w:lang w:val="hy-AM"/>
        </w:rPr>
        <w:t>ին ձկնամթերքի արտահանման ընդ</w:t>
      </w:r>
      <w:r w:rsidR="00AA2E93" w:rsidRPr="00010B29">
        <w:rPr>
          <w:rFonts w:ascii="GHEA Grapalat" w:hAnsi="GHEA Grapalat" w:cs="Sylfaen"/>
          <w:lang w:val="en-US"/>
        </w:rPr>
        <w:t>հանուր</w:t>
      </w:r>
      <w:r w:rsidR="00AA2E93" w:rsidRPr="00010B29">
        <w:rPr>
          <w:rFonts w:ascii="GHEA Grapalat" w:hAnsi="GHEA Grapalat" w:cs="Sylfaen"/>
          <w:lang w:val="hy-AM"/>
        </w:rPr>
        <w:t xml:space="preserve"> ծավալները կազմ</w:t>
      </w:r>
      <w:r w:rsidR="00AA2E93" w:rsidRPr="00010B29">
        <w:rPr>
          <w:rFonts w:ascii="GHEA Grapalat" w:hAnsi="GHEA Grapalat" w:cs="Sylfaen"/>
          <w:lang w:val="en-US"/>
        </w:rPr>
        <w:t>ել</w:t>
      </w:r>
      <w:r w:rsidR="00AA2E93" w:rsidRPr="00010B29">
        <w:rPr>
          <w:rFonts w:ascii="GHEA Grapalat" w:hAnsi="GHEA Grapalat" w:cs="Sylfaen"/>
          <w:lang w:val="hy-AM"/>
        </w:rPr>
        <w:t xml:space="preserve"> են 19,</w:t>
      </w:r>
      <w:r w:rsidR="00AA2E93" w:rsidRPr="00010B29">
        <w:rPr>
          <w:rFonts w:ascii="GHEA Grapalat" w:hAnsi="GHEA Grapalat" w:cs="Sylfaen"/>
          <w:lang w:val="en-US"/>
        </w:rPr>
        <w:t xml:space="preserve">4 հազար </w:t>
      </w:r>
      <w:r w:rsidR="00AA2E93" w:rsidRPr="00010B29">
        <w:rPr>
          <w:rFonts w:ascii="GHEA Grapalat" w:hAnsi="GHEA Grapalat" w:cs="Sylfaen"/>
          <w:lang w:val="hy-AM"/>
        </w:rPr>
        <w:t>տ</w:t>
      </w:r>
      <w:r w:rsidR="00AA2E93" w:rsidRPr="00010B29">
        <w:rPr>
          <w:rFonts w:ascii="GHEA Grapalat" w:hAnsi="GHEA Grapalat" w:cs="Sylfaen"/>
          <w:lang w:val="en-US"/>
        </w:rPr>
        <w:t>ոննա</w:t>
      </w:r>
      <w:r w:rsidR="00AA2E93" w:rsidRPr="00010B29">
        <w:rPr>
          <w:rFonts w:ascii="GHEA Grapalat" w:hAnsi="GHEA Grapalat" w:cs="Sylfaen"/>
          <w:lang w:val="hy-AM"/>
        </w:rPr>
        <w:t>՝ մոտ 8 անգամ զիջելով ներմուծման ծավալներին:</w:t>
      </w:r>
      <w:r w:rsidR="00A92218" w:rsidRPr="00010B29">
        <w:rPr>
          <w:rFonts w:ascii="GHEA Grapalat" w:hAnsi="GHEA Grapalat" w:cs="Sylfaen"/>
          <w:lang w:val="en-US"/>
        </w:rPr>
        <w:t xml:space="preserve"> </w:t>
      </w:r>
      <w:r w:rsidR="00AA2E93" w:rsidRPr="00010B29">
        <w:rPr>
          <w:rFonts w:ascii="GHEA Grapalat" w:hAnsi="GHEA Grapalat"/>
          <w:shd w:val="clear" w:color="auto" w:fill="FFFFFF"/>
          <w:lang w:val="hy-AM"/>
        </w:rPr>
        <w:t xml:space="preserve">Ձուկն ու ձկնամթերքը  ավանդաբար զբաղեցնում են երրորդ տեղը մսամթերքից ու թռչնամսից հետո: Վերջին տարիներին ձկնամթերքի սպառումը Բելառուսում նվազել է՝ հասնելով մոտ 15 կիլոգրամի: </w:t>
      </w:r>
      <w:r w:rsidR="00AA2E93" w:rsidRPr="00010B29">
        <w:rPr>
          <w:rFonts w:ascii="GHEA Grapalat" w:hAnsi="GHEA Grapalat" w:cs="Lucida Sans Unicode"/>
          <w:lang w:val="hy-AM"/>
        </w:rPr>
        <w:t>Ձկնաբուծական արտադրանքը հիմնականում վաճառվում է տեղական շուկայում: Սպառման հիմնական կենտրոնը  խոշոր քաղաքներն են,  ինչպես նաև ձկնաբուծական տարածքին մոտ շրջանները: Ձկնաբուծական արտադրանքի մոտ 90 տոկոսը վաճառվում է կենդանի, իսկ մնացյալ մասը վերամշակվում է (հիմնականում ծխեցված ու  պահածոյացված):  Ձուկը վաճառվում է խանութներում կամ  ուղղակիորեն արտադրողների կողմից</w:t>
      </w:r>
      <w:r w:rsidR="00AA2E93" w:rsidRPr="00010B29">
        <w:rPr>
          <w:rFonts w:ascii="GHEA Grapalat" w:hAnsi="GHEA Grapalat"/>
          <w:vertAlign w:val="superscript"/>
          <w:lang w:val="hy-AM"/>
        </w:rPr>
        <w:footnoteReference w:id="21"/>
      </w:r>
      <w:r w:rsidR="00AA2E93" w:rsidRPr="00010B29">
        <w:rPr>
          <w:rFonts w:ascii="GHEA Grapalat" w:hAnsi="GHEA Grapalat" w:cs="Lucida Sans Unicode"/>
          <w:lang w:val="hy-AM"/>
        </w:rPr>
        <w:t>:</w:t>
      </w:r>
    </w:p>
    <w:p w:rsidR="00AA2E93" w:rsidRPr="00010B29" w:rsidRDefault="00AA2E93" w:rsidP="000A7B08">
      <w:pPr>
        <w:pStyle w:val="ListParagraph"/>
        <w:numPr>
          <w:ilvl w:val="0"/>
          <w:numId w:val="39"/>
        </w:numPr>
        <w:spacing w:after="120"/>
        <w:jc w:val="both"/>
        <w:rPr>
          <w:rFonts w:ascii="GHEA Grapalat" w:hAnsi="GHEA Grapalat" w:cs="Lucida Sans Unicode"/>
          <w:b/>
          <w:i/>
          <w:lang w:val="hy-AM"/>
        </w:rPr>
      </w:pPr>
      <w:r w:rsidRPr="00010B29">
        <w:rPr>
          <w:rFonts w:ascii="GHEA Grapalat" w:hAnsi="GHEA Grapalat" w:cs="Lucida Sans Unicode"/>
          <w:b/>
          <w:i/>
          <w:lang w:val="hy-AM"/>
        </w:rPr>
        <w:t>Ուկրաինայի Ժողովրդական Հանրապետության ձկնամթերքի շուկան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103. </w:t>
      </w:r>
      <w:r w:rsidR="00AA2E93" w:rsidRPr="00010B29">
        <w:rPr>
          <w:rFonts w:ascii="GHEA Grapalat" w:hAnsi="GHEA Grapalat" w:cs="Sylfaen"/>
          <w:lang w:val="hy-AM"/>
        </w:rPr>
        <w:t>Ուկրաինայում</w:t>
      </w:r>
      <w:r w:rsidR="00AA2E93" w:rsidRPr="00010B29">
        <w:rPr>
          <w:rFonts w:ascii="GHEA Grapalat" w:hAnsi="GHEA Grapalat"/>
          <w:lang w:val="hy-AM"/>
        </w:rPr>
        <w:t xml:space="preserve"> ձկնարտադրությունն ու ձկան պաշարներն այնքան էլ մեծ չեն:</w:t>
      </w:r>
      <w:r w:rsidR="00AA2E93" w:rsidRPr="00010B29">
        <w:rPr>
          <w:rFonts w:ascii="GHEA Grapalat" w:eastAsia="Times New Roman" w:hAnsi="GHEA Grapalat"/>
          <w:lang w:val="hy-AM" w:eastAsia="ru-RU"/>
        </w:rPr>
        <w:t xml:space="preserve"> 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>201</w:t>
      </w:r>
      <w:r w:rsidR="00AA2E93" w:rsidRPr="00010B29">
        <w:rPr>
          <w:rFonts w:ascii="GHEA Grapalat" w:hAnsi="GHEA Grapalat" w:cs="Arial"/>
          <w:shd w:val="clear" w:color="auto" w:fill="FFFFFF"/>
          <w:lang w:val="hy-AM" w:bidi="he-IL"/>
        </w:rPr>
        <w:t>4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 xml:space="preserve"> թվականին Ուկրաինայի ձկնաբուծ</w:t>
      </w:r>
      <w:r w:rsidR="00AA2E93" w:rsidRPr="00010B29">
        <w:rPr>
          <w:rFonts w:ascii="GHEA Grapalat" w:hAnsi="GHEA Grapalat" w:cs="Arial"/>
          <w:shd w:val="clear" w:color="auto" w:fill="FFFFFF"/>
          <w:lang w:val="hy-AM" w:bidi="ar-EG"/>
        </w:rPr>
        <w:t>ական արտադրության ծավալը կազմել է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 xml:space="preserve"> ընդամենը </w:t>
      </w:r>
      <w:r w:rsidR="00AA2E93" w:rsidRPr="00010B29">
        <w:rPr>
          <w:rFonts w:ascii="GHEA Grapalat" w:hAnsi="GHEA Grapalat" w:cstheme="minorBidi"/>
          <w:lang w:val="hy-AM" w:bidi="he-IL"/>
        </w:rPr>
        <w:t>24.8</w:t>
      </w:r>
      <w:r w:rsidR="00AA2E93" w:rsidRPr="00010B29">
        <w:rPr>
          <w:rFonts w:ascii="GHEA Grapalat" w:hAnsi="GHEA Grapalat" w:cs="Calibri"/>
          <w:lang w:val="hy-AM"/>
        </w:rPr>
        <w:t xml:space="preserve"> հազար տոննա: </w:t>
      </w:r>
      <w:r w:rsidR="00AA2E93" w:rsidRPr="00010B29">
        <w:rPr>
          <w:rFonts w:ascii="GHEA Grapalat" w:hAnsi="GHEA Grapalat"/>
          <w:lang w:val="hy-AM"/>
        </w:rPr>
        <w:t xml:space="preserve">Ուստի, զարմանալի չէ, որ Ուկրայինայի ձկնամթերքի մեծ մասը` մոտավորապես 70 տոկոսը, ներմուծվում է: 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104. </w:t>
      </w:r>
      <w:r w:rsidR="00AA2E93" w:rsidRPr="00010B29">
        <w:rPr>
          <w:rFonts w:ascii="GHEA Grapalat" w:hAnsi="GHEA Grapalat" w:cs="Sylfaen"/>
          <w:lang w:val="hy-AM"/>
        </w:rPr>
        <w:t>Ձկնաբուծական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արտադրանքի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մեջ</w:t>
      </w:r>
      <w:r w:rsidR="00AA2E93" w:rsidRPr="00010B29">
        <w:rPr>
          <w:rFonts w:ascii="GHEA Grapalat" w:hAnsi="GHEA Grapalat"/>
          <w:lang w:val="hy-AM"/>
        </w:rPr>
        <w:t xml:space="preserve">  </w:t>
      </w:r>
      <w:r w:rsidR="00AA2E93" w:rsidRPr="00010B29">
        <w:rPr>
          <w:rFonts w:ascii="GHEA Grapalat" w:hAnsi="GHEA Grapalat" w:cs="Sylfaen"/>
          <w:lang w:val="hy-AM"/>
        </w:rPr>
        <w:t>հիմնական բուծվող տեսակը</w:t>
      </w:r>
      <w:r w:rsidR="00AA2E93" w:rsidRPr="00010B29">
        <w:rPr>
          <w:rFonts w:ascii="GHEA Grapalat" w:hAnsi="GHEA Grapalat"/>
          <w:lang w:val="hy-AM"/>
        </w:rPr>
        <w:t xml:space="preserve">  </w:t>
      </w:r>
      <w:r w:rsidR="00AA2E93" w:rsidRPr="00010B29">
        <w:rPr>
          <w:rFonts w:ascii="GHEA Grapalat" w:hAnsi="GHEA Grapalat" w:cs="Sylfaen"/>
          <w:lang w:val="hy-AM"/>
        </w:rPr>
        <w:t>ծածանն է</w:t>
      </w:r>
      <w:r w:rsidR="00AA2E93" w:rsidRPr="00010B29">
        <w:rPr>
          <w:rFonts w:ascii="GHEA Grapalat" w:hAnsi="GHEA Grapalat" w:cs="Calibri"/>
          <w:lang w:val="hy-AM"/>
        </w:rPr>
        <w:t>:</w:t>
      </w:r>
      <w:r w:rsidR="00AA2E93" w:rsidRPr="00010B29">
        <w:rPr>
          <w:rFonts w:ascii="GHEA Grapalat" w:hAnsi="GHEA Grapalat"/>
          <w:lang w:val="hy-AM"/>
        </w:rPr>
        <w:t xml:space="preserve"> Ուկրաինա հիմնականում ներմուծվում են՝ սկումբրիա, ծովատառեխ, սաղմոն, իշխան:</w:t>
      </w:r>
      <w:r w:rsidR="00AA2E93" w:rsidRPr="00010B29">
        <w:rPr>
          <w:rFonts w:ascii="GHEA Grapalat" w:hAnsi="GHEA Grapalat" w:cs="Sylfaen"/>
          <w:lang w:val="hy-AM"/>
        </w:rPr>
        <w:t xml:space="preserve"> </w:t>
      </w: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105. </w:t>
      </w:r>
      <w:r w:rsidR="00AA2E93" w:rsidRPr="00010B29">
        <w:rPr>
          <w:rFonts w:ascii="GHEA Grapalat" w:hAnsi="GHEA Grapalat" w:cs="Sylfaen"/>
          <w:lang w:val="hy-AM"/>
        </w:rPr>
        <w:t>2014 թվականին Ուկրաինայի Հանրապետություն ներմուծվել է`</w:t>
      </w:r>
    </w:p>
    <w:p w:rsidR="00AA2E93" w:rsidRPr="00010B29" w:rsidRDefault="00AA2E93" w:rsidP="00AA2E93">
      <w:pPr>
        <w:pStyle w:val="NoSpacing"/>
        <w:spacing w:line="276" w:lineRule="auto"/>
        <w:ind w:right="-2" w:firstLine="709"/>
        <w:jc w:val="both"/>
        <w:rPr>
          <w:rFonts w:ascii="GHEA Grapalat" w:hAnsi="GHEA Grapalat" w:cs="Sylfaen"/>
          <w:lang w:val="hy-AM"/>
        </w:rPr>
      </w:pPr>
    </w:p>
    <w:tbl>
      <w:tblPr>
        <w:tblW w:w="9879" w:type="dxa"/>
        <w:jc w:val="center"/>
        <w:tblInd w:w="-236" w:type="dxa"/>
        <w:tblLook w:val="04A0"/>
      </w:tblPr>
      <w:tblGrid>
        <w:gridCol w:w="4185"/>
        <w:gridCol w:w="1394"/>
        <w:gridCol w:w="1457"/>
        <w:gridCol w:w="1380"/>
        <w:gridCol w:w="1463"/>
      </w:tblGrid>
      <w:tr w:rsidR="00AA2E93" w:rsidRPr="00010B29" w:rsidTr="00AA2E93">
        <w:trPr>
          <w:trHeight w:val="435"/>
          <w:jc w:val="center"/>
        </w:trPr>
        <w:tc>
          <w:tcPr>
            <w:tcW w:w="4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  <w:t>Արտադրանք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Ընդհանուր ներմուծում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Սաղմոն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Իշխան</w:t>
            </w:r>
          </w:p>
        </w:tc>
      </w:tr>
      <w:tr w:rsidR="00AA2E93" w:rsidRPr="00010B29" w:rsidTr="00AA2E93">
        <w:trPr>
          <w:trHeight w:val="13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Աճը նախորդ տարվա համեմատ(%)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0301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կենդանի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0302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թարմ,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14,438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11,833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1,506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0303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սառեցված,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244,860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10,751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525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0304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Ձկան ֆիլե և կտորներ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37,215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6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0305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պահածոյացված կամ ծխեցված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2,306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19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0306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Խեցգետնակերպեր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4,412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0307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Կակղամորթեր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4,004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0308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Ջրային անողնաշարավորներ, բացի խեցգետնակերպերից ու կակղամորթերից, թարմ, սառեցված, պաղեցված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Ընդամենը</w:t>
            </w: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308,161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22,630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2,056</w:t>
            </w:r>
          </w:p>
        </w:tc>
      </w:tr>
    </w:tbl>
    <w:p w:rsidR="00AA2E93" w:rsidRPr="00010B29" w:rsidRDefault="00AA2E93" w:rsidP="00AA2E93">
      <w:pPr>
        <w:pStyle w:val="NoSpacing"/>
        <w:spacing w:line="276" w:lineRule="auto"/>
        <w:ind w:right="-2" w:firstLine="709"/>
        <w:jc w:val="both"/>
        <w:rPr>
          <w:rFonts w:ascii="GHEA Grapalat" w:hAnsi="GHEA Grapalat" w:cs="Sylfaen"/>
          <w:color w:val="0F243E"/>
          <w:lang w:val="hy-AM"/>
        </w:rPr>
      </w:pP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106. </w:t>
      </w:r>
      <w:r w:rsidR="00AA2E93" w:rsidRPr="00010B29">
        <w:rPr>
          <w:rFonts w:ascii="GHEA Grapalat" w:hAnsi="GHEA Grapalat" w:cs="Sylfaen"/>
          <w:lang w:val="hy-AM"/>
        </w:rPr>
        <w:t>2014 թվականին Ուկրաինա ձկնամթերք արտահանող առաջնային երկրներն էին Նորվեգիան (98,4 հազար տոննա), Իսլանդիան (24,4 հազար տոննա) և ԱՄՆ-ը (31,8 հազար տոննա):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107. </w:t>
      </w:r>
      <w:r w:rsidR="00AA2E93" w:rsidRPr="00010B29">
        <w:rPr>
          <w:rFonts w:ascii="GHEA Grapalat" w:hAnsi="GHEA Grapalat" w:cs="Sylfaen"/>
          <w:lang w:val="hy-AM"/>
        </w:rPr>
        <w:t>Վերջին</w:t>
      </w:r>
      <w:r w:rsidR="00AA2E93" w:rsidRPr="00010B29">
        <w:rPr>
          <w:rFonts w:ascii="GHEA Grapalat" w:hAnsi="GHEA Grapalat"/>
          <w:lang w:val="hy-AM"/>
        </w:rPr>
        <w:t xml:space="preserve"> տարիների վերլուծությունների հիման վրա կարելի է նշել, որ  Ուկրաինայում բնակչությունը գերադասում է ծովատառեխ, և այն համարվում է ամենավաճառվող ձկնատեսակը: Չնայած այս փաստին՝ նկատվում է նաև սաղմոնի և ծիածանախայտի պահանջարկի բարձրացում:</w:t>
      </w:r>
    </w:p>
    <w:p w:rsidR="00AA2E93" w:rsidRPr="00010B29" w:rsidRDefault="00AA2E93" w:rsidP="000A7B08">
      <w:pPr>
        <w:pStyle w:val="ListParagraph"/>
        <w:numPr>
          <w:ilvl w:val="0"/>
          <w:numId w:val="39"/>
        </w:numPr>
        <w:spacing w:after="120"/>
        <w:jc w:val="both"/>
        <w:rPr>
          <w:rFonts w:ascii="GHEA Grapalat" w:hAnsi="GHEA Grapalat" w:cs="Lucida Sans Unicode"/>
          <w:b/>
          <w:i/>
          <w:lang w:val="hy-AM"/>
        </w:rPr>
      </w:pPr>
      <w:r w:rsidRPr="00010B29">
        <w:rPr>
          <w:rFonts w:ascii="GHEA Grapalat" w:hAnsi="GHEA Grapalat" w:cs="Lucida Sans Unicode"/>
          <w:b/>
          <w:i/>
          <w:lang w:val="hy-AM"/>
        </w:rPr>
        <w:t>Ղազախստանի Հանրապետության  ձկնամթերքի շուկան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 w:cs="Calibri"/>
          <w:lang w:val="hy-AM"/>
        </w:rPr>
      </w:pPr>
      <w:r w:rsidRPr="00010B29">
        <w:rPr>
          <w:rFonts w:ascii="GHEA Grapalat" w:hAnsi="GHEA Grapalat" w:cs="Arial"/>
          <w:shd w:val="clear" w:color="auto" w:fill="FFFFFF"/>
          <w:lang w:val="hy-AM"/>
        </w:rPr>
        <w:t xml:space="preserve">108. 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 xml:space="preserve">2014 թվականին Ղազախստանի Հանրապետության </w:t>
      </w:r>
      <w:r w:rsidR="00AA2E93" w:rsidRPr="00010B29">
        <w:rPr>
          <w:rFonts w:ascii="GHEA Grapalat" w:hAnsi="GHEA Grapalat" w:cs="Arial"/>
          <w:shd w:val="clear" w:color="auto" w:fill="FFFFFF"/>
          <w:lang w:val="hy-AM" w:bidi="ar-EG"/>
        </w:rPr>
        <w:t>ձկնաբուծական արտադրանքը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 xml:space="preserve"> կազմել է </w:t>
      </w:r>
      <w:r w:rsidR="00AA2E93" w:rsidRPr="00010B29">
        <w:rPr>
          <w:rFonts w:ascii="GHEA Grapalat" w:hAnsi="GHEA Grapalat" w:cs="Arial"/>
          <w:shd w:val="clear" w:color="auto" w:fill="FFFFFF"/>
          <w:lang w:val="hy-AM" w:bidi="he-IL"/>
        </w:rPr>
        <w:t>410</w:t>
      </w:r>
      <w:r w:rsidR="00AA2E93" w:rsidRPr="00010B29">
        <w:rPr>
          <w:rFonts w:ascii="GHEA Grapalat" w:hAnsi="GHEA Grapalat" w:cs="Arial"/>
          <w:shd w:val="clear" w:color="auto" w:fill="FFFFFF"/>
          <w:lang w:val="hy-AM"/>
        </w:rPr>
        <w:t xml:space="preserve"> տոննա:</w:t>
      </w:r>
      <w:r w:rsidR="00A92218" w:rsidRPr="00010B2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Ձկնաբուծական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="Sylfaen"/>
          <w:lang w:val="hy-AM"/>
        </w:rPr>
        <w:t>արտադրանքի</w:t>
      </w:r>
      <w:r w:rsidR="00AA2E93" w:rsidRPr="00010B29">
        <w:rPr>
          <w:rFonts w:ascii="GHEA Grapalat" w:hAnsi="GHEA Grapalat"/>
          <w:lang w:val="hy-AM"/>
        </w:rPr>
        <w:t xml:space="preserve"> </w:t>
      </w:r>
      <w:r w:rsidR="00AA2E93" w:rsidRPr="00010B29">
        <w:rPr>
          <w:rFonts w:ascii="GHEA Grapalat" w:hAnsi="GHEA Grapalat" w:cstheme="minorBidi"/>
          <w:lang w:val="hy-AM" w:bidi="ar-EG"/>
        </w:rPr>
        <w:t>հիմնական ձկնատեսակն է</w:t>
      </w:r>
      <w:r w:rsidR="00AA2E93" w:rsidRPr="00010B29">
        <w:rPr>
          <w:rFonts w:ascii="GHEA Grapalat" w:hAnsi="GHEA Grapalat"/>
          <w:lang w:val="hy-AM"/>
        </w:rPr>
        <w:t xml:space="preserve">  </w:t>
      </w:r>
      <w:r w:rsidR="00AA2E93" w:rsidRPr="00010B29">
        <w:rPr>
          <w:rFonts w:ascii="GHEA Grapalat" w:hAnsi="GHEA Grapalat" w:cs="Sylfaen"/>
          <w:lang w:val="hy-AM"/>
        </w:rPr>
        <w:t>ծածանը։</w:t>
      </w:r>
    </w:p>
    <w:p w:rsidR="00AA2E93" w:rsidRPr="00010B29" w:rsidRDefault="005C7609" w:rsidP="005C7609">
      <w:pPr>
        <w:spacing w:after="0"/>
        <w:ind w:right="-2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109. </w:t>
      </w:r>
      <w:r w:rsidR="00AA2E93" w:rsidRPr="00010B29">
        <w:rPr>
          <w:rFonts w:ascii="GHEA Grapalat" w:hAnsi="GHEA Grapalat"/>
          <w:lang w:val="hy-AM"/>
        </w:rPr>
        <w:t>Ներկայում ձկնամթերքի և ձկան ներմուծման ծավալներն ավելի քան կրկնակի անգամ գերազանցում են արտահանման ծավալներին: 2014 թվականին Ղազախստանի Հանրապետություն ներմուծվել է.</w:t>
      </w:r>
    </w:p>
    <w:p w:rsidR="00AA2E93" w:rsidRPr="00010B29" w:rsidRDefault="00AA2E93" w:rsidP="00AA2E93">
      <w:pPr>
        <w:spacing w:after="0"/>
        <w:ind w:right="-2" w:firstLine="708"/>
        <w:jc w:val="both"/>
        <w:rPr>
          <w:rFonts w:ascii="GHEA Grapalat" w:hAnsi="GHEA Grapalat"/>
          <w:color w:val="0F243E"/>
          <w:lang w:val="hy-AM"/>
        </w:rPr>
      </w:pPr>
    </w:p>
    <w:tbl>
      <w:tblPr>
        <w:tblW w:w="9879" w:type="dxa"/>
        <w:jc w:val="center"/>
        <w:tblInd w:w="-236" w:type="dxa"/>
        <w:tblLook w:val="04A0"/>
      </w:tblPr>
      <w:tblGrid>
        <w:gridCol w:w="4185"/>
        <w:gridCol w:w="1394"/>
        <w:gridCol w:w="1457"/>
        <w:gridCol w:w="1380"/>
        <w:gridCol w:w="1463"/>
      </w:tblGrid>
      <w:tr w:rsidR="00AA2E93" w:rsidRPr="00010B29" w:rsidTr="00AA2E93">
        <w:trPr>
          <w:trHeight w:val="435"/>
          <w:jc w:val="center"/>
        </w:trPr>
        <w:tc>
          <w:tcPr>
            <w:tcW w:w="4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  <w:t>Արտադրանք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Ընդհանուր ներմուծում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Սաղմոն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Իշխան</w:t>
            </w:r>
          </w:p>
        </w:tc>
      </w:tr>
      <w:tr w:rsidR="00AA2E93" w:rsidRPr="00010B29" w:rsidTr="00AA2E93">
        <w:trPr>
          <w:trHeight w:val="10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lang w:val="hy-AM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Աճը նախորդ տարվա համեմատ(%)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Ներմուծված քանակ</w:t>
            </w:r>
          </w:p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i/>
                <w:iCs/>
                <w:color w:val="0F243E"/>
                <w:sz w:val="20"/>
                <w:szCs w:val="20"/>
                <w:lang w:val="hy-AM"/>
              </w:rPr>
              <w:t>(տ)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0301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կենդանի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468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0302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թարմ,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0"/>
                <w:szCs w:val="20"/>
                <w:lang w:val="hy-AM"/>
              </w:rPr>
              <w:t>85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0303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սառեցված, ամբողջական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26,898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6,416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1,590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0304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Ձկան ֆիլե և կտորներ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5,380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17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0305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Ձուկ պահածոյացված կամ ծխեցված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38</w:t>
            </w: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0306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Խեցգետնակերպեր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651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0307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Կակղամորթեր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lang w:val="hy-AM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lang w:val="hy-AM"/>
              </w:rPr>
            </w:pPr>
          </w:p>
        </w:tc>
      </w:tr>
      <w:tr w:rsidR="00AA2E93" w:rsidRPr="00010B29" w:rsidTr="00AA2E93">
        <w:trPr>
          <w:trHeight w:val="31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0308</w:t>
            </w:r>
            <w:r w:rsidRPr="00010B29">
              <w:rPr>
                <w:rFonts w:ascii="GHEA Grapalat" w:eastAsia="Times New Roman" w:hAnsi="GHEA Grapalat" w:cs="Calibri"/>
                <w:bCs/>
                <w:color w:val="0F243E"/>
                <w:sz w:val="20"/>
                <w:szCs w:val="20"/>
                <w:lang w:val="hy-AM"/>
              </w:rPr>
              <w:t xml:space="preserve">- </w:t>
            </w:r>
            <w:r w:rsidRPr="00010B29">
              <w:rPr>
                <w:rFonts w:ascii="GHEA Grapalat" w:eastAsia="Times New Roman" w:hAnsi="GHEA Grapalat" w:cs="Calibri"/>
                <w:bCs/>
                <w:i/>
                <w:color w:val="0F243E"/>
                <w:sz w:val="20"/>
                <w:szCs w:val="20"/>
                <w:lang w:val="hy-AM"/>
              </w:rPr>
              <w:t>Ջրային անողնաշարավորներ, բացի խեցգետնակերպերից ու կակղամորթերից, թարմ, սառեցված, պաղեցված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lang w:val="hy-AM"/>
              </w:rPr>
              <w:t>-76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lang w:val="hy-AM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lang w:val="hy-AM"/>
              </w:rPr>
            </w:pPr>
          </w:p>
        </w:tc>
      </w:tr>
      <w:tr w:rsidR="00AA2E93" w:rsidRPr="00010B29" w:rsidTr="00AA2E93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0"/>
                <w:szCs w:val="20"/>
                <w:lang w:val="hy-AM"/>
              </w:rPr>
              <w:t>Ընդամենը</w:t>
            </w: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34,387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6,580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A2E93" w:rsidRPr="00010B29" w:rsidRDefault="00AA2E9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>1,734</w:t>
            </w:r>
          </w:p>
        </w:tc>
      </w:tr>
    </w:tbl>
    <w:p w:rsidR="00AA2E93" w:rsidRPr="00010B29" w:rsidRDefault="00AA2E93" w:rsidP="00AA2E93">
      <w:pPr>
        <w:spacing w:after="0"/>
        <w:ind w:right="-2" w:firstLine="708"/>
        <w:jc w:val="both"/>
        <w:rPr>
          <w:rFonts w:ascii="GHEA Grapalat" w:hAnsi="GHEA Grapalat"/>
          <w:color w:val="0F243E"/>
          <w:lang w:val="hy-AM"/>
        </w:rPr>
      </w:pPr>
    </w:p>
    <w:p w:rsidR="00AA2E93" w:rsidRPr="00010B29" w:rsidRDefault="005C7609" w:rsidP="005C7609">
      <w:pPr>
        <w:pStyle w:val="NoSpacing"/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110. </w:t>
      </w:r>
      <w:r w:rsidR="00AA2E93" w:rsidRPr="00010B29">
        <w:rPr>
          <w:rFonts w:ascii="GHEA Grapalat" w:hAnsi="GHEA Grapalat" w:cs="Sylfaen"/>
          <w:lang w:val="hy-AM"/>
        </w:rPr>
        <w:t>2014 թվականին Ղազախստան ձկնամթերք արտահանող առաջնային երկրներն էին Ռուսաստանը (8,5 հազար տոննա), Նորվեգիան (19,7 հազար տոննա) և Վիետնամը (3,8 հազար տոննա):</w:t>
      </w:r>
    </w:p>
    <w:p w:rsidR="00AA2E93" w:rsidRPr="00010B29" w:rsidRDefault="005C7609" w:rsidP="005C7609">
      <w:pPr>
        <w:shd w:val="clear" w:color="auto" w:fill="FFFFFF"/>
        <w:spacing w:after="12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111. </w:t>
      </w:r>
      <w:r w:rsidR="00AA2E93" w:rsidRPr="00010B29">
        <w:rPr>
          <w:rFonts w:ascii="GHEA Grapalat" w:hAnsi="GHEA Grapalat"/>
          <w:lang w:val="hy-AM"/>
        </w:rPr>
        <w:t xml:space="preserve">Հաշվի առնելով Ղազախստանում կանխատեսվող բնակչության աճը և մեկ շնչի հաշվով տարեկան 14,6 կիլոգրամ  ձկան պահանջարկը` անհրաժեշտ է  ձկնարտադրանքի ծավալները և ներմուծումը հասցնել տարեկան  272 հազար տոննայի: </w:t>
      </w:r>
    </w:p>
    <w:p w:rsidR="00AA2E93" w:rsidRPr="00010B29" w:rsidRDefault="005C7609" w:rsidP="005C7609">
      <w:pPr>
        <w:shd w:val="clear" w:color="auto" w:fill="FFFFFF"/>
        <w:spacing w:after="120"/>
        <w:jc w:val="both"/>
        <w:rPr>
          <w:rFonts w:ascii="GHEA Grapalat" w:hAnsi="GHEA Grapalat"/>
          <w:i/>
          <w:lang w:val="hy-AM"/>
        </w:rPr>
      </w:pPr>
      <w:r w:rsidRPr="00010B29">
        <w:rPr>
          <w:rFonts w:ascii="GHEA Grapalat" w:hAnsi="GHEA Grapalat"/>
          <w:i/>
          <w:lang w:val="hy-AM"/>
        </w:rPr>
        <w:t xml:space="preserve">112. </w:t>
      </w:r>
      <w:r w:rsidR="00AA2E93" w:rsidRPr="00010B29">
        <w:rPr>
          <w:rFonts w:ascii="GHEA Grapalat" w:hAnsi="GHEA Grapalat"/>
          <w:i/>
          <w:lang w:val="hy-AM"/>
        </w:rPr>
        <w:t xml:space="preserve">Այսպես, ուսումնասիրությունները ցույց են տալիս, որ Հայաստանի Հանրապետության ձկնամթերքն ունի արտահանման լայն հնարավորություն, ինչը հաստատում է ձկնաբուծության զարգացման հեռանկարը Հայաստանում և թույլ տալիս շարժվել ձկնարտադրության պահանջներին համաքայլ: </w:t>
      </w:r>
    </w:p>
    <w:p w:rsidR="000D2611" w:rsidRPr="00010B29" w:rsidRDefault="000D2611" w:rsidP="00CA2523">
      <w:pPr>
        <w:pStyle w:val="Heading1"/>
        <w:spacing w:before="0" w:after="120"/>
        <w:jc w:val="center"/>
        <w:rPr>
          <w:rStyle w:val="IntenseEmphasis"/>
          <w:rFonts w:ascii="GHEA Grapalat" w:hAnsi="GHEA Grapalat"/>
          <w:b/>
          <w:i w:val="0"/>
          <w:color w:val="auto"/>
          <w:lang w:val="hy-AM"/>
        </w:rPr>
      </w:pPr>
      <w:bookmarkStart w:id="72" w:name="_Toc372023210"/>
      <w:bookmarkStart w:id="73" w:name="_Toc364770502"/>
      <w:bookmarkStart w:id="74" w:name="_Toc355798805"/>
      <w:bookmarkStart w:id="75" w:name="_Toc353973575"/>
      <w:bookmarkStart w:id="76" w:name="_Toc353458352"/>
      <w:bookmarkStart w:id="77" w:name="_Toc446660976"/>
      <w:bookmarkStart w:id="78" w:name="_Toc355798817"/>
      <w:bookmarkEnd w:id="14"/>
      <w:bookmarkEnd w:id="15"/>
      <w:bookmarkEnd w:id="18"/>
    </w:p>
    <w:p w:rsidR="000D2611" w:rsidRPr="00010B29" w:rsidRDefault="000D2611" w:rsidP="000D2611">
      <w:pPr>
        <w:rPr>
          <w:rFonts w:ascii="GHEA Grapalat" w:hAnsi="GHEA Grapalat"/>
          <w:lang w:val="hy-AM" w:eastAsia="ru-RU"/>
        </w:rPr>
      </w:pPr>
    </w:p>
    <w:p w:rsidR="00CA2523" w:rsidRPr="00010B29" w:rsidRDefault="00CA2523" w:rsidP="00CA2523">
      <w:pPr>
        <w:pStyle w:val="Heading1"/>
        <w:spacing w:before="0" w:after="120"/>
        <w:jc w:val="center"/>
        <w:rPr>
          <w:rStyle w:val="IntenseEmphasis"/>
          <w:rFonts w:ascii="GHEA Grapalat" w:hAnsi="GHEA Grapalat"/>
          <w:b/>
          <w:i w:val="0"/>
          <w:color w:val="auto"/>
          <w:lang w:val="hy-AM"/>
        </w:rPr>
      </w:pPr>
      <w:r w:rsidRPr="00010B29">
        <w:rPr>
          <w:rStyle w:val="IntenseEmphasis"/>
          <w:rFonts w:ascii="GHEA Grapalat" w:hAnsi="GHEA Grapalat"/>
          <w:b/>
          <w:i w:val="0"/>
          <w:color w:val="auto"/>
          <w:lang w:val="hy-AM"/>
        </w:rPr>
        <w:t xml:space="preserve">Գլուխ 2. </w:t>
      </w:r>
      <w:bookmarkEnd w:id="72"/>
      <w:bookmarkEnd w:id="73"/>
      <w:bookmarkEnd w:id="74"/>
      <w:bookmarkEnd w:id="75"/>
      <w:bookmarkEnd w:id="76"/>
      <w:r w:rsidRPr="00010B29">
        <w:rPr>
          <w:rStyle w:val="IntenseEmphasis"/>
          <w:rFonts w:ascii="GHEA Grapalat" w:hAnsi="GHEA Grapalat"/>
          <w:b/>
          <w:i w:val="0"/>
          <w:color w:val="auto"/>
          <w:lang w:val="hy-AM"/>
        </w:rPr>
        <w:t>Սևանա լճում իշխանի պաշարների վերականգնման և ձկնաբուծության զարգացման համալիր ծրագրի ամփոփ նկարագրությունը</w:t>
      </w:r>
      <w:bookmarkEnd w:id="77"/>
    </w:p>
    <w:p w:rsidR="00114098" w:rsidRPr="00010B29" w:rsidRDefault="00C43FEE" w:rsidP="00C43FEE">
      <w:pPr>
        <w:jc w:val="both"/>
        <w:rPr>
          <w:rFonts w:ascii="GHEA Grapalat" w:hAnsi="GHEA Grapalat"/>
          <w:lang w:val="hy-AM" w:eastAsia="ru-RU"/>
        </w:rPr>
      </w:pPr>
      <w:r w:rsidRPr="00010B29">
        <w:rPr>
          <w:rFonts w:ascii="GHEA Grapalat" w:hAnsi="GHEA Grapalat"/>
          <w:lang w:val="hy-AM"/>
        </w:rPr>
        <w:t xml:space="preserve">113. </w:t>
      </w:r>
      <w:r w:rsidR="00114098" w:rsidRPr="00010B29">
        <w:rPr>
          <w:rFonts w:ascii="GHEA Grapalat" w:hAnsi="GHEA Grapalat"/>
          <w:lang w:val="hy-AM"/>
        </w:rPr>
        <w:t xml:space="preserve">Համալիր ծրագրի ռազմավարական նպատակը Սևանա լճում իշխանի պաշարների վերականգնումն ու լճի հիմնախնդիրների լուծումն է: Նպատակի իրագործման համար ծրագիրը միավորել է </w:t>
      </w:r>
      <w:r w:rsidR="00114098" w:rsidRPr="00010B29">
        <w:rPr>
          <w:rFonts w:ascii="GHEA Grapalat" w:hAnsi="GHEA Grapalat"/>
          <w:i/>
          <w:lang w:val="hy-AM"/>
        </w:rPr>
        <w:t>տնտեսական</w:t>
      </w:r>
      <w:r w:rsidR="00114098" w:rsidRPr="00010B29">
        <w:rPr>
          <w:rFonts w:ascii="GHEA Grapalat" w:hAnsi="GHEA Grapalat"/>
          <w:lang w:val="hy-AM"/>
        </w:rPr>
        <w:t xml:space="preserve"> և </w:t>
      </w:r>
      <w:r w:rsidR="00114098" w:rsidRPr="00010B29">
        <w:rPr>
          <w:rFonts w:ascii="GHEA Grapalat" w:hAnsi="GHEA Grapalat"/>
          <w:i/>
          <w:lang w:val="hy-AM"/>
        </w:rPr>
        <w:t xml:space="preserve">բնապահպանական </w:t>
      </w:r>
      <w:r w:rsidR="00114098" w:rsidRPr="00010B29">
        <w:rPr>
          <w:rFonts w:ascii="GHEA Grapalat" w:hAnsi="GHEA Grapalat"/>
          <w:lang w:val="hy-AM"/>
        </w:rPr>
        <w:t xml:space="preserve">բաղադրիչները՝ ստեղծելով ձկան արտադրության ինտեգրացված արժեշղթա, որն ապահովում է </w:t>
      </w:r>
      <w:r w:rsidR="00442B86" w:rsidRPr="00010B29">
        <w:rPr>
          <w:rFonts w:ascii="GHEA Grapalat" w:hAnsi="GHEA Grapalat"/>
          <w:lang w:val="hy-AM"/>
        </w:rPr>
        <w:t>ծրագրի</w:t>
      </w:r>
      <w:r w:rsidR="00114098" w:rsidRPr="00010B29">
        <w:rPr>
          <w:rFonts w:ascii="GHEA Grapalat" w:hAnsi="GHEA Grapalat"/>
          <w:lang w:val="hy-AM"/>
        </w:rPr>
        <w:t xml:space="preserve"> վերը նշված նպատակների իրականացման համար անհրաժեշտ ֆինանսական միջոցների ս</w:t>
      </w:r>
      <w:r w:rsidR="004655B8" w:rsidRPr="00010B29">
        <w:rPr>
          <w:rFonts w:ascii="GHEA Grapalat" w:hAnsi="GHEA Grapalat"/>
          <w:lang w:val="hy-AM"/>
        </w:rPr>
        <w:t>տ</w:t>
      </w:r>
      <w:r w:rsidR="00114098" w:rsidRPr="00010B29">
        <w:rPr>
          <w:rFonts w:ascii="GHEA Grapalat" w:hAnsi="GHEA Grapalat"/>
          <w:lang w:val="hy-AM"/>
        </w:rPr>
        <w:t xml:space="preserve">եղծումը: </w:t>
      </w:r>
      <w:r w:rsidR="004655B8" w:rsidRPr="00010B29">
        <w:rPr>
          <w:rFonts w:ascii="GHEA Grapalat" w:hAnsi="GHEA Grapalat" w:cs="Sylfaen"/>
          <w:lang w:val="hy-AM"/>
        </w:rPr>
        <w:t>Այսպիսով՝</w:t>
      </w:r>
      <w:r w:rsidR="00114098" w:rsidRPr="00010B29">
        <w:rPr>
          <w:rFonts w:ascii="GHEA Grapalat" w:hAnsi="GHEA Grapalat" w:cs="Sylfaen"/>
          <w:lang w:val="hy-AM"/>
        </w:rPr>
        <w:t xml:space="preserve"> ստեղծվում է մի համակարգ, որը հավասարակշռում է տնտեսական և բնապահպանական շահերը` միաժամանակ ապահովելով ծրագրի կայուն զարգացումը:</w:t>
      </w:r>
      <w:r w:rsidR="00114098" w:rsidRPr="00010B29">
        <w:rPr>
          <w:rFonts w:ascii="GHEA Grapalat" w:hAnsi="GHEA Grapalat"/>
          <w:lang w:val="hy-AM" w:eastAsia="ru-RU"/>
        </w:rPr>
        <w:t xml:space="preserve"> Ծրագրի տնտեսական բաղադրիչը ենթադրում է Սևանա լճի ավազանում ձկնաբուծական համալիրի ստեղծում, որն իր մեջ կներառի մանրաձկան տնտեսությունը, լճում տեղակայվող տնտեսությունները և վերամշակման գործարանը: Նախատեսվում է, որ հիմնադրամի միջոցները կձևավորվեն </w:t>
      </w:r>
      <w:r w:rsidR="00442B86" w:rsidRPr="00010B29">
        <w:rPr>
          <w:rFonts w:ascii="GHEA Grapalat" w:hAnsi="GHEA Grapalat" w:cs="Sylfaen"/>
          <w:lang w:val="hy-AM"/>
        </w:rPr>
        <w:t xml:space="preserve">լճում տեղակայված տնտեսությունների </w:t>
      </w:r>
      <w:r w:rsidR="00114098" w:rsidRPr="00010B29">
        <w:rPr>
          <w:rFonts w:ascii="GHEA Grapalat" w:hAnsi="GHEA Grapalat" w:cs="Sylfaen"/>
          <w:lang w:val="hy-AM"/>
        </w:rPr>
        <w:t xml:space="preserve">կողմից յուրաքանչյուր  մեկ </w:t>
      </w:r>
      <w:r w:rsidR="00114098" w:rsidRPr="00010B29">
        <w:rPr>
          <w:rFonts w:ascii="GHEA Grapalat" w:hAnsi="GHEA Grapalat"/>
          <w:lang w:val="hy-AM"/>
        </w:rPr>
        <w:t>կիլոգրամ ձկան իրացման  դիմաց</w:t>
      </w:r>
      <w:r w:rsidR="00F8467E" w:rsidRPr="00010B29">
        <w:rPr>
          <w:rFonts w:ascii="GHEA Grapalat" w:hAnsi="GHEA Grapalat"/>
          <w:lang w:val="hy-AM"/>
        </w:rPr>
        <w:t xml:space="preserve"> վճարվող</w:t>
      </w:r>
      <w:r w:rsidR="00114098" w:rsidRPr="00010B29">
        <w:rPr>
          <w:rFonts w:ascii="GHEA Grapalat" w:hAnsi="GHEA Grapalat"/>
          <w:lang w:val="hy-AM"/>
        </w:rPr>
        <w:t xml:space="preserve"> 200 </w:t>
      </w:r>
      <w:r w:rsidR="00114098" w:rsidRPr="00010B29">
        <w:rPr>
          <w:rFonts w:ascii="GHEA Grapalat" w:hAnsi="GHEA Grapalat"/>
          <w:lang w:val="hy-AM" w:bidi="ar-EG"/>
        </w:rPr>
        <w:t>դրամներից</w:t>
      </w:r>
      <w:r w:rsidR="00114098" w:rsidRPr="00010B29">
        <w:rPr>
          <w:rFonts w:ascii="GHEA Grapalat" w:hAnsi="GHEA Grapalat"/>
          <w:lang w:val="hy-AM"/>
        </w:rPr>
        <w:t xml:space="preserve"> ու տարեկան հասույթի 1.5%-ի չափով վճարվող միջոցներից, ինչպես նաև </w:t>
      </w:r>
      <w:r w:rsidR="00442B86" w:rsidRPr="00010B29">
        <w:rPr>
          <w:rFonts w:ascii="GHEA Grapalat" w:hAnsi="GHEA Grapalat" w:cs="Sylfaen"/>
          <w:lang w:val="hy-AM"/>
        </w:rPr>
        <w:t xml:space="preserve">արժեշղթայի նշված օղակների </w:t>
      </w:r>
      <w:r w:rsidR="00114098" w:rsidRPr="00010B29">
        <w:rPr>
          <w:rFonts w:ascii="GHEA Grapalat" w:hAnsi="GHEA Grapalat" w:cs="Sylfaen"/>
          <w:lang w:val="hy-AM"/>
        </w:rPr>
        <w:t>գործունեության արդյունքում ձևավորված շահույթի մասհանումներից</w:t>
      </w:r>
      <w:r w:rsidR="00114098" w:rsidRPr="00010B29">
        <w:rPr>
          <w:rFonts w:ascii="GHEA Grapalat" w:hAnsi="GHEA Grapalat"/>
          <w:lang w:val="hy-AM" w:eastAsia="ru-RU"/>
        </w:rPr>
        <w:t>, Հիմնադրամն էլ կապահովի ծրագրի բնապահպանական բաղադրիչը՝ կազմակերպելով Սևանա լճում իշխանի պաշարների վերականգնման</w:t>
      </w:r>
      <w:r w:rsidR="00F8467E" w:rsidRPr="00010B29">
        <w:rPr>
          <w:rFonts w:ascii="GHEA Grapalat" w:hAnsi="GHEA Grapalat"/>
          <w:lang w:val="hy-AM" w:eastAsia="ru-RU"/>
        </w:rPr>
        <w:t>ն</w:t>
      </w:r>
      <w:r w:rsidR="00114098" w:rsidRPr="00010B29">
        <w:rPr>
          <w:rFonts w:ascii="GHEA Grapalat" w:hAnsi="GHEA Grapalat"/>
          <w:lang w:val="hy-AM" w:eastAsia="ru-RU"/>
        </w:rPr>
        <w:t xml:space="preserve">, ինչպես նաև լճի հիմնախնդիրների լուծմանն ուղղված միջոցառումներ: </w:t>
      </w:r>
    </w:p>
    <w:p w:rsidR="00CA2523" w:rsidRPr="00010B29" w:rsidRDefault="00114098" w:rsidP="00CA2523">
      <w:pPr>
        <w:ind w:firstLine="420"/>
        <w:jc w:val="both"/>
        <w:rPr>
          <w:rFonts w:ascii="GHEA Grapalat" w:hAnsi="GHEA Grapalat"/>
          <w:highlight w:val="yellow"/>
          <w:lang w:val="hy-AM" w:eastAsia="ru-RU"/>
        </w:rPr>
      </w:pPr>
      <w:r w:rsidRPr="00010B29">
        <w:rPr>
          <w:rFonts w:ascii="GHEA Grapalat" w:hAnsi="GHEA Grapalat"/>
          <w:highlight w:val="yellow"/>
          <w:lang w:val="hy-AM" w:eastAsia="ru-RU"/>
        </w:rPr>
        <w:t xml:space="preserve"> </w:t>
      </w:r>
    </w:p>
    <w:p w:rsidR="00CA2523" w:rsidRPr="00010B29" w:rsidRDefault="00CA2523" w:rsidP="000A7B08">
      <w:pPr>
        <w:pStyle w:val="ListParagraph"/>
        <w:numPr>
          <w:ilvl w:val="1"/>
          <w:numId w:val="29"/>
        </w:numPr>
        <w:tabs>
          <w:tab w:val="left" w:pos="284"/>
          <w:tab w:val="left" w:pos="426"/>
        </w:tabs>
        <w:spacing w:after="120"/>
        <w:jc w:val="center"/>
        <w:outlineLvl w:val="1"/>
        <w:rPr>
          <w:rFonts w:ascii="GHEA Grapalat" w:hAnsi="GHEA Grapalat"/>
          <w:b/>
          <w:lang w:val="hy-AM"/>
        </w:rPr>
      </w:pPr>
      <w:bookmarkStart w:id="79" w:name="_Toc372023211"/>
      <w:bookmarkStart w:id="80" w:name="_Toc364770503"/>
      <w:bookmarkStart w:id="81" w:name="_Toc446660977"/>
      <w:r w:rsidRPr="00010B29">
        <w:rPr>
          <w:rFonts w:ascii="GHEA Grapalat" w:hAnsi="GHEA Grapalat"/>
          <w:b/>
          <w:lang w:val="en-US"/>
        </w:rPr>
        <w:t>Համալիր ծրագրի տնտեսական բաղադրիչի նկարագիրը</w:t>
      </w:r>
      <w:bookmarkEnd w:id="79"/>
      <w:bookmarkEnd w:id="80"/>
      <w:bookmarkEnd w:id="81"/>
    </w:p>
    <w:p w:rsidR="00CA2523" w:rsidRPr="00010B29" w:rsidRDefault="00CA2523" w:rsidP="00CA2523">
      <w:pPr>
        <w:pStyle w:val="ListParagraph"/>
        <w:tabs>
          <w:tab w:val="left" w:pos="284"/>
          <w:tab w:val="left" w:pos="426"/>
        </w:tabs>
        <w:spacing w:after="120"/>
        <w:ind w:left="420"/>
        <w:jc w:val="both"/>
        <w:outlineLvl w:val="1"/>
        <w:rPr>
          <w:rFonts w:ascii="GHEA Grapalat" w:eastAsia="Sylfaen" w:hAnsi="GHEA Grapalat"/>
          <w:highlight w:val="yellow"/>
          <w:lang w:val="en-US"/>
        </w:rPr>
      </w:pPr>
    </w:p>
    <w:p w:rsidR="00CA2523" w:rsidRPr="00010B29" w:rsidRDefault="00C43FEE" w:rsidP="00C43FEE">
      <w:pPr>
        <w:spacing w:after="0"/>
        <w:jc w:val="both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en-US"/>
        </w:rPr>
        <w:t xml:space="preserve">114. </w:t>
      </w:r>
      <w:r w:rsidR="00CA2523" w:rsidRPr="00010B29">
        <w:rPr>
          <w:rFonts w:ascii="GHEA Grapalat" w:eastAsia="Sylfaen" w:hAnsi="GHEA Grapalat"/>
          <w:lang w:val="en-US"/>
        </w:rPr>
        <w:t>Ծրագրով ն</w:t>
      </w:r>
      <w:r w:rsidR="00CA2523" w:rsidRPr="00010B29">
        <w:rPr>
          <w:rFonts w:ascii="GHEA Grapalat" w:eastAsia="Sylfaen" w:hAnsi="GHEA Grapalat"/>
        </w:rPr>
        <w:t>ախատեսվում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է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բուծել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Սևանի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իշխանի</w:t>
      </w:r>
      <w:r w:rsidR="00CA2523" w:rsidRPr="00010B29">
        <w:rPr>
          <w:rFonts w:ascii="GHEA Grapalat" w:eastAsia="Sylfaen" w:hAnsi="GHEA Grapalat"/>
          <w:lang w:val="en-US"/>
        </w:rPr>
        <w:t xml:space="preserve"> 2 </w:t>
      </w:r>
      <w:r w:rsidR="00CA2523" w:rsidRPr="00010B29">
        <w:rPr>
          <w:rFonts w:ascii="GHEA Grapalat" w:eastAsia="Sylfaen" w:hAnsi="GHEA Grapalat"/>
        </w:rPr>
        <w:t>ենթատեսա</w:t>
      </w:r>
      <w:r w:rsidR="00CA2523" w:rsidRPr="00010B29">
        <w:rPr>
          <w:rFonts w:ascii="GHEA Grapalat" w:eastAsia="Sylfaen" w:hAnsi="GHEA Grapalat"/>
          <w:lang w:val="en-US"/>
        </w:rPr>
        <w:t xml:space="preserve">կ՝ </w:t>
      </w:r>
      <w:r w:rsidR="00CA2523" w:rsidRPr="00010B29">
        <w:rPr>
          <w:rFonts w:ascii="GHEA Grapalat" w:eastAsia="Sylfaen" w:hAnsi="GHEA Grapalat"/>
        </w:rPr>
        <w:t>գեղարքունի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և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ամառային</w:t>
      </w:r>
      <w:r w:rsidR="00CA2523" w:rsidRPr="00010B29">
        <w:rPr>
          <w:rFonts w:ascii="GHEA Grapalat" w:eastAsia="Sylfaen" w:hAnsi="GHEA Grapalat"/>
          <w:lang w:val="en-US"/>
        </w:rPr>
        <w:t xml:space="preserve">: </w:t>
      </w:r>
      <w:r w:rsidR="00CA2523" w:rsidRPr="00010B29">
        <w:rPr>
          <w:rFonts w:ascii="GHEA Grapalat" w:eastAsia="Sylfaen" w:hAnsi="GHEA Grapalat"/>
        </w:rPr>
        <w:t>Արտադրության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և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իրացման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գործընթացն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իրականացնելու</w:t>
      </w:r>
      <w:r w:rsidR="00CA2523" w:rsidRPr="00010B29">
        <w:rPr>
          <w:rFonts w:ascii="GHEA Grapalat" w:eastAsia="Sylfaen" w:hAnsi="GHEA Grapalat"/>
          <w:lang w:val="en-US"/>
        </w:rPr>
        <w:t xml:space="preserve"> </w:t>
      </w:r>
      <w:r w:rsidR="00CA2523" w:rsidRPr="00010B29">
        <w:rPr>
          <w:rFonts w:ascii="GHEA Grapalat" w:eastAsia="Sylfaen" w:hAnsi="GHEA Grapalat"/>
        </w:rPr>
        <w:t>են</w:t>
      </w:r>
      <w:r w:rsidR="005E096C" w:rsidRPr="00010B29">
        <w:rPr>
          <w:rFonts w:ascii="GHEA Grapalat" w:eastAsia="Sylfaen" w:hAnsi="GHEA Grapalat"/>
          <w:lang w:val="hy-AM"/>
        </w:rPr>
        <w:t>.</w:t>
      </w:r>
    </w:p>
    <w:p w:rsidR="00CA2523" w:rsidRPr="00010B29" w:rsidRDefault="00CA2523" w:rsidP="000A7B08">
      <w:pPr>
        <w:pStyle w:val="ListParagraph"/>
        <w:numPr>
          <w:ilvl w:val="0"/>
          <w:numId w:val="30"/>
        </w:numPr>
        <w:tabs>
          <w:tab w:val="left" w:pos="800"/>
        </w:tabs>
        <w:spacing w:after="0"/>
        <w:ind w:left="800" w:hanging="241"/>
        <w:jc w:val="both"/>
        <w:rPr>
          <w:rFonts w:ascii="GHEA Grapalat" w:eastAsia="Sylfaen" w:hAnsi="GHEA Grapalat"/>
          <w:i/>
          <w:lang w:val="en-US"/>
        </w:rPr>
      </w:pPr>
      <w:r w:rsidRPr="00010B29">
        <w:rPr>
          <w:rFonts w:ascii="GHEA Grapalat" w:eastAsia="Sylfaen" w:hAnsi="GHEA Grapalat"/>
          <w:i/>
          <w:lang w:val="en-US"/>
        </w:rPr>
        <w:t xml:space="preserve">մանրաձկան </w:t>
      </w:r>
      <w:r w:rsidRPr="00010B29">
        <w:rPr>
          <w:rFonts w:ascii="GHEA Grapalat" w:eastAsia="Sylfaen" w:hAnsi="GHEA Grapalat"/>
          <w:i/>
          <w:lang w:val="hy-AM"/>
        </w:rPr>
        <w:t>տնտեսությունը</w:t>
      </w:r>
      <w:r w:rsidRPr="00010B29">
        <w:rPr>
          <w:rFonts w:ascii="GHEA Grapalat" w:eastAsia="Sylfaen" w:hAnsi="GHEA Grapalat"/>
          <w:i/>
          <w:lang w:val="en-US"/>
        </w:rPr>
        <w:t>,</w:t>
      </w:r>
    </w:p>
    <w:p w:rsidR="00CA2523" w:rsidRPr="00010B29" w:rsidRDefault="00CA2523" w:rsidP="000A7B08">
      <w:pPr>
        <w:pStyle w:val="ListParagraph"/>
        <w:numPr>
          <w:ilvl w:val="0"/>
          <w:numId w:val="30"/>
        </w:numPr>
        <w:tabs>
          <w:tab w:val="left" w:pos="800"/>
        </w:tabs>
        <w:spacing w:after="0"/>
        <w:ind w:left="800" w:hanging="241"/>
        <w:jc w:val="both"/>
        <w:rPr>
          <w:rFonts w:ascii="GHEA Grapalat" w:eastAsia="Sylfaen" w:hAnsi="GHEA Grapalat"/>
          <w:i/>
          <w:lang w:val="en-US"/>
        </w:rPr>
      </w:pPr>
      <w:r w:rsidRPr="00010B29">
        <w:rPr>
          <w:rFonts w:ascii="GHEA Grapalat" w:eastAsia="Sylfaen" w:hAnsi="GHEA Grapalat"/>
          <w:i/>
        </w:rPr>
        <w:t>լճում</w:t>
      </w:r>
      <w:r w:rsidRPr="00010B29">
        <w:rPr>
          <w:rFonts w:ascii="GHEA Grapalat" w:eastAsia="Sylfaen" w:hAnsi="GHEA Grapalat"/>
          <w:i/>
          <w:lang w:val="en-US"/>
        </w:rPr>
        <w:t xml:space="preserve"> </w:t>
      </w:r>
      <w:r w:rsidRPr="00010B29">
        <w:rPr>
          <w:rFonts w:ascii="GHEA Grapalat" w:eastAsia="Sylfaen" w:hAnsi="GHEA Grapalat"/>
          <w:i/>
        </w:rPr>
        <w:t>տեղակայվող</w:t>
      </w:r>
      <w:r w:rsidRPr="00010B29">
        <w:rPr>
          <w:rFonts w:ascii="GHEA Grapalat" w:eastAsia="Sylfaen" w:hAnsi="GHEA Grapalat"/>
          <w:i/>
          <w:lang w:val="en-US"/>
        </w:rPr>
        <w:t xml:space="preserve"> </w:t>
      </w:r>
      <w:r w:rsidRPr="00010B29">
        <w:rPr>
          <w:rFonts w:ascii="GHEA Grapalat" w:eastAsia="Sylfaen" w:hAnsi="GHEA Grapalat"/>
          <w:i/>
        </w:rPr>
        <w:t>տնտեսությունները</w:t>
      </w:r>
      <w:r w:rsidRPr="00010B29">
        <w:rPr>
          <w:rFonts w:ascii="GHEA Grapalat" w:eastAsia="Sylfaen" w:hAnsi="GHEA Grapalat"/>
          <w:i/>
          <w:lang w:val="en-US"/>
        </w:rPr>
        <w:t>,</w:t>
      </w:r>
    </w:p>
    <w:p w:rsidR="00CA2523" w:rsidRPr="00010B29" w:rsidRDefault="00CA2523" w:rsidP="000A7B08">
      <w:pPr>
        <w:numPr>
          <w:ilvl w:val="0"/>
          <w:numId w:val="30"/>
        </w:numPr>
        <w:tabs>
          <w:tab w:val="left" w:pos="800"/>
        </w:tabs>
        <w:spacing w:after="0"/>
        <w:ind w:left="800" w:hanging="241"/>
        <w:jc w:val="both"/>
        <w:rPr>
          <w:rFonts w:ascii="GHEA Grapalat" w:eastAsia="Sylfaen" w:hAnsi="GHEA Grapalat"/>
          <w:i/>
          <w:lang w:val="en-US"/>
        </w:rPr>
      </w:pPr>
      <w:r w:rsidRPr="00010B29">
        <w:rPr>
          <w:rFonts w:ascii="GHEA Grapalat" w:eastAsia="Sylfaen" w:hAnsi="GHEA Grapalat"/>
          <w:i/>
        </w:rPr>
        <w:t>վերամշակ</w:t>
      </w:r>
      <w:r w:rsidRPr="00010B29">
        <w:rPr>
          <w:rFonts w:ascii="GHEA Grapalat" w:eastAsia="Sylfaen" w:hAnsi="GHEA Grapalat"/>
          <w:i/>
          <w:lang w:val="hy-AM"/>
        </w:rPr>
        <w:t xml:space="preserve">ման </w:t>
      </w:r>
      <w:r w:rsidRPr="00010B29">
        <w:rPr>
          <w:rFonts w:ascii="GHEA Grapalat" w:eastAsia="Sylfaen" w:hAnsi="GHEA Grapalat"/>
          <w:i/>
        </w:rPr>
        <w:t>գործարանը</w:t>
      </w:r>
      <w:r w:rsidRPr="00010B29">
        <w:rPr>
          <w:rStyle w:val="FootnoteReference"/>
          <w:rFonts w:ascii="GHEA Grapalat" w:eastAsia="Sylfaen" w:hAnsi="GHEA Grapalat"/>
          <w:i/>
          <w:lang w:val="en-US"/>
        </w:rPr>
        <w:footnoteReference w:id="22"/>
      </w:r>
      <w:r w:rsidR="00ED13B1" w:rsidRPr="00010B29">
        <w:rPr>
          <w:rFonts w:ascii="GHEA Grapalat" w:eastAsia="Sylfaen" w:hAnsi="GHEA Grapalat"/>
          <w:i/>
          <w:lang w:val="hy-AM"/>
        </w:rPr>
        <w:t>:</w:t>
      </w:r>
    </w:p>
    <w:p w:rsidR="00C43FEE" w:rsidRPr="00010B29" w:rsidRDefault="00C43FEE" w:rsidP="00C43FEE">
      <w:pPr>
        <w:tabs>
          <w:tab w:val="left" w:pos="800"/>
        </w:tabs>
        <w:spacing w:after="0"/>
        <w:jc w:val="both"/>
        <w:rPr>
          <w:rFonts w:ascii="GHEA Grapalat" w:eastAsia="Sylfaen" w:hAnsi="GHEA Grapalat"/>
          <w:iCs/>
          <w:lang w:val="hy-AM"/>
        </w:rPr>
      </w:pPr>
      <w:r w:rsidRPr="00010B29">
        <w:rPr>
          <w:rFonts w:ascii="GHEA Grapalat" w:eastAsia="Sylfaen" w:hAnsi="GHEA Grapalat"/>
          <w:iCs/>
          <w:lang w:val="hy-AM"/>
        </w:rPr>
        <w:t xml:space="preserve">115. </w:t>
      </w:r>
      <w:r w:rsidR="00CA2523" w:rsidRPr="00010B29">
        <w:rPr>
          <w:rFonts w:ascii="GHEA Grapalat" w:eastAsia="Sylfaen" w:hAnsi="GHEA Grapalat"/>
          <w:iCs/>
          <w:lang w:val="hy-AM"/>
        </w:rPr>
        <w:t>Մանրաձկան արտադրությամբ և ձկան վերամշակմամբ զբաղվում է «Սևանի իշխան» ՓԲԸ-ն, իսկ  ապրանքային ձկան արտադրությամբ՝ «Սևան Ակվա» ՓԲԸ-ն:</w:t>
      </w:r>
    </w:p>
    <w:p w:rsidR="00E32D79" w:rsidRPr="00010B29" w:rsidRDefault="00C43FEE" w:rsidP="00C43FEE">
      <w:pPr>
        <w:tabs>
          <w:tab w:val="left" w:pos="800"/>
        </w:tabs>
        <w:spacing w:after="0"/>
        <w:jc w:val="both"/>
        <w:rPr>
          <w:rFonts w:ascii="GHEA Grapalat" w:eastAsia="Sylfaen" w:hAnsi="GHEA Grapalat"/>
          <w:iCs/>
          <w:lang w:val="hy-AM"/>
        </w:rPr>
      </w:pPr>
      <w:r w:rsidRPr="00010B29">
        <w:rPr>
          <w:rFonts w:ascii="GHEA Grapalat" w:eastAsia="Sylfaen" w:hAnsi="GHEA Grapalat"/>
          <w:iCs/>
          <w:lang w:val="hy-AM"/>
        </w:rPr>
        <w:t xml:space="preserve">116. </w:t>
      </w:r>
      <w:r w:rsidR="00CA2523" w:rsidRPr="00010B29">
        <w:rPr>
          <w:rFonts w:ascii="GHEA Grapalat" w:eastAsia="Sylfaen" w:hAnsi="GHEA Grapalat"/>
          <w:lang w:val="hy-AM"/>
        </w:rPr>
        <w:t>Քանի որ չկա Սևանի իշխանի բուծման երկարամյա փորձ, հաշվարկների համար հիմք են ընդունվել սաղմոնի և ծիածանախայտ իշխանի արտադրության միջազգային փորձը,  փորձնական ծրագրի ընթացքում գրանցված արտադրական ցուցանիշները և արտասահմանյան գործընկերների խորհրդատվությունը: Ցուցանիշները հետագայում կճշգրտվեն փաստացի արդյունքների հիման վրա՝ հաշվի առնելով, որ ծրագիրն ունի դինամիկ բնույթ:</w:t>
      </w:r>
      <w:r w:rsidR="00C47E35" w:rsidRPr="00010B29">
        <w:rPr>
          <w:rFonts w:ascii="GHEA Grapalat" w:eastAsia="Sylfaen" w:hAnsi="GHEA Grapalat"/>
          <w:lang w:val="hy-AM"/>
        </w:rPr>
        <w:t xml:space="preserve"> </w:t>
      </w:r>
    </w:p>
    <w:p w:rsidR="00CA2523" w:rsidRPr="00010B29" w:rsidRDefault="00C43FEE" w:rsidP="00C43FEE">
      <w:pPr>
        <w:spacing w:after="0"/>
        <w:jc w:val="both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hy-AM"/>
        </w:rPr>
        <w:t xml:space="preserve">117. </w:t>
      </w:r>
      <w:r w:rsidR="00C47E35" w:rsidRPr="00010B29">
        <w:rPr>
          <w:rFonts w:ascii="GHEA Grapalat" w:eastAsia="Sylfaen" w:hAnsi="GHEA Grapalat"/>
          <w:lang w:val="hy-AM"/>
        </w:rPr>
        <w:t>Սևանի իշխանի</w:t>
      </w:r>
      <w:r w:rsidR="000D254D" w:rsidRPr="00010B29">
        <w:rPr>
          <w:rFonts w:ascii="GHEA Grapalat" w:eastAsia="Sylfaen" w:hAnsi="GHEA Grapalat"/>
          <w:lang w:val="hy-AM"/>
        </w:rPr>
        <w:t xml:space="preserve"> արտադրու</w:t>
      </w:r>
      <w:r w:rsidR="00F53C35" w:rsidRPr="00010B29">
        <w:rPr>
          <w:rFonts w:ascii="GHEA Grapalat" w:eastAsia="Sylfaen" w:hAnsi="GHEA Grapalat"/>
          <w:lang w:val="hy-AM"/>
        </w:rPr>
        <w:t>թ</w:t>
      </w:r>
      <w:r w:rsidR="000D254D" w:rsidRPr="00010B29">
        <w:rPr>
          <w:rFonts w:ascii="GHEA Grapalat" w:eastAsia="Sylfaen" w:hAnsi="GHEA Grapalat"/>
          <w:lang w:val="hy-AM"/>
        </w:rPr>
        <w:t>յան</w:t>
      </w:r>
      <w:r w:rsidR="00C47E35" w:rsidRPr="00010B29">
        <w:rPr>
          <w:rFonts w:ascii="GHEA Grapalat" w:eastAsia="Sylfaen" w:hAnsi="GHEA Grapalat"/>
          <w:lang w:val="hy-AM"/>
        </w:rPr>
        <w:t xml:space="preserve"> ծրագրով նախատեսված արժեշղթան ներկայացված է ստորև բերված գծագրում:</w:t>
      </w:r>
    </w:p>
    <w:p w:rsidR="00A4686A" w:rsidRPr="00010B29" w:rsidRDefault="00A4686A" w:rsidP="00CA2523">
      <w:pPr>
        <w:ind w:firstLine="567"/>
        <w:jc w:val="both"/>
        <w:rPr>
          <w:rFonts w:ascii="GHEA Grapalat" w:eastAsia="Sylfaen" w:hAnsi="GHEA Grapalat"/>
          <w:lang w:val="hy-AM"/>
        </w:rPr>
      </w:pPr>
    </w:p>
    <w:p w:rsidR="00022C64" w:rsidRPr="00010B29" w:rsidRDefault="00022C64" w:rsidP="00CA2523">
      <w:pPr>
        <w:ind w:firstLine="567"/>
        <w:jc w:val="both"/>
        <w:rPr>
          <w:rFonts w:ascii="GHEA Grapalat" w:eastAsia="Sylfaen" w:hAnsi="GHEA Grapalat"/>
          <w:lang w:val="hy-AM"/>
        </w:rPr>
        <w:sectPr w:rsidR="00022C64" w:rsidRPr="00010B29" w:rsidSect="00E27CE6">
          <w:footerReference w:type="default" r:id="rId9"/>
          <w:pgSz w:w="11906" w:h="16838"/>
          <w:pgMar w:top="567" w:right="849" w:bottom="851" w:left="993" w:header="288" w:footer="708" w:gutter="0"/>
          <w:cols w:space="708"/>
          <w:titlePg/>
          <w:docGrid w:linePitch="360"/>
        </w:sectPr>
      </w:pPr>
    </w:p>
    <w:p w:rsidR="00022C64" w:rsidRPr="00010B29" w:rsidRDefault="00022C64" w:rsidP="00022C64">
      <w:pPr>
        <w:jc w:val="center"/>
        <w:rPr>
          <w:rFonts w:ascii="GHEA Grapalat" w:eastAsia="Sylfaen" w:hAnsi="GHEA Grapalat"/>
          <w:lang w:val="hy-AM"/>
        </w:rPr>
        <w:sectPr w:rsidR="00022C64" w:rsidRPr="00010B29" w:rsidSect="00022C64">
          <w:pgSz w:w="16838" w:h="11906" w:orient="landscape"/>
          <w:pgMar w:top="992" w:right="567" w:bottom="851" w:left="851" w:header="289" w:footer="709" w:gutter="0"/>
          <w:cols w:space="708"/>
          <w:titlePg/>
          <w:docGrid w:linePitch="360"/>
        </w:sectPr>
      </w:pPr>
      <w:r w:rsidRPr="00010B29">
        <w:rPr>
          <w:rFonts w:ascii="GHEA Grapalat" w:eastAsia="Sylfaen" w:hAnsi="GHEA Grapalat"/>
          <w:noProof/>
          <w:lang w:val="en-US"/>
        </w:rPr>
        <w:drawing>
          <wp:anchor distT="0" distB="0" distL="114300" distR="114300" simplePos="0" relativeHeight="251721216" behindDoc="0" locked="0" layoutInCell="1" allowOverlap="1">
            <wp:simplePos x="892810" y="626745"/>
            <wp:positionH relativeFrom="margin">
              <wp:align>center</wp:align>
            </wp:positionH>
            <wp:positionV relativeFrom="margin">
              <wp:align>center</wp:align>
            </wp:positionV>
            <wp:extent cx="9734512" cy="6552000"/>
            <wp:effectExtent l="0" t="0" r="63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production cyc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12" cy="65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523" w:rsidRPr="00010B29" w:rsidRDefault="00C43FEE" w:rsidP="00C43FEE">
      <w:pPr>
        <w:spacing w:after="0" w:line="261" w:lineRule="auto"/>
        <w:jc w:val="both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hy-AM"/>
        </w:rPr>
        <w:t>118.</w:t>
      </w:r>
      <w:r w:rsidRPr="00010B29">
        <w:rPr>
          <w:rFonts w:ascii="GHEA Grapalat" w:eastAsia="Sylfaen" w:hAnsi="GHEA Grapalat"/>
          <w:b/>
          <w:lang w:val="hy-AM"/>
        </w:rPr>
        <w:t xml:space="preserve"> </w:t>
      </w:r>
      <w:r w:rsidR="00CA2523" w:rsidRPr="00010B29">
        <w:rPr>
          <w:rFonts w:ascii="GHEA Grapalat" w:eastAsia="Sylfaen" w:hAnsi="GHEA Grapalat"/>
          <w:b/>
          <w:lang w:val="hy-AM"/>
        </w:rPr>
        <w:t>Մանրաձկան տնտեսություն</w:t>
      </w:r>
      <w:r w:rsidR="00CA2523" w:rsidRPr="00010B29">
        <w:rPr>
          <w:rFonts w:ascii="GHEA Grapalat" w:eastAsia="Sylfaen" w:hAnsi="GHEA Grapalat"/>
          <w:iCs/>
          <w:lang w:val="hy-AM"/>
        </w:rPr>
        <w:t>։</w:t>
      </w:r>
      <w:r w:rsidR="00CA2523" w:rsidRPr="00010B29">
        <w:rPr>
          <w:rFonts w:ascii="GHEA Grapalat" w:eastAsia="Sylfaen" w:hAnsi="GHEA Grapalat"/>
          <w:i/>
          <w:lang w:val="hy-AM"/>
        </w:rPr>
        <w:t xml:space="preserve"> </w:t>
      </w:r>
      <w:r w:rsidR="00CA2523" w:rsidRPr="00010B29">
        <w:rPr>
          <w:rFonts w:ascii="GHEA Grapalat" w:eastAsia="Sylfaen" w:hAnsi="GHEA Grapalat"/>
          <w:lang w:val="hy-AM"/>
        </w:rPr>
        <w:t>Լճում տեղակայվող տնտեսությունների</w:t>
      </w:r>
      <w:r w:rsidR="00CA2523" w:rsidRPr="00010B29">
        <w:rPr>
          <w:rFonts w:ascii="GHEA Grapalat" w:eastAsia="Sylfaen" w:hAnsi="GHEA Grapalat"/>
          <w:i/>
          <w:lang w:val="hy-AM"/>
        </w:rPr>
        <w:t xml:space="preserve"> </w:t>
      </w:r>
      <w:r w:rsidR="00CA2523" w:rsidRPr="00010B29">
        <w:rPr>
          <w:rFonts w:ascii="GHEA Grapalat" w:eastAsia="Sylfaen" w:hAnsi="GHEA Grapalat"/>
          <w:lang w:val="hy-AM"/>
        </w:rPr>
        <w:t xml:space="preserve">մանրաձկան պահանջը բավարարելու, ինչպես նաև իշխանի պաշարների վերականգնման նպատակով մանրաձուկ լիճ բաց թողնելու համար </w:t>
      </w:r>
      <w:r w:rsidR="005E096C" w:rsidRPr="00010B29">
        <w:rPr>
          <w:rFonts w:ascii="GHEA Grapalat" w:eastAsia="Sylfaen" w:hAnsi="GHEA Grapalat"/>
          <w:lang w:val="hy-AM"/>
        </w:rPr>
        <w:t>«</w:t>
      </w:r>
      <w:r w:rsidR="00CA2523" w:rsidRPr="00010B29">
        <w:rPr>
          <w:rFonts w:ascii="GHEA Grapalat" w:eastAsia="Sylfaen" w:hAnsi="GHEA Grapalat"/>
          <w:lang w:val="hy-AM"/>
        </w:rPr>
        <w:t>Սևանի Իշխան</w:t>
      </w:r>
      <w:r w:rsidR="005E096C" w:rsidRPr="00010B29">
        <w:rPr>
          <w:rFonts w:ascii="GHEA Grapalat" w:eastAsia="Sylfaen" w:hAnsi="GHEA Grapalat"/>
          <w:lang w:val="hy-AM"/>
        </w:rPr>
        <w:t>»</w:t>
      </w:r>
      <w:r w:rsidR="00CA2523" w:rsidRPr="00010B29">
        <w:rPr>
          <w:rFonts w:ascii="GHEA Grapalat" w:eastAsia="Sylfaen" w:hAnsi="GHEA Grapalat"/>
          <w:lang w:val="hy-AM"/>
        </w:rPr>
        <w:t xml:space="preserve"> ՓԲԸ-ի կողմից հիմնվել է մանրաձկան տնտեսություն, որի աշխատանքները մեկնարկել են 2016 թվականի մարտ ամսին: Այն աշխատում է ջրի շրջանառության փակ համակարգով, որի հիմնական առավելությունը ավանդական հոսքային ձկնաբուծական տեխնոլոգիաների նկատմամբ պայմանավորված է ջրի վերօգտագործման հնարավորությամբ (97.5 - 98%): Համակարգի աշխատանքի հիմնական սկզբունքը հետևյալն է. ձկնաբուծական ավազանից դուրս եկող ջուրն անցնում է մեխանիկական ֆիլտրով, կենսաբանական շարժվող և ֆիքսված ֆիլտրերով, որտեղ ջրից հեռացվում են խոշոր և առավել մանր մասնիկները (կերի մնացորդներ, արտաթորանք և այլ), այնուհետև ուլտրամանուշակագույն ճառագայթման միջոցով </w:t>
      </w:r>
      <w:r w:rsidR="00912946" w:rsidRPr="00010B29">
        <w:rPr>
          <w:rFonts w:ascii="GHEA Grapalat" w:eastAsia="Sylfaen" w:hAnsi="GHEA Grapalat"/>
          <w:lang w:val="hy-AM"/>
        </w:rPr>
        <w:t xml:space="preserve">ջուրը նորից մաքրվում է և վերադառնում ավազաններ: </w:t>
      </w:r>
      <w:r w:rsidR="00CA2523" w:rsidRPr="00010B29">
        <w:rPr>
          <w:rFonts w:ascii="GHEA Grapalat" w:eastAsia="Sylfaen" w:hAnsi="GHEA Grapalat"/>
          <w:lang w:val="hy-AM"/>
        </w:rPr>
        <w:t xml:space="preserve"> Կատարվում է նաև ջրի՝ ածխաթթու գազից ազատում և թթվածնով համալրում, ջերմաստիճանի, լուսավորության և թթվայնության (pH) կարգավորվում, ինչպես նաև շրջանառվող ջրի թարմացում անհրաժեշտ թարմ ծավալով (2-2,5%): Հարկ է նշել, որ այս պարագայում ջրի սպառումը զգալիորեն կկրճատվի՝ կազմելով մոտավորապես 25 լիտր/վայրկյան, ի տարբերություն հոսքային համակարգի, որի դեպքում 1 վայրկյանում սպառումը կազմում է  մոտ 1000 լիտր: Հաշվի առնելով նաև այն հանգամանքը, որ </w:t>
      </w:r>
      <w:r w:rsidR="003753D4" w:rsidRPr="00010B29">
        <w:rPr>
          <w:rFonts w:ascii="GHEA Grapalat" w:eastAsia="Sylfaen" w:hAnsi="GHEA Grapalat"/>
          <w:lang w:val="hy-AM"/>
        </w:rPr>
        <w:t xml:space="preserve">շրջակա միջավայր </w:t>
      </w:r>
      <w:r w:rsidR="00CA2523" w:rsidRPr="00010B29">
        <w:rPr>
          <w:rFonts w:ascii="GHEA Grapalat" w:eastAsia="Sylfaen" w:hAnsi="GHEA Grapalat"/>
          <w:lang w:val="hy-AM"/>
        </w:rPr>
        <w:t>արտահոսք տեղի չի ունենում՝ այս տեխնոլգիան լավագույնս համապատասխանում է բնապահպանական պահանջներին:</w:t>
      </w:r>
    </w:p>
    <w:p w:rsidR="00CA2523" w:rsidRPr="00010B29" w:rsidRDefault="00C43FEE" w:rsidP="00C43FEE">
      <w:pPr>
        <w:spacing w:after="0" w:line="261" w:lineRule="auto"/>
        <w:jc w:val="both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hy-AM"/>
        </w:rPr>
        <w:t xml:space="preserve">119. </w:t>
      </w:r>
      <w:r w:rsidR="00CA2523" w:rsidRPr="00010B29">
        <w:rPr>
          <w:rFonts w:ascii="GHEA Grapalat" w:eastAsia="Sylfaen" w:hAnsi="GHEA Grapalat"/>
          <w:lang w:val="hy-AM"/>
        </w:rPr>
        <w:t xml:space="preserve">Մանրաձկան տնտեսությունում կապահովվի կենսական ցիկլերի ամբողջական իրականացում՝ մայրական վտառի կազմավորում, սելեկցիա, ձկնկիթի ստացում, բեղմնավորում, ինկուբացիա, թրթուրի և մանրաձկան աճեցում, կենսունակ մանրաձկան տեղափոխում Սևանա լիճ: Կենսացիկլի ամբողջական համակարգի ստեղծումը հնարավորություն կտա վերահսկել արտադրության բոլոր փուլերը՝ դրանով երաշխավորելով էկոլոգիապես </w:t>
      </w:r>
      <w:r w:rsidR="006F1BB3" w:rsidRPr="00010B29">
        <w:rPr>
          <w:rFonts w:ascii="GHEA Grapalat" w:eastAsia="Sylfaen" w:hAnsi="GHEA Grapalat"/>
          <w:lang w:val="hy-AM"/>
        </w:rPr>
        <w:t xml:space="preserve">կայուն </w:t>
      </w:r>
      <w:r w:rsidR="00CA2523" w:rsidRPr="00010B29">
        <w:rPr>
          <w:rFonts w:ascii="GHEA Grapalat" w:eastAsia="Sylfaen" w:hAnsi="GHEA Grapalat"/>
          <w:lang w:val="hy-AM"/>
        </w:rPr>
        <w:t>ձկան արտադրություն:</w:t>
      </w:r>
    </w:p>
    <w:p w:rsidR="00CA2523" w:rsidRPr="00010B29" w:rsidRDefault="00C43FEE" w:rsidP="00C43FEE">
      <w:pPr>
        <w:spacing w:after="0" w:line="261" w:lineRule="auto"/>
        <w:jc w:val="both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hy-AM"/>
        </w:rPr>
        <w:t xml:space="preserve">120. </w:t>
      </w:r>
      <w:r w:rsidR="00CA2523" w:rsidRPr="00010B29">
        <w:rPr>
          <w:rFonts w:ascii="GHEA Grapalat" w:eastAsia="Sylfaen" w:hAnsi="GHEA Grapalat"/>
          <w:lang w:val="hy-AM"/>
        </w:rPr>
        <w:t xml:space="preserve">Մանրաձկան արտադրության կազմակերպման համար </w:t>
      </w:r>
      <w:r w:rsidR="00E9538A" w:rsidRPr="00010B29">
        <w:rPr>
          <w:rFonts w:ascii="GHEA Grapalat" w:eastAsia="Sylfaen" w:hAnsi="GHEA Grapalat"/>
          <w:lang w:val="hy-AM"/>
        </w:rPr>
        <w:t xml:space="preserve">ծրագրին համապատասխան </w:t>
      </w:r>
      <w:r w:rsidR="00CA2523" w:rsidRPr="00010B29">
        <w:rPr>
          <w:rFonts w:ascii="GHEA Grapalat" w:eastAsia="Sylfaen" w:hAnsi="GHEA Grapalat"/>
          <w:lang w:val="hy-AM"/>
        </w:rPr>
        <w:t xml:space="preserve">ձևավորվել է ամառային և գեղարքունի իշխանի անհրաժեշտ ծնողական կազմը: Ծնողական կազմի ձևավորմանը մասնակցել է համապատասխան մասնագիտական հանձնաժողով՝ բաղկացած Կենդանաբանության և Հիդրոէկոլոգիայի </w:t>
      </w:r>
      <w:r w:rsidR="007D3056" w:rsidRPr="00010B29">
        <w:rPr>
          <w:rFonts w:ascii="GHEA Grapalat" w:eastAsia="Sylfaen" w:hAnsi="GHEA Grapalat"/>
          <w:lang w:val="hy-AM"/>
        </w:rPr>
        <w:t xml:space="preserve">գիտական </w:t>
      </w:r>
      <w:r w:rsidR="00CA2523" w:rsidRPr="00010B29">
        <w:rPr>
          <w:rFonts w:ascii="GHEA Grapalat" w:eastAsia="Sylfaen" w:hAnsi="GHEA Grapalat"/>
          <w:lang w:val="hy-AM"/>
        </w:rPr>
        <w:t xml:space="preserve">կենտրոնի և </w:t>
      </w:r>
      <w:r w:rsidR="005E096C" w:rsidRPr="00010B29">
        <w:rPr>
          <w:rFonts w:ascii="GHEA Grapalat" w:eastAsia="Sylfaen" w:hAnsi="GHEA Grapalat"/>
          <w:lang w:val="hy-AM"/>
        </w:rPr>
        <w:t>«</w:t>
      </w:r>
      <w:r w:rsidR="00CA2523" w:rsidRPr="00010B29">
        <w:rPr>
          <w:rFonts w:ascii="GHEA Grapalat" w:eastAsia="Sylfaen" w:hAnsi="GHEA Grapalat"/>
          <w:lang w:val="hy-AM"/>
        </w:rPr>
        <w:t>Սևան</w:t>
      </w:r>
      <w:r w:rsidR="00EA2574" w:rsidRPr="00010B29">
        <w:rPr>
          <w:rFonts w:ascii="GHEA Grapalat" w:eastAsia="Sylfaen" w:hAnsi="GHEA Grapalat"/>
          <w:lang w:val="hy-AM"/>
        </w:rPr>
        <w:t>»</w:t>
      </w:r>
      <w:r w:rsidR="00CA2523" w:rsidRPr="00010B29">
        <w:rPr>
          <w:rFonts w:ascii="GHEA Grapalat" w:eastAsia="Sylfaen" w:hAnsi="GHEA Grapalat"/>
          <w:lang w:val="hy-AM"/>
        </w:rPr>
        <w:t xml:space="preserve"> </w:t>
      </w:r>
      <w:r w:rsidR="00E63328" w:rsidRPr="00010B29">
        <w:rPr>
          <w:rFonts w:ascii="GHEA Grapalat" w:eastAsia="Sylfaen" w:hAnsi="GHEA Grapalat"/>
          <w:lang w:val="hy-AM"/>
        </w:rPr>
        <w:t>ա</w:t>
      </w:r>
      <w:r w:rsidR="00CA2523" w:rsidRPr="00010B29">
        <w:rPr>
          <w:rFonts w:ascii="GHEA Grapalat" w:eastAsia="Sylfaen" w:hAnsi="GHEA Grapalat"/>
          <w:lang w:val="hy-AM"/>
        </w:rPr>
        <w:t xml:space="preserve">զգային </w:t>
      </w:r>
      <w:r w:rsidR="00EA2574" w:rsidRPr="00010B29">
        <w:rPr>
          <w:rFonts w:ascii="GHEA Grapalat" w:eastAsia="Sylfaen" w:hAnsi="GHEA Grapalat"/>
          <w:lang w:val="hy-AM"/>
        </w:rPr>
        <w:t>պ</w:t>
      </w:r>
      <w:r w:rsidR="00CA2523" w:rsidRPr="00010B29">
        <w:rPr>
          <w:rFonts w:ascii="GHEA Grapalat" w:eastAsia="Sylfaen" w:hAnsi="GHEA Grapalat"/>
          <w:lang w:val="hy-AM"/>
        </w:rPr>
        <w:t>արկ ՊՈԱԿ-ի մասնագետների կողմից: Ծնողական կազմի ձևավորմանը զուգընթաց Լեհաստանի Կենդանաբանության ինստիտուտի հետ համատեղ կատարվել է հետազոտություն՝ պարզաբանելու համար մի շարք կարևոր ցուցանիշներ: Մասնավորապես</w:t>
      </w:r>
      <w:r w:rsidR="006D3695" w:rsidRPr="00010B29">
        <w:rPr>
          <w:rFonts w:ascii="GHEA Grapalat" w:eastAsia="Sylfaen" w:hAnsi="GHEA Grapalat"/>
          <w:lang w:val="hy-AM"/>
        </w:rPr>
        <w:t>՝</w:t>
      </w:r>
      <w:r w:rsidR="00CA2523" w:rsidRPr="00010B29">
        <w:rPr>
          <w:rFonts w:ascii="GHEA Grapalat" w:eastAsia="Sylfaen" w:hAnsi="GHEA Grapalat"/>
          <w:lang w:val="hy-AM"/>
        </w:rPr>
        <w:t xml:space="preserve"> գենետիկ հետազոտությունների արդյունքում պարզվել է, որ ձևավորված ծնողական կազմում բացակայում է միջազգակցական խաչասերումը, և տվյալ ձկներից ստացված սերունդը պիտանի է ինչպես բուծման, այնպես էլ բնական պաշարների վերականգնման համար: Արդյունքները հրապարակվել են Իսպանիայում կայացած՝ ձկնաբուծության գենետիկային նվիրված միջազգային գիտաժողովում (International Symposium on Genetics in Aquaculture XII): Ծնողական կազմի հետագա սելեկցիոն աշխատանքերը </w:t>
      </w:r>
      <w:r w:rsidR="00CA2523" w:rsidRPr="00010B29">
        <w:rPr>
          <w:rFonts w:ascii="GHEA Grapalat" w:eastAsia="Sylfaen" w:hAnsi="GHEA Grapalat"/>
          <w:shd w:val="clear" w:color="auto" w:fill="FFFFFF" w:themeFill="background1"/>
          <w:lang w:val="hy-AM"/>
        </w:rPr>
        <w:t xml:space="preserve">կտարվեն Ֆինլանդիայի Բնական ռեսուրսների բնօգտագործման համալսարանի հետ: Սելեկցիոն աշխատանքերն իրականացվելու են </w:t>
      </w:r>
      <w:r w:rsidR="006D3695" w:rsidRPr="00010B29">
        <w:rPr>
          <w:rFonts w:ascii="GHEA Grapalat" w:eastAsia="Sylfaen" w:hAnsi="GHEA Grapalat"/>
          <w:shd w:val="clear" w:color="auto" w:fill="FFFFFF" w:themeFill="background1"/>
          <w:lang w:val="hy-AM"/>
        </w:rPr>
        <w:t>«</w:t>
      </w:r>
      <w:r w:rsidR="00CA2523" w:rsidRPr="00010B29">
        <w:rPr>
          <w:rFonts w:ascii="GHEA Grapalat" w:eastAsia="Sylfaen" w:hAnsi="GHEA Grapalat"/>
          <w:shd w:val="clear" w:color="auto" w:fill="FFFFFF" w:themeFill="background1"/>
          <w:lang w:val="hy-AM"/>
        </w:rPr>
        <w:t>Սևանի Իշխան</w:t>
      </w:r>
      <w:r w:rsidR="006D3695" w:rsidRPr="00010B29">
        <w:rPr>
          <w:rFonts w:ascii="GHEA Grapalat" w:eastAsia="Sylfaen" w:hAnsi="GHEA Grapalat"/>
          <w:shd w:val="clear" w:color="auto" w:fill="FFFFFF" w:themeFill="background1"/>
          <w:lang w:val="hy-AM"/>
        </w:rPr>
        <w:t>»</w:t>
      </w:r>
      <w:r w:rsidR="00CA2523" w:rsidRPr="00010B29">
        <w:rPr>
          <w:rFonts w:ascii="GHEA Grapalat" w:eastAsia="Sylfaen" w:hAnsi="GHEA Grapalat"/>
          <w:shd w:val="clear" w:color="auto" w:fill="FFFFFF" w:themeFill="background1"/>
          <w:lang w:val="hy-AM"/>
        </w:rPr>
        <w:t xml:space="preserve"> ՓԲԸ-ի  մասնագետների մասնակցությամբ: </w:t>
      </w:r>
    </w:p>
    <w:p w:rsidR="00CA2523" w:rsidRPr="00010B29" w:rsidRDefault="00C43FEE" w:rsidP="00C43FEE">
      <w:pPr>
        <w:spacing w:line="261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121. </w:t>
      </w:r>
      <w:r w:rsidR="00CA2523" w:rsidRPr="00010B29">
        <w:rPr>
          <w:rFonts w:ascii="GHEA Grapalat" w:hAnsi="GHEA Grapalat"/>
          <w:lang w:val="hy-AM"/>
        </w:rPr>
        <w:t xml:space="preserve">Օգտագործման ենթակա բուն ծնողական կազմը բաղկացած է լինելու 4-6 տարեկան էգերից և 2-3 տարեկան արուներից, ինչպես նաև փոխարինողների վտառից: Վերջինս իր մեջ ներառելու է տարբեր տարիքային խմբի ձկներ՝ 0-3 տարեկան, որոնք օգտագործվելու են ինչպես կորուստները լրացնելու, այնպես էլ հետագա տարիների ընթացում արտադրության ծավալների մեծացմամբ պայմանավորված ծնողական կազմը համալրելու նպատակով: </w:t>
      </w:r>
    </w:p>
    <w:tbl>
      <w:tblPr>
        <w:tblpPr w:leftFromText="180" w:rightFromText="180" w:vertAnchor="text" w:horzAnchor="margin" w:tblpXSpec="center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748"/>
        <w:gridCol w:w="731"/>
        <w:gridCol w:w="760"/>
        <w:gridCol w:w="748"/>
        <w:gridCol w:w="777"/>
        <w:gridCol w:w="731"/>
        <w:gridCol w:w="761"/>
        <w:gridCol w:w="773"/>
        <w:gridCol w:w="775"/>
      </w:tblGrid>
      <w:tr w:rsidR="007010E0" w:rsidRPr="00010B29" w:rsidTr="007010E0">
        <w:trPr>
          <w:trHeight w:val="4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rPr>
                <w:rFonts w:ascii="GHEA Grapalat" w:eastAsia="Sylfaen" w:hAnsi="GHEA Grapalat"/>
                <w:i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Cs w:val="22"/>
              </w:rPr>
              <w:t>Ծնողական կազմ (տ)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Cs w:val="22"/>
              </w:rPr>
              <w:t>2024</w:t>
            </w:r>
          </w:p>
        </w:tc>
      </w:tr>
      <w:tr w:rsidR="007010E0" w:rsidRPr="00010B29" w:rsidTr="007010E0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Գեղարքունի իշխան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9</w:t>
            </w: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hy-AM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9</w:t>
            </w: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hy-AM"/>
              </w:rPr>
              <w:t>3</w:t>
            </w:r>
          </w:p>
        </w:tc>
      </w:tr>
      <w:tr w:rsidR="007010E0" w:rsidRPr="00010B29" w:rsidTr="007010E0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Ամառային իշխան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0" w:rsidRPr="00010B29" w:rsidRDefault="007010E0" w:rsidP="007010E0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69</w:t>
            </w:r>
          </w:p>
        </w:tc>
      </w:tr>
      <w:tr w:rsidR="007010E0" w:rsidRPr="00010B29" w:rsidTr="007010E0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10E0" w:rsidRPr="00010B29" w:rsidRDefault="007010E0" w:rsidP="007010E0">
            <w:pPr>
              <w:tabs>
                <w:tab w:val="left" w:pos="708"/>
              </w:tabs>
              <w:spacing w:after="0" w:line="240" w:lineRule="auto"/>
              <w:rPr>
                <w:rFonts w:ascii="GHEA Grapalat" w:eastAsia="Sylfaen" w:hAnsi="GHEA Grapalat"/>
                <w:b/>
                <w:i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b/>
                <w:i/>
                <w:color w:val="0F243E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16</w:t>
            </w: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hy-AM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010E0" w:rsidRPr="00010B29" w:rsidRDefault="007010E0" w:rsidP="007010E0">
            <w:pPr>
              <w:spacing w:after="0"/>
              <w:jc w:val="center"/>
              <w:rPr>
                <w:rFonts w:ascii="GHEA Grapalat" w:hAnsi="GHEA Grapalat"/>
                <w:b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en-US"/>
              </w:rPr>
              <w:t>16</w:t>
            </w:r>
            <w:r w:rsidRPr="00010B29">
              <w:rPr>
                <w:rFonts w:ascii="GHEA Grapalat" w:hAnsi="GHEA Grapalat"/>
                <w:b/>
                <w:color w:val="0F243E"/>
                <w:sz w:val="22"/>
                <w:szCs w:val="22"/>
                <w:lang w:val="hy-AM"/>
              </w:rPr>
              <w:t>2</w:t>
            </w:r>
          </w:p>
        </w:tc>
      </w:tr>
    </w:tbl>
    <w:p w:rsidR="00B52D52" w:rsidRPr="00010B29" w:rsidRDefault="00C43FEE" w:rsidP="007010E0">
      <w:pPr>
        <w:tabs>
          <w:tab w:val="left" w:pos="708"/>
        </w:tabs>
        <w:spacing w:after="120" w:line="0" w:lineRule="atLeast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eastAsia="Sylfaen" w:hAnsi="GHEA Grapalat"/>
          <w:color w:val="0F243E"/>
        </w:rPr>
        <w:t xml:space="preserve">122. </w:t>
      </w:r>
      <w:r w:rsidR="00CA2523" w:rsidRPr="00010B29">
        <w:rPr>
          <w:rFonts w:ascii="GHEA Grapalat" w:eastAsia="Sylfaen" w:hAnsi="GHEA Grapalat"/>
          <w:color w:val="0F243E"/>
          <w:lang w:val="hy-AM"/>
        </w:rPr>
        <w:t>2016-2024</w:t>
      </w:r>
      <w:r w:rsidR="007010E0" w:rsidRPr="00010B29">
        <w:rPr>
          <w:rFonts w:ascii="GHEA Grapalat" w:eastAsia="Sylfaen" w:hAnsi="GHEA Grapalat"/>
          <w:color w:val="0F243E"/>
          <w:lang w:val="hy-AM"/>
        </w:rPr>
        <w:t xml:space="preserve"> թվականներին</w:t>
      </w:r>
      <w:r w:rsidR="00CA2523" w:rsidRPr="00010B29">
        <w:rPr>
          <w:rFonts w:ascii="GHEA Grapalat" w:eastAsia="Sylfaen" w:hAnsi="GHEA Grapalat"/>
          <w:color w:val="0F243E"/>
          <w:lang w:val="hy-AM"/>
        </w:rPr>
        <w:t xml:space="preserve"> պլանավորվող ծնողական կազմի ընդհանուր ծավալը հետևյալն է.</w:t>
      </w:r>
    </w:p>
    <w:p w:rsidR="00C43FEE" w:rsidRPr="00010B29" w:rsidRDefault="00C43FEE" w:rsidP="00C43FEE">
      <w:pPr>
        <w:spacing w:after="0" w:line="261" w:lineRule="auto"/>
        <w:jc w:val="both"/>
        <w:rPr>
          <w:rFonts w:ascii="GHEA Grapalat" w:eastAsia="Sylfaen" w:hAnsi="GHEA Grapalat"/>
        </w:rPr>
      </w:pPr>
    </w:p>
    <w:p w:rsidR="00CA2523" w:rsidRPr="00010B29" w:rsidRDefault="00C43FEE" w:rsidP="00C43FEE">
      <w:pPr>
        <w:spacing w:after="0" w:line="261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eastAsia="Sylfaen" w:hAnsi="GHEA Grapalat"/>
          <w:lang w:val="hy-AM"/>
        </w:rPr>
        <w:t xml:space="preserve">123. </w:t>
      </w:r>
      <w:r w:rsidR="00CA2523" w:rsidRPr="00010B29">
        <w:rPr>
          <w:rFonts w:ascii="GHEA Grapalat" w:eastAsia="Sylfaen" w:hAnsi="GHEA Grapalat"/>
          <w:lang w:val="hy-AM"/>
        </w:rPr>
        <w:t>Մանրաձկան արտադրությունն</w:t>
      </w:r>
      <w:r w:rsidR="00CA2523" w:rsidRPr="00010B29">
        <w:rPr>
          <w:rFonts w:ascii="GHEA Grapalat" w:eastAsia="Sylfaen" w:hAnsi="GHEA Grapalat"/>
          <w:i/>
          <w:lang w:val="hy-AM"/>
        </w:rPr>
        <w:t xml:space="preserve"> </w:t>
      </w:r>
      <w:r w:rsidR="00CA2523" w:rsidRPr="00010B29">
        <w:rPr>
          <w:rFonts w:ascii="GHEA Grapalat" w:hAnsi="GHEA Grapalat"/>
          <w:lang w:val="hy-AM"/>
        </w:rPr>
        <w:t xml:space="preserve">իրականացվելու է ինկուբացիոն, նախնական կերակրման, մինչև 50 գրամ աճեցման բաժիններում:  Մինչև 50 գրամ աճեցման ամբողջ շղթայի տևողությունը գնահատվում է </w:t>
      </w:r>
      <w:r w:rsidR="00CA2523" w:rsidRPr="00010B29">
        <w:rPr>
          <w:rFonts w:ascii="GHEA Grapalat" w:eastAsia="MS Mincho" w:hAnsi="GHEA Grapalat" w:cs="MS Mincho"/>
          <w:lang w:val="hy-AM"/>
        </w:rPr>
        <w:t>7,5-8 ամիս։</w:t>
      </w:r>
      <w:r w:rsidR="00CA2523" w:rsidRPr="00010B29">
        <w:rPr>
          <w:rFonts w:ascii="GHEA Grapalat" w:hAnsi="GHEA Grapalat"/>
          <w:lang w:val="hy-AM"/>
        </w:rPr>
        <w:t xml:space="preserve"> Ելնելով ծրագրի զարգացումներից</w:t>
      </w:r>
      <w:r w:rsidR="0088396E" w:rsidRPr="00010B29">
        <w:rPr>
          <w:rFonts w:ascii="GHEA Grapalat" w:hAnsi="GHEA Grapalat"/>
          <w:lang w:val="hy-AM"/>
        </w:rPr>
        <w:t>, ինչպես նաև միջազգային շուկայում խոշոր ձկնաբուծական ընկերությունների փորձից</w:t>
      </w:r>
      <w:r w:rsidR="00CA2523" w:rsidRPr="00010B29">
        <w:rPr>
          <w:rFonts w:ascii="GHEA Grapalat" w:hAnsi="GHEA Grapalat"/>
          <w:lang w:val="hy-AM"/>
        </w:rPr>
        <w:t xml:space="preserve">՝ հնարավոր է կառուցել նաև մինչև </w:t>
      </w:r>
      <w:r w:rsidR="00CA2523" w:rsidRPr="00010B29">
        <w:rPr>
          <w:rFonts w:ascii="GHEA Grapalat" w:hAnsi="GHEA Grapalat"/>
          <w:lang w:val="hy-AM" w:bidi="he-IL"/>
        </w:rPr>
        <w:t xml:space="preserve">150 </w:t>
      </w:r>
      <w:r w:rsidR="00CA2523" w:rsidRPr="00010B29">
        <w:rPr>
          <w:rFonts w:ascii="GHEA Grapalat" w:hAnsi="GHEA Grapalat"/>
          <w:lang w:val="hy-AM" w:bidi="ar-EG"/>
        </w:rPr>
        <w:t>գրամ</w:t>
      </w:r>
      <w:r w:rsidR="00CA2523" w:rsidRPr="00010B29">
        <w:rPr>
          <w:rFonts w:ascii="GHEA Grapalat" w:hAnsi="GHEA Grapalat"/>
          <w:lang w:val="hy-AM"/>
        </w:rPr>
        <w:t xml:space="preserve"> մանրաձկան աճեցման՝ ջրի փակ շրջանառության համակարգով աշխատող բաժին։ </w:t>
      </w:r>
    </w:p>
    <w:p w:rsidR="00CA2523" w:rsidRPr="00010B29" w:rsidRDefault="00C43FEE" w:rsidP="00C43FEE">
      <w:pPr>
        <w:spacing w:after="120"/>
        <w:jc w:val="both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hy-AM"/>
        </w:rPr>
        <w:t xml:space="preserve">124. </w:t>
      </w:r>
      <w:r w:rsidR="00CA2523" w:rsidRPr="00010B29">
        <w:rPr>
          <w:rFonts w:ascii="GHEA Grapalat" w:eastAsia="Sylfaen" w:hAnsi="GHEA Grapalat"/>
          <w:lang w:val="hy-AM"/>
        </w:rPr>
        <w:t xml:space="preserve">Տնտեսության ներկայիս հզորությունը կազմում է մեկ հերթափոխով տարեկան շուրջ 1 միլիոն հատ մանրաձկան արտադրություն: </w:t>
      </w:r>
      <w:r w:rsidR="00CA2523" w:rsidRPr="00010B29">
        <w:rPr>
          <w:rFonts w:ascii="GHEA Grapalat" w:hAnsi="GHEA Grapalat"/>
          <w:lang w:val="hy-AM"/>
        </w:rPr>
        <w:t>Հաշվի առնելով մանրաձկան արտադրության տարբեր փուլերում առկա կորուստները՝  1 մլն հատ 50 գրամանոց մանրաձուկ ապահովելու համար անհրաժեշտ է ինկուբացնել մոտ 1,8 մլն ձկնկիթ: Առաջիկա տարիներին պլանավորվում է մանրաձկան արտադրությունը կազմակերպել 4 հերթափոխով:</w:t>
      </w:r>
    </w:p>
    <w:p w:rsidR="00CA2523" w:rsidRPr="00010B29" w:rsidRDefault="00C43FEE" w:rsidP="00C43FEE">
      <w:pPr>
        <w:spacing w:line="0" w:lineRule="atLeast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hy-AM"/>
        </w:rPr>
        <w:t xml:space="preserve">125. </w:t>
      </w:r>
      <w:r w:rsidR="00CA2523" w:rsidRPr="00010B29">
        <w:rPr>
          <w:rFonts w:ascii="GHEA Grapalat" w:eastAsia="Sylfaen" w:hAnsi="GHEA Grapalat"/>
          <w:lang w:val="hy-AM"/>
        </w:rPr>
        <w:t>Հաշվարկների հիմքում դրված են հետևյալ ենթադրությունները.</w:t>
      </w:r>
    </w:p>
    <w:tbl>
      <w:tblPr>
        <w:tblW w:w="8432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  <w:gridCol w:w="2636"/>
      </w:tblGrid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B52D52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color w:val="0F243E"/>
                <w:lang w:val="hy-AM"/>
              </w:rPr>
              <w:t xml:space="preserve">  </w:t>
            </w:r>
            <w:r w:rsidR="00CA2523"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Ձկնկիթի </w:t>
            </w:r>
            <w:r w:rsidR="00CA2523"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կենսունակության</w:t>
            </w:r>
            <w:r w:rsidR="00CA2523"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գործակից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0.</w:t>
            </w:r>
            <w:r w:rsidRPr="00010B29">
              <w:rPr>
                <w:rFonts w:ascii="GHEA Grapalat" w:eastAsia="Sylfaen" w:hAnsi="GHEA Grapalat"/>
                <w:color w:val="0F243E"/>
                <w:szCs w:val="22"/>
                <w:lang w:val="en-US"/>
              </w:rPr>
              <w:t>800</w:t>
            </w:r>
          </w:p>
        </w:tc>
      </w:tr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Շերեփուկի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կենսունակության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գործակից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0.900</w:t>
            </w:r>
          </w:p>
        </w:tc>
      </w:tr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Մանրձկան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կենսունակության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գործակից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0.9</w:t>
            </w:r>
            <w:r w:rsidRPr="00010B29">
              <w:rPr>
                <w:rFonts w:ascii="GHEA Grapalat" w:eastAsia="Sylfaen" w:hAnsi="GHEA Grapalat"/>
                <w:color w:val="0F243E"/>
                <w:szCs w:val="22"/>
                <w:lang w:val="en-US"/>
              </w:rPr>
              <w:t>50</w:t>
            </w:r>
          </w:p>
        </w:tc>
      </w:tr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Մանրաձկան քաշը 1մ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vertAlign w:val="superscript"/>
              </w:rPr>
              <w:t>3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-ում (կգ)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  <w:lang w:val="hy-AM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  <w:lang w:val="hy-AM"/>
              </w:rPr>
              <w:t>50</w:t>
            </w:r>
          </w:p>
        </w:tc>
      </w:tr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Մայրական կազմի քաշը 1մ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vertAlign w:val="superscript"/>
              </w:rPr>
              <w:t>3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-ում (կգ)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10</w:t>
            </w:r>
          </w:p>
        </w:tc>
      </w:tr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Ձկնկիթի քանակը 1կգ-ում (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գեղարքունի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11,000</w:t>
            </w:r>
          </w:p>
        </w:tc>
      </w:tr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Ձկնկիթի քանակը 1կգ-ում (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ամառային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1</w:t>
            </w:r>
            <w:r w:rsidRPr="00010B29">
              <w:rPr>
                <w:rFonts w:ascii="GHEA Grapalat" w:eastAsia="Sylfaen" w:hAnsi="GHEA Grapalat"/>
                <w:color w:val="0F243E"/>
                <w:szCs w:val="22"/>
                <w:lang w:val="en-US"/>
              </w:rPr>
              <w:t>5</w:t>
            </w: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,000</w:t>
            </w:r>
          </w:p>
        </w:tc>
      </w:tr>
      <w:tr w:rsidR="00094155" w:rsidRPr="00010B29" w:rsidTr="00CA2523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Մանրաձկան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կերի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փոխարկման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գործակից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(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FCR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)</w:t>
            </w:r>
            <w:r w:rsidRPr="00010B29">
              <w:rPr>
                <w:rStyle w:val="FootnoteReference"/>
                <w:rFonts w:ascii="GHEA Grapalat" w:eastAsia="Sylfaen" w:hAnsi="GHEA Grapalat"/>
                <w:i/>
                <w:color w:val="0F243E"/>
                <w:sz w:val="22"/>
                <w:szCs w:val="22"/>
              </w:rPr>
              <w:footnoteReference w:id="23"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0.</w:t>
            </w:r>
            <w:r w:rsidRPr="00010B29">
              <w:rPr>
                <w:rFonts w:ascii="GHEA Grapalat" w:eastAsia="Sylfaen" w:hAnsi="GHEA Grapalat"/>
                <w:color w:val="0F243E"/>
                <w:szCs w:val="22"/>
                <w:lang w:val="en-US"/>
              </w:rPr>
              <w:t>8</w:t>
            </w:r>
          </w:p>
        </w:tc>
      </w:tr>
      <w:tr w:rsidR="00094155" w:rsidRPr="00010B29" w:rsidTr="0041317C">
        <w:trPr>
          <w:trHeight w:val="328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pacing w:after="0" w:line="240" w:lineRule="auto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Մայրական կազմի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կերի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փոխարկման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գործակից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(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FCR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eastAsia="Sylfaen" w:hAnsi="GHEA Grapalat"/>
                <w:color w:val="0F243E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color w:val="0F243E"/>
                <w:szCs w:val="22"/>
              </w:rPr>
              <w:t>1.</w:t>
            </w:r>
            <w:r w:rsidRPr="00010B29">
              <w:rPr>
                <w:rFonts w:ascii="GHEA Grapalat" w:eastAsia="Sylfaen" w:hAnsi="GHEA Grapalat"/>
                <w:color w:val="0F243E"/>
                <w:szCs w:val="22"/>
                <w:lang w:val="en-US"/>
              </w:rPr>
              <w:t>0</w:t>
            </w:r>
          </w:p>
        </w:tc>
      </w:tr>
    </w:tbl>
    <w:p w:rsidR="00CA2523" w:rsidRPr="00010B29" w:rsidRDefault="00C43FEE" w:rsidP="00C43FEE">
      <w:pPr>
        <w:jc w:val="both"/>
        <w:rPr>
          <w:rFonts w:ascii="GHEA Grapalat" w:hAnsi="GHEA Grapalat"/>
        </w:rPr>
      </w:pPr>
      <w:r w:rsidRPr="00010B29">
        <w:rPr>
          <w:rFonts w:ascii="GHEA Grapalat" w:eastAsia="Sylfaen" w:hAnsi="GHEA Grapalat"/>
        </w:rPr>
        <w:t xml:space="preserve">126. </w:t>
      </w:r>
      <w:r w:rsidR="00CA2523" w:rsidRPr="00010B29">
        <w:rPr>
          <w:rFonts w:ascii="GHEA Grapalat" w:eastAsia="Sylfaen" w:hAnsi="GHEA Grapalat"/>
          <w:lang w:val="hy-AM"/>
        </w:rPr>
        <w:t xml:space="preserve">Մանրաձկան արտադրության ծավալները ըստ տարիների ներկայացված են ստորև բերված աղյուսակում: </w:t>
      </w:r>
    </w:p>
    <w:tbl>
      <w:tblPr>
        <w:tblpPr w:leftFromText="180" w:rightFromText="180" w:vertAnchor="text" w:horzAnchor="margin" w:tblpXSpec="center" w:tblpY="13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745"/>
        <w:gridCol w:w="814"/>
        <w:gridCol w:w="844"/>
        <w:gridCol w:w="941"/>
        <w:gridCol w:w="941"/>
        <w:gridCol w:w="941"/>
        <w:gridCol w:w="941"/>
        <w:gridCol w:w="941"/>
        <w:gridCol w:w="941"/>
      </w:tblGrid>
      <w:tr w:rsidR="00094155" w:rsidRPr="00010B29" w:rsidTr="00CA252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Մանրաձուկ</w:t>
            </w:r>
            <w:r w:rsidRPr="00010B29">
              <w:rPr>
                <w:rStyle w:val="FootnoteReference"/>
                <w:rFonts w:ascii="GHEA Grapalat" w:eastAsia="Sylfaen" w:hAnsi="GHEA Grapalat"/>
                <w:b/>
                <w:color w:val="0F243E"/>
                <w:sz w:val="22"/>
                <w:szCs w:val="22"/>
              </w:rPr>
              <w:footnoteReference w:id="24"/>
            </w:r>
          </w:p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(</w:t>
            </w: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  <w:lang w:val="en-US"/>
              </w:rPr>
              <w:t>հազար</w:t>
            </w: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 xml:space="preserve"> </w:t>
            </w: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  <w:lang w:val="en-US"/>
              </w:rPr>
              <w:t>հատ</w:t>
            </w: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</w:rPr>
              <w:t>2024</w:t>
            </w:r>
          </w:p>
        </w:tc>
      </w:tr>
      <w:tr w:rsidR="00094155" w:rsidRPr="00010B29" w:rsidTr="00CA252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Գեղարքունի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իշխան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1,420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1,000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3,000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5,000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9,000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9,000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17,620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17,720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17,720</w:t>
            </w:r>
          </w:p>
        </w:tc>
      </w:tr>
      <w:tr w:rsidR="00094155" w:rsidRPr="00010B29" w:rsidTr="00CA252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Ամառային իշխան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1,000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3,000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5,000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9,000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9,000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17,620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17,720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17,720</w:t>
            </w:r>
          </w:p>
        </w:tc>
      </w:tr>
      <w:tr w:rsidR="00094155" w:rsidRPr="00010B29" w:rsidTr="00CA252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sz w:val="22"/>
                <w:szCs w:val="22"/>
                <w:lang w:val="en-US"/>
              </w:rPr>
              <w:t>Լիճ բացթողնվող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1,000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1,000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2,000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3,500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6,655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8,835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8,860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23" w:rsidRPr="00010B29" w:rsidRDefault="00CA2523">
            <w:pPr>
              <w:spacing w:after="0"/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8,860</w:t>
            </w:r>
          </w:p>
        </w:tc>
      </w:tr>
      <w:tr w:rsidR="00094155" w:rsidRPr="00010B29" w:rsidTr="00CA252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GHEA Grapalat" w:eastAsia="Sylfaen" w:hAnsi="GHEA Grapalat"/>
                <w:b/>
                <w:color w:val="0F243E"/>
                <w:szCs w:val="22"/>
                <w:lang w:val="en-US"/>
              </w:rPr>
            </w:pPr>
            <w:r w:rsidRPr="00010B29">
              <w:rPr>
                <w:rFonts w:ascii="GHEA Grapalat" w:eastAsia="Sylfaen" w:hAnsi="GHEA Grapalat"/>
                <w:b/>
                <w:color w:val="0F243E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  <w:lang w:val="en-US"/>
              </w:rPr>
              <w:t>2</w:t>
            </w: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,870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3,000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8,000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13,500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22,500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24,655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44,075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44,300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A2523" w:rsidRPr="00010B29" w:rsidRDefault="00CA252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44,300</w:t>
            </w:r>
          </w:p>
        </w:tc>
      </w:tr>
    </w:tbl>
    <w:p w:rsidR="003F6C13" w:rsidRPr="00010B29" w:rsidRDefault="003F6C13" w:rsidP="001E3BE4">
      <w:pPr>
        <w:spacing w:after="120" w:line="261" w:lineRule="auto"/>
        <w:ind w:firstLine="567"/>
        <w:jc w:val="both"/>
        <w:rPr>
          <w:rFonts w:ascii="GHEA Grapalat" w:eastAsia="Sylfaen" w:hAnsi="GHEA Grapalat"/>
          <w:lang w:val="en-US"/>
        </w:rPr>
      </w:pPr>
    </w:p>
    <w:p w:rsidR="001E3BE4" w:rsidRPr="00010B29" w:rsidRDefault="00C43FEE" w:rsidP="00C43FEE">
      <w:pPr>
        <w:spacing w:after="120" w:line="261" w:lineRule="auto"/>
        <w:jc w:val="both"/>
        <w:rPr>
          <w:rFonts w:ascii="GHEA Grapalat" w:eastAsia="Sylfaen" w:hAnsi="GHEA Grapalat"/>
          <w:lang w:val="hy-AM"/>
        </w:rPr>
      </w:pPr>
      <w:r w:rsidRPr="00010B29">
        <w:rPr>
          <w:rFonts w:ascii="GHEA Grapalat" w:eastAsia="Sylfaen" w:hAnsi="GHEA Grapalat"/>
          <w:lang w:val="en-US"/>
        </w:rPr>
        <w:t xml:space="preserve">127. </w:t>
      </w:r>
      <w:r w:rsidR="001E3BE4" w:rsidRPr="00010B29">
        <w:rPr>
          <w:rFonts w:ascii="GHEA Grapalat" w:eastAsia="Sylfaen" w:hAnsi="GHEA Grapalat"/>
          <w:lang w:val="hy-AM"/>
        </w:rPr>
        <w:t xml:space="preserve">Պայմանավորված առաջիկա տարիներին ծրագրի իրականացման արդյունքներով՝ հնարավոր է, որ լրամշակվեն այս բաժնում և ծրագրում արված հիմնական ենթադրությունները։ Մանրաձկան տնտեսության ընդլայնումը պայմանավորված կլինի  փաստացի ձկան աճի տեմպերից և ծրագրի փաստացի արդյունքներից։  </w:t>
      </w:r>
    </w:p>
    <w:p w:rsidR="00635325" w:rsidRPr="00010B29" w:rsidRDefault="00C43FEE" w:rsidP="00C43FEE">
      <w:pPr>
        <w:spacing w:line="261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eastAsia="Sylfaen" w:hAnsi="GHEA Grapalat"/>
          <w:lang w:val="hy-AM"/>
        </w:rPr>
        <w:t>128.</w:t>
      </w:r>
      <w:r w:rsidRPr="00010B29">
        <w:rPr>
          <w:rFonts w:ascii="GHEA Grapalat" w:eastAsia="Sylfaen" w:hAnsi="GHEA Grapalat"/>
          <w:b/>
          <w:lang w:val="hy-AM"/>
        </w:rPr>
        <w:t xml:space="preserve"> </w:t>
      </w:r>
      <w:r w:rsidR="00CA2523" w:rsidRPr="00010B29">
        <w:rPr>
          <w:rFonts w:ascii="GHEA Grapalat" w:eastAsia="Sylfaen" w:hAnsi="GHEA Grapalat"/>
          <w:b/>
          <w:lang w:val="hy-AM"/>
        </w:rPr>
        <w:t>Լճում տեղակայվող տնտեսություններ</w:t>
      </w:r>
      <w:r w:rsidR="00CA2523" w:rsidRPr="00010B29">
        <w:rPr>
          <w:rFonts w:ascii="GHEA Grapalat" w:eastAsia="Sylfaen" w:hAnsi="GHEA Grapalat"/>
          <w:lang w:val="hy-AM"/>
        </w:rPr>
        <w:t xml:space="preserve">: </w:t>
      </w:r>
      <w:r w:rsidR="00CA2523" w:rsidRPr="00010B29">
        <w:rPr>
          <w:rFonts w:ascii="GHEA Grapalat" w:hAnsi="GHEA Grapalat" w:cs="Sylfaen"/>
          <w:lang w:val="hy-AM"/>
        </w:rPr>
        <w:t>Ծրագրով նախատեսվում է մանրաձկից ապրանքային ձկան ստացումն իրականացնել լճում տեղակայված տնտեսություններում: Առաջին տնտեսությունը կհիմնվի «Սևան Ակվա» ՓԲԸ-ի կողմից 2016 թվականի ապրիլ-մայիս ամիսներին, երբ նախատեսվում է «Սևանի իշխան»</w:t>
      </w:r>
      <w:r w:rsidR="003E74BD" w:rsidRPr="00010B29">
        <w:rPr>
          <w:rFonts w:ascii="GHEA Grapalat" w:hAnsi="GHEA Grapalat" w:cs="Sylfaen"/>
          <w:lang w:val="hy-AM"/>
        </w:rPr>
        <w:t xml:space="preserve"> ՓԲԸ</w:t>
      </w:r>
      <w:r w:rsidR="00CA2523" w:rsidRPr="00010B29">
        <w:rPr>
          <w:rFonts w:ascii="GHEA Grapalat" w:hAnsi="GHEA Grapalat" w:cs="Sylfaen"/>
          <w:lang w:val="hy-AM"/>
        </w:rPr>
        <w:t>-ից մանրաձկան առաջին խմբաքանակի ձեռքբերումը:</w:t>
      </w:r>
      <w:r w:rsidR="00635325" w:rsidRPr="00010B29">
        <w:rPr>
          <w:rFonts w:ascii="GHEA Grapalat" w:hAnsi="GHEA Grapalat" w:cs="Sylfaen"/>
          <w:lang w:val="hy-AM"/>
        </w:rPr>
        <w:t xml:space="preserve"> Այն </w:t>
      </w:r>
      <w:r w:rsidR="00960DC8" w:rsidRPr="00010B29">
        <w:rPr>
          <w:rFonts w:ascii="GHEA Grapalat" w:hAnsi="GHEA Grapalat" w:cs="Sylfaen"/>
          <w:lang w:val="hy-AM"/>
        </w:rPr>
        <w:t xml:space="preserve">կհանդիսանա մոդելային </w:t>
      </w:r>
      <w:r w:rsidR="00635325" w:rsidRPr="00010B29">
        <w:rPr>
          <w:rFonts w:ascii="GHEA Grapalat" w:hAnsi="GHEA Grapalat" w:cs="Sylfaen"/>
          <w:lang w:val="hy-AM"/>
        </w:rPr>
        <w:t>տնտեսություն,</w:t>
      </w:r>
      <w:r w:rsidR="00960DC8" w:rsidRPr="00010B29">
        <w:rPr>
          <w:rFonts w:ascii="GHEA Grapalat" w:hAnsi="GHEA Grapalat" w:cs="Sylfaen"/>
          <w:lang w:val="hy-AM"/>
        </w:rPr>
        <w:t xml:space="preserve"> որը </w:t>
      </w:r>
      <w:r w:rsidR="00635325" w:rsidRPr="00010B29">
        <w:rPr>
          <w:rFonts w:ascii="GHEA Grapalat" w:hAnsi="GHEA Grapalat"/>
          <w:lang w:val="hy-AM"/>
        </w:rPr>
        <w:t xml:space="preserve">հնարավորություն կտա </w:t>
      </w:r>
      <w:r w:rsidR="00B30E2B" w:rsidRPr="00010B29">
        <w:rPr>
          <w:rFonts w:ascii="GHEA Grapalat" w:hAnsi="GHEA Grapalat"/>
          <w:lang w:val="hy-AM"/>
        </w:rPr>
        <w:t>գնահատել</w:t>
      </w:r>
      <w:r w:rsidR="00635325" w:rsidRPr="00010B29">
        <w:rPr>
          <w:rFonts w:ascii="GHEA Grapalat" w:hAnsi="GHEA Grapalat"/>
          <w:lang w:val="hy-AM"/>
        </w:rPr>
        <w:t xml:space="preserve"> այդպիսի տնտեսությունների փաստացի ազդեցությունը լճի էկոհամակարգի վրա:</w:t>
      </w:r>
      <w:r w:rsidR="00635325" w:rsidRPr="00010B29">
        <w:rPr>
          <w:rFonts w:ascii="Courier New" w:hAnsi="Courier New" w:cs="Courier New"/>
          <w:lang w:val="hy-AM"/>
        </w:rPr>
        <w:t> </w:t>
      </w:r>
      <w:r w:rsidR="00635325" w:rsidRPr="00010B29">
        <w:rPr>
          <w:rFonts w:ascii="GHEA Grapalat" w:hAnsi="GHEA Grapalat"/>
          <w:lang w:val="hy-AM"/>
        </w:rPr>
        <w:t xml:space="preserve"> Այսպիսի տնտեսության առկայությունը հնարավորություն կտա նաև առավել ճշգրիտ գնահատել ձկնաբանական, արտադրական և տնտեսագիտական ցուցանիշները, փորձարկել ծրագրով նախատեսված՝ մանրաձկան գործարան–լճում տեղակայվող տնտեսություններ – վերամշակման գործարան արժեշղթան, ինչպես նաև գնահատել վերջիններիս համագործակցությունը հիմնադրամի հետ և անհրաժեշտության դեպքում կատարել շտկումներ նախատեսված մեխանիզմներում:</w:t>
      </w:r>
    </w:p>
    <w:p w:rsidR="00CA2523" w:rsidRPr="00010B29" w:rsidRDefault="00C43FEE" w:rsidP="00C43FEE">
      <w:pPr>
        <w:spacing w:after="0" w:line="261" w:lineRule="auto"/>
        <w:jc w:val="both"/>
        <w:rPr>
          <w:rFonts w:ascii="GHEA Grapalat" w:hAnsi="GHEA Grapalat" w:cs="Sylfaen"/>
          <w:lang w:val="hy-AM"/>
        </w:rPr>
      </w:pPr>
      <w:r w:rsidRPr="00010B29">
        <w:rPr>
          <w:rFonts w:ascii="GHEA Grapalat" w:hAnsi="GHEA Grapalat" w:cs="Sylfaen"/>
          <w:lang w:val="hy-AM"/>
        </w:rPr>
        <w:t xml:space="preserve">129. </w:t>
      </w:r>
      <w:r w:rsidR="00856E1D" w:rsidRPr="00010B29">
        <w:rPr>
          <w:rFonts w:ascii="GHEA Grapalat" w:hAnsi="GHEA Grapalat" w:cs="Sylfaen"/>
          <w:lang w:val="hy-AM"/>
        </w:rPr>
        <w:t>Լճում տեղակայված</w:t>
      </w:r>
      <w:r w:rsidR="00CA2523" w:rsidRPr="00010B29">
        <w:rPr>
          <w:rFonts w:ascii="GHEA Grapalat" w:hAnsi="GHEA Grapalat" w:cs="Sylfaen"/>
          <w:lang w:val="hy-AM"/>
        </w:rPr>
        <w:t xml:space="preserve"> </w:t>
      </w:r>
      <w:r w:rsidR="00856E1D" w:rsidRPr="00010B29">
        <w:rPr>
          <w:rFonts w:ascii="GHEA Grapalat" w:hAnsi="GHEA Grapalat" w:cs="Sylfaen"/>
          <w:lang w:val="hy-AM"/>
        </w:rPr>
        <w:t>տ</w:t>
      </w:r>
      <w:r w:rsidR="00CA2523" w:rsidRPr="00010B29">
        <w:rPr>
          <w:rFonts w:ascii="GHEA Grapalat" w:eastAsia="Sylfaen" w:hAnsi="GHEA Grapalat"/>
          <w:lang w:val="hy-AM"/>
        </w:rPr>
        <w:t xml:space="preserve">նտեսություններն իրենցից ներկայացնում են բարձր խտությամբ պոլիէթիլենային խողովակներից և նեյլոնե ցանցերից պատրաստված ցանցավանդակներ, որոնք կխարսխվեն լճում: Մոդելային տնտեսությունը բաղկացած կլինի </w:t>
      </w:r>
      <w:r w:rsidR="00CA2523" w:rsidRPr="00010B29">
        <w:rPr>
          <w:rFonts w:ascii="GHEA Grapalat" w:hAnsi="GHEA Grapalat" w:cs="Sylfaen"/>
          <w:lang w:val="hy-AM"/>
        </w:rPr>
        <w:t>5,888 մ</w:t>
      </w:r>
      <w:r w:rsidR="00CA2523" w:rsidRPr="00010B29">
        <w:rPr>
          <w:rFonts w:ascii="GHEA Grapalat" w:hAnsi="GHEA Grapalat" w:cs="Sylfaen"/>
          <w:vertAlign w:val="superscript"/>
          <w:lang w:val="hy-AM"/>
        </w:rPr>
        <w:t>2</w:t>
      </w:r>
      <w:r w:rsidR="00CA2523" w:rsidRPr="00010B29">
        <w:rPr>
          <w:rFonts w:ascii="GHEA Grapalat" w:hAnsi="GHEA Grapalat" w:cs="Sylfaen"/>
          <w:lang w:val="hy-AM"/>
        </w:rPr>
        <w:t xml:space="preserve">   ընդհանուր  մակերեսով, </w:t>
      </w:r>
      <w:r w:rsidR="006F6161" w:rsidRPr="00010B29">
        <w:rPr>
          <w:rFonts w:ascii="GHEA Grapalat" w:hAnsi="GHEA Grapalat" w:cs="Sylfaen"/>
          <w:lang w:val="hy-AM"/>
        </w:rPr>
        <w:t>մոտ 85</w:t>
      </w:r>
      <w:r w:rsidR="00CA2523" w:rsidRPr="00010B29">
        <w:rPr>
          <w:rFonts w:ascii="GHEA Grapalat" w:hAnsi="GHEA Grapalat" w:cs="Sylfaen"/>
          <w:lang w:val="hy-AM"/>
        </w:rPr>
        <w:t xml:space="preserve"> մ</w:t>
      </w:r>
      <w:r w:rsidR="00CA2523" w:rsidRPr="00010B29">
        <w:rPr>
          <w:rFonts w:ascii="GHEA Grapalat" w:hAnsi="GHEA Grapalat" w:cs="Sylfaen"/>
          <w:vertAlign w:val="superscript"/>
          <w:lang w:val="hy-AM"/>
        </w:rPr>
        <w:t xml:space="preserve">3 </w:t>
      </w:r>
      <w:r w:rsidR="00CA2523" w:rsidRPr="00010B29">
        <w:rPr>
          <w:rFonts w:ascii="GHEA Grapalat" w:hAnsi="GHEA Grapalat" w:cs="Sylfaen"/>
          <w:lang w:val="hy-AM"/>
        </w:rPr>
        <w:t>ընդհանուր ծավալով 12 ցանցավանդակից</w:t>
      </w:r>
      <w:r w:rsidR="00CA2523" w:rsidRPr="00010B29">
        <w:rPr>
          <w:rFonts w:ascii="GHEA Grapalat" w:eastAsia="Sylfaen" w:hAnsi="GHEA Grapalat"/>
          <w:lang w:val="hy-AM"/>
        </w:rPr>
        <w:t xml:space="preserve">: Յուրաքանչյուր տնտեսություն կունենա մոտ 660 տոննա </w:t>
      </w:r>
      <w:r w:rsidR="003E74BD" w:rsidRPr="00010B29">
        <w:rPr>
          <w:rFonts w:ascii="GHEA Grapalat" w:eastAsia="Sylfaen" w:hAnsi="GHEA Grapalat"/>
          <w:lang w:val="hy-AM"/>
        </w:rPr>
        <w:t>հզորություն</w:t>
      </w:r>
      <w:r w:rsidR="00CA2523" w:rsidRPr="00010B29">
        <w:rPr>
          <w:rFonts w:ascii="GHEA Grapalat" w:eastAsia="Sylfaen" w:hAnsi="GHEA Grapalat"/>
          <w:lang w:val="hy-AM"/>
        </w:rPr>
        <w:t xml:space="preserve"> և մոտ 1000 տոննա արտադրողականություն: Մինչև 2024 թվականը նախատեսվում է լճում տեղակայել 50 այդպիսի տնտեսություն: </w:t>
      </w:r>
      <w:r w:rsidR="00CA2523" w:rsidRPr="00010B29">
        <w:rPr>
          <w:rFonts w:ascii="GHEA Grapalat" w:hAnsi="GHEA Grapalat" w:cs="Sylfaen"/>
          <w:lang w:val="hy-AM"/>
        </w:rPr>
        <w:t xml:space="preserve">Պլանավորվում է  մանրաձկան տնտեսությունից  մանրաձուկ ձեռք բերել տարեկան 2 անգամ՝ ապրիլ-մայիս և սեպտեմբեր-հոկտեմբեր ամիսներին: Այս որոշումը հիմնված է Սևանի իշխանի ենթատեսակների ձվադրման ժամանակաշրջանների (Գեղարքունի իշխան՝ աշուն-ձմեռ, Ամառային իշխան՝ գարուն-ամառ), ինչպես նաև մանրաձուկը լիճ տեղափոխելու համար ջրի օպտիմալ ջերմաստիճանի տվյալների վրա: </w:t>
      </w:r>
      <w:r w:rsidR="00CA2523" w:rsidRPr="00010B29">
        <w:rPr>
          <w:rFonts w:ascii="GHEA Grapalat" w:hAnsi="GHEA Grapalat"/>
          <w:lang w:val="hy-AM"/>
        </w:rPr>
        <w:t xml:space="preserve">Ապրանքային քաշի  հասնելուց հետո ձուկը պլանավորվում է </w:t>
      </w:r>
      <w:r w:rsidR="00CA2523" w:rsidRPr="00010B29">
        <w:rPr>
          <w:rFonts w:ascii="GHEA Grapalat" w:hAnsi="GHEA Grapalat" w:cs="Sylfaen"/>
          <w:lang w:val="hy-AM"/>
        </w:rPr>
        <w:t>ամբողջությամբ իրացնել վերամշակման գործարանին, որտեղ էլ կընթանա</w:t>
      </w:r>
      <w:r w:rsidR="003E74BD" w:rsidRPr="00010B29">
        <w:rPr>
          <w:rFonts w:ascii="GHEA Grapalat" w:hAnsi="GHEA Grapalat" w:cs="Sylfaen"/>
          <w:lang w:val="hy-AM"/>
        </w:rPr>
        <w:t>ն</w:t>
      </w:r>
      <w:r w:rsidR="00CA2523" w:rsidRPr="00010B29">
        <w:rPr>
          <w:rFonts w:ascii="GHEA Grapalat" w:hAnsi="GHEA Grapalat" w:cs="Sylfaen"/>
          <w:lang w:val="hy-AM"/>
        </w:rPr>
        <w:t xml:space="preserve"> ձկան հետագա մթերման և վերամշակման գործընթացները: </w:t>
      </w:r>
    </w:p>
    <w:p w:rsidR="00CA2523" w:rsidRPr="00010B29" w:rsidRDefault="00C43FEE" w:rsidP="00CA2523">
      <w:pPr>
        <w:pStyle w:val="ListParagraph"/>
        <w:shd w:val="clear" w:color="auto" w:fill="FFFFFF" w:themeFill="background1"/>
        <w:tabs>
          <w:tab w:val="left" w:pos="426"/>
        </w:tabs>
        <w:spacing w:after="120"/>
        <w:ind w:left="0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130. </w:t>
      </w:r>
      <w:r w:rsidR="00CA2523" w:rsidRPr="00010B29">
        <w:rPr>
          <w:rFonts w:ascii="GHEA Grapalat" w:hAnsi="GHEA Grapalat"/>
          <w:lang w:val="hy-AM"/>
        </w:rPr>
        <w:t>Հաշվարկների հիմքում դրված են հետևյալ ենթադրությունները.</w:t>
      </w:r>
    </w:p>
    <w:tbl>
      <w:tblPr>
        <w:tblStyle w:val="TableGrid"/>
        <w:tblW w:w="7242" w:type="dxa"/>
        <w:jc w:val="center"/>
        <w:tblLook w:val="04A0"/>
      </w:tblPr>
      <w:tblGrid>
        <w:gridCol w:w="5211"/>
        <w:gridCol w:w="900"/>
        <w:gridCol w:w="1131"/>
      </w:tblGrid>
      <w:tr w:rsidR="00094155" w:rsidRPr="00010B29" w:rsidTr="00CA2523">
        <w:trPr>
          <w:trHeight w:val="3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 w:line="240" w:lineRule="auto"/>
              <w:rPr>
                <w:rFonts w:ascii="GHEA Grapalat" w:eastAsia="Sylfaen" w:hAnsi="GHEA Grapalat"/>
                <w:i/>
                <w:color w:val="0F243E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lang w:val="hy-AM"/>
              </w:rPr>
              <w:t xml:space="preserve">Ձկան կենսունակության </w:t>
            </w:r>
            <w:r w:rsidRPr="00010B29">
              <w:rPr>
                <w:rFonts w:ascii="GHEA Grapalat" w:eastAsia="Sylfaen" w:hAnsi="GHEA Grapalat"/>
                <w:i/>
                <w:color w:val="0F243E"/>
              </w:rPr>
              <w:t>գործակից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color w:val="0F243E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lang w:val="hy-AM"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/>
              <w:jc w:val="right"/>
              <w:rPr>
                <w:rFonts w:ascii="GHEA Grapalat" w:eastAsia="Times New Roman" w:hAnsi="GHEA Grapalat"/>
                <w:color w:val="0F243E"/>
                <w:lang w:val="hy-AM" w:eastAsia="ru-RU"/>
              </w:rPr>
            </w:pPr>
            <w:r w:rsidRPr="00010B29">
              <w:rPr>
                <w:rFonts w:ascii="GHEA Grapalat" w:eastAsia="Times New Roman" w:hAnsi="GHEA Grapalat"/>
                <w:color w:val="0F243E"/>
                <w:lang w:val="hy-AM" w:eastAsia="ru-RU"/>
              </w:rPr>
              <w:t>0.9</w:t>
            </w:r>
            <w:r w:rsidRPr="00010B29">
              <w:rPr>
                <w:rFonts w:ascii="GHEA Grapalat" w:eastAsia="Times New Roman" w:hAnsi="GHEA Grapalat"/>
                <w:color w:val="0F243E"/>
                <w:lang w:val="en-US" w:eastAsia="ru-RU"/>
              </w:rPr>
              <w:t>5</w:t>
            </w:r>
            <w:r w:rsidRPr="00010B29">
              <w:rPr>
                <w:rFonts w:ascii="GHEA Grapalat" w:eastAsia="Times New Roman" w:hAnsi="GHEA Grapalat"/>
                <w:color w:val="0F243E"/>
                <w:lang w:val="hy-AM" w:eastAsia="ru-RU"/>
              </w:rPr>
              <w:t xml:space="preserve"> </w:t>
            </w:r>
          </w:p>
        </w:tc>
      </w:tr>
      <w:tr w:rsidR="00094155" w:rsidRPr="00010B29" w:rsidTr="00CA2523">
        <w:trPr>
          <w:trHeight w:val="3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 w:line="240" w:lineRule="auto"/>
              <w:rPr>
                <w:rFonts w:ascii="GHEA Grapalat" w:eastAsia="Sylfaen" w:hAnsi="GHEA Grapalat"/>
                <w:i/>
                <w:color w:val="0F243E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</w:rPr>
              <w:t>Ձկան քաշը 1մ3</w:t>
            </w:r>
            <w:r w:rsidRPr="00010B29">
              <w:rPr>
                <w:rFonts w:ascii="GHEA Grapalat" w:eastAsia="Sylfaen" w:hAnsi="GHEA Grapalat"/>
                <w:i/>
                <w:color w:val="0F243E"/>
                <w:lang w:val="hy-AM"/>
              </w:rPr>
              <w:t xml:space="preserve"> ջր</w:t>
            </w:r>
            <w:r w:rsidRPr="00010B29">
              <w:rPr>
                <w:rFonts w:ascii="GHEA Grapalat" w:eastAsia="Sylfaen" w:hAnsi="GHEA Grapalat"/>
                <w:i/>
                <w:color w:val="0F243E"/>
              </w:rPr>
              <w:t>ում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/>
              <w:jc w:val="center"/>
              <w:rPr>
                <w:rFonts w:ascii="GHEA Grapalat" w:eastAsia="Times New Roman" w:hAnsi="GHEA Grapalat" w:cs="Calibri"/>
                <w:color w:val="0F243E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lang w:val="en-US" w:eastAsia="ru-RU"/>
              </w:rPr>
              <w:t>Կ</w:t>
            </w:r>
            <w:r w:rsidRPr="00010B29">
              <w:rPr>
                <w:rFonts w:ascii="GHEA Grapalat" w:eastAsia="Times New Roman" w:hAnsi="GHEA Grapalat" w:cs="Sylfaen"/>
                <w:color w:val="0F243E"/>
                <w:lang w:val="hy-AM" w:eastAsia="ru-RU"/>
              </w:rPr>
              <w:t>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/>
              <w:jc w:val="right"/>
              <w:rPr>
                <w:rFonts w:ascii="GHEA Grapalat" w:eastAsia="Times New Roman" w:hAnsi="GHEA Grapalat"/>
                <w:color w:val="0F243E"/>
                <w:lang w:eastAsia="ru-RU"/>
              </w:rPr>
            </w:pPr>
            <w:r w:rsidRPr="00010B29">
              <w:rPr>
                <w:rFonts w:ascii="GHEA Grapalat" w:eastAsia="Times New Roman" w:hAnsi="GHEA Grapalat"/>
                <w:color w:val="0F243E"/>
                <w:lang w:eastAsia="ru-RU"/>
              </w:rPr>
              <w:t>8</w:t>
            </w:r>
          </w:p>
        </w:tc>
      </w:tr>
      <w:tr w:rsidR="00094155" w:rsidRPr="00010B29" w:rsidTr="00CA2523">
        <w:trPr>
          <w:trHeight w:val="3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 w:line="240" w:lineRule="auto"/>
              <w:rPr>
                <w:rFonts w:ascii="GHEA Grapalat" w:eastAsia="Sylfaen" w:hAnsi="GHEA Grapalat"/>
                <w:i/>
                <w:color w:val="0F243E"/>
                <w:lang w:val="en-US"/>
              </w:rPr>
            </w:pPr>
            <w:r w:rsidRPr="00010B29">
              <w:rPr>
                <w:rFonts w:ascii="GHEA Grapalat" w:eastAsia="Sylfaen" w:hAnsi="GHEA Grapalat"/>
                <w:i/>
                <w:color w:val="0F243E"/>
                <w:lang w:val="hy-AM"/>
              </w:rPr>
              <w:t>Կ</w:t>
            </w:r>
            <w:r w:rsidRPr="00010B29">
              <w:rPr>
                <w:rFonts w:ascii="GHEA Grapalat" w:eastAsia="Sylfaen" w:hAnsi="GHEA Grapalat"/>
                <w:i/>
                <w:color w:val="0F243E"/>
                <w:lang w:val="en-US"/>
              </w:rPr>
              <w:t>երի</w:t>
            </w:r>
            <w:r w:rsidRPr="00010B29">
              <w:rPr>
                <w:rFonts w:ascii="GHEA Grapalat" w:eastAsia="Sylfaen" w:hAnsi="GHEA Grapalat"/>
                <w:i/>
                <w:color w:val="0F243E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lang w:val="en-US"/>
              </w:rPr>
              <w:t>փոխարկման</w:t>
            </w:r>
            <w:r w:rsidRPr="00010B29">
              <w:rPr>
                <w:rFonts w:ascii="GHEA Grapalat" w:eastAsia="Sylfaen" w:hAnsi="GHEA Grapalat"/>
                <w:i/>
                <w:color w:val="0F243E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lang w:val="en-US"/>
              </w:rPr>
              <w:t>գործակից</w:t>
            </w:r>
            <w:r w:rsidRPr="00010B29">
              <w:rPr>
                <w:rFonts w:ascii="GHEA Grapalat" w:eastAsia="Sylfaen" w:hAnsi="GHEA Grapalat"/>
                <w:i/>
                <w:color w:val="0F243E"/>
              </w:rPr>
              <w:t xml:space="preserve"> </w:t>
            </w:r>
            <w:r w:rsidRPr="00010B29">
              <w:rPr>
                <w:rFonts w:ascii="GHEA Grapalat" w:eastAsia="Sylfaen" w:hAnsi="GHEA Grapalat"/>
                <w:i/>
                <w:color w:val="0F243E"/>
                <w:lang w:val="en-US"/>
              </w:rPr>
              <w:t>(</w:t>
            </w:r>
            <w:r w:rsidRPr="00010B29">
              <w:rPr>
                <w:rFonts w:ascii="GHEA Grapalat" w:eastAsia="Sylfaen" w:hAnsi="GHEA Grapalat"/>
                <w:i/>
                <w:color w:val="0F243E"/>
              </w:rPr>
              <w:t>FCR</w:t>
            </w:r>
            <w:r w:rsidRPr="00010B29">
              <w:rPr>
                <w:rFonts w:ascii="GHEA Grapalat" w:eastAsia="Sylfaen" w:hAnsi="GHEA Grapalat"/>
                <w:i/>
                <w:color w:val="0F243E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3" w:rsidRPr="00010B29" w:rsidRDefault="00CA2523">
            <w:pPr>
              <w:shd w:val="clear" w:color="auto" w:fill="FFFFFF" w:themeFill="background1"/>
              <w:spacing w:after="0"/>
              <w:jc w:val="both"/>
              <w:rPr>
                <w:rFonts w:ascii="GHEA Grapalat" w:eastAsia="Times New Roman" w:hAnsi="GHEA Grapalat" w:cs="Calibri"/>
                <w:color w:val="0F243E"/>
                <w:lang w:val="hy-AM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3" w:rsidRPr="00010B29" w:rsidRDefault="00CA2523">
            <w:pPr>
              <w:shd w:val="clear" w:color="auto" w:fill="FFFFFF" w:themeFill="background1"/>
              <w:spacing w:after="0"/>
              <w:jc w:val="right"/>
              <w:rPr>
                <w:rFonts w:ascii="GHEA Grapalat" w:eastAsia="Times New Roman" w:hAnsi="GHEA Grapalat"/>
                <w:color w:val="0F243E"/>
                <w:lang w:val="en-US" w:eastAsia="ru-RU"/>
              </w:rPr>
            </w:pPr>
            <w:r w:rsidRPr="00010B29">
              <w:rPr>
                <w:rFonts w:ascii="GHEA Grapalat" w:eastAsia="Times New Roman" w:hAnsi="GHEA Grapalat"/>
                <w:color w:val="0F243E"/>
                <w:lang w:val="en-US" w:eastAsia="ru-RU"/>
              </w:rPr>
              <w:t>1.0</w:t>
            </w:r>
          </w:p>
        </w:tc>
      </w:tr>
    </w:tbl>
    <w:p w:rsidR="00CA2523" w:rsidRPr="00010B29" w:rsidRDefault="00CA2523" w:rsidP="00CA2523">
      <w:pPr>
        <w:pStyle w:val="NoSpacing"/>
        <w:spacing w:line="276" w:lineRule="auto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      </w:t>
      </w:r>
    </w:p>
    <w:p w:rsidR="000E3ADE" w:rsidRPr="00010B29" w:rsidRDefault="00C43FEE" w:rsidP="00C43FEE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010B29">
        <w:rPr>
          <w:rFonts w:ascii="GHEA Grapalat" w:hAnsi="GHEA Grapalat"/>
          <w:lang w:val="hy-AM"/>
        </w:rPr>
        <w:t xml:space="preserve">131. </w:t>
      </w:r>
      <w:r w:rsidR="000E3ADE" w:rsidRPr="00010B29">
        <w:rPr>
          <w:rFonts w:ascii="GHEA Grapalat" w:hAnsi="GHEA Grapalat"/>
          <w:lang w:val="hy-AM"/>
        </w:rPr>
        <w:t xml:space="preserve">Լճում տեղակայվող տնտեսությունների թիվը և </w:t>
      </w:r>
      <w:r w:rsidR="00477287" w:rsidRPr="00010B29">
        <w:rPr>
          <w:rFonts w:ascii="GHEA Grapalat" w:hAnsi="GHEA Grapalat"/>
          <w:lang w:val="hy-AM"/>
        </w:rPr>
        <w:t xml:space="preserve">ապրանքային </w:t>
      </w:r>
      <w:r w:rsidR="00772983" w:rsidRPr="00010B29">
        <w:rPr>
          <w:rFonts w:ascii="GHEA Grapalat" w:hAnsi="GHEA Grapalat"/>
          <w:lang w:val="hy-AM"/>
        </w:rPr>
        <w:t xml:space="preserve">ձկան </w:t>
      </w:r>
      <w:r w:rsidR="000E3ADE" w:rsidRPr="00010B29">
        <w:rPr>
          <w:rFonts w:ascii="GHEA Grapalat" w:hAnsi="GHEA Grapalat"/>
          <w:lang w:val="hy-AM"/>
        </w:rPr>
        <w:t>իրացման ծավալները ըստ տարիների ներկայացված են ստորև բերված գծագրում:</w:t>
      </w:r>
    </w:p>
    <w:p w:rsidR="00776FD0" w:rsidRPr="00010B29" w:rsidRDefault="00776FD0" w:rsidP="000E3ADE">
      <w:pPr>
        <w:pStyle w:val="NoSpacing"/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713D9" w:rsidRPr="00010B29" w:rsidRDefault="00D713D9" w:rsidP="000E3ADE">
      <w:pPr>
        <w:pStyle w:val="NoSpacing"/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C43FEE" w:rsidRPr="00010B29" w:rsidRDefault="00C43FEE" w:rsidP="000E3ADE">
      <w:pPr>
        <w:pStyle w:val="NoSpacing"/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713D9" w:rsidRPr="00010B29" w:rsidRDefault="00D713D9" w:rsidP="000E3ADE">
      <w:pPr>
        <w:pStyle w:val="NoSpacing"/>
        <w:spacing w:line="276" w:lineRule="auto"/>
        <w:ind w:firstLine="567"/>
        <w:jc w:val="both"/>
        <w:rPr>
          <w:rFonts w:ascii="GHEA Grapalat" w:hAnsi="GHEA Grapalat"/>
          <w:color w:val="0F243E"/>
          <w:lang w:val="hy-AM"/>
        </w:rPr>
      </w:pPr>
    </w:p>
    <w:p w:rsidR="00D713D9" w:rsidRPr="00010B29" w:rsidRDefault="00D713D9" w:rsidP="00007273">
      <w:pPr>
        <w:pStyle w:val="NoSpacing"/>
        <w:spacing w:line="276" w:lineRule="auto"/>
        <w:ind w:left="567"/>
        <w:jc w:val="both"/>
        <w:rPr>
          <w:rFonts w:ascii="GHEA Grapalat" w:hAnsi="GHEA Grapalat"/>
          <w:b/>
          <w:i/>
          <w:color w:val="0F243E"/>
          <w:lang w:val="hy-AM"/>
        </w:rPr>
      </w:pPr>
      <w:r w:rsidRPr="00010B29">
        <w:rPr>
          <w:rFonts w:ascii="GHEA Grapalat" w:hAnsi="GHEA Grapalat"/>
          <w:b/>
          <w:i/>
          <w:color w:val="0F243E"/>
          <w:lang w:val="hy-AM"/>
        </w:rPr>
        <w:t>Գծագիր</w:t>
      </w:r>
      <w:r w:rsidR="00007273" w:rsidRPr="00010B29">
        <w:rPr>
          <w:rFonts w:ascii="GHEA Grapalat" w:hAnsi="GHEA Grapalat"/>
          <w:b/>
          <w:i/>
          <w:color w:val="0F243E"/>
          <w:lang w:val="hy-AM"/>
        </w:rPr>
        <w:t xml:space="preserve"> 2.2. </w:t>
      </w:r>
      <w:r w:rsidR="00007273" w:rsidRPr="00010B29">
        <w:rPr>
          <w:rFonts w:ascii="GHEA Grapalat" w:hAnsi="GHEA Grapalat"/>
          <w:b/>
          <w:i/>
          <w:color w:val="0F243E"/>
          <w:lang w:val="hy-AM"/>
        </w:rPr>
        <w:tab/>
        <w:t>Լճում տեղակայվող տնտեսությունների թիվը և ապրանքային ձկան  իրացման ծավալները</w:t>
      </w:r>
      <w:r w:rsidR="00410095" w:rsidRPr="00010B29">
        <w:rPr>
          <w:rFonts w:ascii="GHEA Grapalat" w:hAnsi="GHEA Grapalat"/>
          <w:b/>
          <w:i/>
          <w:color w:val="0F243E"/>
          <w:lang w:val="hy-AM"/>
        </w:rPr>
        <w:t>,</w:t>
      </w:r>
      <w:r w:rsidR="00B81ED5" w:rsidRPr="00010B29">
        <w:rPr>
          <w:rFonts w:ascii="GHEA Grapalat" w:hAnsi="GHEA Grapalat"/>
          <w:b/>
          <w:i/>
          <w:color w:val="0F243E"/>
          <w:lang w:val="hy-AM"/>
        </w:rPr>
        <w:t xml:space="preserve"> տոննա</w:t>
      </w:r>
    </w:p>
    <w:p w:rsidR="008C4EFA" w:rsidRPr="00010B29" w:rsidRDefault="00776FD0" w:rsidP="00F60AA3">
      <w:pPr>
        <w:pStyle w:val="NoSpacing"/>
        <w:spacing w:line="276" w:lineRule="auto"/>
        <w:jc w:val="center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noProof/>
          <w:color w:val="0F243E"/>
          <w:lang w:val="en-US"/>
        </w:rPr>
        <w:drawing>
          <wp:inline distT="0" distB="0" distL="0" distR="0">
            <wp:extent cx="5699051" cy="2732567"/>
            <wp:effectExtent l="0" t="0" r="1651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378F" w:rsidRPr="00010B29" w:rsidRDefault="00CA2523" w:rsidP="00CA2523">
      <w:pPr>
        <w:pStyle w:val="NoSpacing"/>
        <w:spacing w:line="276" w:lineRule="auto"/>
        <w:ind w:firstLine="567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    </w:t>
      </w:r>
    </w:p>
    <w:p w:rsidR="00427996" w:rsidRPr="00010B29" w:rsidRDefault="00C43FEE" w:rsidP="00C43FEE">
      <w:pPr>
        <w:pStyle w:val="NoSpacing"/>
        <w:spacing w:line="276" w:lineRule="auto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132. </w:t>
      </w:r>
      <w:r w:rsidR="00E1378F" w:rsidRPr="00010B29">
        <w:rPr>
          <w:rFonts w:ascii="GHEA Grapalat" w:hAnsi="GHEA Grapalat" w:cs="Sylfaen"/>
          <w:color w:val="0F243E"/>
          <w:lang w:val="hy-AM"/>
        </w:rPr>
        <w:t>Ծրագրի ընթացքում նախատեսվող սելեկցիոն աշխատանքների արդյունքում հնարավոր է ձկան քաշաճի ցուցանիշների բարելավում, ինչի արդյունքում կբարձրանա տնտեսությունների արտադրողականությունը, իսկ դրանց քանակը համապատասխա</w:t>
      </w:r>
      <w:r w:rsidR="00E1378F" w:rsidRPr="00010B29">
        <w:rPr>
          <w:rFonts w:ascii="GHEA Grapalat" w:hAnsi="GHEA Grapalat" w:cs="Sylfaen"/>
          <w:color w:val="0F243E"/>
          <w:lang w:val="hy-AM"/>
        </w:rPr>
        <w:softHyphen/>
        <w:t>նա</w:t>
      </w:r>
      <w:r w:rsidR="00E1378F" w:rsidRPr="00010B29">
        <w:rPr>
          <w:rFonts w:ascii="GHEA Grapalat" w:hAnsi="GHEA Grapalat" w:cs="Sylfaen"/>
          <w:color w:val="0F243E"/>
          <w:lang w:val="hy-AM"/>
        </w:rPr>
        <w:softHyphen/>
        <w:t xml:space="preserve">բար </w:t>
      </w:r>
      <w:r w:rsidR="00E1378F" w:rsidRPr="00010B29">
        <w:rPr>
          <w:rFonts w:ascii="GHEA Grapalat" w:hAnsi="GHEA Grapalat" w:cstheme="minorBidi"/>
          <w:color w:val="0F243E"/>
          <w:lang w:val="hy-AM" w:bidi="ar-EG"/>
        </w:rPr>
        <w:t>կնվազի</w:t>
      </w:r>
      <w:r w:rsidR="00F96F45" w:rsidRPr="00010B29">
        <w:rPr>
          <w:rFonts w:ascii="GHEA Grapalat" w:hAnsi="GHEA Grapalat" w:cs="Sylfaen"/>
          <w:color w:val="0F243E"/>
          <w:lang w:val="hy-AM"/>
        </w:rPr>
        <w:t xml:space="preserve">` ապահովելով </w:t>
      </w:r>
      <w:r w:rsidR="006E6C0C" w:rsidRPr="00010B29">
        <w:rPr>
          <w:rFonts w:ascii="GHEA Grapalat" w:hAnsi="GHEA Grapalat" w:cs="Sylfaen"/>
          <w:color w:val="0F243E"/>
          <w:lang w:val="hy-AM"/>
        </w:rPr>
        <w:t>արտադրության նույն</w:t>
      </w:r>
      <w:r w:rsidR="00F96F45" w:rsidRPr="00010B29">
        <w:rPr>
          <w:rFonts w:ascii="GHEA Grapalat" w:hAnsi="GHEA Grapalat" w:cs="Sylfaen"/>
          <w:color w:val="0F243E"/>
          <w:lang w:val="hy-AM"/>
        </w:rPr>
        <w:t xml:space="preserve"> թիրախային </w:t>
      </w:r>
      <w:r w:rsidR="006E6C0C" w:rsidRPr="00010B29">
        <w:rPr>
          <w:rFonts w:ascii="GHEA Grapalat" w:hAnsi="GHEA Grapalat" w:cs="Sylfaen"/>
          <w:color w:val="0F243E"/>
          <w:lang w:val="hy-AM"/>
        </w:rPr>
        <w:t>ծավալը</w:t>
      </w:r>
      <w:r w:rsidR="00F96F45" w:rsidRPr="00010B29">
        <w:rPr>
          <w:rFonts w:ascii="GHEA Grapalat" w:hAnsi="GHEA Grapalat" w:cs="Sylfaen"/>
          <w:color w:val="0F243E"/>
          <w:lang w:val="hy-AM"/>
        </w:rPr>
        <w:t>:</w:t>
      </w:r>
    </w:p>
    <w:p w:rsidR="00CA2523" w:rsidRPr="00010B29" w:rsidRDefault="00F874B7" w:rsidP="00C43FEE">
      <w:pPr>
        <w:pStyle w:val="NoSpacing"/>
        <w:spacing w:line="276" w:lineRule="auto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noProof/>
          <w:color w:val="0F243E"/>
          <w:lang w:val="en-US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posOffset>4036695</wp:posOffset>
            </wp:positionH>
            <wp:positionV relativeFrom="margin">
              <wp:posOffset>6635750</wp:posOffset>
            </wp:positionV>
            <wp:extent cx="2392045" cy="1572895"/>
            <wp:effectExtent l="0" t="0" r="825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t ec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FEE" w:rsidRPr="00010B29">
        <w:rPr>
          <w:rFonts w:ascii="GHEA Grapalat" w:hAnsi="GHEA Grapalat"/>
          <w:color w:val="0F243E"/>
          <w:lang w:val="hy-AM"/>
        </w:rPr>
        <w:t xml:space="preserve">133. </w:t>
      </w:r>
      <w:r w:rsidR="00CA2523" w:rsidRPr="00010B29">
        <w:rPr>
          <w:rFonts w:ascii="GHEA Grapalat" w:eastAsia="Sylfaen" w:hAnsi="GHEA Grapalat"/>
          <w:b/>
          <w:color w:val="0F243E"/>
          <w:lang w:val="hy-AM"/>
        </w:rPr>
        <w:t>Վերամշակման գործարան:</w:t>
      </w:r>
      <w:r w:rsidR="00CA2523" w:rsidRPr="00010B29">
        <w:rPr>
          <w:rFonts w:ascii="GHEA Grapalat" w:eastAsia="Sylfaen" w:hAnsi="GHEA Grapalat"/>
          <w:i/>
          <w:color w:val="0F243E"/>
          <w:lang w:val="hy-AM"/>
        </w:rPr>
        <w:t xml:space="preserve"> </w:t>
      </w:r>
      <w:r w:rsidR="00CA2523" w:rsidRPr="00010B29">
        <w:rPr>
          <w:rFonts w:ascii="GHEA Grapalat" w:eastAsia="Sylfaen" w:hAnsi="GHEA Grapalat"/>
          <w:color w:val="0F243E"/>
          <w:lang w:val="hy-AM"/>
        </w:rPr>
        <w:t>Հ</w:t>
      </w:r>
      <w:r w:rsidR="00CA2523" w:rsidRPr="00010B29">
        <w:rPr>
          <w:rFonts w:ascii="GHEA Grapalat" w:hAnsi="GHEA Grapalat" w:cs="Sylfaen"/>
          <w:color w:val="0F243E"/>
          <w:lang w:val="hy-AM"/>
        </w:rPr>
        <w:t>ամալիր ծրագրով Սևանի իշխանի արտադրության արժեշղթայի հաջորդ օղակը ձկան վերամշակման գործարանն է, որը</w:t>
      </w:r>
      <w:r w:rsidR="00ED1B4B" w:rsidRPr="00010B29">
        <w:rPr>
          <w:rFonts w:ascii="GHEA Grapalat" w:hAnsi="GHEA Grapalat" w:cs="Sylfaen"/>
          <w:color w:val="0F243E"/>
          <w:lang w:val="hy-AM"/>
        </w:rPr>
        <w:t xml:space="preserve"> նախատեսվում է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 շահագործման </w:t>
      </w:r>
      <w:r w:rsidR="00ED1B4B" w:rsidRPr="00010B29">
        <w:rPr>
          <w:rFonts w:ascii="GHEA Grapalat" w:hAnsi="GHEA Grapalat" w:cs="Sylfaen"/>
          <w:color w:val="0F243E"/>
          <w:lang w:val="hy-AM"/>
        </w:rPr>
        <w:t>հանձնել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 2016 թվականի </w:t>
      </w:r>
      <w:r w:rsidR="00ED1B4B" w:rsidRPr="00010B29">
        <w:rPr>
          <w:rFonts w:ascii="GHEA Grapalat" w:hAnsi="GHEA Grapalat" w:cs="Sylfaen"/>
          <w:color w:val="0F243E"/>
          <w:lang w:val="hy-AM"/>
        </w:rPr>
        <w:t>սեպտեմբեր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 ամսին: Վերամշակման գործարանում կներդրվեն նորագույն տեխնոլոգիական լուծումներ և սարքավորումներ, ինչը հնարավորություն կտա ստանալ  բարձր որակի արտադրանք: </w:t>
      </w:r>
      <w:r w:rsidR="00CA2523" w:rsidRPr="00010B29">
        <w:rPr>
          <w:rFonts w:ascii="GHEA Grapalat" w:eastAsia="Sylfaen" w:hAnsi="GHEA Grapalat"/>
          <w:color w:val="0F243E"/>
          <w:lang w:val="hy-AM"/>
        </w:rPr>
        <w:t>Գործարանում կիրականացվի ձկան մաքրում, պաղեցում, խորը սառեցում, ծխեցում, ֆիլեավորում և պահածոյացում: Վերամշակման գործարանը կմթերի լճում տեղակայված տնտեսություններում արտադրված ողջ ձուկը: Նախատեսվում է վերամշակված ձուկը իրացնել, ինչպես Հայաստանի տարածքում, այնպես էլ՝ արտերկրում՝ հանգեցնելով ձկնամթերքի ՀՀ արտա</w:t>
      </w:r>
      <w:r w:rsidR="000E78B2" w:rsidRPr="00010B29">
        <w:rPr>
          <w:rFonts w:ascii="GHEA Grapalat" w:eastAsia="Sylfaen" w:hAnsi="GHEA Grapalat"/>
          <w:color w:val="0F243E"/>
          <w:lang w:val="hy-AM"/>
        </w:rPr>
        <w:t>հ</w:t>
      </w:r>
      <w:r w:rsidR="00CA2523" w:rsidRPr="00010B29">
        <w:rPr>
          <w:rFonts w:ascii="GHEA Grapalat" w:eastAsia="Sylfaen" w:hAnsi="GHEA Grapalat"/>
          <w:color w:val="0F243E"/>
          <w:lang w:val="hy-AM"/>
        </w:rPr>
        <w:t xml:space="preserve">անման ծավալների զգալի աճի: Տարեցտարի աճող ծավալների անխափան իրացումը ապահովելու համար անհրաժեշտ է կիրառել լավ մշակված </w:t>
      </w:r>
      <w:r w:rsidR="00CA2523" w:rsidRPr="00010B29">
        <w:rPr>
          <w:rFonts w:ascii="GHEA Grapalat" w:hAnsi="GHEA Grapalat" w:cs="Sylfaen"/>
          <w:color w:val="0F243E"/>
          <w:lang w:val="hy-AM"/>
        </w:rPr>
        <w:t>մարքեթինգային ռազմավարություն: Կ</w:t>
      </w:r>
      <w:r w:rsidR="00CA2523" w:rsidRPr="00010B29">
        <w:rPr>
          <w:rFonts w:ascii="GHEA Grapalat" w:eastAsia="Sylfaen" w:hAnsi="GHEA Grapalat"/>
          <w:color w:val="0F243E"/>
          <w:lang w:val="hy-AM"/>
        </w:rPr>
        <w:t xml:space="preserve">ենտրոնացված մոտեցումը թույլ կտա միջազգային շուկայում ներկայանալ միասնական  «Սևանի իշխան» </w:t>
      </w:r>
      <w:r w:rsidR="006160E2" w:rsidRPr="00010B29">
        <w:rPr>
          <w:rFonts w:ascii="GHEA Grapalat" w:eastAsia="Sylfaen" w:hAnsi="GHEA Grapalat"/>
          <w:color w:val="0F243E"/>
          <w:lang w:val="hy-AM"/>
        </w:rPr>
        <w:t>ապրանքանիշի</w:t>
      </w:r>
      <w:r w:rsidR="00CA2523" w:rsidRPr="00010B29">
        <w:rPr>
          <w:rFonts w:ascii="GHEA Grapalat" w:eastAsia="Sylfaen" w:hAnsi="GHEA Grapalat"/>
          <w:color w:val="0F243E"/>
          <w:lang w:val="hy-AM"/>
        </w:rPr>
        <w:t xml:space="preserve"> ներքո:</w:t>
      </w:r>
      <w:r w:rsidR="00E1378F" w:rsidRPr="00010B29">
        <w:rPr>
          <w:rFonts w:ascii="GHEA Grapalat" w:hAnsi="GHEA Grapalat" w:cs="Sylfaen"/>
          <w:noProof/>
          <w:color w:val="0F243E"/>
          <w:lang w:val="hy-AM" w:eastAsia="ru-RU"/>
        </w:rPr>
        <w:t xml:space="preserve"> </w:t>
      </w:r>
      <w:r w:rsidR="00CA2523" w:rsidRPr="00010B29">
        <w:rPr>
          <w:rFonts w:ascii="GHEA Grapalat" w:eastAsia="Sylfaen" w:hAnsi="GHEA Grapalat"/>
          <w:color w:val="0F243E"/>
          <w:lang w:val="hy-AM"/>
        </w:rPr>
        <w:t xml:space="preserve"> 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Հաշվի առնելով այն հանգամանքը, որ լճում տեղակայվող տնտեսություններից առաջին  հինգ տարիներին ստացվելու է համեմատաբար քիչ քանակությամբ ձկնամթերք, վերամշակման գործարանի </w:t>
      </w:r>
      <w:r w:rsidR="00A26FBB" w:rsidRPr="00010B29">
        <w:rPr>
          <w:rFonts w:ascii="GHEA Grapalat" w:hAnsi="GHEA Grapalat" w:cs="Sylfaen"/>
          <w:color w:val="0F243E"/>
          <w:lang w:val="hy-AM"/>
        </w:rPr>
        <w:t xml:space="preserve">լրիվ </w:t>
      </w:r>
      <w:r w:rsidR="00902F09" w:rsidRPr="00010B29">
        <w:rPr>
          <w:rFonts w:ascii="GHEA Grapalat" w:hAnsi="GHEA Grapalat" w:cs="Sylfaen"/>
          <w:color w:val="0F243E"/>
          <w:lang w:val="hy-AM"/>
        </w:rPr>
        <w:t>բեռնվածությունն</w:t>
      </w:r>
      <w:r w:rsidR="00A26FBB" w:rsidRPr="00010B29">
        <w:rPr>
          <w:rFonts w:ascii="GHEA Grapalat" w:hAnsi="GHEA Grapalat" w:cs="Sylfaen"/>
          <w:color w:val="0F243E"/>
          <w:lang w:val="hy-AM"/>
        </w:rPr>
        <w:t xml:space="preserve"> ապահովելու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 նպատակով նախատեսվում է վերամշակել նաև այլ տնտեսություններից ձեռքբերված </w:t>
      </w:r>
      <w:r w:rsidR="00C33163" w:rsidRPr="00010B29">
        <w:rPr>
          <w:rFonts w:ascii="GHEA Grapalat" w:hAnsi="GHEA Grapalat" w:cs="Sylfaen"/>
          <w:color w:val="0F243E"/>
          <w:lang w:val="hy-AM"/>
        </w:rPr>
        <w:t>ծիածանափայլ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 իշխան և թառափ, որը կներկայացվի առանձին “Նաիրյան” </w:t>
      </w:r>
      <w:r w:rsidR="006160E2" w:rsidRPr="00010B29">
        <w:rPr>
          <w:rFonts w:ascii="GHEA Grapalat" w:hAnsi="GHEA Grapalat" w:cs="Sylfaen"/>
          <w:color w:val="0F243E"/>
          <w:lang w:val="hy-AM"/>
        </w:rPr>
        <w:t>ապրանքանիշով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: Ենթադրվում է, որ հետագա տարիներին այս ձկնամթերքի սպառման տենդենցներին համապատասխան՝ այս ձկնատեսակների վերամշակումն ու վաճառքը </w:t>
      </w:r>
      <w:r w:rsidR="00B73DC2" w:rsidRPr="00010B29">
        <w:rPr>
          <w:rFonts w:ascii="GHEA Grapalat" w:hAnsi="GHEA Grapalat" w:cs="Sylfaen"/>
          <w:color w:val="0F243E"/>
          <w:lang w:val="hy-AM"/>
        </w:rPr>
        <w:t xml:space="preserve">կարող է </w:t>
      </w:r>
      <w:r w:rsidR="00CA2523" w:rsidRPr="00010B29">
        <w:rPr>
          <w:rFonts w:ascii="GHEA Grapalat" w:hAnsi="GHEA Grapalat" w:cs="Sylfaen"/>
          <w:color w:val="0F243E"/>
          <w:lang w:val="hy-AM"/>
        </w:rPr>
        <w:t>շարունակական լին</w:t>
      </w:r>
      <w:r w:rsidR="00B73DC2" w:rsidRPr="00010B29">
        <w:rPr>
          <w:rFonts w:ascii="GHEA Grapalat" w:hAnsi="GHEA Grapalat" w:cs="Sylfaen"/>
          <w:color w:val="0F243E"/>
          <w:lang w:val="hy-AM"/>
        </w:rPr>
        <w:t>ել</w:t>
      </w:r>
      <w:r w:rsidR="00CA2523" w:rsidRPr="00010B29">
        <w:rPr>
          <w:rFonts w:ascii="GHEA Grapalat" w:hAnsi="GHEA Grapalat" w:cs="Sylfaen"/>
          <w:color w:val="0F243E"/>
          <w:lang w:val="hy-AM"/>
        </w:rPr>
        <w:t>:</w:t>
      </w:r>
    </w:p>
    <w:p w:rsidR="00CA2523" w:rsidRPr="00010B29" w:rsidRDefault="00DA700B" w:rsidP="00C43FEE">
      <w:pPr>
        <w:pStyle w:val="NoSpacing"/>
        <w:spacing w:line="276" w:lineRule="auto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noProof/>
          <w:color w:val="0F243E"/>
          <w:lang w:val="en-US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64770</wp:posOffset>
            </wp:positionV>
            <wp:extent cx="1391285" cy="27959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Ծխեցված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FEE" w:rsidRPr="00010B29">
        <w:rPr>
          <w:rFonts w:ascii="GHEA Grapalat" w:hAnsi="GHEA Grapalat" w:cs="Sylfaen"/>
          <w:color w:val="0F243E"/>
          <w:lang w:val="hy-AM"/>
        </w:rPr>
        <w:t xml:space="preserve">134. 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Վերամշակման գործարանի տարեկան արտադրական հզորությունը գնահատվում է մոտ 4000 տոննա: Հետագա տարիների ընթացքում նախատեսվում է սարքավորումների համալրում, ինչը կմեծացնի վերամշակման գործարանի հզորույթյունը մինչև </w:t>
      </w:r>
      <w:r w:rsidR="00CA2523" w:rsidRPr="00010B29">
        <w:rPr>
          <w:rFonts w:ascii="GHEA Grapalat" w:hAnsi="GHEA Grapalat" w:cstheme="minorBidi"/>
          <w:color w:val="0F243E"/>
          <w:lang w:val="hy-AM" w:bidi="he-IL"/>
        </w:rPr>
        <w:t xml:space="preserve">12-15 </w:t>
      </w:r>
      <w:r w:rsidR="00CA2523" w:rsidRPr="00010B29">
        <w:rPr>
          <w:rFonts w:ascii="GHEA Grapalat" w:hAnsi="GHEA Grapalat" w:cstheme="minorBidi"/>
          <w:color w:val="0F243E"/>
          <w:lang w:val="hy-AM" w:bidi="ar-EG"/>
        </w:rPr>
        <w:t>հազար տոննա։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 </w:t>
      </w:r>
    </w:p>
    <w:p w:rsidR="00CA2523" w:rsidRPr="00010B29" w:rsidRDefault="00C43FEE" w:rsidP="00C43FEE">
      <w:pPr>
        <w:spacing w:after="0"/>
        <w:jc w:val="both"/>
        <w:rPr>
          <w:rFonts w:ascii="GHEA Grapalat" w:hAnsi="GHEA Grapalat"/>
          <w:color w:val="0F243E"/>
          <w:lang w:val="hy-AM" w:bidi="ar-EG"/>
        </w:rPr>
      </w:pPr>
      <w:r w:rsidRPr="00010B29">
        <w:rPr>
          <w:rFonts w:ascii="GHEA Grapalat" w:hAnsi="GHEA Grapalat"/>
          <w:color w:val="0F243E"/>
          <w:lang w:val="hy-AM"/>
        </w:rPr>
        <w:t xml:space="preserve">135. </w:t>
      </w:r>
      <w:r w:rsidR="00CA2523" w:rsidRPr="00010B29">
        <w:rPr>
          <w:rFonts w:ascii="GHEA Grapalat" w:hAnsi="GHEA Grapalat"/>
          <w:color w:val="0F243E"/>
          <w:lang w:val="hy-AM"/>
        </w:rPr>
        <w:t xml:space="preserve">Ծրագրի իրականացման ընթացքում աշխատանքներ են տարվել նաև  ձկնամթերքի իրացման խթանման ուղղությամբ: «Սևանի իշխան» ՓԲԸ-ի մարքեթինգային ռազմավարությունից ելնելով՝ 2015 թվականի դեկտեմբերին ընկերության կողմից բացվեց «Պեպո» ձկան տունը, որը ձկնամթերքի մասնագիտացված խանութ-խորտկարան է: </w:t>
      </w:r>
      <w:r w:rsidR="00CA2523" w:rsidRPr="00010B29">
        <w:rPr>
          <w:rFonts w:ascii="GHEA Grapalat" w:hAnsi="GHEA Grapalat"/>
          <w:color w:val="0F243E"/>
          <w:lang w:val="hy-AM" w:bidi="ar-EG"/>
        </w:rPr>
        <w:t>Վերջինս հնարավորություն է տալիս ոչ միայն «Սևանի իշխան»</w:t>
      </w:r>
      <w:r w:rsidR="00D93A1F" w:rsidRPr="00010B29">
        <w:rPr>
          <w:rFonts w:ascii="GHEA Grapalat" w:hAnsi="GHEA Grapalat"/>
          <w:color w:val="0F243E"/>
          <w:lang w:val="hy-AM" w:bidi="ar-EG"/>
        </w:rPr>
        <w:t xml:space="preserve"> ՓԲԸ</w:t>
      </w:r>
      <w:r w:rsidR="00CA2523" w:rsidRPr="00010B29">
        <w:rPr>
          <w:rFonts w:ascii="GHEA Grapalat" w:hAnsi="GHEA Grapalat"/>
          <w:color w:val="0F243E"/>
          <w:lang w:val="hy-AM" w:bidi="ar-EG"/>
        </w:rPr>
        <w:t>-ի արտադրանքը ներկայացնել շուկայում, այլ նաև ստանալ տեղեկատվություն շուկայում առկա պահանջարկի և հիմնական միտումների վերաբերյալ։</w:t>
      </w:r>
    </w:p>
    <w:p w:rsidR="00CA2523" w:rsidRPr="00010B29" w:rsidRDefault="00CA2523" w:rsidP="00CA2523">
      <w:pPr>
        <w:spacing w:after="0"/>
        <w:jc w:val="both"/>
        <w:rPr>
          <w:rFonts w:ascii="GHEA Grapalat" w:eastAsia="Sylfaen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="00C43FEE" w:rsidRPr="00010B29">
        <w:rPr>
          <w:rFonts w:ascii="GHEA Grapalat" w:eastAsia="Sylfaen" w:hAnsi="GHEA Grapalat"/>
          <w:color w:val="0F243E"/>
          <w:lang w:val="hy-AM"/>
        </w:rPr>
        <w:t xml:space="preserve">136. </w:t>
      </w:r>
      <w:r w:rsidRPr="00010B29">
        <w:rPr>
          <w:rFonts w:ascii="GHEA Grapalat" w:eastAsia="Sylfaen" w:hAnsi="GHEA Grapalat"/>
          <w:color w:val="0F243E"/>
          <w:lang w:val="hy-AM"/>
        </w:rPr>
        <w:t xml:space="preserve">Սևանի իշխանի արտադրության կազմակերպման համար անհրաժեշտ կերը կներմուծվի կեր արտադրող միջազգային առաջատար ընկերությունների կողմից: Այնուամենայնիվ, գնահատվում է, որ </w:t>
      </w:r>
      <w:r w:rsidR="000D4816" w:rsidRPr="00010B29">
        <w:rPr>
          <w:rFonts w:ascii="GHEA Grapalat" w:eastAsia="Sylfaen" w:hAnsi="GHEA Grapalat"/>
          <w:color w:val="0F243E"/>
          <w:lang w:val="hy-AM"/>
        </w:rPr>
        <w:t>ծրագրի շրջանակներում</w:t>
      </w:r>
      <w:r w:rsidRPr="00010B29">
        <w:rPr>
          <w:rFonts w:ascii="GHEA Grapalat" w:eastAsia="Sylfaen" w:hAnsi="GHEA Grapalat"/>
          <w:color w:val="0F243E"/>
          <w:lang w:val="hy-AM"/>
        </w:rPr>
        <w:t xml:space="preserve"> 10,000 տոննա և ավելի ձկան արտադրության պարագայում </w:t>
      </w:r>
      <w:r w:rsidR="0088396E" w:rsidRPr="00010B29">
        <w:rPr>
          <w:rFonts w:ascii="GHEA Grapalat" w:eastAsia="Sylfaen" w:hAnsi="GHEA Grapalat"/>
          <w:color w:val="0F243E"/>
          <w:lang w:val="hy-AM"/>
        </w:rPr>
        <w:t xml:space="preserve">տնտեսապես արդյունավետ կլինի </w:t>
      </w:r>
      <w:r w:rsidRPr="00010B29">
        <w:rPr>
          <w:rFonts w:ascii="GHEA Grapalat" w:eastAsia="Sylfaen" w:hAnsi="GHEA Grapalat"/>
          <w:color w:val="0F243E"/>
          <w:lang w:val="hy-AM"/>
        </w:rPr>
        <w:t xml:space="preserve">Հայաստանում </w:t>
      </w:r>
      <w:r w:rsidR="0088396E" w:rsidRPr="00010B29">
        <w:rPr>
          <w:rFonts w:ascii="GHEA Grapalat" w:eastAsia="Sylfaen" w:hAnsi="GHEA Grapalat"/>
          <w:color w:val="0F243E"/>
          <w:lang w:val="hy-AM"/>
        </w:rPr>
        <w:t xml:space="preserve">հիմնել  ձկան կերի </w:t>
      </w:r>
      <w:r w:rsidR="00020386" w:rsidRPr="00010B29">
        <w:rPr>
          <w:rFonts w:ascii="GHEA Grapalat" w:eastAsia="Sylfaen" w:hAnsi="GHEA Grapalat"/>
          <w:color w:val="0F243E"/>
          <w:lang w:val="hy-AM"/>
        </w:rPr>
        <w:t>արտադրություն</w:t>
      </w:r>
      <w:r w:rsidR="0088396E" w:rsidRPr="00010B29">
        <w:rPr>
          <w:rFonts w:ascii="GHEA Grapalat" w:eastAsia="Sylfaen" w:hAnsi="GHEA Grapalat"/>
          <w:color w:val="0F243E"/>
          <w:lang w:val="hy-AM"/>
        </w:rPr>
        <w:t xml:space="preserve">: </w:t>
      </w:r>
      <w:r w:rsidR="00343E7B" w:rsidRPr="00010B29">
        <w:rPr>
          <w:rFonts w:ascii="GHEA Grapalat" w:eastAsia="Sylfaen" w:hAnsi="GHEA Grapalat"/>
          <w:color w:val="0F243E"/>
          <w:lang w:val="hy-AM"/>
        </w:rPr>
        <w:t xml:space="preserve">Սա իր հերթին հնարավորություն կտա՝ զարգացնելու ձկան կերի արտադրության մեջ օգտագործվող գյուղատնտեսական մշակաբույսերի արտադրությունը, քանի որ կերի բաղադրության </w:t>
      </w:r>
      <w:r w:rsidR="00343E7B" w:rsidRPr="00010B29">
        <w:rPr>
          <w:rFonts w:ascii="GHEA Grapalat" w:eastAsia="Sylfaen" w:hAnsi="GHEA Grapalat"/>
          <w:color w:val="0F243E"/>
          <w:lang w:val="hy-AM" w:bidi="he-IL"/>
        </w:rPr>
        <w:t>6</w:t>
      </w:r>
      <w:r w:rsidR="00343E7B" w:rsidRPr="00010B29">
        <w:rPr>
          <w:rFonts w:ascii="GHEA Grapalat" w:eastAsia="Sylfaen" w:hAnsi="GHEA Grapalat"/>
          <w:color w:val="0F243E"/>
          <w:lang w:val="hy-AM"/>
        </w:rPr>
        <w:t>0-70 տոկոսը տարբեր գյուղատնտեսական մշակաբույսեր են:</w:t>
      </w:r>
      <w:r w:rsidR="00B55B92" w:rsidRPr="00010B29">
        <w:rPr>
          <w:rFonts w:ascii="GHEA Grapalat" w:eastAsia="Sylfaen" w:hAnsi="GHEA Grapalat"/>
          <w:color w:val="0F243E"/>
          <w:lang w:val="hy-AM"/>
        </w:rPr>
        <w:t xml:space="preserve"> </w:t>
      </w:r>
      <w:r w:rsidR="007C7484" w:rsidRPr="00010B29">
        <w:rPr>
          <w:rFonts w:ascii="GHEA Grapalat" w:eastAsia="Sylfaen" w:hAnsi="GHEA Grapalat"/>
          <w:color w:val="0F243E"/>
          <w:lang w:val="hy-AM"/>
        </w:rPr>
        <w:t xml:space="preserve">Հաշվի առնելով, որ աշխարհում </w:t>
      </w:r>
      <w:r w:rsidR="0022148B" w:rsidRPr="00010B29">
        <w:rPr>
          <w:rFonts w:ascii="GHEA Grapalat" w:eastAsia="Sylfaen" w:hAnsi="GHEA Grapalat"/>
          <w:color w:val="0F243E"/>
          <w:lang w:val="hy-AM"/>
        </w:rPr>
        <w:t xml:space="preserve">ձկան </w:t>
      </w:r>
      <w:r w:rsidR="007C7484" w:rsidRPr="00010B29">
        <w:rPr>
          <w:rFonts w:ascii="GHEA Grapalat" w:eastAsia="Sylfaen" w:hAnsi="GHEA Grapalat"/>
          <w:color w:val="0F243E"/>
          <w:lang w:val="hy-AM"/>
        </w:rPr>
        <w:t>կերի արտադրու</w:t>
      </w:r>
      <w:r w:rsidR="00476E10" w:rsidRPr="00010B29">
        <w:rPr>
          <w:rFonts w:ascii="GHEA Grapalat" w:eastAsia="Sylfaen" w:hAnsi="GHEA Grapalat"/>
          <w:color w:val="0F243E"/>
          <w:lang w:val="hy-AM"/>
        </w:rPr>
        <w:t>թյունը իրականացվում է</w:t>
      </w:r>
      <w:r w:rsidR="007C7484" w:rsidRPr="00010B29">
        <w:rPr>
          <w:rFonts w:ascii="GHEA Grapalat" w:eastAsia="Sylfaen" w:hAnsi="GHEA Grapalat"/>
          <w:color w:val="0F243E"/>
          <w:lang w:val="hy-AM"/>
        </w:rPr>
        <w:t xml:space="preserve"> մի քանի խոշոր ընկերությունների </w:t>
      </w:r>
      <w:r w:rsidR="00476E10" w:rsidRPr="00010B29">
        <w:rPr>
          <w:rFonts w:ascii="GHEA Grapalat" w:eastAsia="Sylfaen" w:hAnsi="GHEA Grapalat"/>
          <w:color w:val="0F243E"/>
          <w:lang w:val="hy-AM"/>
        </w:rPr>
        <w:t>կողմից</w:t>
      </w:r>
      <w:r w:rsidR="007C7484" w:rsidRPr="00010B29">
        <w:rPr>
          <w:rFonts w:ascii="GHEA Grapalat" w:eastAsia="Sylfaen" w:hAnsi="GHEA Grapalat"/>
          <w:color w:val="0F243E"/>
          <w:lang w:val="hy-AM"/>
        </w:rPr>
        <w:t xml:space="preserve"> և այն պահանջում է լայնածավալ </w:t>
      </w:r>
      <w:r w:rsidR="0022148B" w:rsidRPr="00010B29">
        <w:rPr>
          <w:rFonts w:ascii="GHEA Grapalat" w:eastAsia="Sylfaen" w:hAnsi="GHEA Grapalat"/>
          <w:color w:val="0F243E"/>
          <w:lang w:val="hy-AM"/>
        </w:rPr>
        <w:t>գիտահետազոտական աշխատանքներ՝</w:t>
      </w:r>
      <w:r w:rsidR="007C7484" w:rsidRPr="00010B29">
        <w:rPr>
          <w:rFonts w:ascii="GHEA Grapalat" w:eastAsia="Sylfaen" w:hAnsi="GHEA Grapalat"/>
          <w:color w:val="0F243E"/>
          <w:lang w:val="hy-AM"/>
        </w:rPr>
        <w:t xml:space="preserve"> պլանավորվում է</w:t>
      </w:r>
      <w:r w:rsidR="0022148B" w:rsidRPr="00010B29">
        <w:rPr>
          <w:rFonts w:ascii="GHEA Grapalat" w:eastAsia="Sylfaen" w:hAnsi="GHEA Grapalat"/>
          <w:color w:val="0F243E"/>
          <w:lang w:val="hy-AM"/>
        </w:rPr>
        <w:t xml:space="preserve"> </w:t>
      </w:r>
      <w:r w:rsidR="00CA32BF" w:rsidRPr="00010B29">
        <w:rPr>
          <w:rFonts w:ascii="GHEA Grapalat" w:eastAsia="Sylfaen" w:hAnsi="GHEA Grapalat"/>
          <w:color w:val="0F243E"/>
          <w:lang w:val="hy-AM"/>
        </w:rPr>
        <w:t xml:space="preserve">կերի </w:t>
      </w:r>
      <w:r w:rsidR="00B55B92" w:rsidRPr="00010B29">
        <w:rPr>
          <w:rFonts w:ascii="GHEA Grapalat" w:eastAsia="Sylfaen" w:hAnsi="GHEA Grapalat"/>
          <w:color w:val="0F243E"/>
          <w:lang w:val="hy-AM"/>
        </w:rPr>
        <w:t>արտադրությունը</w:t>
      </w:r>
      <w:r w:rsidR="0022148B" w:rsidRPr="00010B29">
        <w:rPr>
          <w:rFonts w:ascii="GHEA Grapalat" w:eastAsia="Sylfaen" w:hAnsi="GHEA Grapalat"/>
          <w:color w:val="0F243E"/>
          <w:lang w:val="hy-AM"/>
        </w:rPr>
        <w:t xml:space="preserve"> հիմնել</w:t>
      </w:r>
      <w:r w:rsidR="00020386" w:rsidRPr="00010B29">
        <w:rPr>
          <w:rFonts w:ascii="GHEA Grapalat" w:eastAsia="Sylfaen" w:hAnsi="GHEA Grapalat"/>
          <w:color w:val="0F243E"/>
          <w:lang w:val="hy-AM"/>
        </w:rPr>
        <w:t xml:space="preserve"> </w:t>
      </w:r>
      <w:r w:rsidRPr="00010B29">
        <w:rPr>
          <w:rFonts w:ascii="GHEA Grapalat" w:eastAsia="Sylfaen" w:hAnsi="GHEA Grapalat"/>
          <w:color w:val="0F243E"/>
          <w:lang w:val="hy-AM"/>
        </w:rPr>
        <w:t xml:space="preserve">արտասահմանյան առաջատար ձկան կեր արտադրող ընկերությունների հետ համատեղ: </w:t>
      </w:r>
    </w:p>
    <w:p w:rsidR="00CA2523" w:rsidRPr="00010B29" w:rsidRDefault="00C43FEE" w:rsidP="00C43FEE">
      <w:pPr>
        <w:spacing w:after="0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137. </w:t>
      </w:r>
      <w:r w:rsidR="00CA2523" w:rsidRPr="00010B29">
        <w:rPr>
          <w:rFonts w:ascii="GHEA Grapalat" w:hAnsi="GHEA Grapalat" w:cs="Sylfaen"/>
          <w:color w:val="0F243E"/>
          <w:lang w:val="hy-AM"/>
        </w:rPr>
        <w:t xml:space="preserve">Միևնույն ժամանակ, նախատեսվում է Սևանի ձկնամթերքի սերտիֆիկացման գործընթացն իրականացնել միջազգային ճանաչում ունեցող ընկերության միջոցով: Ներկայումս աշխատանքներ են կատարվում </w:t>
      </w:r>
      <w:bookmarkStart w:id="82" w:name="page46"/>
      <w:bookmarkEnd w:id="82"/>
      <w:r w:rsidR="00CA2523" w:rsidRPr="00010B29">
        <w:rPr>
          <w:rFonts w:ascii="GHEA Grapalat" w:hAnsi="GHEA Grapalat" w:cs="Sylfaen"/>
          <w:color w:val="0F243E"/>
          <w:lang w:val="hy-AM"/>
        </w:rPr>
        <w:t>IMS (Integrated Management Solutions) ընկերության հետ համապատասխան ստանդարտների ներդրման ուղղությամբ: Տվյալ ընկերությունն ունի մի շարք միջազգային ստանդարտների համալիր ներդրման հաջողված փորձ Հայաստանում և Հայաստանի տարածքից դուրս: Խորհրդատվական փուլի ավարտից հետո հաջորդ քայլը լինելու է միջազգային սերտիֆիկացման մարմնի կողմից սերտիֆիկացման գործընթացի կազմակերպումը:  Նախատեսվում է 2016</w:t>
      </w:r>
      <w:r w:rsidR="00B8246E" w:rsidRPr="00010B29">
        <w:rPr>
          <w:rFonts w:ascii="GHEA Grapalat" w:hAnsi="GHEA Grapalat" w:cs="Sylfaen"/>
          <w:color w:val="0F243E"/>
          <w:lang w:val="hy-AM"/>
        </w:rPr>
        <w:t xml:space="preserve"> թվական</w:t>
      </w:r>
      <w:r w:rsidR="00CA2523" w:rsidRPr="00010B29">
        <w:rPr>
          <w:rFonts w:ascii="GHEA Grapalat" w:hAnsi="GHEA Grapalat" w:cs="Sylfaen"/>
          <w:color w:val="0F243E"/>
          <w:lang w:val="hy-AM"/>
        </w:rPr>
        <w:t>ից ներդնել  ISO 9001, OHSAS 18000 և ISO 22000 ստանդարտները, իսկ 2017թ</w:t>
      </w:r>
      <w:r w:rsidR="00C0324A" w:rsidRPr="00010B29">
        <w:rPr>
          <w:rFonts w:ascii="GHEA Grapalat" w:hAnsi="GHEA Grapalat" w:cs="Sylfaen"/>
          <w:color w:val="0F243E"/>
          <w:lang w:val="hy-AM"/>
        </w:rPr>
        <w:t>վական</w:t>
      </w:r>
      <w:r w:rsidR="00CA2523" w:rsidRPr="00010B29">
        <w:rPr>
          <w:rFonts w:ascii="GHEA Grapalat" w:hAnsi="GHEA Grapalat" w:cs="Sylfaen"/>
          <w:color w:val="0F243E"/>
          <w:lang w:val="hy-AM"/>
        </w:rPr>
        <w:t>ին՝ բնապահպանական ISO 14000 ստանդարտը:</w:t>
      </w:r>
    </w:p>
    <w:p w:rsidR="004E5B39" w:rsidRPr="00010B29" w:rsidRDefault="00C43FEE" w:rsidP="00C43FEE">
      <w:pPr>
        <w:pStyle w:val="NoSpacing"/>
        <w:spacing w:after="120" w:line="276" w:lineRule="auto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138. </w:t>
      </w:r>
      <w:r w:rsidR="004E5B39" w:rsidRPr="00010B29">
        <w:rPr>
          <w:rFonts w:ascii="GHEA Grapalat" w:hAnsi="GHEA Grapalat"/>
          <w:color w:val="0F243E"/>
          <w:lang w:val="hy-AM"/>
        </w:rPr>
        <w:t xml:space="preserve">Ծրագրի շրջանակներում իրականացվում են նաև գենետիկական հետազոտություններ, սելեկցիոն աշխատանքներ, աշխատանքներ ուղղված հիվանդությունների կանխարգելմանը, ախտորոշմանը, բուժմանը և այլն: Նշված աշխատանքների կատարման նպատակն է Սևանա լիճ բաց թողնել առողջ մանրաձուկ և, հետևաբար, լճում ունենալ նվազակույն անկում, ինչպես նաև ստանալ բարձրորակ ապրանքային ձուկ, որը մրցունակ կլինի ձկնամթերքի միջազգային շուկայում,:  </w:t>
      </w:r>
    </w:p>
    <w:p w:rsidR="00F60A6E" w:rsidRPr="00010B29" w:rsidRDefault="00511C65" w:rsidP="000A7B08">
      <w:pPr>
        <w:pStyle w:val="NoSpacing"/>
        <w:numPr>
          <w:ilvl w:val="1"/>
          <w:numId w:val="8"/>
        </w:numPr>
        <w:spacing w:after="240" w:line="276" w:lineRule="auto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83" w:name="_Toc446660978"/>
      <w:bookmarkEnd w:id="78"/>
      <w:r w:rsidRPr="00010B29">
        <w:rPr>
          <w:rFonts w:ascii="GHEA Grapalat" w:hAnsi="GHEA Grapalat"/>
          <w:b/>
          <w:color w:val="0F243E"/>
          <w:lang w:val="hy-AM"/>
        </w:rPr>
        <w:t>Համալիր ծրագրի բնապահպանական բաղադրիչի նկարագ</w:t>
      </w:r>
      <w:r w:rsidR="002E25F8" w:rsidRPr="00010B29">
        <w:rPr>
          <w:rFonts w:ascii="GHEA Grapalat" w:hAnsi="GHEA Grapalat"/>
          <w:b/>
          <w:color w:val="0F243E"/>
          <w:lang w:val="hy-AM"/>
        </w:rPr>
        <w:t>իրը</w:t>
      </w:r>
      <w:bookmarkEnd w:id="83"/>
    </w:p>
    <w:p w:rsidR="005D4791" w:rsidRPr="00010B29" w:rsidRDefault="00C43FEE" w:rsidP="00C43FEE">
      <w:pPr>
        <w:spacing w:after="12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139. </w:t>
      </w:r>
      <w:r w:rsidR="005510BB" w:rsidRPr="00010B29">
        <w:rPr>
          <w:rFonts w:ascii="GHEA Grapalat" w:hAnsi="GHEA Grapalat" w:cs="Sylfaen"/>
          <w:color w:val="0F243E"/>
          <w:lang w:val="hy-AM"/>
        </w:rPr>
        <w:t>Ներկայումս էկոլոգիական տեսանկյունից</w:t>
      </w:r>
      <w:r w:rsidR="005510BB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Սևանա լիճը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գտնվում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է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ոչ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կայուն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վիճակում, </w:t>
      </w:r>
      <w:r w:rsidR="00855AAA" w:rsidRPr="00010B29">
        <w:rPr>
          <w:rFonts w:ascii="GHEA Grapalat" w:hAnsi="GHEA Grapalat" w:cs="Sylfaen"/>
          <w:color w:val="0F243E"/>
          <w:lang w:val="hy-AM"/>
        </w:rPr>
        <w:t>ինչ</w:t>
      </w:r>
      <w:r w:rsidR="00437506" w:rsidRPr="00010B29">
        <w:rPr>
          <w:rFonts w:ascii="GHEA Grapalat" w:hAnsi="GHEA Grapalat" w:cs="Sylfaen"/>
          <w:color w:val="0F243E"/>
          <w:lang w:val="hy-AM"/>
        </w:rPr>
        <w:t xml:space="preserve">ն առաջ է </w:t>
      </w:r>
      <w:r w:rsidR="00855AAA" w:rsidRPr="00010B29">
        <w:rPr>
          <w:rFonts w:ascii="GHEA Grapalat" w:hAnsi="GHEA Grapalat" w:cs="Sylfaen"/>
          <w:color w:val="0F243E"/>
          <w:lang w:val="hy-AM"/>
        </w:rPr>
        <w:t>բերում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901322" w:rsidRPr="00010B29">
        <w:rPr>
          <w:rFonts w:ascii="GHEA Grapalat" w:hAnsi="GHEA Grapalat" w:cs="Sylfaen"/>
          <w:color w:val="0F243E"/>
          <w:lang w:val="hy-AM"/>
        </w:rPr>
        <w:t>որոշակ</w:t>
      </w:r>
      <w:r w:rsidR="00437506" w:rsidRPr="00010B29">
        <w:rPr>
          <w:rFonts w:ascii="GHEA Grapalat" w:hAnsi="GHEA Grapalat" w:cs="Sylfaen"/>
          <w:color w:val="0F243E"/>
          <w:lang w:val="hy-AM"/>
        </w:rPr>
        <w:t>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խնդիրներ</w:t>
      </w:r>
      <w:r w:rsidR="00855AAA" w:rsidRPr="00010B29">
        <w:rPr>
          <w:rFonts w:ascii="GHEA Grapalat" w:hAnsi="GHEA Grapalat"/>
          <w:color w:val="0F243E"/>
          <w:lang w:val="af-ZA"/>
        </w:rPr>
        <w:t xml:space="preserve">: </w:t>
      </w:r>
      <w:r w:rsidR="00855AAA" w:rsidRPr="00010B29">
        <w:rPr>
          <w:rFonts w:ascii="GHEA Grapalat" w:hAnsi="GHEA Grapalat" w:cs="Sylfaen"/>
          <w:color w:val="0F243E"/>
          <w:lang w:val="hy-AM"/>
        </w:rPr>
        <w:t>Այս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հանգամանքը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պահանջում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է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5510BB" w:rsidRPr="00010B29">
        <w:rPr>
          <w:rFonts w:ascii="GHEA Grapalat" w:hAnsi="GHEA Grapalat" w:cs="Sylfaen"/>
          <w:color w:val="0F243E"/>
          <w:lang w:val="hy-AM"/>
        </w:rPr>
        <w:t>խնդիրների</w:t>
      </w:r>
      <w:r w:rsidR="005510BB" w:rsidRPr="00010B29">
        <w:rPr>
          <w:rFonts w:ascii="GHEA Grapalat" w:hAnsi="GHEA Grapalat"/>
          <w:color w:val="0F243E"/>
          <w:lang w:val="af-ZA"/>
        </w:rPr>
        <w:t xml:space="preserve"> </w:t>
      </w:r>
      <w:r w:rsidR="005510BB" w:rsidRPr="00010B29">
        <w:rPr>
          <w:rFonts w:ascii="GHEA Grapalat" w:hAnsi="GHEA Grapalat" w:cs="Sylfaen"/>
          <w:color w:val="0F243E"/>
          <w:lang w:val="hy-AM"/>
        </w:rPr>
        <w:t>ծագման</w:t>
      </w:r>
      <w:r w:rsidR="005510BB" w:rsidRPr="00010B29">
        <w:rPr>
          <w:rFonts w:ascii="GHEA Grapalat" w:hAnsi="GHEA Grapalat"/>
          <w:color w:val="0F243E"/>
          <w:lang w:val="af-ZA"/>
        </w:rPr>
        <w:t xml:space="preserve"> </w:t>
      </w:r>
      <w:r w:rsidR="005510BB" w:rsidRPr="00010B29">
        <w:rPr>
          <w:rFonts w:ascii="GHEA Grapalat" w:hAnsi="GHEA Grapalat" w:cs="Sylfaen"/>
          <w:color w:val="0F243E"/>
          <w:lang w:val="hy-AM"/>
        </w:rPr>
        <w:t>և</w:t>
      </w:r>
      <w:r w:rsidR="005510BB" w:rsidRPr="00010B29">
        <w:rPr>
          <w:rFonts w:ascii="GHEA Grapalat" w:hAnsi="GHEA Grapalat"/>
          <w:color w:val="0F243E"/>
          <w:lang w:val="af-ZA"/>
        </w:rPr>
        <w:t xml:space="preserve"> </w:t>
      </w:r>
      <w:r w:rsidR="005510BB" w:rsidRPr="00010B29">
        <w:rPr>
          <w:rFonts w:ascii="GHEA Grapalat" w:hAnsi="GHEA Grapalat" w:cs="Sylfaen"/>
          <w:color w:val="0F243E"/>
          <w:lang w:val="hy-AM"/>
        </w:rPr>
        <w:t>զարգացման</w:t>
      </w:r>
      <w:r w:rsidR="005510BB" w:rsidRPr="00010B29">
        <w:rPr>
          <w:rFonts w:ascii="GHEA Grapalat" w:hAnsi="GHEA Grapalat"/>
          <w:color w:val="0F243E"/>
          <w:lang w:val="af-ZA"/>
        </w:rPr>
        <w:t xml:space="preserve"> </w:t>
      </w:r>
      <w:r w:rsidR="005510BB" w:rsidRPr="00010B29">
        <w:rPr>
          <w:rFonts w:ascii="GHEA Grapalat" w:hAnsi="GHEA Grapalat" w:cs="Sylfaen"/>
          <w:color w:val="0F243E"/>
          <w:lang w:val="hy-AM"/>
        </w:rPr>
        <w:t xml:space="preserve">պայմանների ավելի </w:t>
      </w:r>
      <w:r w:rsidR="00855AAA" w:rsidRPr="00010B29">
        <w:rPr>
          <w:rFonts w:ascii="GHEA Grapalat" w:hAnsi="GHEA Grapalat" w:cs="Sylfaen"/>
          <w:color w:val="0F243E"/>
          <w:lang w:val="hy-AM"/>
        </w:rPr>
        <w:t>մանրամասն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hy-AM"/>
        </w:rPr>
        <w:t>ուսումնասիր</w:t>
      </w:r>
      <w:r w:rsidR="005510BB" w:rsidRPr="00010B29">
        <w:rPr>
          <w:rFonts w:ascii="GHEA Grapalat" w:hAnsi="GHEA Grapalat" w:cs="Sylfaen"/>
          <w:color w:val="0F243E"/>
          <w:lang w:val="hy-AM"/>
        </w:rPr>
        <w:t>ություն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: </w:t>
      </w:r>
      <w:r w:rsidR="00BD6265" w:rsidRPr="00010B29">
        <w:rPr>
          <w:rFonts w:ascii="GHEA Grapalat" w:hAnsi="GHEA Grapalat"/>
          <w:color w:val="0F243E"/>
          <w:lang w:val="af-ZA"/>
        </w:rPr>
        <w:t xml:space="preserve">Այդ </w:t>
      </w:r>
      <w:r w:rsidR="004647B0" w:rsidRPr="00010B29">
        <w:rPr>
          <w:rFonts w:ascii="GHEA Grapalat" w:hAnsi="GHEA Grapalat" w:cs="Sylfaen"/>
          <w:color w:val="0F243E"/>
          <w:lang w:val="hy-AM"/>
        </w:rPr>
        <w:t>նպատակով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Հիմնադրամը</w:t>
      </w:r>
      <w:r w:rsidR="00386BE9" w:rsidRPr="00010B29">
        <w:rPr>
          <w:rFonts w:ascii="GHEA Grapalat" w:hAnsi="GHEA Grapalat" w:cs="Sylfaen"/>
          <w:color w:val="0F243E"/>
          <w:lang w:val="af-ZA"/>
        </w:rPr>
        <w:t>,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</w:t>
      </w:r>
      <w:r w:rsidR="00386BE9" w:rsidRPr="00010B29">
        <w:rPr>
          <w:rFonts w:ascii="GHEA Grapalat" w:hAnsi="GHEA Grapalat" w:cs="Sylfaen"/>
          <w:color w:val="0F243E"/>
          <w:lang w:val="af-ZA"/>
        </w:rPr>
        <w:t>ելնելով իշխանի պաշարների վերականգնման տրամաբանությունից,</w:t>
      </w:r>
      <w:r w:rsidR="00386BE9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  <w:lang w:val="af-ZA"/>
        </w:rPr>
        <w:t>2015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թվականին սկսել է Սևանի էկոլոգիական խնդիրների գույքագրման </w:t>
      </w:r>
      <w:r w:rsidR="00386BE9" w:rsidRPr="00010B29">
        <w:rPr>
          <w:rFonts w:ascii="GHEA Grapalat" w:hAnsi="GHEA Grapalat" w:cs="Sylfaen"/>
          <w:color w:val="0F243E"/>
          <w:lang w:val="af-ZA"/>
        </w:rPr>
        <w:t xml:space="preserve">աշխատանքներ: 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Աշխատանքներն արդյունավետ իրականացնելու նպատակով </w:t>
      </w:r>
      <w:r w:rsidR="00386BE9" w:rsidRPr="00010B29">
        <w:rPr>
          <w:rFonts w:ascii="GHEA Grapalat" w:hAnsi="GHEA Grapalat" w:cs="Sylfaen"/>
          <w:color w:val="0F243E"/>
          <w:lang w:val="af-ZA"/>
        </w:rPr>
        <w:t>հ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իմնադրամը </w:t>
      </w:r>
      <w:r w:rsidR="00F5590A" w:rsidRPr="00010B29">
        <w:rPr>
          <w:rFonts w:ascii="GHEA Grapalat" w:hAnsi="GHEA Grapalat" w:cs="Sylfaen"/>
          <w:color w:val="0F243E"/>
          <w:lang w:val="hy-AM"/>
        </w:rPr>
        <w:t>համագործակցում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է Սևանի հիմնախնդիրներով զբաղվող հիմնական կառույցների հետ՝  ՀՀ ԲՆ Սևան ազգային պարկ</w:t>
      </w:r>
      <w:r w:rsidR="00855AAA" w:rsidRPr="00010B29">
        <w:rPr>
          <w:rFonts w:ascii="GHEA Grapalat" w:hAnsi="GHEA Grapalat" w:cs="Arial LatArm"/>
          <w:color w:val="0F243E"/>
          <w:lang w:val="af-ZA"/>
        </w:rPr>
        <w:t>ի</w:t>
      </w:r>
      <w:r w:rsidR="00855AAA" w:rsidRPr="00010B29">
        <w:rPr>
          <w:rFonts w:ascii="GHEA Grapalat" w:hAnsi="GHEA Grapalat" w:cs="Sylfaen"/>
          <w:color w:val="0F243E"/>
          <w:lang w:val="af-ZA"/>
        </w:rPr>
        <w:t>, Շրջակա միջավայրի վրա ներգործության մոնիթորինգի կենտրոնի, Հիդրոերկրաբանական մոնիթորինգի կենտրոնի, Հիդրոօդերևութաբանության և մոնիթորինգի պետական ծառայության</w:t>
      </w:r>
      <w:r w:rsidR="00855AAA" w:rsidRPr="00010B29">
        <w:rPr>
          <w:rFonts w:ascii="GHEA Grapalat" w:hAnsi="GHEA Grapalat" w:cs="Arial LatArm"/>
          <w:color w:val="0F243E"/>
          <w:lang w:val="af-ZA"/>
        </w:rPr>
        <w:t xml:space="preserve">, 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ՀՀ ԳԱԱ  Հիդրոէկոլոգիայի և Ձկնաբանության կենտրոնի, </w:t>
      </w:r>
      <w:r w:rsidR="00855AAA" w:rsidRPr="00010B29">
        <w:rPr>
          <w:rFonts w:ascii="GHEA Grapalat" w:hAnsi="GHEA Grapalat"/>
          <w:color w:val="0F243E"/>
          <w:lang w:val="hy-AM"/>
        </w:rPr>
        <w:t>ՀՀ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  <w:lang w:val="hy-AM"/>
        </w:rPr>
        <w:t>ԳԱԱ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  <w:lang w:val="hy-AM"/>
        </w:rPr>
        <w:t>էկոլոգոնոոսֆերային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  <w:lang w:val="hy-AM"/>
        </w:rPr>
        <w:t>հետազոտությունների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  <w:lang w:val="hy-AM"/>
        </w:rPr>
        <w:t>կենտրոնի</w:t>
      </w:r>
      <w:r w:rsidR="002F0C9F" w:rsidRPr="00010B29">
        <w:rPr>
          <w:rFonts w:ascii="GHEA Grapalat" w:hAnsi="GHEA Grapalat"/>
          <w:color w:val="0F243E"/>
          <w:lang w:val="hy-AM"/>
        </w:rPr>
        <w:t>,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ինչպես նաև Երկրաբանական գիտությունների ինստիտուտի հետ:</w:t>
      </w:r>
      <w:r w:rsidR="00ED2E48" w:rsidRPr="00010B29">
        <w:rPr>
          <w:rFonts w:ascii="GHEA Grapalat" w:hAnsi="GHEA Grapalat" w:cs="Sylfaen"/>
          <w:color w:val="0F243E"/>
          <w:lang w:val="af-ZA"/>
        </w:rPr>
        <w:t xml:space="preserve"> </w:t>
      </w:r>
      <w:r w:rsidR="000B7E64" w:rsidRPr="00010B29">
        <w:rPr>
          <w:rFonts w:ascii="GHEA Grapalat" w:hAnsi="GHEA Grapalat" w:cs="Sylfaen"/>
          <w:color w:val="0F243E"/>
          <w:lang w:val="hy-AM"/>
        </w:rPr>
        <w:t>Սևանի իշխանի պաշարների վերականգնման նպատակով հ</w:t>
      </w:r>
      <w:r w:rsidR="00855AAA" w:rsidRPr="00010B29">
        <w:rPr>
          <w:rFonts w:ascii="GHEA Grapalat" w:hAnsi="GHEA Grapalat" w:cs="Sylfaen"/>
          <w:color w:val="0F243E"/>
          <w:lang w:val="af-ZA"/>
        </w:rPr>
        <w:t>իմնադրամ</w:t>
      </w:r>
      <w:r w:rsidR="000B7E64" w:rsidRPr="00010B29">
        <w:rPr>
          <w:rFonts w:ascii="GHEA Grapalat" w:hAnsi="GHEA Grapalat" w:cs="Sylfaen"/>
          <w:color w:val="0F243E"/>
          <w:lang w:val="af-ZA"/>
        </w:rPr>
        <w:t>ի կողմից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Սևանա լճի և նրա ավազանի Էկոլոգիական </w:t>
      </w:r>
      <w:r w:rsidR="00855AAA" w:rsidRPr="00010B29">
        <w:rPr>
          <w:rFonts w:ascii="GHEA Grapalat" w:hAnsi="GHEA Grapalat" w:cs="Sylfaen"/>
          <w:color w:val="0F243E"/>
          <w:lang w:val="hy-AM"/>
        </w:rPr>
        <w:t>խնդիրների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 w:cs="Sylfaen"/>
          <w:color w:val="0F243E"/>
          <w:u w:val="single"/>
          <w:lang w:val="hy-AM"/>
        </w:rPr>
        <w:t>հավաքագրման</w:t>
      </w:r>
      <w:r w:rsidR="00855AAA" w:rsidRPr="00010B29">
        <w:rPr>
          <w:rFonts w:ascii="GHEA Grapalat" w:hAnsi="GHEA Grapalat" w:cs="Sylfaen"/>
          <w:color w:val="0F243E"/>
          <w:u w:val="single"/>
          <w:lang w:val="af-ZA"/>
        </w:rPr>
        <w:t xml:space="preserve">, </w:t>
      </w:r>
      <w:r w:rsidR="00855AAA" w:rsidRPr="00010B29">
        <w:rPr>
          <w:rFonts w:ascii="GHEA Grapalat" w:hAnsi="GHEA Grapalat" w:cs="Sylfaen"/>
          <w:color w:val="0F243E"/>
          <w:u w:val="single"/>
          <w:lang w:val="hy-AM"/>
        </w:rPr>
        <w:t>դասակարգման</w:t>
      </w:r>
      <w:r w:rsidR="00855AAA" w:rsidRPr="00010B29">
        <w:rPr>
          <w:rFonts w:ascii="GHEA Grapalat" w:hAnsi="GHEA Grapalat" w:cs="Sylfaen"/>
          <w:color w:val="0F243E"/>
          <w:u w:val="single"/>
          <w:lang w:val="af-ZA"/>
        </w:rPr>
        <w:t xml:space="preserve">, լուծումների մշակման </w:t>
      </w:r>
      <w:r w:rsidR="00855AAA" w:rsidRPr="00010B29">
        <w:rPr>
          <w:rFonts w:ascii="GHEA Grapalat" w:hAnsi="GHEA Grapalat" w:cs="Sylfaen"/>
          <w:color w:val="0F243E"/>
          <w:lang w:val="af-ZA"/>
        </w:rPr>
        <w:t>աշխատանքներ</w:t>
      </w:r>
      <w:r w:rsidR="000B7E64" w:rsidRPr="00010B29">
        <w:rPr>
          <w:rFonts w:ascii="GHEA Grapalat" w:hAnsi="GHEA Grapalat" w:cs="Sylfaen"/>
          <w:color w:val="0F243E"/>
          <w:lang w:val="af-ZA"/>
        </w:rPr>
        <w:t>ն իրականացվում են համաձայն ներկայացված սխեմայի և կկրեն  շարունակական բնույթ:</w:t>
      </w:r>
      <w:r w:rsidR="00855AAA" w:rsidRPr="00010B29">
        <w:rPr>
          <w:rFonts w:ascii="GHEA Grapalat" w:hAnsi="GHEA Grapalat" w:cs="Sylfaen"/>
          <w:color w:val="0F243E"/>
          <w:lang w:val="af-ZA"/>
        </w:rPr>
        <w:t xml:space="preserve"> </w:t>
      </w:r>
    </w:p>
    <w:p w:rsidR="00855AAA" w:rsidRPr="00010B29" w:rsidRDefault="00855AAA" w:rsidP="00074F2C">
      <w:pPr>
        <w:spacing w:after="120"/>
        <w:jc w:val="both"/>
        <w:rPr>
          <w:rFonts w:ascii="GHEA Grapalat" w:hAnsi="GHEA Grapalat" w:cs="Sylfaen"/>
          <w:color w:val="0F243E"/>
          <w:lang w:val="af-ZA"/>
        </w:rPr>
      </w:pPr>
      <w:r w:rsidRPr="00010B29">
        <w:rPr>
          <w:rFonts w:ascii="GHEA Grapalat" w:hAnsi="GHEA Grapalat" w:cs="Sylfaen"/>
          <w:b/>
          <w:color w:val="0F243E"/>
          <w:lang w:val="hy-AM"/>
        </w:rPr>
        <w:t>Գործառույթների</w:t>
      </w:r>
      <w:r w:rsidRPr="00010B29">
        <w:rPr>
          <w:rFonts w:ascii="GHEA Grapalat" w:hAnsi="GHEA Grapalat" w:cs="Sylfaen"/>
          <w:b/>
          <w:color w:val="0F243E"/>
          <w:lang w:val="af-ZA"/>
        </w:rPr>
        <w:t xml:space="preserve"> </w:t>
      </w:r>
      <w:r w:rsidRPr="00010B29">
        <w:rPr>
          <w:rFonts w:ascii="GHEA Grapalat" w:hAnsi="GHEA Grapalat" w:cs="Sylfaen"/>
          <w:b/>
          <w:color w:val="0F243E"/>
          <w:lang w:val="hy-AM"/>
        </w:rPr>
        <w:t>հերթականության</w:t>
      </w:r>
      <w:r w:rsidRPr="00010B29">
        <w:rPr>
          <w:rFonts w:ascii="GHEA Grapalat" w:hAnsi="GHEA Grapalat" w:cs="Sylfaen"/>
          <w:b/>
          <w:color w:val="0F243E"/>
          <w:lang w:val="af-ZA"/>
        </w:rPr>
        <w:t xml:space="preserve"> </w:t>
      </w:r>
      <w:r w:rsidRPr="00010B29">
        <w:rPr>
          <w:rFonts w:ascii="GHEA Grapalat" w:hAnsi="GHEA Grapalat" w:cs="Sylfaen"/>
          <w:b/>
          <w:color w:val="0F243E"/>
          <w:lang w:val="hy-AM"/>
        </w:rPr>
        <w:t>սխեմա</w:t>
      </w:r>
    </w:p>
    <w:tbl>
      <w:tblPr>
        <w:tblpPr w:leftFromText="180" w:rightFromText="180" w:vertAnchor="text" w:horzAnchor="page" w:tblpX="4012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7B2B19" w:rsidRPr="00010B29" w:rsidTr="007B2B19">
        <w:trPr>
          <w:trHeight w:val="1262"/>
        </w:trPr>
        <w:tc>
          <w:tcPr>
            <w:tcW w:w="4680" w:type="dxa"/>
            <w:vAlign w:val="center"/>
          </w:tcPr>
          <w:p w:rsidR="007B2B19" w:rsidRPr="00010B29" w:rsidRDefault="007B2B19" w:rsidP="007B2B19">
            <w:pPr>
              <w:spacing w:line="240" w:lineRule="auto"/>
              <w:jc w:val="center"/>
              <w:rPr>
                <w:rFonts w:ascii="GHEA Grapalat" w:hAnsi="GHEA Grapalat"/>
                <w:color w:val="0F243E"/>
                <w:lang w:val="af-ZA"/>
              </w:rPr>
            </w:pPr>
            <w:r w:rsidRPr="00010B29">
              <w:rPr>
                <w:rFonts w:ascii="GHEA Grapalat" w:hAnsi="GHEA Grapalat" w:cs="Sylfaen"/>
                <w:color w:val="0F243E"/>
                <w:lang w:val="hy-AM"/>
              </w:rPr>
              <w:t>Փուլ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1. </w:t>
            </w:r>
            <w:r w:rsidRPr="00010B29">
              <w:rPr>
                <w:rFonts w:ascii="GHEA Grapalat" w:hAnsi="GHEA Grapalat"/>
                <w:color w:val="0F243E"/>
                <w:lang w:val="hy-AM"/>
              </w:rPr>
              <w:t>Սևանի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/>
                <w:color w:val="0F243E"/>
                <w:lang w:val="hy-AM"/>
              </w:rPr>
              <w:t>իշխանի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/>
                <w:color w:val="0F243E"/>
                <w:lang w:val="hy-AM"/>
              </w:rPr>
              <w:t>պաշարների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/>
                <w:color w:val="0F243E"/>
                <w:lang w:val="hy-AM"/>
              </w:rPr>
              <w:t>վերականգնման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/>
                <w:color w:val="0F243E"/>
                <w:lang w:val="hy-AM"/>
              </w:rPr>
              <w:t>նպատակով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  <w:lang w:val="hy-AM"/>
              </w:rPr>
              <w:t>Սևանի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  <w:lang w:val="hy-AM"/>
              </w:rPr>
              <w:t>էկոլոգիական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  <w:lang w:val="hy-AM"/>
              </w:rPr>
              <w:t>խնդիրների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  <w:lang w:val="hy-AM"/>
              </w:rPr>
              <w:t>հավաքա</w:t>
            </w:r>
            <w:r w:rsidRPr="00010B29">
              <w:rPr>
                <w:rFonts w:ascii="GHEA Grapalat" w:hAnsi="GHEA Grapalat" w:cs="Sylfaen"/>
                <w:color w:val="0F243E"/>
              </w:rPr>
              <w:t>գրում</w:t>
            </w:r>
          </w:p>
        </w:tc>
      </w:tr>
    </w:tbl>
    <w:p w:rsidR="00855AAA" w:rsidRPr="00010B29" w:rsidRDefault="00855AAA" w:rsidP="00855AAA">
      <w:pPr>
        <w:rPr>
          <w:rFonts w:ascii="GHEA Grapalat" w:hAnsi="GHEA Grapalat"/>
          <w:color w:val="0F243E"/>
          <w:lang w:val="af-ZA"/>
        </w:rPr>
      </w:pPr>
    </w:p>
    <w:p w:rsidR="00855AAA" w:rsidRPr="00010B29" w:rsidRDefault="00855AAA" w:rsidP="00855AAA">
      <w:pPr>
        <w:tabs>
          <w:tab w:val="left" w:pos="6697"/>
        </w:tabs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hAnsi="GHEA Grapalat"/>
          <w:color w:val="0F243E"/>
          <w:lang w:val="af-ZA"/>
        </w:rPr>
        <w:tab/>
      </w:r>
    </w:p>
    <w:p w:rsidR="00855AAA" w:rsidRPr="00010B29" w:rsidRDefault="00855AAA" w:rsidP="00855AAA">
      <w:pPr>
        <w:tabs>
          <w:tab w:val="left" w:pos="6697"/>
        </w:tabs>
        <w:rPr>
          <w:rFonts w:ascii="GHEA Grapalat" w:hAnsi="GHEA Grapalat"/>
          <w:color w:val="0F243E"/>
          <w:lang w:val="af-ZA"/>
        </w:rPr>
      </w:pPr>
    </w:p>
    <w:tbl>
      <w:tblPr>
        <w:tblpPr w:leftFromText="180" w:rightFromText="180" w:vertAnchor="text" w:horzAnchor="page" w:tblpX="3460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8"/>
      </w:tblGrid>
      <w:tr w:rsidR="00A518EC" w:rsidRPr="00010B29" w:rsidTr="00A518EC">
        <w:trPr>
          <w:trHeight w:val="710"/>
        </w:trPr>
        <w:tc>
          <w:tcPr>
            <w:tcW w:w="6858" w:type="dxa"/>
            <w:vAlign w:val="center"/>
          </w:tcPr>
          <w:p w:rsidR="00A518EC" w:rsidRPr="00010B29" w:rsidRDefault="00A518EC" w:rsidP="00A518EC">
            <w:pPr>
              <w:spacing w:line="240" w:lineRule="auto"/>
              <w:jc w:val="center"/>
              <w:rPr>
                <w:rFonts w:ascii="GHEA Grapalat" w:hAnsi="GHEA Grapalat"/>
                <w:color w:val="0F243E"/>
                <w:lang w:val="af-ZA"/>
              </w:rPr>
            </w:pPr>
            <w:r w:rsidRPr="00010B29">
              <w:rPr>
                <w:rFonts w:ascii="GHEA Grapalat" w:hAnsi="GHEA Grapalat" w:cs="Sylfaen"/>
                <w:color w:val="0F243E"/>
              </w:rPr>
              <w:t>Փուլ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2. </w:t>
            </w:r>
            <w:r w:rsidRPr="00010B29">
              <w:rPr>
                <w:rFonts w:ascii="GHEA Grapalat" w:hAnsi="GHEA Grapalat" w:cs="Sylfaen"/>
                <w:color w:val="0F243E"/>
              </w:rPr>
              <w:t>Խնդիրների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</w:rPr>
              <w:t>դասակարգում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</w:rPr>
              <w:t>ըստ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</w:rPr>
              <w:t>հետևյալ</w:t>
            </w:r>
            <w:r w:rsidRPr="00010B29">
              <w:rPr>
                <w:rFonts w:ascii="GHEA Grapalat" w:hAnsi="GHEA Grapalat"/>
                <w:color w:val="0F243E"/>
                <w:lang w:val="af-ZA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</w:rPr>
              <w:t>չափորոշիչների</w:t>
            </w:r>
          </w:p>
        </w:tc>
      </w:tr>
    </w:tbl>
    <w:p w:rsidR="00855AAA" w:rsidRPr="00010B29" w:rsidRDefault="00003A0E" w:rsidP="00855AAA">
      <w:pPr>
        <w:tabs>
          <w:tab w:val="left" w:pos="6697"/>
        </w:tabs>
        <w:rPr>
          <w:rFonts w:ascii="GHEA Grapalat" w:hAnsi="GHEA Grapalat"/>
          <w:color w:val="0F243E"/>
          <w:lang w:val="af-ZA"/>
        </w:rPr>
      </w:pPr>
      <w:r>
        <w:rPr>
          <w:rFonts w:ascii="GHEA Grapalat" w:hAnsi="GHEA Grapalat"/>
          <w:noProof/>
          <w:color w:val="0F243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269.95pt;margin-top:4.85pt;width:0;height:18.4pt;z-index:251684352;visibility:visible;mso-wrap-distance-left:3.17494mm;mso-wrap-distance-right:3.17494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" strokecolor="windowText" strokeweight=".5pt">
            <v:stroke endarrow="open"/>
            <o:lock v:ext="edit" shapetype="f"/>
          </v:shape>
        </w:pict>
      </w:r>
    </w:p>
    <w:p w:rsidR="00855AAA" w:rsidRPr="00010B29" w:rsidRDefault="00003A0E" w:rsidP="00855AAA">
      <w:pPr>
        <w:tabs>
          <w:tab w:val="left" w:pos="6697"/>
        </w:tabs>
        <w:rPr>
          <w:rFonts w:ascii="GHEA Grapalat" w:hAnsi="GHEA Grapalat"/>
          <w:color w:val="0F243E"/>
          <w:lang w:val="af-ZA"/>
        </w:rPr>
      </w:pPr>
      <w:r>
        <w:rPr>
          <w:rFonts w:ascii="GHEA Grapalat" w:hAnsi="GHEA Grapalat"/>
          <w:noProof/>
          <w:color w:val="0F243E"/>
          <w:lang w:val="en-US"/>
        </w:rPr>
        <w:pict>
          <v:shape id="Straight Arrow Connector 11" o:spid="_x0000_s1041" type="#_x0000_t32" style="position:absolute;margin-left:393.2pt;margin-top:31.45pt;width:88.7pt;height:19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" strokecolor="windowText">
            <v:stroke endarrow="open"/>
            <o:lock v:ext="edit" shapetype="f"/>
          </v:shape>
        </w:pict>
      </w:r>
      <w:r>
        <w:rPr>
          <w:rFonts w:ascii="GHEA Grapalat" w:hAnsi="GHEA Grapalat"/>
          <w:noProof/>
          <w:color w:val="0F243E"/>
          <w:lang w:val="en-US"/>
        </w:rPr>
        <w:pict>
          <v:shape id="Straight Arrow Connector 10" o:spid="_x0000_s1040" type="#_x0000_t32" style="position:absolute;margin-left:338.75pt;margin-top:34.85pt;width:.65pt;height:15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" strokecolor="windowText">
            <v:stroke endarrow="open"/>
            <o:lock v:ext="edit" shapetype="f"/>
          </v:shape>
        </w:pict>
      </w:r>
      <w:r>
        <w:rPr>
          <w:rFonts w:ascii="GHEA Grapalat" w:hAnsi="GHEA Grapalat"/>
          <w:noProof/>
          <w:color w:val="0F243E"/>
          <w:lang w:val="en-US"/>
        </w:rPr>
        <w:pict>
          <v:shape id="_x0000_s1039" type="#_x0000_t32" style="position:absolute;margin-left:193.9pt;margin-top:33.1pt;width:.65pt;height:17.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" strokecolor="windowText">
            <v:stroke endarrow="open"/>
            <o:lock v:ext="edit" shapetype="f"/>
          </v:shape>
        </w:pict>
      </w:r>
      <w:r>
        <w:rPr>
          <w:rFonts w:ascii="GHEA Grapalat" w:hAnsi="GHEA Grapalat"/>
          <w:noProof/>
          <w:color w:val="0F243E"/>
          <w:lang w:val="en-US"/>
        </w:rPr>
        <w:pict>
          <v:shape id="Straight Arrow Connector 4" o:spid="_x0000_s1038" type="#_x0000_t32" style="position:absolute;margin-left:76.7pt;margin-top:33.1pt;width:67.3pt;height:16.7pt;flip:x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" strokecolor="windowText">
            <v:stroke endarrow="open"/>
            <o:lock v:ext="edit" shapetype="f"/>
          </v:shape>
        </w:pict>
      </w:r>
    </w:p>
    <w:tbl>
      <w:tblPr>
        <w:tblpPr w:leftFromText="180" w:rightFromText="180" w:vertAnchor="text" w:horzAnchor="page" w:tblpX="6808" w:tblpY="5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</w:tblGrid>
      <w:tr w:rsidR="00BB1612" w:rsidRPr="00010B29" w:rsidTr="00BB1612">
        <w:trPr>
          <w:trHeight w:val="530"/>
        </w:trPr>
        <w:tc>
          <w:tcPr>
            <w:tcW w:w="2912" w:type="dxa"/>
            <w:vAlign w:val="center"/>
          </w:tcPr>
          <w:p w:rsidR="00BB1612" w:rsidRPr="00010B29" w:rsidRDefault="00003A0E" w:rsidP="00BB1612">
            <w:pPr>
              <w:jc w:val="center"/>
              <w:rPr>
                <w:rFonts w:ascii="GHEA Grapalat" w:hAnsi="GHEA Grapalat"/>
                <w:color w:val="0F243E"/>
              </w:rPr>
            </w:pPr>
            <w:r>
              <w:rPr>
                <w:rFonts w:ascii="GHEA Grapalat" w:hAnsi="GHEA Grapalat"/>
                <w:noProof/>
                <w:color w:val="0F243E"/>
                <w:lang w:val="en-US"/>
              </w:rPr>
              <w:pict>
                <v:shape id="Straight Arrow Connector 17" o:spid="_x0000_s1037" type="#_x0000_t32" style="position:absolute;left:0;text-align:left;margin-left:47.1pt;margin-top:28pt;width:0;height:24.7pt;z-index:251681280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" strokecolor="windowText">
                  <v:stroke endarrow="open"/>
                  <o:lock v:ext="edit" shapetype="f"/>
                </v:shape>
              </w:pict>
            </w:r>
            <w:r w:rsidR="00BB1612" w:rsidRPr="00010B29">
              <w:rPr>
                <w:rFonts w:ascii="GHEA Grapalat" w:hAnsi="GHEA Grapalat" w:cs="Sylfaen"/>
                <w:color w:val="0F243E"/>
              </w:rPr>
              <w:t>Ժամանակատարություն</w:t>
            </w:r>
          </w:p>
        </w:tc>
      </w:tr>
    </w:tbl>
    <w:tbl>
      <w:tblPr>
        <w:tblpPr w:leftFromText="180" w:rightFromText="180" w:vertAnchor="text" w:horzAnchor="page" w:tblpX="3861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0"/>
      </w:tblGrid>
      <w:tr w:rsidR="00BB1612" w:rsidRPr="00010B29" w:rsidTr="00BB1612">
        <w:trPr>
          <w:trHeight w:val="533"/>
        </w:trPr>
        <w:tc>
          <w:tcPr>
            <w:tcW w:w="2440" w:type="dxa"/>
            <w:vAlign w:val="center"/>
          </w:tcPr>
          <w:p w:rsidR="00BB1612" w:rsidRPr="00010B29" w:rsidRDefault="00BB1612" w:rsidP="00BB1612">
            <w:pPr>
              <w:jc w:val="center"/>
              <w:rPr>
                <w:rFonts w:ascii="GHEA Grapalat" w:hAnsi="GHEA Grapalat"/>
                <w:color w:val="0F243E"/>
              </w:rPr>
            </w:pPr>
            <w:r w:rsidRPr="00010B29">
              <w:rPr>
                <w:rFonts w:ascii="GHEA Grapalat" w:hAnsi="GHEA Grapalat" w:cs="Sylfaen"/>
                <w:color w:val="0F243E"/>
              </w:rPr>
              <w:t>Ծախսատարություն</w:t>
            </w:r>
          </w:p>
        </w:tc>
      </w:tr>
    </w:tbl>
    <w:tbl>
      <w:tblPr>
        <w:tblpPr w:leftFromText="180" w:rightFromText="180" w:vertAnchor="text" w:horzAnchor="page" w:tblpX="1433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</w:tblGrid>
      <w:tr w:rsidR="00BB1612" w:rsidRPr="00010B29" w:rsidTr="00BB1612">
        <w:trPr>
          <w:trHeight w:val="720"/>
        </w:trPr>
        <w:tc>
          <w:tcPr>
            <w:tcW w:w="2062" w:type="dxa"/>
            <w:vAlign w:val="center"/>
          </w:tcPr>
          <w:p w:rsidR="00BB1612" w:rsidRPr="00010B29" w:rsidRDefault="00003A0E" w:rsidP="00BB1612">
            <w:pPr>
              <w:jc w:val="center"/>
              <w:rPr>
                <w:rFonts w:ascii="GHEA Grapalat" w:hAnsi="GHEA Grapalat"/>
                <w:color w:val="0F243E"/>
              </w:rPr>
            </w:pPr>
            <w:r>
              <w:rPr>
                <w:rFonts w:ascii="GHEA Grapalat" w:hAnsi="GHEA Grapalat"/>
                <w:noProof/>
                <w:color w:val="0F243E"/>
                <w:lang w:val="en-US"/>
              </w:rPr>
              <w:pict>
                <v:shape id="Straight Arrow Connector 3" o:spid="_x0000_s1036" type="#_x0000_t32" style="position:absolute;left:0;text-align:left;margin-left:72.25pt;margin-top:35.5pt;width:75.3pt;height:19.65pt;z-index:251720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" strokecolor="windowText">
                  <v:stroke endarrow="open"/>
                  <o:lock v:ext="edit" shapetype="f"/>
                </v:shape>
              </w:pict>
            </w:r>
            <w:r w:rsidR="00BB1612" w:rsidRPr="00010B29">
              <w:rPr>
                <w:rFonts w:ascii="GHEA Grapalat" w:hAnsi="GHEA Grapalat" w:cs="Sylfaen"/>
                <w:color w:val="0F243E"/>
              </w:rPr>
              <w:t>Հրատապություն</w:t>
            </w:r>
            <w:r w:rsidR="00BB1612" w:rsidRPr="00010B29">
              <w:rPr>
                <w:rFonts w:ascii="GHEA Grapalat" w:hAnsi="GHEA Grapalat"/>
                <w:color w:val="0F243E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</w:tblGrid>
      <w:tr w:rsidR="00BB1612" w:rsidRPr="00010B29" w:rsidTr="00BB1612">
        <w:trPr>
          <w:trHeight w:val="720"/>
        </w:trPr>
        <w:tc>
          <w:tcPr>
            <w:tcW w:w="918" w:type="dxa"/>
            <w:vAlign w:val="center"/>
          </w:tcPr>
          <w:p w:rsidR="00BB1612" w:rsidRPr="00010B29" w:rsidRDefault="00BB1612" w:rsidP="00BB1612">
            <w:pPr>
              <w:jc w:val="center"/>
              <w:rPr>
                <w:rFonts w:ascii="GHEA Grapalat" w:hAnsi="GHEA Grapalat"/>
                <w:color w:val="0F243E"/>
              </w:rPr>
            </w:pPr>
            <w:r w:rsidRPr="00010B29">
              <w:rPr>
                <w:rFonts w:ascii="GHEA Grapalat" w:hAnsi="GHEA Grapalat" w:cs="Sylfaen"/>
                <w:color w:val="0F243E"/>
              </w:rPr>
              <w:t>Այլ</w:t>
            </w:r>
          </w:p>
        </w:tc>
      </w:tr>
    </w:tbl>
    <w:p w:rsidR="00855AAA" w:rsidRPr="00010B29" w:rsidRDefault="00003A0E" w:rsidP="00855AAA">
      <w:pPr>
        <w:rPr>
          <w:rFonts w:ascii="GHEA Grapalat" w:hAnsi="GHEA Grapalat"/>
          <w:color w:val="0F243E"/>
          <w:lang w:val="af-ZA"/>
        </w:rPr>
      </w:pPr>
      <w:r>
        <w:rPr>
          <w:rFonts w:ascii="GHEA Grapalat" w:hAnsi="GHEA Grapalat"/>
          <w:noProof/>
          <w:color w:val="0F243E"/>
          <w:lang w:val="en-US"/>
        </w:rPr>
        <w:pict>
          <v:shape id="Straight Arrow Connector 15" o:spid="_x0000_s1035" type="#_x0000_t32" style="position:absolute;margin-left:-28.7pt;margin-top:58.6pt;width:127.7pt;height:19.7pt;flip:x;z-index:251678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" strokecolor="windowText">
            <v:stroke endarrow="open"/>
            <o:lock v:ext="edit" shapetype="f"/>
          </v:shape>
        </w:pict>
      </w:r>
      <w:r>
        <w:rPr>
          <w:rFonts w:ascii="GHEA Grapalat" w:hAnsi="GHEA Grapalat"/>
          <w:noProof/>
          <w:color w:val="0F243E"/>
          <w:lang w:val="en-US"/>
        </w:rPr>
        <w:pict>
          <v:shape id="Straight Arrow Connector 2" o:spid="_x0000_s1034" type="#_x0000_t32" style="position:absolute;margin-left:-168.55pt;margin-top:56.1pt;width:0;height:22.2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" strokecolor="windowText">
            <v:stroke endarrow="open"/>
            <o:lock v:ext="edit" shapetype="f"/>
          </v:shape>
        </w:pict>
      </w:r>
      <w:r w:rsidR="00855AAA" w:rsidRPr="00010B29">
        <w:rPr>
          <w:rFonts w:ascii="GHEA Grapalat" w:hAnsi="GHEA Grapalat"/>
          <w:color w:val="0F243E"/>
          <w:lang w:val="af-ZA"/>
        </w:rPr>
        <w:t xml:space="preserve">   </w:t>
      </w:r>
    </w:p>
    <w:tbl>
      <w:tblPr>
        <w:tblpPr w:leftFromText="180" w:rightFromText="180" w:vertAnchor="text" w:horzAnchor="page" w:tblpX="4029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BB1612" w:rsidRPr="00010B29" w:rsidTr="007B2B19">
        <w:trPr>
          <w:trHeight w:val="710"/>
        </w:trPr>
        <w:tc>
          <w:tcPr>
            <w:tcW w:w="4608" w:type="dxa"/>
            <w:vAlign w:val="center"/>
          </w:tcPr>
          <w:p w:rsidR="00BB1612" w:rsidRPr="00010B29" w:rsidRDefault="00BB1612" w:rsidP="007B2B19">
            <w:pPr>
              <w:jc w:val="center"/>
              <w:rPr>
                <w:rFonts w:ascii="GHEA Grapalat" w:hAnsi="GHEA Grapalat"/>
                <w:color w:val="0F243E"/>
              </w:rPr>
            </w:pPr>
            <w:r w:rsidRPr="00010B29">
              <w:rPr>
                <w:rFonts w:ascii="GHEA Grapalat" w:hAnsi="GHEA Grapalat" w:cs="Sylfaen"/>
                <w:color w:val="0F243E"/>
              </w:rPr>
              <w:t>Փուլ</w:t>
            </w:r>
            <w:r w:rsidRPr="00010B29">
              <w:rPr>
                <w:rFonts w:ascii="GHEA Grapalat" w:hAnsi="GHEA Grapalat"/>
                <w:color w:val="0F243E"/>
              </w:rPr>
              <w:t xml:space="preserve"> 3. </w:t>
            </w:r>
            <w:r w:rsidRPr="00010B29">
              <w:rPr>
                <w:rFonts w:ascii="GHEA Grapalat" w:hAnsi="GHEA Grapalat" w:cs="Sylfaen"/>
                <w:color w:val="0F243E"/>
              </w:rPr>
              <w:t>Լուծումների</w:t>
            </w:r>
            <w:r w:rsidRPr="00010B29">
              <w:rPr>
                <w:rFonts w:ascii="GHEA Grapalat" w:hAnsi="GHEA Grapalat"/>
                <w:color w:val="0F243E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</w:rPr>
              <w:t>մշակում</w:t>
            </w:r>
          </w:p>
        </w:tc>
      </w:tr>
    </w:tbl>
    <w:p w:rsidR="00855AAA" w:rsidRPr="00010B29" w:rsidRDefault="005755EB" w:rsidP="00855AAA">
      <w:pPr>
        <w:rPr>
          <w:rFonts w:ascii="GHEA Grapalat" w:hAnsi="GHEA Grapalat"/>
          <w:color w:val="0F243E"/>
        </w:rPr>
      </w:pPr>
      <w:r w:rsidRPr="00010B29">
        <w:rPr>
          <w:rFonts w:ascii="GHEA Grapalat" w:hAnsi="GHEA Grapalat"/>
          <w:noProof/>
          <w:color w:val="0F243E"/>
          <w:lang w:eastAsia="ru-RU"/>
        </w:rPr>
        <w:t xml:space="preserve"> </w:t>
      </w:r>
      <w:r w:rsidR="00003A0E">
        <w:rPr>
          <w:rFonts w:ascii="GHEA Grapalat" w:hAnsi="GHEA Grapalat"/>
          <w:noProof/>
          <w:color w:val="0F243E"/>
          <w:lang w:val="en-US"/>
        </w:rPr>
        <w:pict>
          <v:shape id="Straight Arrow Connector 9" o:spid="_x0000_s1033" type="#_x0000_t32" style="position:absolute;margin-left:-216.4pt;margin-top:21.9pt;width:.65pt;height:23.05pt;flip:x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" strokecolor="windowText">
            <v:stroke endarrow="open"/>
            <o:lock v:ext="edit" shapetype="f"/>
          </v:shape>
        </w:pict>
      </w:r>
      <w:r w:rsidR="00003A0E">
        <w:rPr>
          <w:rFonts w:ascii="GHEA Grapalat" w:hAnsi="GHEA Grapalat"/>
          <w:noProof/>
          <w:color w:val="0F243E"/>
          <w:lang w:val="en-US"/>
        </w:rPr>
        <w:pict>
          <v:shape id="Straight Arrow Connector 8" o:spid="_x0000_s1032" type="#_x0000_t32" style="position:absolute;margin-left:-382.2pt;margin-top:17.15pt;width:133.1pt;height:23.05pt;flip:x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" strokecolor="windowText">
            <v:stroke endarrow="open"/>
            <o:lock v:ext="edit" shapetype="f"/>
          </v:shape>
        </w:pict>
      </w:r>
    </w:p>
    <w:p w:rsidR="00855AAA" w:rsidRPr="00010B29" w:rsidRDefault="00003A0E" w:rsidP="00855AAA">
      <w:pPr>
        <w:spacing w:after="0"/>
        <w:rPr>
          <w:rFonts w:ascii="GHEA Grapalat" w:hAnsi="GHEA Grapalat"/>
          <w:vanish/>
          <w:color w:val="0F243E"/>
        </w:rPr>
      </w:pPr>
      <w:r>
        <w:rPr>
          <w:rFonts w:ascii="GHEA Grapalat" w:hAnsi="GHEA Grapalat"/>
          <w:noProof/>
          <w:color w:val="0F243E"/>
          <w:lang w:val="en-US"/>
        </w:rPr>
        <w:pict>
          <v:shape id="Straight Arrow Connector 16" o:spid="_x0000_s1031" type="#_x0000_t32" style="position:absolute;margin-left:274.7pt;margin-top:7.35pt;width:0;height:16.7pt;z-index:25167923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" strokecolor="windowText">
            <v:stroke endarrow="open"/>
            <o:lock v:ext="edit" shapetype="f"/>
          </v:shape>
        </w:pict>
      </w:r>
    </w:p>
    <w:p w:rsidR="00855AAA" w:rsidRPr="00010B29" w:rsidRDefault="00855AAA" w:rsidP="00855AAA">
      <w:pPr>
        <w:spacing w:after="0"/>
        <w:rPr>
          <w:rFonts w:ascii="GHEA Grapalat" w:hAnsi="GHEA Grapalat"/>
          <w:vanish/>
          <w:color w:val="0F243E"/>
        </w:rPr>
      </w:pPr>
    </w:p>
    <w:p w:rsidR="00855AAA" w:rsidRPr="00010B29" w:rsidRDefault="00855AAA" w:rsidP="00855AAA">
      <w:pPr>
        <w:rPr>
          <w:rFonts w:ascii="GHEA Grapalat" w:hAnsi="GHEA Grapalat"/>
          <w:color w:val="0F243E"/>
        </w:rPr>
      </w:pPr>
    </w:p>
    <w:tbl>
      <w:tblPr>
        <w:tblpPr w:leftFromText="180" w:rightFromText="180" w:vertAnchor="text" w:horzAnchor="page" w:tblpX="4130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BB1612" w:rsidRPr="00010B29" w:rsidTr="00D907E6">
        <w:trPr>
          <w:trHeight w:val="708"/>
        </w:trPr>
        <w:tc>
          <w:tcPr>
            <w:tcW w:w="4608" w:type="dxa"/>
            <w:vAlign w:val="center"/>
          </w:tcPr>
          <w:p w:rsidR="00BB1612" w:rsidRPr="00010B29" w:rsidRDefault="00003A0E" w:rsidP="00D907E6">
            <w:pPr>
              <w:jc w:val="center"/>
              <w:rPr>
                <w:rFonts w:ascii="GHEA Grapalat" w:hAnsi="GHEA Grapalat"/>
                <w:color w:val="0F243E"/>
                <w:lang w:val="en-US"/>
              </w:rPr>
            </w:pPr>
            <w:r>
              <w:rPr>
                <w:rFonts w:ascii="GHEA Grapalat" w:hAnsi="GHEA Grapalat"/>
                <w:noProof/>
                <w:color w:val="0F243E"/>
                <w:lang w:val="en-US"/>
              </w:rPr>
              <w:pict>
                <v:shape id="Straight Arrow Connector 20" o:spid="_x0000_s1030" type="#_x0000_t32" style="position:absolute;left:0;text-align:left;margin-left:118.3pt;margin-top:33.8pt;width:0;height:15.05pt;z-index:251683328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" strokecolor="windowText">
                  <v:stroke endarrow="open"/>
                  <o:lock v:ext="edit" shapetype="f"/>
                </v:shape>
              </w:pict>
            </w:r>
            <w:r w:rsidR="00BB1612" w:rsidRPr="00010B29">
              <w:rPr>
                <w:rFonts w:ascii="GHEA Grapalat" w:hAnsi="GHEA Grapalat" w:cs="Sylfaen"/>
                <w:color w:val="0F243E"/>
              </w:rPr>
              <w:t>Փուլ</w:t>
            </w:r>
            <w:r w:rsidR="00BB1612" w:rsidRPr="00010B29">
              <w:rPr>
                <w:rFonts w:ascii="GHEA Grapalat" w:hAnsi="GHEA Grapalat"/>
                <w:color w:val="0F243E"/>
              </w:rPr>
              <w:t xml:space="preserve"> 4. </w:t>
            </w:r>
            <w:r w:rsidR="00BB1612" w:rsidRPr="00010B29">
              <w:rPr>
                <w:rFonts w:ascii="GHEA Grapalat" w:hAnsi="GHEA Grapalat" w:cs="Sylfaen"/>
                <w:color w:val="0F243E"/>
                <w:lang w:val="en-US"/>
              </w:rPr>
              <w:t xml:space="preserve">Միջոցառումների </w:t>
            </w:r>
            <w:r w:rsidR="00BB1612" w:rsidRPr="00010B29">
              <w:rPr>
                <w:rFonts w:ascii="GHEA Grapalat" w:hAnsi="GHEA Grapalat" w:cs="Sylfaen"/>
                <w:color w:val="0F243E"/>
              </w:rPr>
              <w:t>իրականացում</w:t>
            </w:r>
          </w:p>
        </w:tc>
      </w:tr>
    </w:tbl>
    <w:p w:rsidR="00855AAA" w:rsidRPr="00010B29" w:rsidRDefault="00003A0E" w:rsidP="00855AAA">
      <w:pPr>
        <w:rPr>
          <w:rFonts w:ascii="GHEA Grapalat" w:hAnsi="GHEA Grapalat"/>
          <w:color w:val="0F243E"/>
        </w:rPr>
      </w:pPr>
      <w:r>
        <w:rPr>
          <w:rFonts w:ascii="GHEA Grapalat" w:hAnsi="GHEA Grapalat"/>
          <w:noProof/>
          <w:color w:val="0F243E"/>
          <w:lang w:val="en-US"/>
        </w:rPr>
        <w:pict>
          <v:shape id="Straight Arrow Connector 14" o:spid="_x0000_s1029" type="#_x0000_t32" style="position:absolute;margin-left:-198.3pt;margin-top:7.4pt;width:.65pt;height:25.8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" strokecolor="windowText">
            <v:stroke endarrow="open"/>
            <o:lock v:ext="edit" shapetype="f"/>
          </v:shape>
        </w:pict>
      </w:r>
      <w:r>
        <w:rPr>
          <w:rFonts w:ascii="GHEA Grapalat" w:hAnsi="GHEA Grapalat"/>
          <w:noProof/>
          <w:color w:val="0F243E"/>
          <w:lang w:val="en-US"/>
        </w:rPr>
        <w:pict>
          <v:shape id="Straight Arrow Connector 12" o:spid="_x0000_s1028" type="#_x0000_t32" style="position:absolute;margin-left:-455.4pt;margin-top:6.9pt;width:132.8pt;height:26.7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" strokecolor="windowText">
            <v:stroke endarrow="open"/>
            <o:lock v:ext="edit" shapetype="f"/>
          </v:shape>
        </w:pict>
      </w:r>
      <w:r>
        <w:rPr>
          <w:rFonts w:ascii="GHEA Grapalat" w:hAnsi="GHEA Grapalat"/>
          <w:noProof/>
          <w:color w:val="0F243E"/>
          <w:lang w:val="en-US"/>
        </w:rPr>
        <w:pict>
          <v:shape id="Straight Arrow Connector 13" o:spid="_x0000_s1027" type="#_x0000_t32" style="position:absolute;margin-left:-314pt;margin-top:7.4pt;width:1.35pt;height:25.8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" strokecolor="windowText">
            <v:stroke endarrow="open"/>
            <o:lock v:ext="edit" shapetype="f"/>
          </v:shape>
        </w:pict>
      </w:r>
    </w:p>
    <w:tbl>
      <w:tblPr>
        <w:tblpPr w:leftFromText="180" w:rightFromText="180" w:vertAnchor="text" w:horzAnchor="page" w:tblpX="4129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7B2B19" w:rsidRPr="00010B29" w:rsidTr="00D56F11">
        <w:trPr>
          <w:trHeight w:val="354"/>
        </w:trPr>
        <w:tc>
          <w:tcPr>
            <w:tcW w:w="4786" w:type="dxa"/>
            <w:vAlign w:val="center"/>
          </w:tcPr>
          <w:p w:rsidR="007B2B19" w:rsidRPr="00010B29" w:rsidRDefault="007B2B19" w:rsidP="00D56F11">
            <w:pPr>
              <w:jc w:val="center"/>
              <w:rPr>
                <w:rFonts w:ascii="GHEA Grapalat" w:hAnsi="GHEA Grapalat"/>
                <w:color w:val="0F243E"/>
              </w:rPr>
            </w:pPr>
            <w:r w:rsidRPr="00010B29">
              <w:rPr>
                <w:rFonts w:ascii="GHEA Grapalat" w:hAnsi="GHEA Grapalat" w:cs="Sylfaen"/>
                <w:color w:val="0F243E"/>
              </w:rPr>
              <w:t>Փուլ</w:t>
            </w:r>
            <w:r w:rsidRPr="00010B29">
              <w:rPr>
                <w:rFonts w:ascii="GHEA Grapalat" w:hAnsi="GHEA Grapalat"/>
                <w:color w:val="0F243E"/>
              </w:rPr>
              <w:t xml:space="preserve"> 5.</w:t>
            </w:r>
            <w:r w:rsidRPr="00010B29">
              <w:rPr>
                <w:rFonts w:ascii="GHEA Grapalat" w:hAnsi="GHEA Grapalat" w:cs="Sylfaen"/>
                <w:color w:val="0F243E"/>
              </w:rPr>
              <w:t>Արդյունքների</w:t>
            </w:r>
            <w:r w:rsidRPr="00010B29">
              <w:rPr>
                <w:rFonts w:ascii="GHEA Grapalat" w:hAnsi="GHEA Grapalat"/>
                <w:color w:val="0F243E"/>
              </w:rPr>
              <w:t xml:space="preserve"> </w:t>
            </w:r>
            <w:r w:rsidRPr="00010B29">
              <w:rPr>
                <w:rFonts w:ascii="GHEA Grapalat" w:hAnsi="GHEA Grapalat" w:cs="Sylfaen"/>
                <w:color w:val="0F243E"/>
              </w:rPr>
              <w:t>մշտադիտարկում</w:t>
            </w:r>
          </w:p>
        </w:tc>
      </w:tr>
    </w:tbl>
    <w:p w:rsidR="00855AAA" w:rsidRPr="00010B29" w:rsidRDefault="00855AAA" w:rsidP="00855AAA">
      <w:pPr>
        <w:tabs>
          <w:tab w:val="left" w:pos="2921"/>
        </w:tabs>
        <w:rPr>
          <w:rFonts w:ascii="GHEA Grapalat" w:hAnsi="GHEA Grapalat"/>
          <w:color w:val="0F243E"/>
        </w:rPr>
      </w:pPr>
      <w:r w:rsidRPr="00010B29">
        <w:rPr>
          <w:rFonts w:ascii="GHEA Grapalat" w:hAnsi="GHEA Grapalat"/>
          <w:color w:val="0F243E"/>
        </w:rPr>
        <w:tab/>
      </w:r>
    </w:p>
    <w:p w:rsidR="00BB1612" w:rsidRPr="00010B29" w:rsidRDefault="00855AAA" w:rsidP="00BB1612">
      <w:pPr>
        <w:tabs>
          <w:tab w:val="left" w:pos="2921"/>
        </w:tabs>
        <w:rPr>
          <w:rFonts w:ascii="GHEA Grapalat" w:hAnsi="GHEA Grapalat"/>
          <w:color w:val="0F243E"/>
          <w:lang w:val="en-US"/>
        </w:rPr>
      </w:pPr>
      <w:r w:rsidRPr="00010B29">
        <w:rPr>
          <w:rFonts w:ascii="GHEA Grapalat" w:hAnsi="GHEA Grapalat"/>
          <w:color w:val="0F243E"/>
        </w:rPr>
        <w:t xml:space="preserve">     </w:t>
      </w:r>
    </w:p>
    <w:p w:rsidR="00855AAA" w:rsidRPr="00010B29" w:rsidRDefault="00C43FEE" w:rsidP="00BB1612">
      <w:pPr>
        <w:jc w:val="both"/>
        <w:rPr>
          <w:rFonts w:ascii="GHEA Grapalat" w:hAnsi="GHEA Grapalat" w:cs="Sylfaen"/>
          <w:color w:val="0F243E"/>
          <w:lang w:val="en-US"/>
        </w:rPr>
      </w:pPr>
      <w:r w:rsidRPr="00010B29">
        <w:rPr>
          <w:rFonts w:ascii="GHEA Grapalat" w:hAnsi="GHEA Grapalat"/>
          <w:color w:val="0F243E"/>
          <w:lang w:val="en-US"/>
        </w:rPr>
        <w:t xml:space="preserve">140. </w:t>
      </w:r>
      <w:r w:rsidR="00855AAA" w:rsidRPr="00010B29">
        <w:rPr>
          <w:rFonts w:ascii="GHEA Grapalat" w:hAnsi="GHEA Grapalat" w:cs="Sylfaen"/>
          <w:b/>
          <w:color w:val="0F243E"/>
        </w:rPr>
        <w:t>Փուլ</w:t>
      </w:r>
      <w:r w:rsidR="00855AAA" w:rsidRPr="00010B29">
        <w:rPr>
          <w:rFonts w:ascii="GHEA Grapalat" w:hAnsi="GHEA Grapalat" w:cs="Sylfaen"/>
          <w:b/>
          <w:color w:val="0F243E"/>
          <w:lang w:val="en-US"/>
        </w:rPr>
        <w:t xml:space="preserve"> 1. </w:t>
      </w:r>
      <w:r w:rsidR="00855AAA" w:rsidRPr="00010B29">
        <w:rPr>
          <w:rFonts w:ascii="GHEA Grapalat" w:hAnsi="GHEA Grapalat"/>
          <w:b/>
          <w:color w:val="0F243E"/>
          <w:lang w:val="en-US"/>
        </w:rPr>
        <w:t xml:space="preserve">Սևանի իշխանի պաշարների վերականգնման նպատակով </w:t>
      </w:r>
      <w:r w:rsidR="00855AAA" w:rsidRPr="00010B29">
        <w:rPr>
          <w:rFonts w:ascii="GHEA Grapalat" w:hAnsi="GHEA Grapalat" w:cs="Sylfaen"/>
          <w:b/>
          <w:color w:val="0F243E"/>
        </w:rPr>
        <w:t>Սևանի</w:t>
      </w:r>
      <w:r w:rsidR="00855AAA" w:rsidRPr="00010B29">
        <w:rPr>
          <w:rFonts w:ascii="GHEA Grapalat" w:hAnsi="GHEA Grapalat"/>
          <w:b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>էկոլոգիական</w:t>
      </w:r>
      <w:r w:rsidR="00855AAA" w:rsidRPr="00010B29">
        <w:rPr>
          <w:rFonts w:ascii="GHEA Grapalat" w:hAnsi="GHEA Grapalat"/>
          <w:b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>խնդիրների</w:t>
      </w:r>
      <w:r w:rsidR="00855AAA" w:rsidRPr="00010B29">
        <w:rPr>
          <w:rFonts w:ascii="GHEA Grapalat" w:hAnsi="GHEA Grapalat"/>
          <w:b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>հավաքագրում</w:t>
      </w:r>
      <w:r w:rsidR="00855AAA" w:rsidRPr="00010B29">
        <w:rPr>
          <w:rFonts w:ascii="GHEA Grapalat" w:hAnsi="GHEA Grapalat" w:cs="Sylfaen"/>
          <w:b/>
          <w:color w:val="0F243E"/>
          <w:lang w:val="en-US"/>
        </w:rPr>
        <w:t xml:space="preserve">: </w:t>
      </w:r>
      <w:r w:rsidR="00855AAA" w:rsidRPr="00010B29">
        <w:rPr>
          <w:rFonts w:ascii="GHEA Grapalat" w:hAnsi="GHEA Grapalat" w:cs="Sylfaen"/>
          <w:color w:val="0F243E"/>
          <w:lang w:val="en-US"/>
        </w:rPr>
        <w:t>2015</w:t>
      </w:r>
      <w:r w:rsidR="00855AAA" w:rsidRPr="00010B29">
        <w:rPr>
          <w:rFonts w:ascii="GHEA Grapalat" w:hAnsi="GHEA Grapalat" w:cs="Sylfaen"/>
          <w:color w:val="0F243E"/>
        </w:rPr>
        <w:t>թ</w:t>
      </w:r>
      <w:r w:rsidR="00855AAA" w:rsidRPr="00010B29">
        <w:rPr>
          <w:rFonts w:ascii="GHEA Grapalat" w:hAnsi="GHEA Grapalat" w:cs="Sylfaen"/>
          <w:color w:val="0F243E"/>
          <w:lang w:val="en-US"/>
        </w:rPr>
        <w:t>-</w:t>
      </w:r>
      <w:r w:rsidR="00855AAA" w:rsidRPr="00010B29">
        <w:rPr>
          <w:rFonts w:ascii="GHEA Grapalat" w:hAnsi="GHEA Grapalat" w:cs="Sylfaen"/>
          <w:color w:val="0F243E"/>
        </w:rPr>
        <w:t>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մարտ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ամսից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մեկնարկել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է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074F2C" w:rsidRPr="00010B29">
        <w:rPr>
          <w:rFonts w:ascii="GHEA Grapalat" w:hAnsi="GHEA Grapalat" w:cs="Sylfaen"/>
          <w:color w:val="0F243E"/>
          <w:lang w:val="en-US"/>
        </w:rPr>
        <w:t>«</w:t>
      </w:r>
      <w:r w:rsidR="00855AAA" w:rsidRPr="00010B29">
        <w:rPr>
          <w:rFonts w:ascii="GHEA Grapalat" w:hAnsi="GHEA Grapalat" w:cs="Sylfaen"/>
          <w:color w:val="0F243E"/>
        </w:rPr>
        <w:t>Սևանա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նրա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ջրհավաք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ավազանի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գետերի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առկա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էկոլոգիական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գույքագրման</w:t>
      </w:r>
      <w:r w:rsidR="00074F2C" w:rsidRPr="00010B29">
        <w:rPr>
          <w:rFonts w:ascii="GHEA Grapalat" w:hAnsi="GHEA Grapalat" w:cs="Sylfaen"/>
          <w:color w:val="0F243E"/>
          <w:lang w:val="en-US"/>
        </w:rPr>
        <w:t>»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աշխատանքների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առաջին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փուլը՝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Սևանա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էկոլոգիական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հավաքագրումը</w:t>
      </w:r>
      <w:r w:rsidR="00855AAA" w:rsidRPr="00010B29">
        <w:rPr>
          <w:rFonts w:ascii="GHEA Grapalat" w:hAnsi="GHEA Grapalat" w:cs="Sylfaen"/>
          <w:color w:val="0F243E"/>
          <w:lang w:val="en-US"/>
        </w:rPr>
        <w:t>:</w:t>
      </w:r>
    </w:p>
    <w:p w:rsidR="00855AAA" w:rsidRPr="00010B29" w:rsidRDefault="00C43FEE" w:rsidP="00C43FE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color w:val="0F243E"/>
          <w:lang w:val="en-US"/>
        </w:rPr>
      </w:pPr>
      <w:r w:rsidRPr="00010B29">
        <w:rPr>
          <w:rFonts w:ascii="GHEA Grapalat" w:hAnsi="GHEA Grapalat" w:cs="Sylfaen"/>
          <w:color w:val="0F243E"/>
          <w:lang w:val="en-US"/>
        </w:rPr>
        <w:t xml:space="preserve">141. </w:t>
      </w:r>
      <w:r w:rsidR="000B7E64" w:rsidRPr="00010B29">
        <w:rPr>
          <w:rFonts w:ascii="GHEA Grapalat" w:hAnsi="GHEA Grapalat" w:cs="Sylfaen"/>
          <w:color w:val="0F243E"/>
          <w:lang w:val="en-US"/>
        </w:rPr>
        <w:t>Հ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իմնադրամի կողմից հավաքագրվել </w:t>
      </w:r>
      <w:r w:rsidR="00B656EB" w:rsidRPr="00010B29">
        <w:rPr>
          <w:rFonts w:ascii="GHEA Grapalat" w:hAnsi="GHEA Grapalat" w:cs="Sylfaen"/>
          <w:color w:val="0F243E"/>
          <w:lang w:val="hy-AM"/>
        </w:rPr>
        <w:t>են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 </w:t>
      </w:r>
      <w:r w:rsidR="00855AAA" w:rsidRPr="00010B29">
        <w:rPr>
          <w:rFonts w:ascii="GHEA Grapalat" w:hAnsi="GHEA Grapalat" w:cs="Sylfaen"/>
          <w:color w:val="0F243E"/>
        </w:rPr>
        <w:t>Սևանա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նրա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ջրհավաք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ավազանի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գետերի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ուսումնասիրություններով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զբաղվող հիմնական կառույցների կողմից տրամադրված նյութեր</w:t>
      </w:r>
      <w:r w:rsidR="00074F2C" w:rsidRPr="00010B29">
        <w:rPr>
          <w:rFonts w:ascii="GHEA Grapalat" w:hAnsi="GHEA Grapalat" w:cs="Sylfaen"/>
          <w:color w:val="0F243E"/>
          <w:lang w:val="en-US"/>
        </w:rPr>
        <w:t>ը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, ինչպես </w:t>
      </w:r>
      <w:r w:rsidR="00855AAA" w:rsidRPr="00010B29">
        <w:rPr>
          <w:rFonts w:ascii="GHEA Grapalat" w:hAnsi="GHEA Grapalat" w:cs="Sylfaen"/>
          <w:color w:val="0F243E"/>
        </w:rPr>
        <w:t>նաև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Սևանա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նրա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ջրհավաք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ավազանի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գետերի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, </w:t>
      </w:r>
      <w:r w:rsidR="00855AAA" w:rsidRPr="00010B29">
        <w:rPr>
          <w:rFonts w:ascii="GHEA Grapalat" w:hAnsi="GHEA Grapalat" w:cs="Sylfaen"/>
          <w:color w:val="0F243E"/>
        </w:rPr>
        <w:t>նաև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ձկնապաշարների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վերականգնման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վերաբերյալ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տեղեկատվություն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այլ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աղբյուրներից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(</w:t>
      </w:r>
      <w:r w:rsidR="00855AAA" w:rsidRPr="00010B29">
        <w:rPr>
          <w:rFonts w:ascii="GHEA Grapalat" w:hAnsi="GHEA Grapalat" w:cs="Sylfaen"/>
          <w:color w:val="0F243E"/>
        </w:rPr>
        <w:t>համացանց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, </w:t>
      </w:r>
      <w:r w:rsidR="00855AAA" w:rsidRPr="00010B29">
        <w:rPr>
          <w:rFonts w:ascii="GHEA Grapalat" w:hAnsi="GHEA Grapalat" w:cs="Sylfaen"/>
          <w:color w:val="0F243E"/>
        </w:rPr>
        <w:t>տպագրված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մի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շարք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հոդվածներ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,  </w:t>
      </w:r>
      <w:r w:rsidR="00855AAA" w:rsidRPr="00010B29">
        <w:rPr>
          <w:rFonts w:ascii="GHEA Grapalat" w:hAnsi="GHEA Grapalat" w:cs="Sylfaen"/>
          <w:color w:val="0F243E"/>
        </w:rPr>
        <w:t>զեկույցներ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այլն</w:t>
      </w:r>
      <w:r w:rsidR="00855AAA" w:rsidRPr="00010B29">
        <w:rPr>
          <w:rFonts w:ascii="GHEA Grapalat" w:hAnsi="GHEA Grapalat" w:cs="Sylfaen"/>
          <w:color w:val="0F243E"/>
          <w:lang w:val="en-US"/>
        </w:rPr>
        <w:t>):</w:t>
      </w:r>
      <w:r w:rsidR="00074F2C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Կ</w:t>
      </w:r>
      <w:r w:rsidR="00855AAA" w:rsidRPr="00010B29">
        <w:rPr>
          <w:rFonts w:ascii="GHEA Grapalat" w:hAnsi="GHEA Grapalat" w:cs="Sylfaen"/>
          <w:color w:val="0F243E"/>
        </w:rPr>
        <w:t>ատարվել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են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 </w:t>
      </w:r>
      <w:r w:rsidR="00855AAA" w:rsidRPr="00010B29">
        <w:rPr>
          <w:rFonts w:ascii="GHEA Grapalat" w:hAnsi="GHEA Grapalat" w:cs="Sylfaen"/>
          <w:color w:val="0F243E"/>
        </w:rPr>
        <w:t>նաև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միջազգային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փորձի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ուսումնասիրման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աշխատանքներ</w:t>
      </w:r>
      <w:r w:rsidR="00074F2C" w:rsidRPr="00010B29">
        <w:rPr>
          <w:rFonts w:ascii="GHEA Grapalat" w:hAnsi="GHEA Grapalat" w:cs="Sylfaen"/>
          <w:color w:val="0F243E"/>
          <w:lang w:val="en-US"/>
        </w:rPr>
        <w:t>՝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ուղղված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աշխարհում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քաղցրահամ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աղտոտվածության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ձկնաբուծության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ուսումնասիրմանը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: </w:t>
      </w:r>
      <w:r w:rsidR="00855AAA" w:rsidRPr="00010B29">
        <w:rPr>
          <w:rFonts w:ascii="GHEA Grapalat" w:hAnsi="GHEA Grapalat" w:cs="Sylfaen"/>
          <w:color w:val="0F243E"/>
        </w:rPr>
        <w:t>Արդյունքում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առանձնացվել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են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այն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լճերը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, </w:t>
      </w:r>
      <w:r w:rsidR="00855AAA" w:rsidRPr="00010B29">
        <w:rPr>
          <w:rFonts w:ascii="GHEA Grapalat" w:hAnsi="GHEA Grapalat" w:cs="Sylfaen"/>
          <w:color w:val="0F243E"/>
        </w:rPr>
        <w:t>որոնք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ունեն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նմանատիպ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074F2C" w:rsidRPr="00010B29">
        <w:rPr>
          <w:rFonts w:ascii="GHEA Grapalat" w:hAnsi="GHEA Grapalat" w:cs="Sylfaen"/>
          <w:color w:val="0F243E"/>
          <w:lang w:val="en-US"/>
        </w:rPr>
        <w:t>դ</w:t>
      </w:r>
      <w:r w:rsidR="00855AAA" w:rsidRPr="00010B29">
        <w:rPr>
          <w:rFonts w:ascii="GHEA Grapalat" w:hAnsi="GHEA Grapalat" w:cs="Sylfaen"/>
          <w:color w:val="0F243E"/>
        </w:rPr>
        <w:t>րանց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լուծման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դրական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փորձ</w:t>
      </w:r>
      <w:r w:rsidR="00074F2C" w:rsidRPr="00010B29">
        <w:rPr>
          <w:rFonts w:ascii="GHEA Grapalat" w:hAnsi="GHEA Grapalat" w:cs="Sylfaen"/>
          <w:color w:val="0F243E"/>
          <w:lang w:val="en-US"/>
        </w:rPr>
        <w:t>ը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: </w:t>
      </w:r>
      <w:r w:rsidR="00855AAA" w:rsidRPr="00010B29">
        <w:rPr>
          <w:rFonts w:ascii="GHEA Grapalat" w:hAnsi="GHEA Grapalat" w:cs="Sylfaen"/>
          <w:color w:val="0F243E"/>
        </w:rPr>
        <w:t>Կատարվել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է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նախնական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ուսումնասիրություն</w:t>
      </w:r>
      <w:r w:rsidR="00074F2C" w:rsidRPr="00010B29">
        <w:rPr>
          <w:rFonts w:ascii="GHEA Grapalat" w:hAnsi="GHEA Grapalat" w:cs="Sylfaen"/>
          <w:color w:val="0F243E"/>
          <w:lang w:val="en-US"/>
        </w:rPr>
        <w:t>, սակայն հ</w:t>
      </w:r>
      <w:r w:rsidR="00855AAA" w:rsidRPr="00010B29">
        <w:rPr>
          <w:rFonts w:ascii="GHEA Grapalat" w:hAnsi="GHEA Grapalat" w:cs="Sylfaen"/>
          <w:color w:val="0F243E"/>
        </w:rPr>
        <w:t>ետագայում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նախատեսվում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է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կատարել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այդ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ու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լուծման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եղանակների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791B9E" w:rsidRPr="00010B29">
        <w:rPr>
          <w:rFonts w:ascii="GHEA Grapalat" w:hAnsi="GHEA Grapalat" w:cs="Sylfaen"/>
          <w:color w:val="0F243E"/>
          <w:lang w:val="hy-AM"/>
        </w:rPr>
        <w:t xml:space="preserve">ավելի </w:t>
      </w:r>
      <w:r w:rsidR="00855AAA" w:rsidRPr="00010B29">
        <w:rPr>
          <w:rFonts w:ascii="GHEA Grapalat" w:hAnsi="GHEA Grapalat" w:cs="Sylfaen"/>
          <w:color w:val="0F243E"/>
        </w:rPr>
        <w:t>մանրակրկիտ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վերլուծություն՝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նպատակ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դնելով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074F2C" w:rsidRPr="00010B29">
        <w:rPr>
          <w:rFonts w:ascii="GHEA Grapalat" w:hAnsi="GHEA Grapalat" w:cs="Sylfaen"/>
          <w:color w:val="0F243E"/>
          <w:lang w:val="en-US"/>
        </w:rPr>
        <w:t xml:space="preserve">այդ </w:t>
      </w:r>
      <w:r w:rsidR="00855AAA" w:rsidRPr="00010B29">
        <w:rPr>
          <w:rFonts w:ascii="GHEA Grapalat" w:hAnsi="GHEA Grapalat" w:cs="Sylfaen"/>
          <w:color w:val="0F243E"/>
        </w:rPr>
        <w:t>դրական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փորձը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791B9E" w:rsidRPr="00010B29">
        <w:rPr>
          <w:rFonts w:ascii="GHEA Grapalat" w:hAnsi="GHEA Grapalat" w:cs="Sylfaen"/>
          <w:color w:val="0F243E"/>
        </w:rPr>
        <w:t>կիրառել</w:t>
      </w:r>
      <w:r w:rsidR="00074F2C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Սևանա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լուծումների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մշակման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գործընթացում</w:t>
      </w:r>
      <w:r w:rsidR="00855AAA" w:rsidRPr="00010B29">
        <w:rPr>
          <w:rFonts w:ascii="GHEA Grapalat" w:hAnsi="GHEA Grapalat" w:cs="Sylfaen"/>
          <w:color w:val="0F243E"/>
          <w:lang w:val="en-US"/>
        </w:rPr>
        <w:t>:</w:t>
      </w:r>
    </w:p>
    <w:p w:rsidR="00855AAA" w:rsidRPr="00010B29" w:rsidRDefault="00C43FEE" w:rsidP="00C43FEE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F243E"/>
          <w:lang w:val="en-US"/>
        </w:rPr>
      </w:pPr>
      <w:r w:rsidRPr="00010B29">
        <w:rPr>
          <w:rFonts w:ascii="GHEA Grapalat" w:hAnsi="GHEA Grapalat" w:cs="Sylfaen"/>
          <w:color w:val="0F243E"/>
          <w:lang w:val="en-US"/>
        </w:rPr>
        <w:t xml:space="preserve">142. </w:t>
      </w:r>
      <w:r w:rsidR="00855AAA" w:rsidRPr="00010B29">
        <w:rPr>
          <w:rFonts w:ascii="GHEA Grapalat" w:hAnsi="GHEA Grapalat" w:cs="Sylfaen"/>
          <w:color w:val="0F243E"/>
        </w:rPr>
        <w:t>Ուսումնասիրված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գրականությունից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վերհանվել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են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Սևանա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լճի</w:t>
      </w:r>
      <w:r w:rsidR="00F03D65" w:rsidRPr="00010B29">
        <w:rPr>
          <w:rFonts w:ascii="GHEA Grapalat" w:hAnsi="GHEA Grapalat" w:cs="Sylfaen"/>
          <w:color w:val="0F243E"/>
          <w:lang w:val="hy-AM"/>
        </w:rPr>
        <w:t>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և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նրա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ջրհավաք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ավազանի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գետերին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առնչվող</w:t>
      </w:r>
      <w:r w:rsidR="00855AAA" w:rsidRPr="00010B29">
        <w:rPr>
          <w:rFonts w:ascii="GHEA Grapalat" w:hAnsi="GHEA Grapalat" w:cs="Sylfaen"/>
          <w:color w:val="0F243E"/>
          <w:lang w:val="en-US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խնդիրները</w:t>
      </w:r>
      <w:r w:rsidR="00855AAA" w:rsidRPr="00010B29">
        <w:rPr>
          <w:rFonts w:ascii="GHEA Grapalat" w:hAnsi="GHEA Grapalat" w:cs="Sylfaen"/>
          <w:color w:val="0F243E"/>
          <w:lang w:val="en-US"/>
        </w:rPr>
        <w:t>՝ հետևյալ հիմնական ուղղություններով.</w:t>
      </w:r>
    </w:p>
    <w:p w:rsidR="00855AAA" w:rsidRPr="00010B29" w:rsidRDefault="00855AAA" w:rsidP="000A7B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80" w:hanging="513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Սևանա լճին առնչվող խնդիրներ</w:t>
      </w:r>
      <w:r w:rsidRPr="00010B29">
        <w:rPr>
          <w:rFonts w:ascii="GHEA Grapalat" w:hAnsi="GHEA Grapalat" w:cs="Sylfaen"/>
          <w:color w:val="0F243E"/>
          <w:lang w:val="en-US"/>
        </w:rPr>
        <w:t>,</w:t>
      </w:r>
    </w:p>
    <w:p w:rsidR="00855AAA" w:rsidRPr="00010B29" w:rsidRDefault="00855AAA" w:rsidP="000A7B0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Սևանա  լճում  երկրաբանական առանձնահատկություններով  պայմանավոր</w:t>
      </w:r>
      <w:r w:rsidR="00386BE9" w:rsidRPr="00010B29">
        <w:rPr>
          <w:rFonts w:ascii="GHEA Grapalat" w:hAnsi="GHEA Grapalat" w:cs="Sylfaen"/>
          <w:color w:val="0F243E"/>
        </w:rPr>
        <w:softHyphen/>
      </w:r>
      <w:r w:rsidRPr="00010B29">
        <w:rPr>
          <w:rFonts w:ascii="GHEA Grapalat" w:hAnsi="GHEA Grapalat" w:cs="Sylfaen"/>
          <w:color w:val="0F243E"/>
        </w:rPr>
        <w:t>ված ջրի որակի խնդիրներ (բնածին խնդիրներ),</w:t>
      </w:r>
    </w:p>
    <w:p w:rsidR="00855AAA" w:rsidRPr="00010B29" w:rsidRDefault="00855AAA" w:rsidP="000A7B0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Մարդածին (տեխնածին) ազդեցությամբ պայմանավորված լճի էկոհամակար</w:t>
      </w:r>
      <w:r w:rsidR="00386BE9" w:rsidRPr="00010B29">
        <w:rPr>
          <w:rFonts w:ascii="GHEA Grapalat" w:hAnsi="GHEA Grapalat" w:cs="Sylfaen"/>
          <w:color w:val="0F243E"/>
        </w:rPr>
        <w:softHyphen/>
      </w:r>
      <w:r w:rsidRPr="00010B29">
        <w:rPr>
          <w:rFonts w:ascii="GHEA Grapalat" w:hAnsi="GHEA Grapalat" w:cs="Sylfaen"/>
          <w:color w:val="0F243E"/>
        </w:rPr>
        <w:t>գի խախտմանն առնչվող խնդիրներ,</w:t>
      </w:r>
    </w:p>
    <w:p w:rsidR="00855AAA" w:rsidRPr="00010B29" w:rsidRDefault="00855AAA" w:rsidP="000A7B0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Սևանա լճի ձկնաբանությանն առնչվող խնդիրներ,</w:t>
      </w:r>
    </w:p>
    <w:p w:rsidR="00855AAA" w:rsidRPr="00010B29" w:rsidRDefault="00855AAA" w:rsidP="000A7B0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Սևանա լճին առնչվող տեխնիկական խնդիրներ,</w:t>
      </w:r>
    </w:p>
    <w:p w:rsidR="00F150D2" w:rsidRPr="00010B29" w:rsidRDefault="00855AAA" w:rsidP="000A7B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80" w:hanging="513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Սևանա լճի ջրհավաք ավազանի գետերին առնչվող խնդիրներ ըստ ջրաքիմիական, մանրէաբանական, ջրակենսաբանական, ջրաֆիզիկական ցուցանիշների և մարդածին գործոնների,</w:t>
      </w:r>
    </w:p>
    <w:p w:rsidR="00855AAA" w:rsidRPr="00010B29" w:rsidRDefault="00855AAA" w:rsidP="000A7B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80" w:hanging="513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Իշխանի պաշարների համալրմանն առնչվող խնդիրներ:</w:t>
      </w:r>
    </w:p>
    <w:p w:rsidR="00855AAA" w:rsidRPr="00010B29" w:rsidRDefault="00C43FEE" w:rsidP="00C43FEE">
      <w:pPr>
        <w:pStyle w:val="ListParagraph"/>
        <w:autoSpaceDE w:val="0"/>
        <w:autoSpaceDN w:val="0"/>
        <w:adjustRightInd w:val="0"/>
        <w:ind w:left="0"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 xml:space="preserve">143. </w:t>
      </w:r>
      <w:r w:rsidR="003B7873" w:rsidRPr="00010B29">
        <w:rPr>
          <w:rFonts w:ascii="GHEA Grapalat" w:hAnsi="GHEA Grapalat" w:cs="Sylfaen"/>
          <w:color w:val="0F243E"/>
          <w:lang w:val="hy-AM"/>
        </w:rPr>
        <w:t>Հ</w:t>
      </w:r>
      <w:r w:rsidR="00855AAA" w:rsidRPr="00010B29">
        <w:rPr>
          <w:rFonts w:ascii="GHEA Grapalat" w:hAnsi="GHEA Grapalat" w:cs="Sylfaen"/>
          <w:color w:val="0F243E"/>
        </w:rPr>
        <w:t>աշվի առնելով Սևանա լճին և նրա ջրհավաք ավազանին առնչվող խնդիրների բազմաբնույթ լինելը, որոնք պահանջում են տարիների գիտական հետևողական ուսումնասիրություններ</w:t>
      </w:r>
      <w:r w:rsidR="00E15B60" w:rsidRPr="00010B29">
        <w:rPr>
          <w:rFonts w:ascii="GHEA Grapalat" w:hAnsi="GHEA Grapalat" w:cs="Sylfaen"/>
          <w:color w:val="0F243E"/>
          <w:lang w:val="hy-AM"/>
        </w:rPr>
        <w:t>՝</w:t>
      </w:r>
      <w:r w:rsidR="00855AAA" w:rsidRPr="00010B29">
        <w:rPr>
          <w:rFonts w:ascii="GHEA Grapalat" w:hAnsi="GHEA Grapalat" w:cs="Sylfaen"/>
          <w:color w:val="0F243E"/>
        </w:rPr>
        <w:t xml:space="preserve"> նշված աշխատանքները (խնդիրների հավաքագրում) կարող են հետագայում ենթարկվել լրամշակման: </w:t>
      </w:r>
    </w:p>
    <w:p w:rsidR="00855AAA" w:rsidRPr="00010B29" w:rsidRDefault="00C43FEE" w:rsidP="00C43FEE">
      <w:pPr>
        <w:contextualSpacing/>
        <w:jc w:val="both"/>
        <w:rPr>
          <w:rFonts w:ascii="GHEA Grapalat" w:eastAsia="TimesNewRomanPSMT" w:hAnsi="GHEA Grapalat"/>
          <w:color w:val="0F243E"/>
        </w:rPr>
      </w:pPr>
      <w:r w:rsidRPr="00010B29">
        <w:rPr>
          <w:rFonts w:ascii="GHEA Grapalat" w:hAnsi="GHEA Grapalat" w:cs="Sylfaen"/>
          <w:color w:val="0F243E"/>
        </w:rPr>
        <w:t>144.</w:t>
      </w:r>
      <w:r w:rsidRPr="00010B29">
        <w:rPr>
          <w:rFonts w:ascii="GHEA Grapalat" w:hAnsi="GHEA Grapalat" w:cs="Sylfaen"/>
          <w:i/>
          <w:color w:val="0F243E"/>
        </w:rPr>
        <w:t xml:space="preserve"> </w:t>
      </w:r>
      <w:r w:rsidR="00F150D2" w:rsidRPr="00010B29">
        <w:rPr>
          <w:rFonts w:ascii="GHEA Grapalat" w:hAnsi="GHEA Grapalat" w:cs="Sylfaen"/>
          <w:i/>
          <w:color w:val="0F243E"/>
          <w:lang w:val="en-US"/>
        </w:rPr>
        <w:t>Ա</w:t>
      </w:r>
      <w:r w:rsidR="00855AAA" w:rsidRPr="00010B29">
        <w:rPr>
          <w:rFonts w:ascii="GHEA Grapalat" w:hAnsi="GHEA Grapalat" w:cs="Sylfaen"/>
          <w:i/>
          <w:color w:val="0F243E"/>
        </w:rPr>
        <w:t>րդյունքը</w:t>
      </w:r>
      <w:r w:rsidR="00855AAA" w:rsidRPr="00010B29">
        <w:rPr>
          <w:rFonts w:ascii="GHEA Grapalat" w:hAnsi="GHEA Grapalat" w:cs="Sylfaen"/>
          <w:b/>
          <w:color w:val="0F243E"/>
        </w:rPr>
        <w:t xml:space="preserve">: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Աշխատանքների</w:t>
      </w:r>
      <w:r w:rsidR="00855AAA" w:rsidRPr="00010B29">
        <w:rPr>
          <w:rFonts w:ascii="GHEA Grapalat" w:eastAsia="TimesNewRomanPSMT" w:hAnsi="GHEA Grapalat"/>
          <w:color w:val="0F243E"/>
        </w:rPr>
        <w:t xml:space="preserve"> ամփոփման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արդյունքում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ձեռք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F150D2" w:rsidRPr="00010B29">
        <w:rPr>
          <w:rFonts w:ascii="GHEA Grapalat" w:eastAsia="TimesNewRomanPSMT" w:hAnsi="GHEA Grapalat"/>
          <w:color w:val="0F243E"/>
          <w:lang w:val="en-US"/>
        </w:rPr>
        <w:t>են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բերվել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հստակ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գիտելիքներ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և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ստեղծվել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է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արդյունքների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բազա</w:t>
      </w:r>
      <w:r w:rsidR="00855AAA" w:rsidRPr="00010B29">
        <w:rPr>
          <w:rFonts w:ascii="GHEA Grapalat" w:eastAsia="TimesNewRomanPSMT" w:hAnsi="GHEA Grapalat"/>
          <w:color w:val="0F243E"/>
        </w:rPr>
        <w:t xml:space="preserve">, </w:t>
      </w:r>
      <w:r w:rsidR="00F150D2" w:rsidRPr="00010B29">
        <w:rPr>
          <w:rFonts w:ascii="GHEA Grapalat" w:eastAsia="TimesNewRomanPSMT" w:hAnsi="GHEA Grapalat"/>
          <w:color w:val="0F243E"/>
          <w:lang w:val="en-US"/>
        </w:rPr>
        <w:t>ինչը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թույլ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կտա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համալիր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պատկերացում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ունենալ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Սևանա</w:t>
      </w:r>
      <w:r w:rsidR="00855AAA" w:rsidRPr="00010B29">
        <w:rPr>
          <w:rFonts w:ascii="GHEA Grapalat" w:eastAsia="TimesNewRomanPSMT" w:hAnsi="GHEA Grapalat"/>
          <w:color w:val="0F243E"/>
        </w:rPr>
        <w:t xml:space="preserve"> լճի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ավազանի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էկոլոգիական</w:t>
      </w:r>
      <w:r w:rsidR="00855AAA" w:rsidRPr="00010B29">
        <w:rPr>
          <w:rFonts w:ascii="GHEA Grapalat" w:eastAsia="TimesNewRomanPSMT" w:hAnsi="GHEA Grapalat"/>
          <w:color w:val="0F243E"/>
        </w:rPr>
        <w:t xml:space="preserve"> 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վիճակի</w:t>
      </w:r>
      <w:r w:rsidR="00855AAA" w:rsidRPr="00010B29">
        <w:rPr>
          <w:rFonts w:ascii="GHEA Grapalat" w:eastAsia="TimesNewRomanPSMT" w:hAnsi="GHEA Grapalat"/>
          <w:color w:val="0F243E"/>
        </w:rPr>
        <w:t xml:space="preserve"> </w:t>
      </w:r>
      <w:r w:rsidR="00855AAA" w:rsidRPr="00010B29">
        <w:rPr>
          <w:rFonts w:ascii="GHEA Grapalat" w:eastAsia="TimesNewRomanPSMT" w:hAnsi="GHEA Grapalat"/>
          <w:color w:val="0F243E"/>
          <w:lang w:val="en-US"/>
        </w:rPr>
        <w:t>մասին</w:t>
      </w:r>
      <w:r w:rsidR="00855AAA" w:rsidRPr="00010B29">
        <w:rPr>
          <w:rFonts w:ascii="GHEA Grapalat" w:eastAsia="TimesNewRomanPSMT" w:hAnsi="GHEA Grapalat"/>
          <w:color w:val="0F243E"/>
        </w:rPr>
        <w:t xml:space="preserve">: </w:t>
      </w:r>
    </w:p>
    <w:p w:rsidR="00855AAA" w:rsidRPr="00010B29" w:rsidRDefault="00C43FEE" w:rsidP="00C43FEE">
      <w:pPr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/>
          <w:color w:val="0F243E"/>
        </w:rPr>
        <w:t xml:space="preserve">145. </w:t>
      </w:r>
      <w:r w:rsidR="00855AAA" w:rsidRPr="00010B29">
        <w:rPr>
          <w:rFonts w:ascii="GHEA Grapalat" w:hAnsi="GHEA Grapalat" w:cs="Sylfaen"/>
          <w:color w:val="0F243E"/>
        </w:rPr>
        <w:t xml:space="preserve">Հիմնադրամի կողմից </w:t>
      </w:r>
      <w:r w:rsidR="00855AAA" w:rsidRPr="00010B29">
        <w:rPr>
          <w:rFonts w:ascii="GHEA Grapalat" w:hAnsi="GHEA Grapalat" w:cs="Sylfaen"/>
          <w:color w:val="0F243E"/>
          <w:lang w:val="en-US"/>
        </w:rPr>
        <w:t>կազմվել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է</w:t>
      </w:r>
      <w:r w:rsidR="00855AAA" w:rsidRPr="00010B29">
        <w:rPr>
          <w:rFonts w:ascii="GHEA Grapalat" w:hAnsi="GHEA Grapalat" w:cs="Sylfaen"/>
          <w:color w:val="0F243E"/>
        </w:rPr>
        <w:t xml:space="preserve"> Սևանա լճի և նրա ջրհավաք ավազանի էկոլոգիական ընդհանուր խնդիրների ամբողջական ցանկ՝ շուրջ 140 խնդիր: </w:t>
      </w:r>
    </w:p>
    <w:p w:rsidR="00855AAA" w:rsidRPr="00010B29" w:rsidRDefault="00C43FEE" w:rsidP="00C43FEE">
      <w:pPr>
        <w:contextualSpacing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146.</w:t>
      </w:r>
      <w:r w:rsidRPr="00010B29">
        <w:rPr>
          <w:rFonts w:ascii="GHEA Grapalat" w:hAnsi="GHEA Grapalat" w:cs="Sylfaen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>Փուլ 2. Խնդիրների</w:t>
      </w:r>
      <w:r w:rsidR="00855AAA" w:rsidRPr="00010B29">
        <w:rPr>
          <w:rFonts w:ascii="GHEA Grapalat" w:hAnsi="GHEA Grapalat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  <w:lang w:val="en-US"/>
        </w:rPr>
        <w:t>դասակարգում</w:t>
      </w:r>
      <w:r w:rsidR="000D7685" w:rsidRPr="00010B29">
        <w:rPr>
          <w:rFonts w:ascii="GHEA Grapalat" w:hAnsi="GHEA Grapalat" w:cs="Sylfaen"/>
          <w:b/>
          <w:color w:val="0F243E"/>
          <w:lang w:val="en-US"/>
        </w:rPr>
        <w:t>՝</w:t>
      </w:r>
      <w:r w:rsidR="00855AAA" w:rsidRPr="00010B29">
        <w:rPr>
          <w:rFonts w:ascii="GHEA Grapalat" w:hAnsi="GHEA Grapalat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>ըստ</w:t>
      </w:r>
      <w:r w:rsidR="00855AAA" w:rsidRPr="00010B29">
        <w:rPr>
          <w:rFonts w:ascii="GHEA Grapalat" w:hAnsi="GHEA Grapalat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 xml:space="preserve">չափորոշիչների: </w:t>
      </w:r>
      <w:r w:rsidR="00855AAA" w:rsidRPr="00010B29">
        <w:rPr>
          <w:rFonts w:ascii="GHEA Grapalat" w:hAnsi="GHEA Grapalat" w:cs="Sylfaen"/>
          <w:color w:val="0F243E"/>
        </w:rPr>
        <w:t>2015 թ</w:t>
      </w:r>
      <w:r w:rsidR="00855AAA" w:rsidRPr="00010B29">
        <w:rPr>
          <w:rFonts w:ascii="GHEA Grapalat" w:hAnsi="GHEA Grapalat" w:cs="Sylfaen"/>
          <w:color w:val="0F243E"/>
          <w:lang w:val="en-US"/>
        </w:rPr>
        <w:t>վականի</w:t>
      </w:r>
      <w:r w:rsidR="00855AAA" w:rsidRPr="00010B29">
        <w:rPr>
          <w:rFonts w:ascii="GHEA Grapalat" w:hAnsi="GHEA Grapalat" w:cs="Sylfaen"/>
          <w:color w:val="0F243E"/>
        </w:rPr>
        <w:t xml:space="preserve"> սեպտեմբեր ամսից մեկնարկել է</w:t>
      </w:r>
      <w:r w:rsidR="00855AAA" w:rsidRPr="00010B29">
        <w:rPr>
          <w:rFonts w:ascii="GHEA Grapalat" w:hAnsi="GHEA Grapalat" w:cs="Sylfaen"/>
          <w:color w:val="0F243E"/>
          <w:sz w:val="32"/>
          <w:szCs w:val="32"/>
        </w:rPr>
        <w:t xml:space="preserve"> </w:t>
      </w:r>
      <w:r w:rsidR="00F150D2" w:rsidRPr="00010B29">
        <w:rPr>
          <w:rFonts w:ascii="GHEA Grapalat" w:hAnsi="GHEA Grapalat" w:cs="Sylfaen"/>
          <w:color w:val="0F243E"/>
        </w:rPr>
        <w:t>«</w:t>
      </w:r>
      <w:r w:rsidR="00855AAA" w:rsidRPr="00010B29">
        <w:rPr>
          <w:rFonts w:ascii="GHEA Grapalat" w:hAnsi="GHEA Grapalat" w:cs="Sylfaen"/>
          <w:color w:val="0F243E"/>
        </w:rPr>
        <w:t>Սևանա լճի</w:t>
      </w:r>
      <w:r w:rsidR="00855AAA" w:rsidRPr="00010B29">
        <w:rPr>
          <w:rFonts w:ascii="GHEA Grapalat" w:hAnsi="GHEA Grapalat"/>
          <w:color w:val="0F243E"/>
        </w:rPr>
        <w:t xml:space="preserve"> և նրա ջրհավաք ավազանի գետերի </w:t>
      </w:r>
      <w:r w:rsidR="00855AAA" w:rsidRPr="00010B29">
        <w:rPr>
          <w:rFonts w:ascii="GHEA Grapalat" w:hAnsi="GHEA Grapalat" w:cs="Sylfaen"/>
          <w:color w:val="0F243E"/>
        </w:rPr>
        <w:t>առկա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էկոլոգիական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խնդիրների</w:t>
      </w:r>
      <w:r w:rsidR="00855AAA" w:rsidRPr="00010B29">
        <w:rPr>
          <w:rFonts w:ascii="GHEA Grapalat" w:hAnsi="GHEA Grapalat"/>
          <w:color w:val="0F243E"/>
        </w:rPr>
        <w:t xml:space="preserve"> գույքագրման</w:t>
      </w:r>
      <w:r w:rsidR="00F150D2" w:rsidRPr="00010B29">
        <w:rPr>
          <w:rFonts w:ascii="GHEA Grapalat" w:hAnsi="GHEA Grapalat"/>
          <w:color w:val="0F243E"/>
        </w:rPr>
        <w:t>»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 xml:space="preserve">աշխատանքների երկրորդ փուլը` հավաքագրված խնդիրների դասակարգման աշխատանքները, </w:t>
      </w:r>
      <w:r w:rsidR="00855AAA" w:rsidRPr="00010B29">
        <w:rPr>
          <w:rFonts w:ascii="GHEA Grapalat" w:hAnsi="GHEA Grapalat" w:cs="Sylfaen"/>
          <w:color w:val="0F243E"/>
          <w:lang w:val="en-US"/>
        </w:rPr>
        <w:t>որը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ավարտին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F150D2" w:rsidRPr="00010B29">
        <w:rPr>
          <w:rFonts w:ascii="GHEA Grapalat" w:hAnsi="GHEA Grapalat" w:cs="Sylfaen"/>
          <w:color w:val="0F243E"/>
          <w:lang w:val="en-US"/>
        </w:rPr>
        <w:t>է</w:t>
      </w:r>
      <w:r w:rsidR="00F150D2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հասց</w:t>
      </w:r>
      <w:r w:rsidR="00F150D2" w:rsidRPr="00010B29">
        <w:rPr>
          <w:rFonts w:ascii="GHEA Grapalat" w:hAnsi="GHEA Grapalat" w:cs="Sylfaen"/>
          <w:color w:val="0F243E"/>
          <w:lang w:val="en-US"/>
        </w:rPr>
        <w:t>վ</w:t>
      </w:r>
      <w:r w:rsidR="00855AAA" w:rsidRPr="00010B29">
        <w:rPr>
          <w:rFonts w:ascii="GHEA Grapalat" w:hAnsi="GHEA Grapalat" w:cs="Sylfaen"/>
          <w:color w:val="0F243E"/>
          <w:lang w:val="en-US"/>
        </w:rPr>
        <w:t>ել</w:t>
      </w:r>
      <w:r w:rsidR="00855AAA" w:rsidRPr="00010B29">
        <w:rPr>
          <w:rFonts w:ascii="GHEA Grapalat" w:hAnsi="GHEA Grapalat" w:cs="Sylfaen"/>
          <w:color w:val="0F243E"/>
        </w:rPr>
        <w:t xml:space="preserve"> 2015 </w:t>
      </w:r>
      <w:r w:rsidR="00855AAA" w:rsidRPr="00010B29">
        <w:rPr>
          <w:rFonts w:ascii="GHEA Grapalat" w:hAnsi="GHEA Grapalat" w:cs="Sylfaen"/>
          <w:color w:val="0F243E"/>
          <w:lang w:val="en-US"/>
        </w:rPr>
        <w:t>թվականի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դեկտեմբերին</w:t>
      </w:r>
      <w:r w:rsidR="00855AAA" w:rsidRPr="00010B29">
        <w:rPr>
          <w:rFonts w:ascii="GHEA Grapalat" w:hAnsi="GHEA Grapalat" w:cs="Sylfaen"/>
          <w:color w:val="0F243E"/>
        </w:rPr>
        <w:t xml:space="preserve">: </w:t>
      </w:r>
    </w:p>
    <w:p w:rsidR="00855AAA" w:rsidRPr="00010B29" w:rsidRDefault="00C43FEE" w:rsidP="00C43FEE">
      <w:pPr>
        <w:contextualSpacing/>
        <w:jc w:val="both"/>
        <w:rPr>
          <w:rFonts w:ascii="GHEA Grapalat" w:hAnsi="GHEA Grapalat" w:cs="Sylfaen"/>
          <w:b/>
          <w:color w:val="0F243E"/>
        </w:rPr>
      </w:pPr>
      <w:r w:rsidRPr="00010B29">
        <w:rPr>
          <w:rFonts w:ascii="GHEA Grapalat" w:hAnsi="GHEA Grapalat" w:cs="Sylfaen"/>
          <w:color w:val="0F243E"/>
        </w:rPr>
        <w:t xml:space="preserve">147. </w:t>
      </w:r>
      <w:r w:rsidR="00F150D2" w:rsidRPr="00010B29">
        <w:rPr>
          <w:rFonts w:ascii="GHEA Grapalat" w:hAnsi="GHEA Grapalat" w:cs="Sylfaen"/>
          <w:i/>
          <w:color w:val="0F243E"/>
          <w:lang w:val="en-US"/>
        </w:rPr>
        <w:t>Ա</w:t>
      </w:r>
      <w:r w:rsidR="00855AAA" w:rsidRPr="00010B29">
        <w:rPr>
          <w:rFonts w:ascii="GHEA Grapalat" w:hAnsi="GHEA Grapalat" w:cs="Sylfaen"/>
          <w:i/>
          <w:color w:val="0F243E"/>
        </w:rPr>
        <w:t>րդյունքը</w:t>
      </w:r>
      <w:r w:rsidR="00855AAA" w:rsidRPr="00010B29">
        <w:rPr>
          <w:rFonts w:ascii="GHEA Grapalat" w:hAnsi="GHEA Grapalat" w:cs="Sylfaen"/>
          <w:b/>
          <w:color w:val="0F243E"/>
        </w:rPr>
        <w:t xml:space="preserve">: </w:t>
      </w:r>
      <w:r w:rsidR="00855AAA" w:rsidRPr="00010B29">
        <w:rPr>
          <w:rFonts w:ascii="GHEA Grapalat" w:hAnsi="GHEA Grapalat" w:cs="Sylfaen"/>
          <w:color w:val="0F243E"/>
          <w:lang w:val="en-US"/>
        </w:rPr>
        <w:t>Արդյունքում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F150D2" w:rsidRPr="00010B29">
        <w:rPr>
          <w:rFonts w:ascii="GHEA Grapalat" w:hAnsi="GHEA Grapalat" w:cs="Sylfaen"/>
          <w:color w:val="0F243E"/>
          <w:lang w:val="en-US"/>
        </w:rPr>
        <w:t>ս</w:t>
      </w:r>
      <w:r w:rsidR="00855AAA" w:rsidRPr="00010B29">
        <w:rPr>
          <w:rFonts w:ascii="GHEA Grapalat" w:hAnsi="GHEA Grapalat" w:cs="Sylfaen"/>
          <w:color w:val="0F243E"/>
        </w:rPr>
        <w:t>տեղծ</w:t>
      </w:r>
      <w:r w:rsidR="00855AAA" w:rsidRPr="00010B29">
        <w:rPr>
          <w:rFonts w:ascii="GHEA Grapalat" w:hAnsi="GHEA Grapalat" w:cs="Sylfaen"/>
          <w:color w:val="0F243E"/>
          <w:lang w:val="en-US"/>
        </w:rPr>
        <w:t>վ</w:t>
      </w:r>
      <w:r w:rsidR="00F150D2" w:rsidRPr="00010B29">
        <w:rPr>
          <w:rFonts w:ascii="GHEA Grapalat" w:hAnsi="GHEA Grapalat" w:cs="Sylfaen"/>
          <w:color w:val="0F243E"/>
          <w:lang w:val="en-US"/>
        </w:rPr>
        <w:t>ել</w:t>
      </w:r>
      <w:r w:rsidR="00F150D2" w:rsidRPr="00010B29">
        <w:rPr>
          <w:rFonts w:ascii="GHEA Grapalat" w:hAnsi="GHEA Grapalat" w:cs="Sylfaen"/>
          <w:color w:val="0F243E"/>
        </w:rPr>
        <w:t xml:space="preserve"> </w:t>
      </w:r>
      <w:r w:rsidR="00F150D2" w:rsidRPr="00010B29">
        <w:rPr>
          <w:rFonts w:ascii="GHEA Grapalat" w:hAnsi="GHEA Grapalat" w:cs="Sylfaen"/>
          <w:color w:val="0F243E"/>
          <w:lang w:val="en-US"/>
        </w:rPr>
        <w:t>է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համապատասխան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խմբերի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խնդիրների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ցանկ</w:t>
      </w:r>
      <w:r w:rsidR="00855AAA" w:rsidRPr="00010B29">
        <w:rPr>
          <w:rFonts w:ascii="GHEA Grapalat" w:hAnsi="GHEA Grapalat"/>
          <w:color w:val="0F243E"/>
        </w:rPr>
        <w:t xml:space="preserve">, </w:t>
      </w:r>
      <w:r w:rsidR="00855AAA" w:rsidRPr="00010B29">
        <w:rPr>
          <w:rFonts w:ascii="GHEA Grapalat" w:hAnsi="GHEA Grapalat"/>
          <w:color w:val="0F243E"/>
          <w:lang w:val="en-US"/>
        </w:rPr>
        <w:t>ինչը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թույլ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կտա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խնդիրների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լուծման</w:t>
      </w:r>
      <w:r w:rsidR="00F150D2" w:rsidRPr="00010B29">
        <w:rPr>
          <w:rFonts w:ascii="GHEA Grapalat" w:hAnsi="GHEA Grapalat" w:cs="Sylfaen"/>
          <w:color w:val="0F243E"/>
          <w:lang w:val="en-US"/>
        </w:rPr>
        <w:t>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ուղղված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բնապահպան</w:t>
      </w:r>
      <w:r w:rsidR="00F150D2" w:rsidRPr="00010B29">
        <w:rPr>
          <w:rFonts w:ascii="GHEA Grapalat" w:hAnsi="GHEA Grapalat" w:cs="Sylfaen"/>
          <w:color w:val="0F243E"/>
          <w:lang w:val="en-US"/>
        </w:rPr>
        <w:t>ա</w:t>
      </w:r>
      <w:r w:rsidR="00855AAA" w:rsidRPr="00010B29">
        <w:rPr>
          <w:rFonts w:ascii="GHEA Grapalat" w:hAnsi="GHEA Grapalat" w:cs="Sylfaen"/>
          <w:color w:val="0F243E"/>
          <w:lang w:val="en-US"/>
        </w:rPr>
        <w:t>կան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մկջոցառումներ</w:t>
      </w:r>
      <w:r w:rsidR="00F150D2" w:rsidRPr="00010B29">
        <w:rPr>
          <w:rFonts w:ascii="GHEA Grapalat" w:hAnsi="GHEA Grapalat" w:cs="Sylfaen"/>
          <w:color w:val="0F243E"/>
          <w:lang w:val="en-US"/>
        </w:rPr>
        <w:t>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իրականցնել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համակարգված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ձևով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և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նպատակային</w:t>
      </w:r>
      <w:r w:rsidR="00855AAA" w:rsidRPr="00010B29">
        <w:rPr>
          <w:rFonts w:ascii="GHEA Grapalat" w:hAnsi="GHEA Grapalat" w:cs="Sylfaen"/>
          <w:color w:val="0F243E"/>
        </w:rPr>
        <w:t xml:space="preserve">: </w:t>
      </w:r>
    </w:p>
    <w:p w:rsidR="00855AAA" w:rsidRPr="00010B29" w:rsidRDefault="00C43FEE" w:rsidP="00C43FEE">
      <w:pPr>
        <w:contextualSpacing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148.</w:t>
      </w:r>
      <w:r w:rsidRPr="00010B29">
        <w:rPr>
          <w:rFonts w:ascii="GHEA Grapalat" w:hAnsi="GHEA Grapalat" w:cs="Sylfaen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>Փուլ 3. Լուծումների</w:t>
      </w:r>
      <w:r w:rsidR="00855AAA" w:rsidRPr="00010B29">
        <w:rPr>
          <w:rFonts w:ascii="GHEA Grapalat" w:hAnsi="GHEA Grapalat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 xml:space="preserve">մշակում: </w:t>
      </w:r>
      <w:r w:rsidR="00855AAA" w:rsidRPr="00010B29">
        <w:rPr>
          <w:rFonts w:ascii="GHEA Grapalat" w:hAnsi="GHEA Grapalat" w:cs="Sylfaen"/>
          <w:color w:val="0F243E"/>
        </w:rPr>
        <w:t>Վերլուծել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խնդիրները՝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նրանց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բարդության</w:t>
      </w:r>
      <w:r w:rsidR="00855AAA" w:rsidRPr="00010B29">
        <w:rPr>
          <w:rFonts w:ascii="GHEA Grapalat" w:hAnsi="GHEA Grapalat"/>
          <w:color w:val="0F243E"/>
        </w:rPr>
        <w:t xml:space="preserve">, </w:t>
      </w:r>
      <w:r w:rsidR="00855AAA" w:rsidRPr="00010B29">
        <w:rPr>
          <w:rFonts w:ascii="GHEA Grapalat" w:hAnsi="GHEA Grapalat" w:cs="Sylfaen"/>
          <w:color w:val="0F243E"/>
        </w:rPr>
        <w:t>լուծման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հնարավոր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եղանակների</w:t>
      </w:r>
      <w:r w:rsidR="00855AAA" w:rsidRPr="00010B29">
        <w:rPr>
          <w:rFonts w:ascii="GHEA Grapalat" w:hAnsi="GHEA Grapalat"/>
          <w:color w:val="0F243E"/>
        </w:rPr>
        <w:t xml:space="preserve">, </w:t>
      </w:r>
      <w:r w:rsidR="00855AAA" w:rsidRPr="00010B29">
        <w:rPr>
          <w:rFonts w:ascii="GHEA Grapalat" w:hAnsi="GHEA Grapalat" w:cs="Sylfaen"/>
          <w:color w:val="0F243E"/>
        </w:rPr>
        <w:t>լուծումների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կատարման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իրատեսության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տեսանկյուններից</w:t>
      </w:r>
      <w:r w:rsidR="00855AAA" w:rsidRPr="00010B29">
        <w:rPr>
          <w:rFonts w:ascii="GHEA Grapalat" w:hAnsi="GHEA Grapalat"/>
          <w:color w:val="0F243E"/>
        </w:rPr>
        <w:t xml:space="preserve">: </w:t>
      </w:r>
      <w:r w:rsidR="00855AAA" w:rsidRPr="00010B29">
        <w:rPr>
          <w:rFonts w:ascii="GHEA Grapalat" w:hAnsi="GHEA Grapalat" w:cs="Sylfaen"/>
          <w:color w:val="0F243E"/>
        </w:rPr>
        <w:t xml:space="preserve">Գնահատել խնդիրներին վերաբերող և լուծումների համար անհրաժեշտ տեղեկատվության առկայությունը: Անհրաժեշտ տեղեկատվության բացակայության դեպքում՝ կատարել ուսումնասիրություններ և մշակել լուծումներ: Սույն աշխատանքը կարող է  իրականացվել Հիմնադրամի, Մոնիթորինգի </w:t>
      </w:r>
      <w:r w:rsidR="008D4402" w:rsidRPr="00010B29">
        <w:rPr>
          <w:rFonts w:ascii="GHEA Grapalat" w:hAnsi="GHEA Grapalat" w:cs="Sylfaen"/>
          <w:color w:val="0F243E"/>
        </w:rPr>
        <w:t>խորհ</w:t>
      </w:r>
      <w:r w:rsidR="00855AAA" w:rsidRPr="00010B29">
        <w:rPr>
          <w:rFonts w:ascii="GHEA Grapalat" w:hAnsi="GHEA Grapalat" w:cs="Sylfaen"/>
          <w:color w:val="0F243E"/>
        </w:rPr>
        <w:t>րդի կամ պայմանագրային հիմունքներով այլ կազմակերպության կողմից:</w:t>
      </w:r>
    </w:p>
    <w:p w:rsidR="00855AAA" w:rsidRPr="00010B29" w:rsidRDefault="00C43FEE" w:rsidP="00C43FEE">
      <w:pPr>
        <w:contextualSpacing/>
        <w:jc w:val="both"/>
        <w:rPr>
          <w:rFonts w:ascii="GHEA Grapalat" w:hAnsi="GHEA Grapalat"/>
          <w:color w:val="0F243E"/>
        </w:rPr>
      </w:pPr>
      <w:r w:rsidRPr="00010B29">
        <w:rPr>
          <w:rFonts w:ascii="GHEA Grapalat" w:hAnsi="GHEA Grapalat" w:cs="Sylfaen"/>
          <w:color w:val="0F243E"/>
        </w:rPr>
        <w:t>149.</w:t>
      </w:r>
      <w:r w:rsidRPr="00010B29">
        <w:rPr>
          <w:rFonts w:ascii="GHEA Grapalat" w:hAnsi="GHEA Grapalat" w:cs="Sylfaen"/>
          <w:i/>
          <w:color w:val="0F243E"/>
        </w:rPr>
        <w:t xml:space="preserve"> </w:t>
      </w:r>
      <w:r w:rsidR="00855AAA" w:rsidRPr="00010B29">
        <w:rPr>
          <w:rFonts w:ascii="GHEA Grapalat" w:hAnsi="GHEA Grapalat" w:cs="Sylfaen"/>
          <w:i/>
          <w:color w:val="0F243E"/>
        </w:rPr>
        <w:t>Ակնկալվող</w:t>
      </w:r>
      <w:r w:rsidR="00855AAA" w:rsidRPr="00010B29">
        <w:rPr>
          <w:rFonts w:ascii="GHEA Grapalat" w:hAnsi="GHEA Grapalat"/>
          <w:i/>
          <w:color w:val="0F243E"/>
        </w:rPr>
        <w:t xml:space="preserve"> </w:t>
      </w:r>
      <w:r w:rsidR="00855AAA" w:rsidRPr="00010B29">
        <w:rPr>
          <w:rFonts w:ascii="GHEA Grapalat" w:hAnsi="GHEA Grapalat" w:cs="Sylfaen"/>
          <w:i/>
          <w:color w:val="0F243E"/>
        </w:rPr>
        <w:t>արդյունքը:</w:t>
      </w:r>
      <w:r w:rsidR="00855AAA" w:rsidRPr="00010B29">
        <w:rPr>
          <w:rFonts w:ascii="GHEA Grapalat" w:hAnsi="GHEA Grapalat" w:cs="Sylfaen"/>
          <w:b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Արդյունքում կմշակվեն լուծումներ (</w:t>
      </w:r>
      <w:r w:rsidR="00855AAA" w:rsidRPr="00010B29">
        <w:rPr>
          <w:rFonts w:ascii="GHEA Grapalat" w:hAnsi="GHEA Grapalat"/>
          <w:color w:val="0F243E"/>
          <w:lang w:val="en-US"/>
        </w:rPr>
        <w:t>ծրագրեր</w:t>
      </w:r>
      <w:r w:rsidR="00855AAA" w:rsidRPr="00010B29">
        <w:rPr>
          <w:rFonts w:ascii="GHEA Grapalat" w:hAnsi="GHEA Grapalat"/>
          <w:color w:val="0F243E"/>
        </w:rPr>
        <w:t xml:space="preserve">), որոնք </w:t>
      </w:r>
      <w:r w:rsidR="00855AAA" w:rsidRPr="00010B29">
        <w:rPr>
          <w:rFonts w:ascii="GHEA Grapalat" w:hAnsi="GHEA Grapalat"/>
          <w:color w:val="0F243E"/>
          <w:lang w:val="en-US"/>
        </w:rPr>
        <w:t>հիմք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կհանդիսանան</w:t>
      </w:r>
      <w:r w:rsidR="00855AAA" w:rsidRPr="00010B29">
        <w:rPr>
          <w:rFonts w:ascii="GHEA Grapalat" w:hAnsi="GHEA Grapalat"/>
          <w:color w:val="0F243E"/>
        </w:rPr>
        <w:t xml:space="preserve"> Սևանա լճի աղտոտվածության նվազեցման և էկոհամակարգի  վերականգնմանն ուղղված միջոցառումների համար, ինչը և կնպաստի Սևանի իշխանի պաշարների վերականգնման խնդրի լուծմանը </w:t>
      </w:r>
      <w:r w:rsidR="00855AAA" w:rsidRPr="00010B29">
        <w:rPr>
          <w:rFonts w:ascii="GHEA Grapalat" w:hAnsi="GHEA Grapalat"/>
          <w:color w:val="0F243E"/>
          <w:lang w:val="en-US"/>
        </w:rPr>
        <w:t>և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լճի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էկոլոգիական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վիճակի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բարելավմանը</w:t>
      </w:r>
      <w:r w:rsidR="00855AAA" w:rsidRPr="00010B29">
        <w:rPr>
          <w:rFonts w:ascii="GHEA Grapalat" w:hAnsi="GHEA Grapalat"/>
          <w:color w:val="0F243E"/>
        </w:rPr>
        <w:t>:</w:t>
      </w:r>
    </w:p>
    <w:p w:rsidR="00855AAA" w:rsidRPr="00010B29" w:rsidRDefault="00C43FEE" w:rsidP="00C43FEE">
      <w:pPr>
        <w:spacing w:after="0"/>
        <w:contextualSpacing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150.</w:t>
      </w:r>
      <w:r w:rsidRPr="00010B29">
        <w:rPr>
          <w:rFonts w:ascii="GHEA Grapalat" w:hAnsi="GHEA Grapalat" w:cs="Sylfaen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>Փուլ</w:t>
      </w:r>
      <w:r w:rsidR="00855AAA" w:rsidRPr="00010B29">
        <w:rPr>
          <w:rFonts w:ascii="GHEA Grapalat" w:hAnsi="GHEA Grapalat"/>
          <w:b/>
          <w:color w:val="0F243E"/>
        </w:rPr>
        <w:t xml:space="preserve"> 4. </w:t>
      </w:r>
      <w:r w:rsidR="00855AAA" w:rsidRPr="00010B29">
        <w:rPr>
          <w:rFonts w:ascii="GHEA Grapalat" w:hAnsi="GHEA Grapalat" w:cs="Sylfaen"/>
          <w:b/>
          <w:color w:val="0F243E"/>
          <w:lang w:val="en-US"/>
        </w:rPr>
        <w:t>Մ</w:t>
      </w:r>
      <w:r w:rsidR="00855AAA" w:rsidRPr="00010B29">
        <w:rPr>
          <w:rFonts w:ascii="GHEA Grapalat" w:hAnsi="GHEA Grapalat" w:cs="Sylfaen"/>
          <w:b/>
          <w:color w:val="0F243E"/>
        </w:rPr>
        <w:t>իջոցառումներ</w:t>
      </w:r>
      <w:r w:rsidR="00855AAA" w:rsidRPr="00010B29">
        <w:rPr>
          <w:rFonts w:ascii="GHEA Grapalat" w:hAnsi="GHEA Grapalat" w:cs="Sylfaen"/>
          <w:b/>
          <w:color w:val="0F243E"/>
          <w:lang w:val="en-US"/>
        </w:rPr>
        <w:t>ի</w:t>
      </w:r>
      <w:r w:rsidR="00855AAA" w:rsidRPr="00010B29">
        <w:rPr>
          <w:rFonts w:ascii="GHEA Grapalat" w:hAnsi="GHEA Grapalat" w:cs="Sylfaen"/>
          <w:b/>
          <w:color w:val="0F243E"/>
        </w:rPr>
        <w:t xml:space="preserve"> </w:t>
      </w:r>
      <w:r w:rsidR="00855AAA" w:rsidRPr="00010B29">
        <w:rPr>
          <w:rFonts w:ascii="GHEA Grapalat" w:hAnsi="GHEA Grapalat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 xml:space="preserve">իրականացում: </w:t>
      </w:r>
      <w:r w:rsidR="00855AAA" w:rsidRPr="00010B29">
        <w:rPr>
          <w:rFonts w:ascii="GHEA Grapalat" w:hAnsi="GHEA Grapalat" w:cs="Sylfaen"/>
          <w:color w:val="0F243E"/>
          <w:lang w:val="en-US"/>
        </w:rPr>
        <w:t>Հաշվի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առնելով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մշակված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լուծումներ</w:t>
      </w:r>
      <w:r w:rsidR="00855AAA" w:rsidRPr="00010B29">
        <w:rPr>
          <w:rFonts w:ascii="GHEA Grapalat" w:hAnsi="GHEA Grapalat"/>
          <w:color w:val="0F243E"/>
          <w:lang w:val="en-US"/>
        </w:rPr>
        <w:t>ը</w:t>
      </w:r>
      <w:r w:rsidR="00855AAA" w:rsidRPr="00010B29">
        <w:rPr>
          <w:rFonts w:ascii="GHEA Grapalat" w:hAnsi="GHEA Grapalat"/>
          <w:color w:val="0F243E"/>
        </w:rPr>
        <w:t xml:space="preserve"> (</w:t>
      </w:r>
      <w:r w:rsidR="00855AAA" w:rsidRPr="00010B29">
        <w:rPr>
          <w:rFonts w:ascii="GHEA Grapalat" w:hAnsi="GHEA Grapalat"/>
          <w:color w:val="0F243E"/>
          <w:lang w:val="en-US"/>
        </w:rPr>
        <w:t>ծրագրերը</w:t>
      </w:r>
      <w:r w:rsidR="00855AAA" w:rsidRPr="00010B29">
        <w:rPr>
          <w:rFonts w:ascii="GHEA Grapalat" w:hAnsi="GHEA Grapalat"/>
          <w:color w:val="0F243E"/>
        </w:rPr>
        <w:t xml:space="preserve">), </w:t>
      </w:r>
      <w:r w:rsidR="00D1368A" w:rsidRPr="00010B29">
        <w:rPr>
          <w:rFonts w:ascii="GHEA Grapalat" w:hAnsi="GHEA Grapalat"/>
          <w:color w:val="0F243E"/>
          <w:lang w:val="hy-AM"/>
        </w:rPr>
        <w:t>կիրականացվեն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</w:rPr>
        <w:t>միջոցառումներ`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ուղղված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af-ZA"/>
        </w:rPr>
        <w:t>Սևանի իշխանի պաշարների վերականգնմանը, ինչպես նաև Սևանա լճի և ավազանի բնապահպանական խնդիրների լուծմանը:</w:t>
      </w:r>
    </w:p>
    <w:p w:rsidR="00855AAA" w:rsidRPr="00010B29" w:rsidRDefault="00C43FEE" w:rsidP="00C43FEE">
      <w:pPr>
        <w:tabs>
          <w:tab w:val="left" w:pos="5040"/>
        </w:tabs>
        <w:spacing w:after="0"/>
        <w:contextualSpacing/>
        <w:jc w:val="both"/>
        <w:rPr>
          <w:rFonts w:ascii="GHEA Grapalat" w:hAnsi="GHEA Grapalat"/>
          <w:color w:val="0F243E"/>
        </w:rPr>
      </w:pPr>
      <w:r w:rsidRPr="00010B29">
        <w:rPr>
          <w:rFonts w:ascii="GHEA Grapalat" w:hAnsi="GHEA Grapalat" w:cs="Sylfaen"/>
          <w:color w:val="0F243E"/>
        </w:rPr>
        <w:t>151.</w:t>
      </w:r>
      <w:r w:rsidRPr="00010B29">
        <w:rPr>
          <w:rFonts w:ascii="GHEA Grapalat" w:hAnsi="GHEA Grapalat" w:cs="Sylfaen"/>
          <w:i/>
          <w:color w:val="0F243E"/>
        </w:rPr>
        <w:t xml:space="preserve"> </w:t>
      </w:r>
      <w:r w:rsidR="00855AAA" w:rsidRPr="00010B29">
        <w:rPr>
          <w:rFonts w:ascii="GHEA Grapalat" w:hAnsi="GHEA Grapalat" w:cs="Sylfaen"/>
          <w:i/>
          <w:color w:val="0F243E"/>
        </w:rPr>
        <w:t xml:space="preserve">Ակնկալվող արդյունքը: </w:t>
      </w:r>
      <w:r w:rsidR="00855AAA" w:rsidRPr="00010B29">
        <w:rPr>
          <w:rFonts w:ascii="GHEA Grapalat" w:hAnsi="GHEA Grapalat" w:cs="Sylfaen"/>
          <w:color w:val="0F243E"/>
          <w:lang w:val="en-US"/>
        </w:rPr>
        <w:t>Ա</w:t>
      </w:r>
      <w:r w:rsidR="00855AAA" w:rsidRPr="00010B29">
        <w:rPr>
          <w:rFonts w:ascii="GHEA Grapalat" w:hAnsi="GHEA Grapalat"/>
          <w:color w:val="0F243E"/>
        </w:rPr>
        <w:t xml:space="preserve">րդյունքում </w:t>
      </w:r>
      <w:r w:rsidR="00855AAA" w:rsidRPr="00010B29">
        <w:rPr>
          <w:rFonts w:ascii="GHEA Grapalat" w:hAnsi="GHEA Grapalat"/>
          <w:color w:val="0F243E"/>
          <w:lang w:val="en-US"/>
        </w:rPr>
        <w:t>իրականացված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միջոցառումները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կնպաստեն</w:t>
      </w:r>
      <w:r w:rsidR="00855AAA" w:rsidRPr="00010B29">
        <w:rPr>
          <w:rFonts w:ascii="GHEA Grapalat" w:hAnsi="GHEA Grapalat"/>
          <w:color w:val="0F243E"/>
        </w:rPr>
        <w:t xml:space="preserve"> Սևանա լճի աղտոտվածության նվազեցման</w:t>
      </w:r>
      <w:r w:rsidR="00855AAA" w:rsidRPr="00010B29">
        <w:rPr>
          <w:rFonts w:ascii="GHEA Grapalat" w:hAnsi="GHEA Grapalat"/>
          <w:color w:val="0F243E"/>
          <w:lang w:val="en-US"/>
        </w:rPr>
        <w:t>ը</w:t>
      </w:r>
      <w:r w:rsidR="00855AAA" w:rsidRPr="00010B29">
        <w:rPr>
          <w:rFonts w:ascii="GHEA Grapalat" w:hAnsi="GHEA Grapalat"/>
          <w:color w:val="0F243E"/>
        </w:rPr>
        <w:t xml:space="preserve"> և էկոհամակարգի վերականգնման</w:t>
      </w:r>
      <w:r w:rsidR="00855AAA" w:rsidRPr="00010B29">
        <w:rPr>
          <w:rFonts w:ascii="GHEA Grapalat" w:hAnsi="GHEA Grapalat"/>
          <w:color w:val="0F243E"/>
          <w:lang w:val="en-US"/>
        </w:rPr>
        <w:t>ը</w:t>
      </w:r>
      <w:r w:rsidR="00855AAA" w:rsidRPr="00010B29">
        <w:rPr>
          <w:rFonts w:ascii="GHEA Grapalat" w:hAnsi="GHEA Grapalat"/>
          <w:color w:val="0F243E"/>
        </w:rPr>
        <w:t xml:space="preserve">, </w:t>
      </w:r>
      <w:r w:rsidR="00855AAA" w:rsidRPr="00010B29">
        <w:rPr>
          <w:rFonts w:ascii="GHEA Grapalat" w:hAnsi="GHEA Grapalat"/>
          <w:color w:val="0F243E"/>
          <w:lang w:val="en-US"/>
        </w:rPr>
        <w:t>ինչպես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նաև</w:t>
      </w:r>
      <w:r w:rsidR="00855AAA" w:rsidRPr="00010B29">
        <w:rPr>
          <w:rFonts w:ascii="GHEA Grapalat" w:hAnsi="GHEA Grapalat"/>
          <w:color w:val="0F243E"/>
        </w:rPr>
        <w:t xml:space="preserve"> Սևանի իշխանի </w:t>
      </w:r>
      <w:r w:rsidR="00855AAA" w:rsidRPr="00010B29">
        <w:rPr>
          <w:rFonts w:ascii="GHEA Grapalat" w:hAnsi="GHEA Grapalat"/>
          <w:color w:val="0F243E"/>
          <w:lang w:val="en-US"/>
        </w:rPr>
        <w:t>բնական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վերարտադրության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պայմանների</w:t>
      </w:r>
      <w:r w:rsidR="00855AAA" w:rsidRPr="00010B29">
        <w:rPr>
          <w:rFonts w:ascii="GHEA Grapalat" w:hAnsi="GHEA Grapalat"/>
          <w:color w:val="0F243E"/>
        </w:rPr>
        <w:t xml:space="preserve"> </w:t>
      </w:r>
      <w:r w:rsidR="00855AAA" w:rsidRPr="00010B29">
        <w:rPr>
          <w:rFonts w:ascii="GHEA Grapalat" w:hAnsi="GHEA Grapalat"/>
          <w:color w:val="0F243E"/>
          <w:lang w:val="en-US"/>
        </w:rPr>
        <w:t>ստեղծմանը</w:t>
      </w:r>
      <w:r w:rsidR="00855AAA" w:rsidRPr="00010B29">
        <w:rPr>
          <w:rFonts w:ascii="GHEA Grapalat" w:hAnsi="GHEA Grapalat"/>
          <w:color w:val="0F243E"/>
        </w:rPr>
        <w:t xml:space="preserve">: </w:t>
      </w:r>
    </w:p>
    <w:p w:rsidR="00855AAA" w:rsidRPr="00010B29" w:rsidRDefault="00C43FEE" w:rsidP="00C43FEE">
      <w:pPr>
        <w:spacing w:after="0"/>
        <w:contextualSpacing/>
        <w:jc w:val="both"/>
        <w:rPr>
          <w:rFonts w:ascii="GHEA Grapalat" w:hAnsi="GHEA Grapalat" w:cs="Sylfaen"/>
          <w:b/>
          <w:color w:val="0F243E"/>
        </w:rPr>
      </w:pPr>
      <w:r w:rsidRPr="00010B29">
        <w:rPr>
          <w:rFonts w:ascii="GHEA Grapalat" w:hAnsi="GHEA Grapalat"/>
          <w:color w:val="0F243E"/>
        </w:rPr>
        <w:t xml:space="preserve">152. </w:t>
      </w:r>
      <w:r w:rsidR="00855AAA" w:rsidRPr="00010B29">
        <w:rPr>
          <w:rFonts w:ascii="GHEA Grapalat" w:hAnsi="GHEA Grapalat" w:cs="Sylfaen"/>
          <w:b/>
          <w:color w:val="0F243E"/>
        </w:rPr>
        <w:t>Փուլ</w:t>
      </w:r>
      <w:r w:rsidR="00855AAA" w:rsidRPr="00010B29">
        <w:rPr>
          <w:rFonts w:ascii="GHEA Grapalat" w:hAnsi="GHEA Grapalat"/>
          <w:b/>
          <w:color w:val="0F243E"/>
        </w:rPr>
        <w:t xml:space="preserve"> 5.</w:t>
      </w:r>
      <w:r w:rsidR="00855AAA" w:rsidRPr="00010B29">
        <w:rPr>
          <w:rFonts w:ascii="GHEA Grapalat" w:hAnsi="GHEA Grapalat" w:cs="Sylfaen"/>
          <w:b/>
          <w:color w:val="0F243E"/>
        </w:rPr>
        <w:t>Արդյունքների</w:t>
      </w:r>
      <w:r w:rsidR="00855AAA" w:rsidRPr="00010B29">
        <w:rPr>
          <w:rFonts w:ascii="GHEA Grapalat" w:hAnsi="GHEA Grapalat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b/>
          <w:color w:val="0F243E"/>
        </w:rPr>
        <w:t xml:space="preserve">մշտադիտարկում: </w:t>
      </w:r>
      <w:r w:rsidR="00855AAA" w:rsidRPr="00010B29">
        <w:rPr>
          <w:rFonts w:ascii="GHEA Grapalat" w:hAnsi="GHEA Grapalat" w:cs="Sylfaen"/>
          <w:color w:val="0F243E"/>
          <w:lang w:val="en-US"/>
        </w:rPr>
        <w:t>Այս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փուլում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կգնահատվեն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կատարված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աշխատանքները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և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ստացված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արդյունքները</w:t>
      </w:r>
      <w:r w:rsidR="00855AAA" w:rsidRPr="00010B29">
        <w:rPr>
          <w:rFonts w:ascii="GHEA Grapalat" w:hAnsi="GHEA Grapalat"/>
          <w:color w:val="0F243E"/>
        </w:rPr>
        <w:t>:</w:t>
      </w:r>
      <w:r w:rsidR="00855AAA" w:rsidRPr="00010B29">
        <w:rPr>
          <w:rFonts w:ascii="GHEA Grapalat" w:hAnsi="GHEA Grapalat" w:cs="Sylfaen"/>
          <w:b/>
          <w:color w:val="0F243E"/>
        </w:rPr>
        <w:t xml:space="preserve">   </w:t>
      </w:r>
    </w:p>
    <w:p w:rsidR="00855AAA" w:rsidRPr="00010B29" w:rsidRDefault="00C43FEE" w:rsidP="00C43FEE">
      <w:pPr>
        <w:spacing w:after="0"/>
        <w:contextualSpacing/>
        <w:jc w:val="both"/>
        <w:rPr>
          <w:rFonts w:ascii="GHEA Grapalat" w:hAnsi="GHEA Grapalat" w:cs="Sylfaen"/>
          <w:color w:val="0F243E"/>
        </w:rPr>
      </w:pPr>
      <w:r w:rsidRPr="00010B29">
        <w:rPr>
          <w:rFonts w:ascii="GHEA Grapalat" w:hAnsi="GHEA Grapalat" w:cs="Sylfaen"/>
          <w:color w:val="0F243E"/>
        </w:rPr>
        <w:t>153.</w:t>
      </w:r>
      <w:r w:rsidRPr="00010B29">
        <w:rPr>
          <w:rFonts w:ascii="GHEA Grapalat" w:hAnsi="GHEA Grapalat" w:cs="Sylfaen"/>
          <w:i/>
          <w:color w:val="0F243E"/>
        </w:rPr>
        <w:t xml:space="preserve"> </w:t>
      </w:r>
      <w:r w:rsidR="00855AAA" w:rsidRPr="00010B29">
        <w:rPr>
          <w:rFonts w:ascii="GHEA Grapalat" w:hAnsi="GHEA Grapalat" w:cs="Sylfaen"/>
          <w:i/>
          <w:color w:val="0F243E"/>
        </w:rPr>
        <w:t>Ակնկալվող</w:t>
      </w:r>
      <w:r w:rsidR="00855AAA" w:rsidRPr="00010B29">
        <w:rPr>
          <w:rFonts w:ascii="GHEA Grapalat" w:hAnsi="GHEA Grapalat"/>
          <w:i/>
          <w:color w:val="0F243E"/>
        </w:rPr>
        <w:t xml:space="preserve"> </w:t>
      </w:r>
      <w:r w:rsidR="00855AAA" w:rsidRPr="00010B29">
        <w:rPr>
          <w:rFonts w:ascii="GHEA Grapalat" w:hAnsi="GHEA Grapalat" w:cs="Sylfaen"/>
          <w:i/>
          <w:color w:val="0F243E"/>
        </w:rPr>
        <w:t>արդյունքը:</w:t>
      </w:r>
      <w:r w:rsidR="00855AAA" w:rsidRPr="00010B29">
        <w:rPr>
          <w:rFonts w:ascii="GHEA Grapalat" w:hAnsi="GHEA Grapalat" w:cs="Sylfaen"/>
          <w:b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Արդյունքների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մշտադիտարկումը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իրականացված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ծրագրերի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արդյունավետության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գնահատման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և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855AAA" w:rsidRPr="00010B29">
        <w:rPr>
          <w:rFonts w:ascii="GHEA Grapalat" w:hAnsi="GHEA Grapalat" w:cs="Sylfaen"/>
          <w:color w:val="0F243E"/>
          <w:lang w:val="en-US"/>
        </w:rPr>
        <w:t>շարունակականության</w:t>
      </w:r>
      <w:r w:rsidR="00855AAA" w:rsidRPr="00010B29">
        <w:rPr>
          <w:rFonts w:ascii="GHEA Grapalat" w:hAnsi="GHEA Grapalat" w:cs="Sylfaen"/>
          <w:color w:val="0F243E"/>
        </w:rPr>
        <w:t xml:space="preserve"> </w:t>
      </w:r>
      <w:r w:rsidR="00793F12" w:rsidRPr="00010B29">
        <w:rPr>
          <w:rFonts w:ascii="GHEA Grapalat" w:hAnsi="GHEA Grapalat" w:cs="Sylfaen"/>
          <w:color w:val="0F243E"/>
          <w:lang w:val="en-US"/>
        </w:rPr>
        <w:t>հնարավորություն</w:t>
      </w:r>
      <w:r w:rsidR="00793F12" w:rsidRPr="00010B29">
        <w:rPr>
          <w:rFonts w:ascii="GHEA Grapalat" w:hAnsi="GHEA Grapalat" w:cs="Sylfaen"/>
          <w:color w:val="0F243E"/>
        </w:rPr>
        <w:t xml:space="preserve"> </w:t>
      </w:r>
      <w:r w:rsidR="00793F12" w:rsidRPr="00010B29">
        <w:rPr>
          <w:rFonts w:ascii="GHEA Grapalat" w:hAnsi="GHEA Grapalat" w:cs="Sylfaen"/>
          <w:color w:val="0F243E"/>
          <w:lang w:val="en-US"/>
        </w:rPr>
        <w:t>է</w:t>
      </w:r>
      <w:r w:rsidR="00793F12" w:rsidRPr="00010B29">
        <w:rPr>
          <w:rFonts w:ascii="GHEA Grapalat" w:hAnsi="GHEA Grapalat" w:cs="Sylfaen"/>
          <w:color w:val="0F243E"/>
        </w:rPr>
        <w:t xml:space="preserve"> </w:t>
      </w:r>
      <w:r w:rsidR="00793F12" w:rsidRPr="00010B29">
        <w:rPr>
          <w:rFonts w:ascii="GHEA Grapalat" w:hAnsi="GHEA Grapalat" w:cs="Sylfaen"/>
          <w:color w:val="0F243E"/>
          <w:lang w:val="en-US"/>
        </w:rPr>
        <w:t>ստեղծում</w:t>
      </w:r>
      <w:r w:rsidR="00855AAA" w:rsidRPr="00010B29">
        <w:rPr>
          <w:rFonts w:ascii="GHEA Grapalat" w:hAnsi="GHEA Grapalat" w:cs="Sylfaen"/>
          <w:color w:val="0F243E"/>
        </w:rPr>
        <w:t>:</w:t>
      </w:r>
    </w:p>
    <w:p w:rsidR="00855AAA" w:rsidRPr="00010B29" w:rsidRDefault="00C43FEE" w:rsidP="00C43FEE">
      <w:p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hAnsi="GHEA Grapalat"/>
          <w:color w:val="0F243E"/>
        </w:rPr>
        <w:t xml:space="preserve">154. </w:t>
      </w:r>
      <w:r w:rsidR="00855AAA" w:rsidRPr="00010B29">
        <w:rPr>
          <w:rFonts w:ascii="GHEA Grapalat" w:hAnsi="GHEA Grapalat"/>
          <w:color w:val="0F243E"/>
        </w:rPr>
        <w:t>Համալիր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ծրագրի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բնապահպանական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մոնիթորինգն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իրականացնելու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նպատակով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ստեղծվել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է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տեղական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մասնագիտացված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կազմակերպություններից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բաղկացած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304A89" w:rsidRPr="00010B29">
        <w:rPr>
          <w:rFonts w:ascii="GHEA Grapalat" w:hAnsi="GHEA Grapalat"/>
          <w:color w:val="0F243E"/>
        </w:rPr>
        <w:t xml:space="preserve">մոնիթորինգի </w:t>
      </w:r>
      <w:r w:rsidR="00855AAA" w:rsidRPr="00010B29">
        <w:rPr>
          <w:rFonts w:ascii="GHEA Grapalat" w:hAnsi="GHEA Grapalat"/>
          <w:color w:val="0F243E"/>
        </w:rPr>
        <w:t>անկախ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խորհուրդ</w:t>
      </w:r>
      <w:r w:rsidR="00855AAA" w:rsidRPr="00010B29">
        <w:rPr>
          <w:rFonts w:ascii="GHEA Grapalat" w:hAnsi="GHEA Grapalat"/>
          <w:color w:val="0F243E"/>
          <w:lang w:val="de-DE"/>
        </w:rPr>
        <w:t xml:space="preserve">, </w:t>
      </w:r>
      <w:r w:rsidR="00855AAA" w:rsidRPr="00010B29">
        <w:rPr>
          <w:rFonts w:ascii="GHEA Grapalat" w:hAnsi="GHEA Grapalat"/>
          <w:color w:val="0F243E"/>
        </w:rPr>
        <w:t>որն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իրականացնելու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է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Սևանա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լճի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էկոլոգիական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վիճակի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գնահատման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և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մշտադիտարկման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աշխատանքներ</w:t>
      </w:r>
      <w:r w:rsidR="00855AAA" w:rsidRPr="00010B29">
        <w:rPr>
          <w:rFonts w:ascii="GHEA Grapalat" w:hAnsi="GHEA Grapalat"/>
          <w:color w:val="0F243E"/>
          <w:lang w:val="de-DE"/>
        </w:rPr>
        <w:t xml:space="preserve">: </w:t>
      </w:r>
      <w:r w:rsidR="003F0BC3" w:rsidRPr="00010B29">
        <w:rPr>
          <w:rFonts w:ascii="GHEA Grapalat" w:hAnsi="GHEA Grapalat"/>
          <w:color w:val="0F243E"/>
          <w:lang w:val="en-US"/>
        </w:rPr>
        <w:t>Խ</w:t>
      </w:r>
      <w:r w:rsidR="00855AAA" w:rsidRPr="00010B29">
        <w:rPr>
          <w:rFonts w:ascii="GHEA Grapalat" w:hAnsi="GHEA Grapalat"/>
          <w:color w:val="0F243E"/>
        </w:rPr>
        <w:t>որհրդի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որոշումները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կկայացվեն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կոլեգիալ</w:t>
      </w:r>
      <w:r w:rsidR="00855AAA" w:rsidRPr="00010B29">
        <w:rPr>
          <w:rFonts w:ascii="GHEA Grapalat" w:hAnsi="GHEA Grapalat"/>
          <w:color w:val="0F243E"/>
          <w:lang w:val="de-DE"/>
        </w:rPr>
        <w:t xml:space="preserve">, </w:t>
      </w:r>
      <w:r w:rsidR="00855AAA" w:rsidRPr="00010B29">
        <w:rPr>
          <w:rFonts w:ascii="GHEA Grapalat" w:hAnsi="GHEA Grapalat"/>
          <w:color w:val="0F243E"/>
        </w:rPr>
        <w:t>ինչը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հնարավորություն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կտա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ապահովելու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վերջինիս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եզրակացությունների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առավելագույն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գիտական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և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մասնագիտական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անկախությունը</w:t>
      </w:r>
      <w:r w:rsidR="00855AAA" w:rsidRPr="00010B29">
        <w:rPr>
          <w:rFonts w:ascii="GHEA Grapalat" w:hAnsi="GHEA Grapalat"/>
          <w:color w:val="0F243E"/>
          <w:lang w:val="de-DE"/>
        </w:rPr>
        <w:t xml:space="preserve">: </w:t>
      </w:r>
      <w:r w:rsidR="00855AAA" w:rsidRPr="00010B29">
        <w:rPr>
          <w:rFonts w:ascii="GHEA Grapalat" w:hAnsi="GHEA Grapalat"/>
          <w:color w:val="0F243E"/>
        </w:rPr>
        <w:t>Մոնիթորինգի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խորհրդի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եզրակացությունները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հիմք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կծառայեն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նաև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ծրագրի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պետական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բնապահպանական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վերահսկողության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համար</w:t>
      </w:r>
      <w:r w:rsidR="00855AAA" w:rsidRPr="00010B29">
        <w:rPr>
          <w:rFonts w:ascii="GHEA Grapalat" w:hAnsi="GHEA Grapalat"/>
          <w:color w:val="0F243E"/>
          <w:lang w:val="de-DE"/>
        </w:rPr>
        <w:t xml:space="preserve">, </w:t>
      </w:r>
      <w:r w:rsidR="00855AAA" w:rsidRPr="00010B29">
        <w:rPr>
          <w:rFonts w:ascii="GHEA Grapalat" w:hAnsi="GHEA Grapalat"/>
          <w:color w:val="0F243E"/>
        </w:rPr>
        <w:t>այն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կլինի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հիմնական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հարթակ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շահագրգիռ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կողմերի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հետ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ծրագրի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բնապահպանական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խնդիրների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քննարկման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համար</w:t>
      </w:r>
      <w:r w:rsidR="00855AAA" w:rsidRPr="00010B29">
        <w:rPr>
          <w:rFonts w:ascii="GHEA Grapalat" w:hAnsi="GHEA Grapalat"/>
          <w:color w:val="0F243E"/>
          <w:lang w:val="af-ZA"/>
        </w:rPr>
        <w:t xml:space="preserve">: </w:t>
      </w:r>
      <w:r w:rsidR="00855AAA" w:rsidRPr="00010B29">
        <w:rPr>
          <w:rFonts w:ascii="GHEA Grapalat" w:hAnsi="GHEA Grapalat"/>
          <w:color w:val="0F243E"/>
        </w:rPr>
        <w:t>Մոնիթորինգի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խորհուրդը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 </w:t>
      </w:r>
      <w:r w:rsidR="00855AAA" w:rsidRPr="00010B29">
        <w:rPr>
          <w:rFonts w:ascii="GHEA Grapalat" w:hAnsi="GHEA Grapalat"/>
          <w:color w:val="0F243E"/>
        </w:rPr>
        <w:t>յուրաքանչյուր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տարի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կամփոփի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նախորդ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տարիներին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լճում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տեղակայված</w:t>
      </w:r>
      <w:r w:rsidR="00855AAA" w:rsidRPr="00010B29">
        <w:rPr>
          <w:rFonts w:ascii="GHEA Grapalat" w:hAnsi="GHEA Grapalat"/>
          <w:color w:val="0F243E"/>
          <w:lang w:val="de-DE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տնտեսությունների՝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շրջակա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միջավայրի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վրա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ազդեցության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մոնիթորինգի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արդյունքները</w:t>
      </w:r>
      <w:r w:rsidR="00855AAA" w:rsidRPr="00010B29">
        <w:rPr>
          <w:rFonts w:ascii="GHEA Grapalat" w:hAnsi="GHEA Grapalat"/>
          <w:color w:val="0F243E"/>
          <w:lang w:val="af-ZA"/>
        </w:rPr>
        <w:t xml:space="preserve">, </w:t>
      </w:r>
      <w:r w:rsidR="00855AAA" w:rsidRPr="00010B29">
        <w:rPr>
          <w:rFonts w:ascii="GHEA Grapalat" w:hAnsi="GHEA Grapalat"/>
          <w:color w:val="0F243E"/>
        </w:rPr>
        <w:t>ինչի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հիման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վրա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474A54" w:rsidRPr="00010B29">
        <w:rPr>
          <w:rFonts w:ascii="GHEA Grapalat" w:hAnsi="GHEA Grapalat"/>
          <w:color w:val="0F243E"/>
        </w:rPr>
        <w:t>կսահմանվ</w:t>
      </w:r>
      <w:r w:rsidR="00474A54" w:rsidRPr="00010B29">
        <w:rPr>
          <w:rFonts w:ascii="GHEA Grapalat" w:hAnsi="GHEA Grapalat"/>
          <w:color w:val="0F243E"/>
          <w:lang w:val="hy-AM"/>
        </w:rPr>
        <w:t>են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հաջորդ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տարվա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համար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3F0BC3" w:rsidRPr="00010B29">
        <w:rPr>
          <w:rFonts w:ascii="GHEA Grapalat" w:hAnsi="GHEA Grapalat"/>
          <w:color w:val="0F243E"/>
          <w:lang w:val="en-US"/>
        </w:rPr>
        <w:t>լճում</w:t>
      </w:r>
      <w:r w:rsidR="003F0BC3" w:rsidRPr="00010B29">
        <w:rPr>
          <w:rFonts w:ascii="GHEA Grapalat" w:hAnsi="GHEA Grapalat"/>
          <w:color w:val="0F243E"/>
        </w:rPr>
        <w:t xml:space="preserve"> </w:t>
      </w:r>
      <w:r w:rsidR="003F0BC3" w:rsidRPr="00010B29">
        <w:rPr>
          <w:rFonts w:ascii="GHEA Grapalat" w:hAnsi="GHEA Grapalat"/>
          <w:color w:val="0F243E"/>
          <w:lang w:val="en-US"/>
        </w:rPr>
        <w:t>ցանցավանդակների</w:t>
      </w:r>
      <w:r w:rsidR="003F0BC3" w:rsidRPr="00010B29">
        <w:rPr>
          <w:rFonts w:ascii="GHEA Grapalat" w:hAnsi="GHEA Grapalat"/>
          <w:color w:val="0F243E"/>
        </w:rPr>
        <w:t xml:space="preserve"> </w:t>
      </w:r>
      <w:r w:rsidR="003F0BC3" w:rsidRPr="00010B29">
        <w:rPr>
          <w:rFonts w:ascii="GHEA Grapalat" w:hAnsi="GHEA Grapalat"/>
          <w:color w:val="0F243E"/>
          <w:lang w:val="en-US"/>
        </w:rPr>
        <w:t>տեղադրման</w:t>
      </w:r>
      <w:r w:rsidR="003F0BC3" w:rsidRPr="00010B29">
        <w:rPr>
          <w:rFonts w:ascii="GHEA Grapalat" w:hAnsi="GHEA Grapalat"/>
          <w:color w:val="0F243E"/>
        </w:rPr>
        <w:t xml:space="preserve"> </w:t>
      </w:r>
      <w:r w:rsidR="003F0BC3" w:rsidRPr="00010B29">
        <w:rPr>
          <w:rFonts w:ascii="GHEA Grapalat" w:hAnsi="GHEA Grapalat"/>
          <w:color w:val="0F243E"/>
          <w:lang w:val="en-US"/>
        </w:rPr>
        <w:t>թույլատրելի</w:t>
      </w:r>
      <w:r w:rsidR="003F0BC3" w:rsidRPr="00010B29">
        <w:rPr>
          <w:rFonts w:ascii="GHEA Grapalat" w:hAnsi="GHEA Grapalat"/>
          <w:color w:val="0F243E"/>
        </w:rPr>
        <w:t xml:space="preserve"> </w:t>
      </w:r>
      <w:r w:rsidR="003F0BC3" w:rsidRPr="00010B29">
        <w:rPr>
          <w:rFonts w:ascii="GHEA Grapalat" w:hAnsi="GHEA Grapalat"/>
          <w:color w:val="0F243E"/>
          <w:lang w:val="en-US"/>
        </w:rPr>
        <w:t>քանակները</w:t>
      </w:r>
      <w:r w:rsidR="00855AAA" w:rsidRPr="00010B29">
        <w:rPr>
          <w:rFonts w:ascii="GHEA Grapalat" w:hAnsi="GHEA Grapalat"/>
          <w:color w:val="0F243E"/>
          <w:lang w:val="af-ZA"/>
        </w:rPr>
        <w:t>:</w:t>
      </w:r>
    </w:p>
    <w:p w:rsidR="00855AAA" w:rsidRPr="00010B29" w:rsidRDefault="00C43FEE" w:rsidP="00C43FEE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hAnsi="GHEA Grapalat"/>
          <w:color w:val="0F243E"/>
          <w:lang w:val="af-ZA"/>
        </w:rPr>
        <w:t xml:space="preserve">155. </w:t>
      </w:r>
      <w:r w:rsidR="00855AAA" w:rsidRPr="00010B29">
        <w:rPr>
          <w:rFonts w:ascii="GHEA Grapalat" w:hAnsi="GHEA Grapalat"/>
          <w:color w:val="0F243E"/>
        </w:rPr>
        <w:t>Մոնիթորինգի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խորհրդի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համար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կսահմանվեն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հետևյալ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գործառույթները</w:t>
      </w:r>
      <w:r w:rsidR="00855AAA" w:rsidRPr="00010B29">
        <w:rPr>
          <w:rFonts w:ascii="GHEA Grapalat" w:hAnsi="GHEA Grapalat"/>
          <w:color w:val="0F243E"/>
          <w:lang w:val="af-ZA"/>
        </w:rPr>
        <w:t>`</w:t>
      </w:r>
    </w:p>
    <w:p w:rsidR="00855AAA" w:rsidRPr="00010B29" w:rsidRDefault="00855AAA" w:rsidP="000A7B08">
      <w:pPr>
        <w:numPr>
          <w:ilvl w:val="0"/>
          <w:numId w:val="17"/>
        </w:numPr>
        <w:suppressAutoHyphens/>
        <w:autoSpaceDE w:val="0"/>
        <w:spacing w:after="0"/>
        <w:jc w:val="both"/>
        <w:rPr>
          <w:rFonts w:ascii="GHEA Grapalat" w:hAnsi="GHEA Grapalat"/>
          <w:color w:val="0F243E"/>
          <w:lang w:val="af-ZA" w:eastAsia="ar-SA"/>
        </w:rPr>
      </w:pPr>
      <w:r w:rsidRPr="00010B29">
        <w:rPr>
          <w:rFonts w:ascii="GHEA Grapalat" w:hAnsi="GHEA Grapalat"/>
          <w:color w:val="0F243E"/>
          <w:lang w:eastAsia="ar-SA"/>
        </w:rPr>
        <w:t>Սևանա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լճի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ներկայիս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էկոլոգիական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վիճակի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գնահատման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, </w:t>
      </w:r>
      <w:r w:rsidRPr="00010B29">
        <w:rPr>
          <w:rFonts w:ascii="GHEA Grapalat" w:hAnsi="GHEA Grapalat"/>
          <w:color w:val="0F243E"/>
          <w:lang w:eastAsia="ar-SA"/>
        </w:rPr>
        <w:t>կանխատեսումների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և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հնարավոր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սցենարների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մասին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 </w:t>
      </w:r>
      <w:r w:rsidRPr="00010B29">
        <w:rPr>
          <w:rFonts w:ascii="GHEA Grapalat" w:hAnsi="GHEA Grapalat"/>
          <w:color w:val="0F243E"/>
          <w:lang w:eastAsia="ar-SA"/>
        </w:rPr>
        <w:t>հաշվետվությունների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պատրաստում</w:t>
      </w:r>
      <w:r w:rsidR="0029178D" w:rsidRPr="00010B29">
        <w:rPr>
          <w:rFonts w:ascii="GHEA Grapalat" w:hAnsi="GHEA Grapalat"/>
          <w:color w:val="0F243E"/>
          <w:lang w:val="hy-AM" w:eastAsia="ar-SA"/>
        </w:rPr>
        <w:t>,</w:t>
      </w:r>
    </w:p>
    <w:p w:rsidR="00855AAA" w:rsidRPr="00010B29" w:rsidRDefault="00855AAA" w:rsidP="000A7B08">
      <w:pPr>
        <w:numPr>
          <w:ilvl w:val="0"/>
          <w:numId w:val="17"/>
        </w:numPr>
        <w:suppressAutoHyphens/>
        <w:autoSpaceDE w:val="0"/>
        <w:spacing w:after="0"/>
        <w:jc w:val="both"/>
        <w:rPr>
          <w:rFonts w:ascii="GHEA Grapalat" w:hAnsi="GHEA Grapalat"/>
          <w:color w:val="0F243E"/>
          <w:lang w:val="af-ZA" w:eastAsia="ar-SA"/>
        </w:rPr>
      </w:pPr>
      <w:r w:rsidRPr="00010B29">
        <w:rPr>
          <w:rFonts w:ascii="GHEA Grapalat" w:hAnsi="GHEA Grapalat"/>
          <w:color w:val="0F243E"/>
          <w:lang w:eastAsia="ar-SA"/>
        </w:rPr>
        <w:t>Շրջակա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միջավայրի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վրա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="003F0BC3" w:rsidRPr="00010B29">
        <w:rPr>
          <w:rFonts w:ascii="GHEA Grapalat" w:hAnsi="GHEA Grapalat"/>
          <w:color w:val="0F243E"/>
          <w:lang w:val="af-ZA" w:eastAsia="ar-SA"/>
        </w:rPr>
        <w:t>«</w:t>
      </w:r>
      <w:r w:rsidR="003F0BC3" w:rsidRPr="00010B29">
        <w:rPr>
          <w:rFonts w:ascii="GHEA Grapalat" w:hAnsi="GHEA Grapalat"/>
          <w:color w:val="0F243E"/>
          <w:lang w:val="en-US" w:eastAsia="ar-SA"/>
        </w:rPr>
        <w:t>Սևան</w:t>
      </w:r>
      <w:r w:rsidR="003F0BC3"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="003F0BC3" w:rsidRPr="00010B29">
        <w:rPr>
          <w:rFonts w:ascii="GHEA Grapalat" w:hAnsi="GHEA Grapalat"/>
          <w:color w:val="0F243E"/>
          <w:lang w:val="en-US" w:eastAsia="ar-SA"/>
        </w:rPr>
        <w:t>Ակվա</w:t>
      </w:r>
      <w:r w:rsidR="003F0BC3" w:rsidRPr="00010B29">
        <w:rPr>
          <w:rFonts w:ascii="GHEA Grapalat" w:hAnsi="GHEA Grapalat"/>
          <w:color w:val="0F243E"/>
          <w:lang w:val="af-ZA" w:eastAsia="ar-SA"/>
        </w:rPr>
        <w:t xml:space="preserve">» </w:t>
      </w:r>
      <w:r w:rsidR="003F0BC3" w:rsidRPr="00010B29">
        <w:rPr>
          <w:rFonts w:ascii="GHEA Grapalat" w:hAnsi="GHEA Grapalat"/>
          <w:color w:val="0F243E"/>
          <w:lang w:val="en-US" w:eastAsia="ar-SA"/>
        </w:rPr>
        <w:t>ՓԲԸ</w:t>
      </w:r>
      <w:r w:rsidR="003F0BC3"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ազդեցության</w:t>
      </w:r>
      <w:r w:rsidRPr="00010B29">
        <w:rPr>
          <w:rFonts w:ascii="GHEA Grapalat" w:hAnsi="GHEA Grapalat"/>
          <w:color w:val="0F243E"/>
          <w:lang w:val="hy-AM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ուսումնասիրությ</w:t>
      </w:r>
      <w:r w:rsidR="003F0BC3" w:rsidRPr="00010B29">
        <w:rPr>
          <w:rFonts w:ascii="GHEA Grapalat" w:hAnsi="GHEA Grapalat"/>
          <w:color w:val="0F243E"/>
          <w:lang w:val="en-US" w:eastAsia="ar-SA"/>
        </w:rPr>
        <w:t>ու</w:t>
      </w:r>
      <w:r w:rsidRPr="00010B29">
        <w:rPr>
          <w:rFonts w:ascii="GHEA Grapalat" w:hAnsi="GHEA Grapalat"/>
          <w:color w:val="0F243E"/>
          <w:lang w:eastAsia="ar-SA"/>
        </w:rPr>
        <w:t>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և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ազդեցության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գնահատ</w:t>
      </w:r>
      <w:r w:rsidR="003F0BC3" w:rsidRPr="00010B29">
        <w:rPr>
          <w:rFonts w:ascii="GHEA Grapalat" w:hAnsi="GHEA Grapalat"/>
          <w:color w:val="0F243E"/>
          <w:lang w:val="en-US" w:eastAsia="ar-SA"/>
        </w:rPr>
        <w:t>ում</w:t>
      </w:r>
      <w:r w:rsidR="003F0BC3" w:rsidRPr="00010B29">
        <w:rPr>
          <w:rFonts w:ascii="GHEA Grapalat" w:hAnsi="GHEA Grapalat"/>
          <w:color w:val="0F243E"/>
          <w:lang w:val="af-ZA" w:eastAsia="ar-SA"/>
        </w:rPr>
        <w:t xml:space="preserve">, </w:t>
      </w:r>
      <w:r w:rsidRPr="00010B29">
        <w:rPr>
          <w:rFonts w:ascii="GHEA Grapalat" w:hAnsi="GHEA Grapalat"/>
          <w:color w:val="0F243E"/>
          <w:lang w:val="hy-AM" w:eastAsia="ar-SA"/>
        </w:rPr>
        <w:t xml:space="preserve"> </w:t>
      </w:r>
      <w:r w:rsidR="003F0BC3" w:rsidRPr="00010B29">
        <w:rPr>
          <w:rFonts w:ascii="GHEA Grapalat" w:hAnsi="GHEA Grapalat" w:cs="Sylfaen"/>
          <w:color w:val="0F243E"/>
          <w:lang w:eastAsia="ar-SA"/>
        </w:rPr>
        <w:t>էկոլոգիական</w:t>
      </w:r>
      <w:r w:rsidR="003F0BC3"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="003F0BC3" w:rsidRPr="00010B29">
        <w:rPr>
          <w:rFonts w:ascii="GHEA Grapalat" w:hAnsi="GHEA Grapalat" w:cs="Sylfaen"/>
          <w:color w:val="0F243E"/>
          <w:lang w:eastAsia="ar-SA"/>
        </w:rPr>
        <w:t>ռիսկերի</w:t>
      </w:r>
      <w:r w:rsidR="003F0BC3"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="003F0BC3" w:rsidRPr="00010B29">
        <w:rPr>
          <w:rFonts w:ascii="GHEA Grapalat" w:hAnsi="GHEA Grapalat" w:cs="Sylfaen"/>
          <w:color w:val="0F243E"/>
          <w:lang w:eastAsia="ar-SA"/>
        </w:rPr>
        <w:t>գնահատ</w:t>
      </w:r>
      <w:r w:rsidR="003F0BC3" w:rsidRPr="00010B29">
        <w:rPr>
          <w:rFonts w:ascii="GHEA Grapalat" w:hAnsi="GHEA Grapalat" w:cs="Sylfaen"/>
          <w:color w:val="0F243E"/>
          <w:lang w:val="en-US" w:eastAsia="ar-SA"/>
        </w:rPr>
        <w:t>ում</w:t>
      </w:r>
      <w:r w:rsidR="003F0BC3" w:rsidRPr="00010B29">
        <w:rPr>
          <w:rFonts w:ascii="GHEA Grapalat" w:hAnsi="GHEA Grapalat" w:cs="Sylfaen"/>
          <w:color w:val="0F243E"/>
          <w:lang w:val="af-ZA" w:eastAsia="ar-SA"/>
        </w:rPr>
        <w:t xml:space="preserve"> </w:t>
      </w:r>
      <w:r w:rsidR="003F0BC3" w:rsidRPr="00010B29">
        <w:rPr>
          <w:rFonts w:ascii="GHEA Grapalat" w:hAnsi="GHEA Grapalat" w:cs="Sylfaen"/>
          <w:color w:val="0F243E"/>
          <w:lang w:val="en-US" w:eastAsia="ar-SA"/>
        </w:rPr>
        <w:t>և</w:t>
      </w:r>
      <w:r w:rsidR="003F0BC3"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հաշվետվության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պատրաստում</w:t>
      </w:r>
      <w:r w:rsidRPr="00010B29">
        <w:rPr>
          <w:rFonts w:ascii="GHEA Grapalat" w:hAnsi="GHEA Grapalat"/>
          <w:color w:val="0F243E"/>
          <w:lang w:val="af-ZA" w:eastAsia="ar-SA"/>
        </w:rPr>
        <w:t xml:space="preserve">, </w:t>
      </w:r>
    </w:p>
    <w:p w:rsidR="00855AAA" w:rsidRPr="00010B29" w:rsidRDefault="00855AAA" w:rsidP="000A7B08">
      <w:pPr>
        <w:numPr>
          <w:ilvl w:val="0"/>
          <w:numId w:val="18"/>
        </w:numPr>
        <w:suppressAutoHyphens/>
        <w:autoSpaceDE w:val="0"/>
        <w:spacing w:after="0"/>
        <w:jc w:val="both"/>
        <w:rPr>
          <w:rFonts w:ascii="GHEA Grapalat" w:hAnsi="GHEA Grapalat"/>
          <w:color w:val="0F243E"/>
          <w:lang w:val="af-ZA" w:eastAsia="ar-SA"/>
        </w:rPr>
      </w:pPr>
      <w:r w:rsidRPr="00010B29">
        <w:rPr>
          <w:rFonts w:ascii="GHEA Grapalat" w:hAnsi="GHEA Grapalat"/>
          <w:color w:val="0F243E"/>
          <w:lang w:eastAsia="ar-SA"/>
        </w:rPr>
        <w:t>Լճի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ասիմիլացիոն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պոտենցիալի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գնահատման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(</w:t>
      </w:r>
      <w:r w:rsidRPr="00010B29">
        <w:rPr>
          <w:rFonts w:ascii="GHEA Grapalat" w:hAnsi="GHEA Grapalat"/>
          <w:color w:val="0F243E"/>
          <w:lang w:eastAsia="ar-SA"/>
        </w:rPr>
        <w:t>ըստ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Ֆոսֆորի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, </w:t>
      </w:r>
      <w:r w:rsidRPr="00010B29">
        <w:rPr>
          <w:rFonts w:ascii="GHEA Grapalat" w:hAnsi="GHEA Grapalat"/>
          <w:color w:val="0F243E"/>
          <w:lang w:eastAsia="ar-SA"/>
        </w:rPr>
        <w:t>ազոտի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և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ածխածնի</w:t>
      </w:r>
      <w:r w:rsidRPr="00010B29">
        <w:rPr>
          <w:rFonts w:ascii="GHEA Grapalat" w:hAnsi="GHEA Grapalat"/>
          <w:color w:val="0F243E"/>
          <w:lang w:val="af-ZA" w:eastAsia="ar-SA"/>
        </w:rPr>
        <w:t xml:space="preserve">) </w:t>
      </w:r>
      <w:r w:rsidRPr="00010B29">
        <w:rPr>
          <w:rFonts w:ascii="GHEA Grapalat" w:hAnsi="GHEA Grapalat"/>
          <w:color w:val="0F243E"/>
          <w:lang w:eastAsia="ar-SA"/>
        </w:rPr>
        <w:t>հաշվետվության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eastAsia="ar-SA"/>
        </w:rPr>
        <w:t>պատրաստում</w:t>
      </w:r>
      <w:r w:rsidRPr="00010B29">
        <w:rPr>
          <w:rFonts w:ascii="GHEA Grapalat" w:hAnsi="GHEA Grapalat"/>
          <w:color w:val="0F243E"/>
          <w:lang w:val="af-ZA" w:eastAsia="ar-SA"/>
        </w:rPr>
        <w:t xml:space="preserve">,  </w:t>
      </w:r>
    </w:p>
    <w:p w:rsidR="00855AAA" w:rsidRPr="00010B29" w:rsidRDefault="00855AAA" w:rsidP="000A7B08">
      <w:pPr>
        <w:numPr>
          <w:ilvl w:val="0"/>
          <w:numId w:val="18"/>
        </w:numPr>
        <w:suppressAutoHyphens/>
        <w:autoSpaceDE w:val="0"/>
        <w:spacing w:after="0"/>
        <w:contextualSpacing/>
        <w:jc w:val="both"/>
        <w:rPr>
          <w:rFonts w:ascii="GHEA Grapalat" w:hAnsi="GHEA Grapalat"/>
          <w:color w:val="0F243E"/>
          <w:lang w:val="af-ZA" w:eastAsia="ru-RU"/>
        </w:rPr>
      </w:pPr>
      <w:r w:rsidRPr="00010B29">
        <w:rPr>
          <w:rFonts w:ascii="GHEA Grapalat" w:hAnsi="GHEA Grapalat"/>
          <w:color w:val="0F243E"/>
          <w:lang w:eastAsia="ru-RU"/>
        </w:rPr>
        <w:t>Առաջարկություններ՝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լճի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ջրավազանում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իշխանի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աճեցման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համար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ցանցավանդակների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տեսակների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, </w:t>
      </w:r>
      <w:r w:rsidRPr="00010B29">
        <w:rPr>
          <w:rFonts w:ascii="GHEA Grapalat" w:hAnsi="GHEA Grapalat"/>
          <w:color w:val="0F243E"/>
          <w:lang w:eastAsia="ru-RU"/>
        </w:rPr>
        <w:t>չափերի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, </w:t>
      </w:r>
      <w:r w:rsidRPr="00010B29">
        <w:rPr>
          <w:rFonts w:ascii="GHEA Grapalat" w:hAnsi="GHEA Grapalat"/>
          <w:color w:val="0F243E"/>
          <w:lang w:eastAsia="ru-RU"/>
        </w:rPr>
        <w:t>քանակների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և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տեղաբաշխման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վերաբերյալ</w:t>
      </w:r>
      <w:r w:rsidRPr="00010B29">
        <w:rPr>
          <w:rFonts w:ascii="GHEA Grapalat" w:hAnsi="GHEA Grapalat"/>
          <w:color w:val="0F243E"/>
          <w:lang w:val="af-ZA" w:eastAsia="ru-RU"/>
        </w:rPr>
        <w:t xml:space="preserve">, </w:t>
      </w:r>
    </w:p>
    <w:p w:rsidR="00855AAA" w:rsidRPr="00010B29" w:rsidRDefault="00855AAA" w:rsidP="000A7B08">
      <w:pPr>
        <w:numPr>
          <w:ilvl w:val="0"/>
          <w:numId w:val="18"/>
        </w:numPr>
        <w:suppressAutoHyphens/>
        <w:autoSpaceDE w:val="0"/>
        <w:spacing w:after="0"/>
        <w:contextualSpacing/>
        <w:jc w:val="both"/>
        <w:rPr>
          <w:rFonts w:ascii="GHEA Grapalat" w:hAnsi="GHEA Grapalat"/>
          <w:color w:val="0F243E"/>
          <w:lang w:val="af-ZA" w:eastAsia="ru-RU"/>
        </w:rPr>
      </w:pPr>
      <w:r w:rsidRPr="00010B29">
        <w:rPr>
          <w:rFonts w:ascii="GHEA Grapalat" w:hAnsi="GHEA Grapalat"/>
          <w:color w:val="0F243E"/>
          <w:lang w:eastAsia="ru-RU"/>
        </w:rPr>
        <w:t>Շրջակա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միջավայրի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և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կենսաբազմազանության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կառավարման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պլանի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մշակում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(EBMP): </w:t>
      </w:r>
      <w:r w:rsidRPr="00010B29">
        <w:rPr>
          <w:rFonts w:ascii="GHEA Grapalat" w:hAnsi="GHEA Grapalat"/>
          <w:color w:val="0F243E"/>
          <w:lang w:eastAsia="ru-RU"/>
        </w:rPr>
        <w:t>Այդ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թվում</w:t>
      </w:r>
      <w:r w:rsidR="00C53B36" w:rsidRPr="00010B29">
        <w:rPr>
          <w:rFonts w:ascii="GHEA Grapalat" w:hAnsi="GHEA Grapalat"/>
          <w:color w:val="0F243E"/>
          <w:lang w:val="hy-AM" w:eastAsia="ru-RU"/>
        </w:rPr>
        <w:t>՝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Սևանա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լճի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էկոհամակարգի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վրա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ցանցային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ձկնաբուծության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ազդեցության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նվազեցման</w:t>
      </w:r>
      <w:r w:rsidR="00793F12" w:rsidRPr="00010B29">
        <w:rPr>
          <w:rFonts w:ascii="GHEA Grapalat" w:hAnsi="GHEA Grapalat"/>
          <w:color w:val="0F243E"/>
          <w:lang w:val="en-US" w:eastAsia="ru-RU"/>
        </w:rPr>
        <w:t>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ուղղված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միջոցառումների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մշակում</w:t>
      </w:r>
      <w:r w:rsidRPr="00010B29">
        <w:rPr>
          <w:rFonts w:ascii="GHEA Grapalat" w:hAnsi="GHEA Grapalat"/>
          <w:color w:val="0F243E"/>
          <w:lang w:val="af-ZA" w:eastAsia="ru-RU"/>
        </w:rPr>
        <w:t xml:space="preserve">, </w:t>
      </w:r>
      <w:r w:rsidRPr="00010B29">
        <w:rPr>
          <w:rFonts w:ascii="GHEA Grapalat" w:hAnsi="GHEA Grapalat"/>
          <w:color w:val="0F243E"/>
          <w:lang w:eastAsia="ru-RU"/>
        </w:rPr>
        <w:t>ինչպես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նաև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ցանցավանդակային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ձկնաբուծության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հնարավոր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առավելագույն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ծավալների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աճեցման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(</w:t>
      </w:r>
      <w:r w:rsidRPr="00010B29">
        <w:rPr>
          <w:rFonts w:ascii="GHEA Grapalat" w:hAnsi="GHEA Grapalat"/>
          <w:color w:val="0F243E"/>
          <w:lang w:eastAsia="ru-RU"/>
        </w:rPr>
        <w:t>ավազանի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տրոֆիկ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կարգավիճակի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պահպանմամբ</w:t>
      </w:r>
      <w:r w:rsidRPr="00010B29">
        <w:rPr>
          <w:rFonts w:ascii="GHEA Grapalat" w:hAnsi="GHEA Grapalat"/>
          <w:color w:val="0F243E"/>
          <w:lang w:val="af-ZA" w:eastAsia="ru-RU"/>
        </w:rPr>
        <w:t xml:space="preserve">) </w:t>
      </w:r>
      <w:r w:rsidRPr="00010B29">
        <w:rPr>
          <w:rFonts w:ascii="GHEA Grapalat" w:hAnsi="GHEA Grapalat"/>
          <w:color w:val="0F243E"/>
          <w:lang w:eastAsia="ru-RU"/>
        </w:rPr>
        <w:t>վերաբերյալ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հաշվարկներ</w:t>
      </w:r>
      <w:r w:rsidR="00C53B36" w:rsidRPr="00010B29">
        <w:rPr>
          <w:rFonts w:ascii="GHEA Grapalat" w:hAnsi="GHEA Grapalat"/>
          <w:color w:val="0F243E"/>
          <w:lang w:val="hy-AM" w:eastAsia="ru-RU"/>
        </w:rPr>
        <w:t>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և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եզրահանգումներ</w:t>
      </w:r>
      <w:r w:rsidR="00C53B36" w:rsidRPr="00010B29">
        <w:rPr>
          <w:rFonts w:ascii="GHEA Grapalat" w:hAnsi="GHEA Grapalat"/>
          <w:color w:val="0F243E"/>
          <w:lang w:val="hy-AM" w:eastAsia="ru-RU"/>
        </w:rPr>
        <w:t>ի կատարում</w:t>
      </w:r>
      <w:r w:rsidRPr="00010B29">
        <w:rPr>
          <w:rFonts w:ascii="GHEA Grapalat" w:hAnsi="GHEA Grapalat"/>
          <w:color w:val="0F243E"/>
          <w:lang w:val="af-ZA" w:eastAsia="ru-RU"/>
        </w:rPr>
        <w:t>,</w:t>
      </w:r>
    </w:p>
    <w:p w:rsidR="00855AAA" w:rsidRPr="00010B29" w:rsidRDefault="00855AAA" w:rsidP="000A7B08">
      <w:pPr>
        <w:numPr>
          <w:ilvl w:val="0"/>
          <w:numId w:val="18"/>
        </w:numPr>
        <w:suppressAutoHyphens/>
        <w:autoSpaceDE w:val="0"/>
        <w:spacing w:after="0"/>
        <w:contextualSpacing/>
        <w:jc w:val="both"/>
        <w:rPr>
          <w:rFonts w:ascii="GHEA Grapalat" w:hAnsi="GHEA Grapalat"/>
          <w:color w:val="0F243E"/>
          <w:lang w:val="af-ZA" w:eastAsia="ru-RU"/>
        </w:rPr>
      </w:pPr>
      <w:r w:rsidRPr="00010B29">
        <w:rPr>
          <w:rFonts w:ascii="GHEA Grapalat" w:hAnsi="GHEA Grapalat"/>
          <w:color w:val="0F243E"/>
          <w:lang w:eastAsia="ru-RU"/>
        </w:rPr>
        <w:t>Լճի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էկոհամակարգի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վրա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ծրագրի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ընթացիկ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ազդեցության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մոնիթորինգ</w:t>
      </w:r>
      <w:r w:rsidRPr="00010B29">
        <w:rPr>
          <w:rFonts w:ascii="GHEA Grapalat" w:hAnsi="GHEA Grapalat"/>
          <w:color w:val="0F243E"/>
          <w:lang w:val="af-ZA" w:eastAsia="ru-RU"/>
        </w:rPr>
        <w:t>,</w:t>
      </w:r>
    </w:p>
    <w:p w:rsidR="00855AAA" w:rsidRPr="00010B29" w:rsidRDefault="00C25FD9" w:rsidP="000A7B08">
      <w:pPr>
        <w:numPr>
          <w:ilvl w:val="0"/>
          <w:numId w:val="18"/>
        </w:numPr>
        <w:suppressAutoHyphens/>
        <w:autoSpaceDE w:val="0"/>
        <w:spacing w:after="0"/>
        <w:contextualSpacing/>
        <w:jc w:val="both"/>
        <w:rPr>
          <w:rFonts w:ascii="GHEA Grapalat" w:hAnsi="GHEA Grapalat"/>
          <w:color w:val="0F243E"/>
          <w:lang w:val="af-ZA" w:eastAsia="ru-RU"/>
        </w:rPr>
      </w:pPr>
      <w:r w:rsidRPr="00010B29">
        <w:rPr>
          <w:rFonts w:ascii="GHEA Grapalat" w:hAnsi="GHEA Grapalat"/>
          <w:color w:val="0F243E"/>
          <w:lang w:val="af-ZA" w:eastAsia="ar-SA"/>
        </w:rPr>
        <w:t>«</w:t>
      </w:r>
      <w:r w:rsidRPr="00010B29">
        <w:rPr>
          <w:rFonts w:ascii="GHEA Grapalat" w:hAnsi="GHEA Grapalat"/>
          <w:color w:val="0F243E"/>
          <w:lang w:val="en-US" w:eastAsia="ar-SA"/>
        </w:rPr>
        <w:t>Սևան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val="en-US" w:eastAsia="ar-SA"/>
        </w:rPr>
        <w:t>Ակվա</w:t>
      </w:r>
      <w:r w:rsidRPr="00010B29">
        <w:rPr>
          <w:rFonts w:ascii="GHEA Grapalat" w:hAnsi="GHEA Grapalat"/>
          <w:color w:val="0F243E"/>
          <w:lang w:val="af-ZA" w:eastAsia="ar-SA"/>
        </w:rPr>
        <w:t xml:space="preserve">» </w:t>
      </w:r>
      <w:r w:rsidRPr="00010B29">
        <w:rPr>
          <w:rFonts w:ascii="GHEA Grapalat" w:hAnsi="GHEA Grapalat"/>
          <w:color w:val="0F243E"/>
          <w:lang w:val="en-US" w:eastAsia="ar-SA"/>
        </w:rPr>
        <w:t>ՓԲԸ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val="en-US" w:eastAsia="ar-SA"/>
        </w:rPr>
        <w:t>կողմից</w:t>
      </w:r>
      <w:r w:rsidRPr="00010B29">
        <w:rPr>
          <w:rFonts w:ascii="GHEA Grapalat" w:hAnsi="GHEA Grapalat"/>
          <w:color w:val="0F243E"/>
          <w:lang w:val="af-ZA" w:eastAsia="ar-SA"/>
        </w:rPr>
        <w:t xml:space="preserve"> </w:t>
      </w:r>
      <w:r w:rsidRPr="00010B29">
        <w:rPr>
          <w:rFonts w:ascii="GHEA Grapalat" w:hAnsi="GHEA Grapalat"/>
          <w:color w:val="0F243E"/>
          <w:lang w:val="en-US" w:eastAsia="ar-SA"/>
        </w:rPr>
        <w:t>ա</w:t>
      </w:r>
      <w:r w:rsidR="00855AAA" w:rsidRPr="00010B29">
        <w:rPr>
          <w:rFonts w:ascii="GHEA Grapalat" w:hAnsi="GHEA Grapalat"/>
          <w:color w:val="0F243E"/>
          <w:lang w:eastAsia="ru-RU"/>
        </w:rPr>
        <w:t>րտանետումների</w:t>
      </w:r>
      <w:r w:rsidR="00855AAA"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="00855AAA" w:rsidRPr="00010B29">
        <w:rPr>
          <w:rFonts w:ascii="GHEA Grapalat" w:hAnsi="GHEA Grapalat"/>
          <w:color w:val="0F243E"/>
          <w:lang w:eastAsia="ru-RU"/>
        </w:rPr>
        <w:t>սահմանային</w:t>
      </w:r>
      <w:r w:rsidR="00855AAA"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="00855AAA" w:rsidRPr="00010B29">
        <w:rPr>
          <w:rFonts w:ascii="GHEA Grapalat" w:hAnsi="GHEA Grapalat"/>
          <w:color w:val="0F243E"/>
          <w:lang w:eastAsia="ru-RU"/>
        </w:rPr>
        <w:t>քանակի</w:t>
      </w:r>
      <w:r w:rsidR="00855AAA"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="00855AAA" w:rsidRPr="00010B29">
        <w:rPr>
          <w:rFonts w:ascii="GHEA Grapalat" w:hAnsi="GHEA Grapalat"/>
          <w:color w:val="0F243E"/>
          <w:lang w:eastAsia="ru-RU"/>
        </w:rPr>
        <w:t>վերաբերյալ</w:t>
      </w:r>
      <w:r w:rsidR="00855AAA"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="00855AAA" w:rsidRPr="00010B29">
        <w:rPr>
          <w:rFonts w:ascii="GHEA Grapalat" w:hAnsi="GHEA Grapalat"/>
          <w:color w:val="0F243E"/>
          <w:lang w:eastAsia="ru-RU"/>
        </w:rPr>
        <w:t>առաջարկությունների</w:t>
      </w:r>
      <w:r w:rsidR="00855AAA"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="00855AAA" w:rsidRPr="00010B29">
        <w:rPr>
          <w:rFonts w:ascii="GHEA Grapalat" w:hAnsi="GHEA Grapalat"/>
          <w:color w:val="0F243E"/>
          <w:lang w:eastAsia="ru-RU"/>
        </w:rPr>
        <w:t>պատրաստում</w:t>
      </w:r>
      <w:r w:rsidR="00855AAA" w:rsidRPr="00010B29">
        <w:rPr>
          <w:rFonts w:ascii="GHEA Grapalat" w:hAnsi="GHEA Grapalat"/>
          <w:color w:val="0F243E"/>
          <w:lang w:val="af-ZA" w:eastAsia="ru-RU"/>
        </w:rPr>
        <w:t>,</w:t>
      </w:r>
    </w:p>
    <w:p w:rsidR="00855AAA" w:rsidRPr="00010B29" w:rsidRDefault="00793F12" w:rsidP="000A7B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hAnsi="GHEA Grapalat"/>
          <w:color w:val="0F243E"/>
          <w:lang w:val="en-US"/>
        </w:rPr>
        <w:t>Հ</w:t>
      </w:r>
      <w:r w:rsidR="00855AAA" w:rsidRPr="00010B29">
        <w:rPr>
          <w:rFonts w:ascii="GHEA Grapalat" w:hAnsi="GHEA Grapalat"/>
          <w:color w:val="0F243E"/>
        </w:rPr>
        <w:t>իմնադրամի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կողմից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ֆինանսավորվող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բնապահպանական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միջոցառումների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վերաբերյալ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առաջարկությունների</w:t>
      </w:r>
      <w:r w:rsidR="00855AAA" w:rsidRPr="00010B29">
        <w:rPr>
          <w:rFonts w:ascii="GHEA Grapalat" w:hAnsi="GHEA Grapalat"/>
          <w:color w:val="0F243E"/>
          <w:lang w:val="af-ZA"/>
        </w:rPr>
        <w:t xml:space="preserve"> </w:t>
      </w:r>
      <w:r w:rsidR="00855AAA" w:rsidRPr="00010B29">
        <w:rPr>
          <w:rFonts w:ascii="GHEA Grapalat" w:hAnsi="GHEA Grapalat"/>
          <w:color w:val="0F243E"/>
        </w:rPr>
        <w:t>ներկայացում</w:t>
      </w:r>
      <w:r w:rsidR="00855AAA" w:rsidRPr="00010B29">
        <w:rPr>
          <w:rFonts w:ascii="GHEA Grapalat" w:hAnsi="GHEA Grapalat"/>
          <w:color w:val="0F243E"/>
          <w:lang w:val="af-ZA"/>
        </w:rPr>
        <w:t>,</w:t>
      </w:r>
    </w:p>
    <w:p w:rsidR="00855AAA" w:rsidRPr="00010B29" w:rsidRDefault="00855AAA" w:rsidP="000A7B08">
      <w:pPr>
        <w:numPr>
          <w:ilvl w:val="0"/>
          <w:numId w:val="18"/>
        </w:numPr>
        <w:suppressAutoHyphens/>
        <w:autoSpaceDE w:val="0"/>
        <w:spacing w:after="0"/>
        <w:contextualSpacing/>
        <w:jc w:val="both"/>
        <w:rPr>
          <w:rFonts w:ascii="GHEA Grapalat" w:hAnsi="GHEA Grapalat"/>
          <w:color w:val="0F243E"/>
          <w:lang w:val="af-ZA" w:eastAsia="ru-RU"/>
        </w:rPr>
      </w:pPr>
      <w:r w:rsidRPr="00010B29">
        <w:rPr>
          <w:rFonts w:ascii="GHEA Grapalat" w:hAnsi="GHEA Grapalat"/>
          <w:color w:val="0F243E"/>
          <w:lang w:eastAsia="ru-RU"/>
        </w:rPr>
        <w:t>Համալիր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ծրագրի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խնդիրներից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բխող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այլ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գործառույթների</w:t>
      </w:r>
      <w:r w:rsidRPr="00010B29">
        <w:rPr>
          <w:rFonts w:ascii="GHEA Grapalat" w:hAnsi="GHEA Grapalat"/>
          <w:color w:val="0F243E"/>
          <w:lang w:val="af-ZA" w:eastAsia="ru-RU"/>
        </w:rPr>
        <w:t xml:space="preserve"> </w:t>
      </w:r>
      <w:r w:rsidRPr="00010B29">
        <w:rPr>
          <w:rFonts w:ascii="GHEA Grapalat" w:hAnsi="GHEA Grapalat"/>
          <w:color w:val="0F243E"/>
          <w:lang w:eastAsia="ru-RU"/>
        </w:rPr>
        <w:t>իրականացում</w:t>
      </w:r>
      <w:r w:rsidRPr="00010B29">
        <w:rPr>
          <w:rFonts w:ascii="GHEA Grapalat" w:hAnsi="GHEA Grapalat"/>
          <w:color w:val="0F243E"/>
          <w:lang w:val="af-ZA" w:eastAsia="ru-RU"/>
        </w:rPr>
        <w:t>:</w:t>
      </w:r>
    </w:p>
    <w:p w:rsidR="009136E9" w:rsidRPr="00010B29" w:rsidRDefault="009136E9" w:rsidP="00855AAA">
      <w:pPr>
        <w:spacing w:after="0"/>
        <w:ind w:firstLine="360"/>
        <w:jc w:val="both"/>
        <w:rPr>
          <w:rFonts w:ascii="GHEA Grapalat" w:hAnsi="GHEA Grapalat"/>
          <w:color w:val="0F243E"/>
          <w:lang w:val="af-ZA"/>
        </w:rPr>
      </w:pPr>
    </w:p>
    <w:p w:rsidR="00A93D14" w:rsidRPr="00010B29" w:rsidRDefault="00855AAA" w:rsidP="000A7B08">
      <w:pPr>
        <w:pStyle w:val="ListParagraph"/>
        <w:numPr>
          <w:ilvl w:val="0"/>
          <w:numId w:val="26"/>
        </w:num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hAnsi="GHEA Grapalat" w:cs="Sylfaen"/>
          <w:color w:val="0F243E"/>
        </w:rPr>
        <w:t>Մոնիթորինգի</w:t>
      </w:r>
      <w:r w:rsidRPr="00010B29">
        <w:rPr>
          <w:rFonts w:ascii="GHEA Grapalat" w:hAnsi="GHEA Grapalat"/>
          <w:color w:val="0F243E"/>
          <w:lang w:val="af-ZA"/>
        </w:rPr>
        <w:t xml:space="preserve"> </w:t>
      </w:r>
      <w:r w:rsidRPr="00010B29">
        <w:rPr>
          <w:rFonts w:ascii="GHEA Grapalat" w:hAnsi="GHEA Grapalat"/>
          <w:color w:val="0F243E"/>
        </w:rPr>
        <w:t>խորհուրդը</w:t>
      </w:r>
      <w:r w:rsidRPr="00010B29">
        <w:rPr>
          <w:rFonts w:ascii="GHEA Grapalat" w:hAnsi="GHEA Grapalat"/>
          <w:color w:val="0F243E"/>
          <w:lang w:val="af-ZA"/>
        </w:rPr>
        <w:t xml:space="preserve"> </w:t>
      </w:r>
      <w:r w:rsidRPr="00010B29">
        <w:rPr>
          <w:rFonts w:ascii="GHEA Grapalat" w:hAnsi="GHEA Grapalat"/>
          <w:color w:val="0F243E"/>
        </w:rPr>
        <w:t>բաղկացած</w:t>
      </w:r>
      <w:r w:rsidRPr="00010B29">
        <w:rPr>
          <w:rFonts w:ascii="GHEA Grapalat" w:hAnsi="GHEA Grapalat"/>
          <w:color w:val="0F243E"/>
          <w:lang w:val="af-ZA"/>
        </w:rPr>
        <w:t xml:space="preserve"> </w:t>
      </w:r>
      <w:r w:rsidRPr="00010B29">
        <w:rPr>
          <w:rFonts w:ascii="GHEA Grapalat" w:hAnsi="GHEA Grapalat"/>
          <w:color w:val="0F243E"/>
        </w:rPr>
        <w:t>կլինի</w:t>
      </w:r>
      <w:r w:rsidRPr="00010B29">
        <w:rPr>
          <w:rFonts w:ascii="GHEA Grapalat" w:hAnsi="GHEA Grapalat"/>
          <w:color w:val="0F243E"/>
          <w:lang w:val="af-ZA"/>
        </w:rPr>
        <w:t xml:space="preserve"> </w:t>
      </w:r>
      <w:r w:rsidRPr="00010B29">
        <w:rPr>
          <w:rFonts w:ascii="GHEA Grapalat" w:hAnsi="GHEA Grapalat"/>
          <w:color w:val="0F243E"/>
        </w:rPr>
        <w:t>մինչև</w:t>
      </w:r>
      <w:r w:rsidRPr="00010B29">
        <w:rPr>
          <w:rFonts w:ascii="GHEA Grapalat" w:hAnsi="GHEA Grapalat"/>
          <w:color w:val="0F243E"/>
          <w:lang w:val="af-ZA"/>
        </w:rPr>
        <w:t xml:space="preserve"> 7 (</w:t>
      </w:r>
      <w:r w:rsidRPr="00010B29">
        <w:rPr>
          <w:rFonts w:ascii="GHEA Grapalat" w:hAnsi="GHEA Grapalat"/>
          <w:color w:val="0F243E"/>
        </w:rPr>
        <w:t>յոթ</w:t>
      </w:r>
      <w:r w:rsidRPr="00010B29">
        <w:rPr>
          <w:rFonts w:ascii="GHEA Grapalat" w:hAnsi="GHEA Grapalat"/>
          <w:color w:val="0F243E"/>
          <w:lang w:val="af-ZA"/>
        </w:rPr>
        <w:t xml:space="preserve">) </w:t>
      </w:r>
      <w:r w:rsidRPr="00010B29">
        <w:rPr>
          <w:rFonts w:ascii="GHEA Grapalat" w:hAnsi="GHEA Grapalat"/>
          <w:color w:val="0F243E"/>
        </w:rPr>
        <w:t>անդամներից</w:t>
      </w:r>
      <w:r w:rsidR="00A93D14" w:rsidRPr="00010B29">
        <w:rPr>
          <w:rFonts w:ascii="GHEA Grapalat" w:hAnsi="GHEA Grapalat"/>
          <w:color w:val="0F243E"/>
          <w:lang w:val="af-ZA"/>
        </w:rPr>
        <w:t xml:space="preserve">: </w:t>
      </w:r>
    </w:p>
    <w:p w:rsidR="00A95185" w:rsidRPr="00010B29" w:rsidRDefault="00A93D14" w:rsidP="000A7B08">
      <w:pPr>
        <w:pStyle w:val="ListParagraph"/>
        <w:numPr>
          <w:ilvl w:val="0"/>
          <w:numId w:val="26"/>
        </w:num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eastAsia="MS Mincho" w:hAnsi="GHEA Grapalat" w:cs="MS Mincho"/>
          <w:color w:val="0F243E"/>
          <w:lang w:val="af-ZA"/>
        </w:rPr>
        <w:t xml:space="preserve">Մոնիթորինգի խորհրդի կազմը </w:t>
      </w:r>
      <w:r w:rsidR="00F702DA" w:rsidRPr="00010B29">
        <w:rPr>
          <w:rFonts w:ascii="GHEA Grapalat" w:eastAsia="MS Mincho" w:hAnsi="GHEA Grapalat" w:cs="MS Mincho"/>
          <w:color w:val="0F243E"/>
          <w:lang w:val="hy-AM"/>
        </w:rPr>
        <w:t>կհաստատվի</w:t>
      </w:r>
      <w:r w:rsidRPr="00010B29">
        <w:rPr>
          <w:rFonts w:ascii="GHEA Grapalat" w:eastAsia="MS Mincho" w:hAnsi="GHEA Grapalat" w:cs="MS Mincho"/>
          <w:color w:val="0F243E"/>
          <w:lang w:val="af-ZA"/>
        </w:rPr>
        <w:t xml:space="preserve"> Սևանի իշխանի պաշարների վերականգնման և ձկնաբուծության զարգացման հիմնադրամի հոգաբարձուների խորհուրդ</w:t>
      </w:r>
      <w:r w:rsidR="00F702DA" w:rsidRPr="00010B29">
        <w:rPr>
          <w:rFonts w:ascii="GHEA Grapalat" w:eastAsia="MS Mincho" w:hAnsi="GHEA Grapalat" w:cs="MS Mincho"/>
          <w:color w:val="0F243E"/>
          <w:lang w:val="hy-AM"/>
        </w:rPr>
        <w:t>ի կողմից</w:t>
      </w:r>
      <w:r w:rsidR="00A95185" w:rsidRPr="00010B29">
        <w:rPr>
          <w:rFonts w:ascii="GHEA Grapalat" w:eastAsia="MS Mincho" w:hAnsi="GHEA Grapalat" w:cs="MS Mincho"/>
          <w:color w:val="0F243E"/>
          <w:lang w:val="af-ZA"/>
        </w:rPr>
        <w:t>:</w:t>
      </w:r>
    </w:p>
    <w:p w:rsidR="00A95185" w:rsidRPr="00010B29" w:rsidRDefault="00A95185" w:rsidP="000A7B08">
      <w:pPr>
        <w:pStyle w:val="ListParagraph"/>
        <w:numPr>
          <w:ilvl w:val="0"/>
          <w:numId w:val="26"/>
        </w:num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eastAsia="MS Mincho" w:hAnsi="GHEA Grapalat" w:cs="MS Mincho"/>
          <w:color w:val="0F243E"/>
          <w:lang w:val="af-ZA"/>
        </w:rPr>
        <w:t xml:space="preserve">Մոնիթորինգի խորհրդի անդամների ընտրությունը և ներգրավումը </w:t>
      </w:r>
      <w:r w:rsidR="00946313" w:rsidRPr="00010B29">
        <w:rPr>
          <w:rFonts w:ascii="GHEA Grapalat" w:eastAsia="MS Mincho" w:hAnsi="GHEA Grapalat" w:cs="MS Mincho"/>
          <w:color w:val="0F243E"/>
          <w:lang w:val="hy-AM"/>
        </w:rPr>
        <w:t>կ</w:t>
      </w:r>
      <w:r w:rsidR="00946313" w:rsidRPr="00010B29">
        <w:rPr>
          <w:rFonts w:ascii="GHEA Grapalat" w:eastAsia="MS Mincho" w:hAnsi="GHEA Grapalat" w:cs="MS Mincho"/>
          <w:color w:val="0F243E"/>
          <w:lang w:val="af-ZA"/>
        </w:rPr>
        <w:t>կատարվ</w:t>
      </w:r>
      <w:r w:rsidR="00946313" w:rsidRPr="00010B29">
        <w:rPr>
          <w:rFonts w:ascii="GHEA Grapalat" w:eastAsia="MS Mincho" w:hAnsi="GHEA Grapalat" w:cs="MS Mincho"/>
          <w:color w:val="0F243E"/>
          <w:lang w:val="hy-AM"/>
        </w:rPr>
        <w:t>ի</w:t>
      </w:r>
      <w:r w:rsidRPr="00010B29">
        <w:rPr>
          <w:rFonts w:ascii="GHEA Grapalat" w:eastAsia="MS Mincho" w:hAnsi="GHEA Grapalat" w:cs="MS Mincho"/>
          <w:color w:val="0F243E"/>
          <w:lang w:val="af-ZA"/>
        </w:rPr>
        <w:t xml:space="preserve"> երկու փուլով՝ առաջին փուլում </w:t>
      </w:r>
      <w:r w:rsidR="00946313" w:rsidRPr="00010B29">
        <w:rPr>
          <w:rFonts w:ascii="GHEA Grapalat" w:eastAsia="MS Mincho" w:hAnsi="GHEA Grapalat" w:cs="MS Mincho"/>
          <w:color w:val="0F243E"/>
          <w:lang w:val="hy-AM"/>
        </w:rPr>
        <w:t>կ</w:t>
      </w:r>
      <w:r w:rsidR="00946313" w:rsidRPr="00010B29">
        <w:rPr>
          <w:rFonts w:ascii="GHEA Grapalat" w:eastAsia="MS Mincho" w:hAnsi="GHEA Grapalat" w:cs="MS Mincho"/>
          <w:color w:val="0F243E"/>
          <w:lang w:val="af-ZA"/>
        </w:rPr>
        <w:t>համալրվ</w:t>
      </w:r>
      <w:r w:rsidRPr="00010B29">
        <w:rPr>
          <w:rFonts w:ascii="GHEA Grapalat" w:eastAsia="MS Mincho" w:hAnsi="GHEA Grapalat" w:cs="MS Mincho"/>
          <w:color w:val="0F243E"/>
          <w:lang w:val="af-ZA"/>
        </w:rPr>
        <w:t>են Մոնիթորինգի խորհրդի այն անդամները, որոնք Սևանի հիմնախնդիրներով զբաղվող հիմնական ինստիտուցիոնալ կառույցների ներկայացուցիչներն են, այն է՝</w:t>
      </w:r>
    </w:p>
    <w:p w:rsidR="00A95185" w:rsidRPr="00010B29" w:rsidRDefault="00A95185" w:rsidP="000A7B08">
      <w:pPr>
        <w:pStyle w:val="ListParagraph"/>
        <w:numPr>
          <w:ilvl w:val="0"/>
          <w:numId w:val="31"/>
        </w:num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eastAsia="MS Mincho" w:hAnsi="GHEA Grapalat" w:cs="MS Mincho"/>
          <w:color w:val="0F243E"/>
          <w:lang w:val="af-ZA"/>
        </w:rPr>
        <w:t>ՀՀ ԳԱԱ Կենդանաբա</w:t>
      </w:r>
      <w:r w:rsidR="00946313" w:rsidRPr="00010B29">
        <w:rPr>
          <w:rFonts w:ascii="GHEA Grapalat" w:eastAsia="MS Mincho" w:hAnsi="GHEA Grapalat" w:cs="MS Mincho"/>
          <w:color w:val="0F243E"/>
          <w:lang w:val="hy-AM"/>
        </w:rPr>
        <w:t>ն</w:t>
      </w:r>
      <w:r w:rsidRPr="00010B29">
        <w:rPr>
          <w:rFonts w:ascii="GHEA Grapalat" w:eastAsia="MS Mincho" w:hAnsi="GHEA Grapalat" w:cs="MS Mincho"/>
          <w:color w:val="0F243E"/>
          <w:lang w:val="af-ZA"/>
        </w:rPr>
        <w:t>ության և Հիդրոէկոլոգիայի Գիտական Կենտրոն</w:t>
      </w:r>
    </w:p>
    <w:p w:rsidR="00A95185" w:rsidRPr="00010B29" w:rsidRDefault="00A95185" w:rsidP="000A7B08">
      <w:pPr>
        <w:pStyle w:val="ListParagraph"/>
        <w:numPr>
          <w:ilvl w:val="0"/>
          <w:numId w:val="31"/>
        </w:num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eastAsia="MS Mincho" w:hAnsi="GHEA Grapalat" w:cs="MS Mincho"/>
          <w:color w:val="0F243E"/>
          <w:lang w:val="af-ZA"/>
        </w:rPr>
        <w:t>ՀՀԳԱԱ էկոլոգոնոոսֆերային հետազոտությունների կենտրոն</w:t>
      </w:r>
    </w:p>
    <w:p w:rsidR="00A95185" w:rsidRPr="00010B29" w:rsidRDefault="00A95185" w:rsidP="000A7B08">
      <w:pPr>
        <w:pStyle w:val="ListParagraph"/>
        <w:numPr>
          <w:ilvl w:val="0"/>
          <w:numId w:val="31"/>
        </w:num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eastAsia="MS Mincho" w:hAnsi="GHEA Grapalat" w:cs="MS Mincho"/>
          <w:color w:val="0F243E"/>
          <w:lang w:val="af-ZA"/>
        </w:rPr>
        <w:t>ՀՀ ԲՆ Շրջակա միջավայրի վրա ներգործության մոնիթորինգի կենտրոն</w:t>
      </w:r>
    </w:p>
    <w:p w:rsidR="00A95185" w:rsidRPr="00010B29" w:rsidRDefault="00A95185" w:rsidP="000A7B08">
      <w:pPr>
        <w:pStyle w:val="ListParagraph"/>
        <w:numPr>
          <w:ilvl w:val="0"/>
          <w:numId w:val="31"/>
        </w:numPr>
        <w:spacing w:after="0"/>
        <w:jc w:val="both"/>
        <w:rPr>
          <w:rFonts w:ascii="GHEA Grapalat" w:hAnsi="GHEA Grapalat"/>
          <w:color w:val="0F243E"/>
          <w:lang w:val="af-ZA"/>
        </w:rPr>
      </w:pPr>
      <w:r w:rsidRPr="00010B29">
        <w:rPr>
          <w:rFonts w:ascii="GHEA Grapalat" w:eastAsia="MS Mincho" w:hAnsi="GHEA Grapalat" w:cs="MS Mincho"/>
          <w:color w:val="0F243E"/>
          <w:lang w:val="af-ZA"/>
        </w:rPr>
        <w:t>ՀՀ ԲՆ Սևան ազգային ՊՈԱԿ</w:t>
      </w:r>
    </w:p>
    <w:p w:rsidR="009B3AF9" w:rsidRPr="00010B29" w:rsidRDefault="00C43FEE" w:rsidP="007804E5">
      <w:pPr>
        <w:spacing w:after="0"/>
        <w:jc w:val="both"/>
        <w:rPr>
          <w:rFonts w:ascii="GHEA Grapalat" w:hAnsi="GHEA Grapalat" w:cs="Sylfaen"/>
          <w:color w:val="0F243E"/>
          <w:lang w:val="af-ZA"/>
        </w:rPr>
      </w:pPr>
      <w:r w:rsidRPr="00010B29">
        <w:rPr>
          <w:rFonts w:ascii="GHEA Grapalat" w:hAnsi="GHEA Grapalat" w:cs="Sylfaen"/>
          <w:color w:val="0F243E"/>
          <w:lang w:val="af-ZA"/>
        </w:rPr>
        <w:t xml:space="preserve">156. </w:t>
      </w:r>
      <w:r w:rsidR="00A95185" w:rsidRPr="00010B29">
        <w:rPr>
          <w:rFonts w:ascii="GHEA Grapalat" w:hAnsi="GHEA Grapalat" w:cs="Sylfaen"/>
          <w:color w:val="0F243E"/>
          <w:lang w:val="af-ZA"/>
        </w:rPr>
        <w:t>Երկրորդ Փուլում Մոնիթորինգի խորհրդի նիստի ընթացքում խորհրդի ընտրված անդամները կներկայացնեն մյուս անդամների թեկնածությունը:</w:t>
      </w:r>
      <w:bookmarkStart w:id="84" w:name="_Toc364770512"/>
      <w:bookmarkStart w:id="85" w:name="_Toc372023220"/>
      <w:bookmarkStart w:id="86" w:name="_Toc353458359"/>
      <w:bookmarkStart w:id="87" w:name="_Toc353973582"/>
      <w:bookmarkStart w:id="88" w:name="_Toc355798812"/>
    </w:p>
    <w:p w:rsidR="00232915" w:rsidRPr="00010B29" w:rsidRDefault="00232915" w:rsidP="00C7748A">
      <w:pPr>
        <w:pStyle w:val="NoSpacing"/>
        <w:spacing w:after="120" w:line="276" w:lineRule="auto"/>
        <w:ind w:firstLine="709"/>
        <w:jc w:val="both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  <w:bookmarkStart w:id="89" w:name="_Toc446660979"/>
    </w:p>
    <w:p w:rsidR="00232915" w:rsidRPr="00010B29" w:rsidRDefault="00232915" w:rsidP="00C7748A">
      <w:pPr>
        <w:pStyle w:val="NoSpacing"/>
        <w:spacing w:after="120" w:line="276" w:lineRule="auto"/>
        <w:ind w:firstLine="709"/>
        <w:jc w:val="both"/>
        <w:outlineLvl w:val="0"/>
        <w:rPr>
          <w:rFonts w:ascii="GHEA Grapalat" w:hAnsi="GHEA Grapalat" w:cs="Sylfaen"/>
          <w:b/>
          <w:color w:val="0F243E"/>
          <w:sz w:val="28"/>
          <w:lang w:val="af-ZA"/>
        </w:rPr>
      </w:pPr>
    </w:p>
    <w:p w:rsidR="000D0F5D" w:rsidRPr="00010B29" w:rsidRDefault="000D0F5D" w:rsidP="00C7748A">
      <w:pPr>
        <w:pStyle w:val="NoSpacing"/>
        <w:spacing w:after="120" w:line="276" w:lineRule="auto"/>
        <w:ind w:firstLine="709"/>
        <w:jc w:val="both"/>
        <w:outlineLvl w:val="0"/>
        <w:rPr>
          <w:rFonts w:ascii="GHEA Grapalat" w:hAnsi="GHEA Grapalat" w:cs="Sylfaen"/>
          <w:b/>
          <w:color w:val="0F243E"/>
          <w:sz w:val="28"/>
          <w:lang w:val="af-ZA"/>
        </w:rPr>
      </w:pPr>
    </w:p>
    <w:p w:rsidR="00C7748A" w:rsidRPr="00010B29" w:rsidRDefault="00C7748A" w:rsidP="00C7748A">
      <w:pPr>
        <w:pStyle w:val="NoSpacing"/>
        <w:spacing w:after="120" w:line="276" w:lineRule="auto"/>
        <w:ind w:firstLine="709"/>
        <w:jc w:val="both"/>
        <w:outlineLvl w:val="0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b/>
          <w:color w:val="0F243E"/>
          <w:sz w:val="28"/>
          <w:lang w:val="hy-AM"/>
        </w:rPr>
        <w:t>Գլուխ 3. Սևանի</w:t>
      </w:r>
      <w:r w:rsidRPr="00010B29">
        <w:rPr>
          <w:rFonts w:ascii="GHEA Grapalat" w:hAnsi="GHEA Grapalat"/>
          <w:b/>
          <w:color w:val="0F243E"/>
          <w:sz w:val="28"/>
          <w:lang w:val="hy-AM"/>
        </w:rPr>
        <w:t xml:space="preserve"> իշխանի արտադրության և իրացման գործընթացում ներգրավված կառույցները և դրանց գործառույթները</w:t>
      </w:r>
      <w:bookmarkEnd w:id="89"/>
    </w:p>
    <w:p w:rsidR="00C7748A" w:rsidRPr="00010B29" w:rsidRDefault="004A3514" w:rsidP="004A3514">
      <w:p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157. </w:t>
      </w:r>
      <w:r w:rsidR="00C7748A" w:rsidRPr="00010B29">
        <w:rPr>
          <w:rFonts w:ascii="GHEA Grapalat" w:hAnsi="GHEA Grapalat"/>
          <w:color w:val="0F243E"/>
          <w:lang w:val="hy-AM"/>
        </w:rPr>
        <w:t>Ծրագրի համալիր իրականացումը պահանջում է ինչպես գոյություն ունեցող, այնպես էլ  նոր ստեղծվող մի շարք կառույցների կոորդինացված աշխատանք, ինչը ծրագրի հաջողության կարևորագույն պայմաններից է: Սևանա լճում իշխանի պաշարների վերականգնման և ձկնաբուծության զարգացման ծրագրի կառավարման համակարգը տրված է կից ներկայացվող սխեմայով:</w:t>
      </w:r>
    </w:p>
    <w:p w:rsidR="00C7748A" w:rsidRPr="00010B29" w:rsidRDefault="00C7748A" w:rsidP="00C7748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GHEA Grapalat" w:hAnsi="GHEA Grapalat"/>
          <w:color w:val="0F243E"/>
          <w:lang w:val="hy-AM"/>
        </w:rPr>
      </w:pPr>
    </w:p>
    <w:p w:rsidR="00C7748A" w:rsidRPr="00010B29" w:rsidRDefault="00C7748A" w:rsidP="000D0F5D">
      <w:pPr>
        <w:pStyle w:val="ListParagraph"/>
        <w:numPr>
          <w:ilvl w:val="1"/>
          <w:numId w:val="5"/>
        </w:numPr>
        <w:tabs>
          <w:tab w:val="left" w:pos="284"/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90" w:name="_Toc446660980"/>
      <w:r w:rsidRPr="00010B29">
        <w:rPr>
          <w:rFonts w:ascii="GHEA Grapalat" w:hAnsi="GHEA Grapalat"/>
          <w:b/>
          <w:color w:val="0F243E"/>
          <w:lang w:val="en-US"/>
        </w:rPr>
        <w:t>Հայաստանի Հանրապետության կառավարություն</w:t>
      </w:r>
      <w:bookmarkEnd w:id="90"/>
    </w:p>
    <w:p w:rsidR="00C7748A" w:rsidRPr="00010B29" w:rsidRDefault="004A3514" w:rsidP="004A3514">
      <w:pPr>
        <w:tabs>
          <w:tab w:val="left" w:pos="284"/>
          <w:tab w:val="left" w:pos="426"/>
        </w:tabs>
        <w:spacing w:after="120"/>
        <w:jc w:val="both"/>
        <w:outlineLvl w:val="1"/>
        <w:rPr>
          <w:rFonts w:ascii="GHEA Grapalat" w:hAnsi="GHEA Grapalat"/>
          <w:color w:val="0F243E"/>
          <w:lang w:val="en-US"/>
        </w:rPr>
      </w:pPr>
      <w:bookmarkStart w:id="91" w:name="_Toc446660981"/>
      <w:r w:rsidRPr="00010B29">
        <w:rPr>
          <w:rFonts w:ascii="GHEA Grapalat" w:hAnsi="GHEA Grapalat" w:cs="Sylfaen"/>
          <w:color w:val="0F243E"/>
          <w:lang w:val="en-US"/>
        </w:rPr>
        <w:t xml:space="preserve">158. </w:t>
      </w:r>
      <w:r w:rsidR="00C7748A" w:rsidRPr="00010B29">
        <w:rPr>
          <w:rFonts w:ascii="GHEA Grapalat" w:hAnsi="GHEA Grapalat" w:cs="Sylfaen"/>
          <w:color w:val="0F243E"/>
          <w:lang w:val="hy-AM"/>
        </w:rPr>
        <w:t>Հայաստանի</w:t>
      </w:r>
      <w:r w:rsidR="00C7748A" w:rsidRPr="00010B29">
        <w:rPr>
          <w:rFonts w:ascii="GHEA Grapalat" w:hAnsi="GHEA Grapalat"/>
          <w:color w:val="0F243E"/>
          <w:lang w:val="hy-AM"/>
        </w:rPr>
        <w:t xml:space="preserve"> Հանրապետության կառավարություն</w:t>
      </w:r>
      <w:r w:rsidR="00C7748A" w:rsidRPr="00010B29">
        <w:rPr>
          <w:rFonts w:ascii="GHEA Grapalat" w:hAnsi="GHEA Grapalat"/>
          <w:color w:val="0F243E"/>
          <w:lang w:val="en-US"/>
        </w:rPr>
        <w:t>ը՝</w:t>
      </w:r>
      <w:bookmarkEnd w:id="91"/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քննարկում է ծրագիրը և տալիս հավանություն</w:t>
      </w:r>
      <w:r w:rsidRPr="00010B29">
        <w:rPr>
          <w:rFonts w:ascii="GHEA Grapalat" w:hAnsi="GHEA Grapalat" w:cs="Sylfaen"/>
          <w:color w:val="0F243E"/>
          <w:lang w:val="en-US"/>
        </w:rPr>
        <w:t>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ծրագրի ֆինանսավորման համար պետբյուջեից հիմնադրամին հատկացնում է ֆինանսական միջոցներ;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տրամադրում է Սևանա լճի բնական ռեսուրսի կառավարման իրավունք;</w:t>
      </w:r>
    </w:p>
    <w:p w:rsidR="00C7748A" w:rsidRPr="00010B29" w:rsidRDefault="00C7748A" w:rsidP="005D479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իր լիազորությունների շրջանակներում իրականացնում է ծրագրի իրականացմանն ուղղված այլ գործառույթներ:</w:t>
      </w:r>
    </w:p>
    <w:p w:rsidR="000D0F5D" w:rsidRPr="00010B29" w:rsidRDefault="000D0F5D" w:rsidP="000D0F5D">
      <w:pPr>
        <w:pStyle w:val="ListParagraph"/>
        <w:tabs>
          <w:tab w:val="left" w:pos="426"/>
        </w:tabs>
        <w:spacing w:after="0"/>
        <w:ind w:left="714"/>
        <w:jc w:val="both"/>
        <w:rPr>
          <w:rFonts w:ascii="GHEA Grapalat" w:hAnsi="GHEA Grapalat" w:cs="Sylfaen"/>
          <w:color w:val="0F243E"/>
          <w:lang w:val="hy-AM"/>
        </w:rPr>
      </w:pPr>
    </w:p>
    <w:p w:rsidR="00C7748A" w:rsidRPr="00010B29" w:rsidRDefault="00C7748A" w:rsidP="000D0F5D">
      <w:pPr>
        <w:pStyle w:val="ListParagraph"/>
        <w:numPr>
          <w:ilvl w:val="1"/>
          <w:numId w:val="5"/>
        </w:numPr>
        <w:tabs>
          <w:tab w:val="left" w:pos="284"/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92" w:name="_Toc446660982"/>
      <w:r w:rsidRPr="00010B29">
        <w:rPr>
          <w:rFonts w:ascii="GHEA Grapalat" w:hAnsi="GHEA Grapalat"/>
          <w:b/>
          <w:color w:val="0F243E"/>
          <w:lang w:val="hy-AM"/>
        </w:rPr>
        <w:t>Սևանա լճում իշխանի պաշարների վերականգնման և ձկնաբուծության զարգացման հարցերով խորհուրդ</w:t>
      </w:r>
      <w:bookmarkEnd w:id="92"/>
    </w:p>
    <w:p w:rsidR="00C7748A" w:rsidRPr="00010B29" w:rsidRDefault="004A3514" w:rsidP="004A351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1"/>
        <w:rPr>
          <w:rFonts w:ascii="GHEA Grapalat" w:hAnsi="GHEA Grapalat"/>
          <w:color w:val="0F243E"/>
          <w:lang w:val="hy-AM" w:eastAsia="ru-RU"/>
        </w:rPr>
      </w:pPr>
      <w:bookmarkStart w:id="93" w:name="_Toc446660983"/>
      <w:r w:rsidRPr="00010B29">
        <w:rPr>
          <w:rFonts w:ascii="GHEA Grapalat" w:hAnsi="GHEA Grapalat"/>
          <w:color w:val="0F243E"/>
          <w:lang w:val="hy-AM"/>
        </w:rPr>
        <w:t xml:space="preserve">159. </w:t>
      </w:r>
      <w:r w:rsidR="00C7748A" w:rsidRPr="00010B29">
        <w:rPr>
          <w:rFonts w:ascii="GHEA Grapalat" w:hAnsi="GHEA Grapalat"/>
          <w:color w:val="0F243E"/>
          <w:lang w:val="hy-AM"/>
        </w:rPr>
        <w:t xml:space="preserve">Ծրագրի արդյունավետ ընթացքն ապահովելու նպատակով </w:t>
      </w:r>
      <w:r w:rsidR="00C7748A" w:rsidRPr="00010B29">
        <w:rPr>
          <w:rFonts w:ascii="GHEA Grapalat" w:hAnsi="GHEA Grapalat"/>
          <w:color w:val="0F243E"/>
          <w:lang w:val="hy-AM" w:eastAsia="ru-RU"/>
        </w:rPr>
        <w:t xml:space="preserve">Հայաստանի Հանրապետության Նախագահի 2013 թվականի հոկտեմբերի 21-ի N ՆԿ-180-Ն կարգադրությամբ </w:t>
      </w:r>
      <w:r w:rsidR="00C7748A" w:rsidRPr="00010B29">
        <w:rPr>
          <w:rFonts w:ascii="GHEA Grapalat" w:hAnsi="GHEA Grapalat"/>
          <w:color w:val="0F243E"/>
          <w:lang w:val="hy-AM"/>
        </w:rPr>
        <w:t xml:space="preserve">ստեղծվել է </w:t>
      </w:r>
      <w:r w:rsidR="00C7748A" w:rsidRPr="00010B29">
        <w:rPr>
          <w:rFonts w:ascii="GHEA Grapalat" w:hAnsi="GHEA Grapalat"/>
          <w:color w:val="0F243E"/>
          <w:lang w:val="hy-AM" w:eastAsia="ru-RU"/>
        </w:rPr>
        <w:t xml:space="preserve">Սևանի իշխանի պաշարների վերականգնման և ձկնաբուծության զարգացման հարցերով խորհուրդ (այսուհետ` խորհուրդ), որն իրականացնում է ծրագրով նախատեսված </w:t>
      </w:r>
      <w:r w:rsidR="00C7748A" w:rsidRPr="00010B29">
        <w:rPr>
          <w:rFonts w:ascii="GHEA Grapalat" w:hAnsi="GHEA Grapalat" w:cs="Sylfaen"/>
          <w:color w:val="0F243E"/>
          <w:lang w:val="hy-AM"/>
        </w:rPr>
        <w:t xml:space="preserve">միջոցառումների աշխատանքների կոորդինացումը և դրանց նկատմամբ մշտադիտարկումները: </w:t>
      </w:r>
      <w:r w:rsidR="00C7748A" w:rsidRPr="00010B29">
        <w:rPr>
          <w:rFonts w:ascii="GHEA Grapalat" w:hAnsi="GHEA Grapalat"/>
          <w:color w:val="0F243E"/>
          <w:lang w:val="hy-AM" w:eastAsia="ru-RU"/>
        </w:rPr>
        <w:t>Նշված կարգադրության համաձայն խորհրդի քարտուղարի գործառույթներն իրականացնում է «Հայկական բերքի առաջմղման կենտրոն» ՓԲԸ ներկայացուցիչը:</w:t>
      </w:r>
      <w:bookmarkEnd w:id="93"/>
      <w:r w:rsidR="00C7748A" w:rsidRPr="00010B29">
        <w:rPr>
          <w:rFonts w:ascii="GHEA Grapalat" w:hAnsi="GHEA Grapalat"/>
          <w:color w:val="0F243E"/>
          <w:lang w:val="hy-AM" w:eastAsia="ru-RU"/>
        </w:rPr>
        <w:t xml:space="preserve">  </w:t>
      </w:r>
    </w:p>
    <w:p w:rsidR="00C7748A" w:rsidRPr="00010B29" w:rsidRDefault="004A3514" w:rsidP="004A3514">
      <w:pPr>
        <w:tabs>
          <w:tab w:val="left" w:pos="284"/>
          <w:tab w:val="left" w:pos="426"/>
        </w:tabs>
        <w:spacing w:after="120"/>
        <w:jc w:val="both"/>
        <w:outlineLvl w:val="1"/>
        <w:rPr>
          <w:rFonts w:ascii="GHEA Grapalat" w:hAnsi="GHEA Grapalat"/>
          <w:color w:val="0F243E"/>
          <w:lang w:val="hy-AM"/>
        </w:rPr>
      </w:pPr>
      <w:bookmarkStart w:id="94" w:name="_Toc446660984"/>
      <w:r w:rsidRPr="00010B29">
        <w:rPr>
          <w:rFonts w:ascii="GHEA Grapalat" w:hAnsi="GHEA Grapalat" w:cs="Sylfaen"/>
          <w:color w:val="0F243E"/>
          <w:lang w:val="hy-AM"/>
        </w:rPr>
        <w:t xml:space="preserve">160. </w:t>
      </w:r>
      <w:r w:rsidR="00C7748A" w:rsidRPr="00010B29">
        <w:rPr>
          <w:rFonts w:ascii="GHEA Grapalat" w:hAnsi="GHEA Grapalat" w:cs="Sylfaen"/>
          <w:color w:val="0F243E"/>
          <w:lang w:val="hy-AM"/>
        </w:rPr>
        <w:t>Խորհրդի</w:t>
      </w:r>
      <w:r w:rsidR="00C7748A" w:rsidRPr="00010B29">
        <w:rPr>
          <w:rFonts w:ascii="GHEA Grapalat" w:hAnsi="GHEA Grapalat"/>
          <w:color w:val="0F243E"/>
          <w:lang w:val="hy-AM"/>
        </w:rPr>
        <w:t xml:space="preserve"> հիմնական գործառույթներն են`</w:t>
      </w:r>
      <w:bookmarkEnd w:id="94"/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մշակել համապատասխան առաջարկություններ ծրագրի հիմնախնդիրների լուծման համար;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իրականացնել ծրագրի կատարողական ցուցանիշների մշտադիտարկում և ծրագրի հետագա ընթացքի վերաբերյալ առաջարկություններ ներկայացնել լիազորված մարմիններին;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առաջարկություններ ներկայացնել ծրագրի իրականացման համար անհրաժեշտ ներդրումների ուղղությունների վերաբերյալ;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առաջարկություններ ներկայացնել ծրագրի շրջանակներում գնային քաղաքականության (մանրաձուկ, վաճառվող ձուկ և այլն) վերաբերյալ;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իրականացնել մասնագիտական հետազոտություններ և տալ եզրակացություններ;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իր իրավասությունների շրջանակներում կազմակերպել այլ քննարկումներ:</w:t>
      </w:r>
    </w:p>
    <w:p w:rsidR="00022C64" w:rsidRPr="00010B29" w:rsidRDefault="00022C64" w:rsidP="00C7748A">
      <w:pPr>
        <w:tabs>
          <w:tab w:val="left" w:pos="426"/>
        </w:tabs>
        <w:spacing w:after="0"/>
        <w:ind w:left="357"/>
        <w:jc w:val="both"/>
        <w:rPr>
          <w:rFonts w:ascii="GHEA Grapalat" w:hAnsi="GHEA Grapalat" w:cs="Sylfaen"/>
          <w:color w:val="0F243E"/>
          <w:lang w:val="hy-AM"/>
        </w:rPr>
        <w:sectPr w:rsidR="00022C64" w:rsidRPr="00010B29" w:rsidSect="00E27CE6">
          <w:pgSz w:w="11906" w:h="16838"/>
          <w:pgMar w:top="567" w:right="849" w:bottom="851" w:left="993" w:header="288" w:footer="708" w:gutter="0"/>
          <w:cols w:space="708"/>
          <w:titlePg/>
          <w:docGrid w:linePitch="360"/>
        </w:sectPr>
      </w:pPr>
    </w:p>
    <w:p w:rsidR="00022C64" w:rsidRPr="00010B29" w:rsidRDefault="00022C64" w:rsidP="00022C64">
      <w:pPr>
        <w:tabs>
          <w:tab w:val="left" w:pos="426"/>
        </w:tabs>
        <w:spacing w:after="0"/>
        <w:ind w:left="357"/>
        <w:jc w:val="center"/>
        <w:rPr>
          <w:rFonts w:ascii="GHEA Grapalat" w:hAnsi="GHEA Grapalat" w:cs="Sylfaen"/>
          <w:color w:val="0F243E"/>
          <w:lang w:val="hy-AM"/>
        </w:rPr>
        <w:sectPr w:rsidR="00022C64" w:rsidRPr="00010B29" w:rsidSect="00022C64">
          <w:pgSz w:w="16838" w:h="11906" w:orient="landscape"/>
          <w:pgMar w:top="992" w:right="567" w:bottom="851" w:left="851" w:header="289" w:footer="709" w:gutter="0"/>
          <w:cols w:space="708"/>
          <w:titlePg/>
          <w:docGrid w:linePitch="360"/>
        </w:sectPr>
      </w:pPr>
      <w:r w:rsidRPr="00010B29">
        <w:rPr>
          <w:rFonts w:ascii="GHEA Grapalat" w:hAnsi="GHEA Grapalat" w:cs="Sylfaen"/>
          <w:noProof/>
          <w:color w:val="0F243E"/>
          <w:lang w:val="en-US"/>
        </w:rPr>
        <w:drawing>
          <wp:anchor distT="0" distB="0" distL="114300" distR="114300" simplePos="0" relativeHeight="251722240" behindDoc="0" locked="0" layoutInCell="1" allowOverlap="1">
            <wp:simplePos x="2349500" y="626745"/>
            <wp:positionH relativeFrom="margin">
              <wp:align>center</wp:align>
            </wp:positionH>
            <wp:positionV relativeFrom="margin">
              <wp:align>center</wp:align>
            </wp:positionV>
            <wp:extent cx="9726609" cy="6660000"/>
            <wp:effectExtent l="0" t="0" r="825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609" cy="66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48A" w:rsidRPr="00010B29" w:rsidRDefault="00C7748A" w:rsidP="00C7748A">
      <w:pPr>
        <w:tabs>
          <w:tab w:val="left" w:pos="426"/>
        </w:tabs>
        <w:spacing w:after="0"/>
        <w:ind w:left="357"/>
        <w:jc w:val="both"/>
        <w:rPr>
          <w:rFonts w:ascii="GHEA Grapalat" w:hAnsi="GHEA Grapalat" w:cs="Sylfaen"/>
          <w:color w:val="0F243E"/>
          <w:lang w:val="hy-AM"/>
        </w:rPr>
      </w:pPr>
    </w:p>
    <w:p w:rsidR="00C7748A" w:rsidRPr="00010B29" w:rsidRDefault="00C7748A" w:rsidP="000D0F5D">
      <w:pPr>
        <w:pStyle w:val="ListParagraph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color w:val="0F243E"/>
          <w:lang w:val="hy-AM"/>
        </w:rPr>
      </w:pPr>
      <w:bookmarkStart w:id="95" w:name="_Toc446660985"/>
      <w:r w:rsidRPr="00010B29">
        <w:rPr>
          <w:rFonts w:ascii="GHEA Grapalat" w:hAnsi="GHEA Grapalat"/>
          <w:b/>
          <w:color w:val="0F243E"/>
          <w:lang w:val="hy-AM"/>
        </w:rPr>
        <w:t>ՀՀ բնապահպանության նախարարություն և «Սևան» ազգային պարկ</w:t>
      </w:r>
      <w:bookmarkEnd w:id="95"/>
    </w:p>
    <w:p w:rsidR="00C7748A" w:rsidRPr="00010B29" w:rsidRDefault="00C7748A" w:rsidP="00C7748A">
      <w:pPr>
        <w:pStyle w:val="ListParagraph"/>
        <w:tabs>
          <w:tab w:val="left" w:pos="426"/>
        </w:tabs>
        <w:spacing w:after="120"/>
        <w:ind w:left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ab/>
      </w:r>
    </w:p>
    <w:p w:rsidR="00C7748A" w:rsidRPr="00010B29" w:rsidRDefault="004A3514" w:rsidP="00C7748A">
      <w:pPr>
        <w:pStyle w:val="ListParagraph"/>
        <w:tabs>
          <w:tab w:val="left" w:pos="426"/>
        </w:tabs>
        <w:spacing w:after="120"/>
        <w:ind w:left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161. </w:t>
      </w:r>
      <w:r w:rsidR="00C7748A" w:rsidRPr="00010B29">
        <w:rPr>
          <w:rFonts w:ascii="GHEA Grapalat" w:hAnsi="GHEA Grapalat"/>
          <w:color w:val="0F243E"/>
          <w:lang w:val="hy-AM"/>
        </w:rPr>
        <w:t>Բնապահպանության նախարարության և “Սևան” ազգային պարկի կողմից իրականացվում են հետևյալ գործառույթները.</w:t>
      </w:r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shd w:val="clear" w:color="auto" w:fill="FFFFFF"/>
          <w:lang w:val="hy-AM"/>
        </w:rPr>
      </w:pPr>
      <w:bookmarkStart w:id="96" w:name="_Toc446660986"/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>Սևանա լիճ մանրաձկան բացթողումների համակարգում;</w:t>
      </w:r>
      <w:bookmarkEnd w:id="96"/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shd w:val="clear" w:color="auto" w:fill="FFFFFF"/>
          <w:lang w:val="hy-AM"/>
        </w:rPr>
      </w:pPr>
      <w:bookmarkStart w:id="97" w:name="_Toc446660987"/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>Սևանա լճում ձկնորսության վերահսկողություն;</w:t>
      </w:r>
      <w:bookmarkEnd w:id="97"/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shd w:val="clear" w:color="auto" w:fill="FFFFFF"/>
          <w:lang w:val="hy-AM"/>
        </w:rPr>
      </w:pPr>
      <w:bookmarkStart w:id="98" w:name="_Toc446660988"/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>համագործակցություն մայրական վտառի ձևավորման և սելեկցիոն աշխատանքներում;</w:t>
      </w:r>
      <w:bookmarkEnd w:id="98"/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shd w:val="clear" w:color="auto" w:fill="FFFFFF"/>
          <w:lang w:val="hy-AM"/>
        </w:rPr>
      </w:pPr>
      <w:bookmarkStart w:id="99" w:name="_Toc446660989"/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>Սևանի իշխանի բնական վերարտադրության պայմանների ստեղծում և վերահսկողություն</w:t>
      </w:r>
      <w:bookmarkEnd w:id="99"/>
      <w:r w:rsidR="004E5B39" w:rsidRPr="00010B29">
        <w:rPr>
          <w:rFonts w:ascii="GHEA Grapalat" w:hAnsi="GHEA Grapalat"/>
          <w:color w:val="0F243E"/>
          <w:shd w:val="clear" w:color="auto" w:fill="FFFFFF"/>
          <w:lang w:val="hy-AM"/>
        </w:rPr>
        <w:t>;</w:t>
      </w:r>
    </w:p>
    <w:p w:rsidR="00AA2000" w:rsidRPr="00010B29" w:rsidRDefault="004E5B39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shd w:val="clear" w:color="auto" w:fill="FFFFFF"/>
          <w:lang w:val="hy-AM"/>
        </w:rPr>
      </w:pPr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>Ծրագրի շրջանակներում</w:t>
      </w:r>
      <w:r w:rsidR="00AA2000" w:rsidRPr="00010B29">
        <w:rPr>
          <w:rFonts w:ascii="GHEA Grapalat" w:hAnsi="GHEA Grapalat"/>
          <w:color w:val="0F243E"/>
          <w:shd w:val="clear" w:color="auto" w:fill="FFFFFF"/>
          <w:lang w:val="hy-AM"/>
        </w:rPr>
        <w:t xml:space="preserve"> կառավարման իրավունքով Սևանա լճում ջրային տարածքների տրամադրում;</w:t>
      </w:r>
    </w:p>
    <w:p w:rsidR="004E5B39" w:rsidRPr="00010B29" w:rsidRDefault="00AA2000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shd w:val="clear" w:color="auto" w:fill="FFFFFF"/>
          <w:lang w:val="hy-AM"/>
        </w:rPr>
      </w:pPr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 xml:space="preserve">Սևանա լճի տարածքում ձկնաբուծական տնտեսությունների սահմանային թույլատրելի արտանետումների նորմատիվների հաստատում: </w:t>
      </w:r>
      <w:r w:rsidR="004E5B39" w:rsidRPr="00010B29">
        <w:rPr>
          <w:rFonts w:ascii="GHEA Grapalat" w:hAnsi="GHEA Grapalat"/>
          <w:color w:val="0F243E"/>
          <w:shd w:val="clear" w:color="auto" w:fill="FFFFFF"/>
          <w:lang w:val="hy-AM"/>
        </w:rPr>
        <w:t xml:space="preserve"> </w:t>
      </w:r>
    </w:p>
    <w:p w:rsidR="00C7748A" w:rsidRPr="00010B29" w:rsidRDefault="00C7748A" w:rsidP="00C7748A">
      <w:pPr>
        <w:pStyle w:val="ListParagraph"/>
        <w:tabs>
          <w:tab w:val="left" w:pos="284"/>
          <w:tab w:val="left" w:pos="426"/>
        </w:tabs>
        <w:spacing w:after="120"/>
        <w:ind w:left="1489"/>
        <w:outlineLvl w:val="1"/>
        <w:rPr>
          <w:rFonts w:ascii="GHEA Grapalat" w:hAnsi="GHEA Grapalat"/>
          <w:b/>
          <w:color w:val="0F243E"/>
          <w:lang w:val="hy-AM"/>
        </w:rPr>
      </w:pPr>
    </w:p>
    <w:p w:rsidR="00C7748A" w:rsidRPr="00010B29" w:rsidRDefault="00C7748A" w:rsidP="000D0F5D">
      <w:pPr>
        <w:pStyle w:val="ListParagraph"/>
        <w:numPr>
          <w:ilvl w:val="1"/>
          <w:numId w:val="5"/>
        </w:numPr>
        <w:tabs>
          <w:tab w:val="left" w:pos="284"/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100" w:name="_Toc446660990"/>
      <w:r w:rsidRPr="00010B29">
        <w:rPr>
          <w:rFonts w:ascii="GHEA Grapalat" w:hAnsi="GHEA Grapalat" w:cs="Sylfaen"/>
          <w:b/>
          <w:color w:val="0F243E"/>
          <w:lang w:val="hy-AM"/>
        </w:rPr>
        <w:t>Պետական</w:t>
      </w:r>
      <w:r w:rsidRPr="00010B29">
        <w:rPr>
          <w:rFonts w:ascii="GHEA Grapalat" w:hAnsi="GHEA Grapalat"/>
          <w:b/>
          <w:color w:val="0F243E"/>
          <w:lang w:val="hy-AM"/>
        </w:rPr>
        <w:t xml:space="preserve"> կառավարման և տեղական ինքնակառավարման մարմիններ</w:t>
      </w:r>
      <w:bookmarkEnd w:id="100"/>
    </w:p>
    <w:p w:rsidR="00C7748A" w:rsidRPr="00010B29" w:rsidRDefault="00C7748A" w:rsidP="00C7748A">
      <w:pPr>
        <w:pStyle w:val="ListParagraph"/>
        <w:tabs>
          <w:tab w:val="left" w:pos="284"/>
          <w:tab w:val="left" w:pos="426"/>
        </w:tabs>
        <w:spacing w:after="120"/>
        <w:ind w:left="0" w:firstLine="567"/>
        <w:jc w:val="both"/>
        <w:outlineLvl w:val="1"/>
        <w:rPr>
          <w:rFonts w:ascii="GHEA Grapalat" w:hAnsi="GHEA Grapalat"/>
          <w:color w:val="0F243E"/>
          <w:lang w:val="hy-AM"/>
        </w:rPr>
      </w:pPr>
    </w:p>
    <w:p w:rsidR="00C7748A" w:rsidRPr="00010B29" w:rsidRDefault="004A3514" w:rsidP="004A351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1"/>
        <w:rPr>
          <w:rFonts w:ascii="GHEA Grapalat" w:hAnsi="GHEA Grapalat"/>
          <w:color w:val="0F243E"/>
          <w:lang w:val="hy-AM"/>
        </w:rPr>
      </w:pPr>
      <w:bookmarkStart w:id="101" w:name="_Toc446660991"/>
      <w:r w:rsidRPr="00010B29">
        <w:rPr>
          <w:rFonts w:ascii="GHEA Grapalat" w:hAnsi="GHEA Grapalat"/>
          <w:color w:val="0F243E"/>
          <w:lang w:val="hy-AM"/>
        </w:rPr>
        <w:t xml:space="preserve">162. </w:t>
      </w:r>
      <w:r w:rsidR="00C7748A" w:rsidRPr="00010B29">
        <w:rPr>
          <w:rFonts w:ascii="GHEA Grapalat" w:hAnsi="GHEA Grapalat"/>
          <w:color w:val="0F243E"/>
          <w:lang w:val="hy-AM"/>
        </w:rPr>
        <w:t>Հայաստանի Հանրապետության պետական կառավարման և տեղական ինքնակառավարման մարմիններն իրենց լիազորությունների շրջանակներում աջակցում են ծրագրի իրականացմանը:</w:t>
      </w:r>
      <w:bookmarkEnd w:id="101"/>
    </w:p>
    <w:p w:rsidR="00C7748A" w:rsidRPr="00010B29" w:rsidRDefault="00C7748A" w:rsidP="00C7748A">
      <w:pPr>
        <w:pStyle w:val="ListParagraph"/>
        <w:tabs>
          <w:tab w:val="left" w:pos="284"/>
          <w:tab w:val="left" w:pos="426"/>
        </w:tabs>
        <w:spacing w:after="120"/>
        <w:ind w:left="0" w:firstLine="567"/>
        <w:outlineLvl w:val="1"/>
        <w:rPr>
          <w:rFonts w:ascii="GHEA Grapalat" w:hAnsi="GHEA Grapalat"/>
          <w:color w:val="0F243E"/>
          <w:lang w:val="hy-AM"/>
        </w:rPr>
      </w:pPr>
    </w:p>
    <w:p w:rsidR="00C7748A" w:rsidRPr="00010B29" w:rsidRDefault="00C7748A" w:rsidP="000A7B08">
      <w:pPr>
        <w:pStyle w:val="ListParagraph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102" w:name="_Toc446660992"/>
      <w:r w:rsidRPr="00010B29">
        <w:rPr>
          <w:rFonts w:ascii="GHEA Grapalat" w:hAnsi="GHEA Grapalat" w:cs="Sylfaen"/>
          <w:b/>
          <w:color w:val="0F243E"/>
          <w:lang w:val="hy-AM"/>
        </w:rPr>
        <w:t xml:space="preserve">Սևանա լճի հինահարցերի </w:t>
      </w:r>
      <w:r w:rsidRPr="00010B29">
        <w:rPr>
          <w:rFonts w:ascii="GHEA Grapalat" w:hAnsi="GHEA Grapalat"/>
          <w:b/>
          <w:color w:val="0F243E"/>
          <w:lang w:val="hy-AM"/>
        </w:rPr>
        <w:t>հանձնաժողով</w:t>
      </w:r>
      <w:bookmarkEnd w:id="102"/>
    </w:p>
    <w:p w:rsidR="005C7270" w:rsidRPr="00010B29" w:rsidRDefault="005C7270" w:rsidP="00C7748A">
      <w:pPr>
        <w:pStyle w:val="ListParagraph"/>
        <w:tabs>
          <w:tab w:val="left" w:pos="426"/>
        </w:tabs>
        <w:spacing w:after="120"/>
        <w:ind w:left="0"/>
        <w:jc w:val="both"/>
        <w:rPr>
          <w:rFonts w:ascii="GHEA Grapalat" w:hAnsi="GHEA Grapalat"/>
          <w:color w:val="0F243E"/>
          <w:lang w:val="en-US"/>
        </w:rPr>
      </w:pPr>
    </w:p>
    <w:p w:rsidR="00C7748A" w:rsidRPr="00010B29" w:rsidRDefault="004A3514" w:rsidP="00C7748A">
      <w:pPr>
        <w:pStyle w:val="ListParagraph"/>
        <w:tabs>
          <w:tab w:val="left" w:pos="426"/>
        </w:tabs>
        <w:spacing w:after="120"/>
        <w:ind w:left="0"/>
        <w:jc w:val="both"/>
        <w:rPr>
          <w:rFonts w:ascii="GHEA Grapalat" w:hAnsi="GHEA Grapalat"/>
          <w:color w:val="0F243E"/>
          <w:lang w:val="en-US"/>
        </w:rPr>
      </w:pPr>
      <w:r w:rsidRPr="00010B29">
        <w:rPr>
          <w:rFonts w:ascii="GHEA Grapalat" w:hAnsi="GHEA Grapalat"/>
          <w:color w:val="0F243E"/>
          <w:lang w:val="en-US"/>
        </w:rPr>
        <w:t xml:space="preserve">163. </w:t>
      </w:r>
      <w:r w:rsidR="00C7748A" w:rsidRPr="00010B29">
        <w:rPr>
          <w:rFonts w:ascii="GHEA Grapalat" w:hAnsi="GHEA Grapalat"/>
          <w:color w:val="0F243E"/>
        </w:rPr>
        <w:t>Սևան</w:t>
      </w:r>
      <w:r w:rsidR="00C7748A" w:rsidRPr="00010B29">
        <w:rPr>
          <w:rFonts w:ascii="GHEA Grapalat" w:hAnsi="GHEA Grapalat"/>
          <w:color w:val="0F243E"/>
          <w:lang w:val="en-GB"/>
        </w:rPr>
        <w:t>ա լճի հիմնահարցերի</w:t>
      </w:r>
      <w:r w:rsidR="00C7748A" w:rsidRPr="00010B29">
        <w:rPr>
          <w:rFonts w:ascii="GHEA Grapalat" w:hAnsi="GHEA Grapalat"/>
          <w:color w:val="0F243E"/>
          <w:lang w:val="en-US"/>
        </w:rPr>
        <w:t xml:space="preserve"> </w:t>
      </w:r>
      <w:r w:rsidR="00C7748A" w:rsidRPr="00010B29">
        <w:rPr>
          <w:rFonts w:ascii="GHEA Grapalat" w:hAnsi="GHEA Grapalat"/>
          <w:color w:val="0F243E"/>
        </w:rPr>
        <w:t>հանձնաժողովը</w:t>
      </w:r>
      <w:r w:rsidR="00C7748A" w:rsidRPr="00010B29">
        <w:rPr>
          <w:rFonts w:ascii="GHEA Grapalat" w:hAnsi="GHEA Grapalat"/>
          <w:color w:val="0F243E"/>
          <w:lang w:val="en-US"/>
        </w:rPr>
        <w:t>`</w:t>
      </w:r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lang w:val="hy-AM"/>
        </w:rPr>
      </w:pPr>
      <w:bookmarkStart w:id="103" w:name="_Toc446660993"/>
      <w:r w:rsidRPr="00010B29">
        <w:rPr>
          <w:rFonts w:ascii="GHEA Grapalat" w:hAnsi="GHEA Grapalat"/>
          <w:color w:val="0F243E"/>
        </w:rPr>
        <w:t>ս</w:t>
      </w:r>
      <w:r w:rsidRPr="00010B29">
        <w:rPr>
          <w:rFonts w:ascii="GHEA Grapalat" w:hAnsi="GHEA Grapalat"/>
          <w:color w:val="0F243E"/>
          <w:lang w:val="hy-AM"/>
        </w:rPr>
        <w:t>ահման</w:t>
      </w:r>
      <w:r w:rsidRPr="00010B29">
        <w:rPr>
          <w:rFonts w:ascii="GHEA Grapalat" w:hAnsi="GHEA Grapalat"/>
          <w:color w:val="0F243E"/>
          <w:lang w:val="en-US"/>
        </w:rPr>
        <w:t>ում է</w:t>
      </w:r>
      <w:r w:rsidRPr="00010B29">
        <w:rPr>
          <w:rFonts w:ascii="GHEA Grapalat" w:hAnsi="GHEA Grapalat"/>
          <w:color w:val="0F243E"/>
          <w:lang w:val="hy-AM"/>
        </w:rPr>
        <w:t xml:space="preserve"> Սևանա լճի բնապահպանական միջոցառումներ</w:t>
      </w:r>
      <w:r w:rsidRPr="00010B29">
        <w:rPr>
          <w:rFonts w:ascii="GHEA Grapalat" w:hAnsi="GHEA Grapalat"/>
          <w:color w:val="0F243E"/>
        </w:rPr>
        <w:t>ը</w:t>
      </w:r>
      <w:r w:rsidRPr="00010B29">
        <w:rPr>
          <w:rFonts w:ascii="GHEA Grapalat" w:hAnsi="GHEA Grapalat"/>
          <w:color w:val="0F243E"/>
          <w:lang w:val="en-US"/>
        </w:rPr>
        <w:t>;</w:t>
      </w:r>
      <w:bookmarkEnd w:id="103"/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lang w:val="hy-AM"/>
        </w:rPr>
      </w:pPr>
      <w:bookmarkStart w:id="104" w:name="_Toc446660994"/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>ներկայացնում է առաջարկություններ Սևանա լճի էկոլոգիական գոտիներում բնօգտագործման և բնական միջավայրի պահպանությանն ուղղված համապատասխան ռեժիմների իրականացման, ինչպես նաև Սևանա լճի ավազանում էկոհամակարգի վրա վնասակար ազդեցություն ունեցող տնտեսական գործունեության վերահսկման խնդիրների վերաբերյալ;</w:t>
      </w:r>
      <w:bookmarkEnd w:id="104"/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shd w:val="clear" w:color="auto" w:fill="FFFFFF"/>
          <w:lang w:val="hy-AM"/>
        </w:rPr>
      </w:pPr>
      <w:bookmarkStart w:id="105" w:name="_Toc446660995"/>
      <w:r w:rsidRPr="00010B29">
        <w:rPr>
          <w:rFonts w:ascii="GHEA Grapalat" w:hAnsi="GHEA Grapalat"/>
          <w:color w:val="0F243E"/>
          <w:shd w:val="clear" w:color="auto" w:fill="FFFFFF"/>
          <w:lang w:val="hy-AM"/>
        </w:rPr>
        <w:t>ներկայացնում է առաջարկություններ Հայաստանի Հանրապետության կառավարության կողմից սահմանված ձկան պաշարների պահպանման ու վերարտադրության, ինչպես նաև դրանց արդյունագործական որսի քանակների և ձևերի կարգը պահպանելու ուղղությամբ միջոցներ ձեռնարկելու վերաբերյալ;</w:t>
      </w:r>
      <w:bookmarkEnd w:id="105"/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lang w:val="hy-AM"/>
        </w:rPr>
      </w:pPr>
      <w:bookmarkStart w:id="106" w:name="_Toc446660996"/>
      <w:r w:rsidRPr="00010B29">
        <w:rPr>
          <w:rFonts w:ascii="GHEA Grapalat" w:hAnsi="GHEA Grapalat"/>
          <w:color w:val="0F243E"/>
          <w:lang w:val="hy-AM"/>
        </w:rPr>
        <w:t>իրականացնում է մասնագիտական հետազոտություններ և տալիս եզրակացություններ;</w:t>
      </w:r>
      <w:bookmarkEnd w:id="106"/>
    </w:p>
    <w:p w:rsidR="00C7748A" w:rsidRPr="00010B29" w:rsidRDefault="00C7748A" w:rsidP="000A7B08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lang w:val="hy-AM"/>
        </w:rPr>
      </w:pPr>
      <w:bookmarkStart w:id="107" w:name="_Toc446660997"/>
      <w:r w:rsidRPr="00010B29">
        <w:rPr>
          <w:rFonts w:ascii="GHEA Grapalat" w:hAnsi="GHEA Grapalat"/>
          <w:color w:val="0F243E"/>
          <w:lang w:val="hy-AM"/>
        </w:rPr>
        <w:t>ուսումնասիրությունների և հետազոտությունների արդյունքների հիման վրա մշակում է և լիազորված մարմիններին է ներկայացնում համապատասխան առաջարկություններ;</w:t>
      </w:r>
      <w:bookmarkEnd w:id="107"/>
    </w:p>
    <w:p w:rsidR="00C7748A" w:rsidRPr="00010B29" w:rsidRDefault="00C7748A" w:rsidP="00BB1612">
      <w:pPr>
        <w:pStyle w:val="ListParagraph"/>
        <w:numPr>
          <w:ilvl w:val="0"/>
          <w:numId w:val="2"/>
        </w:numPr>
        <w:tabs>
          <w:tab w:val="left" w:pos="-4962"/>
          <w:tab w:val="left" w:pos="284"/>
        </w:tabs>
        <w:spacing w:after="0"/>
        <w:ind w:left="714" w:hanging="357"/>
        <w:jc w:val="both"/>
        <w:outlineLvl w:val="1"/>
        <w:rPr>
          <w:rFonts w:ascii="GHEA Grapalat" w:hAnsi="GHEA Grapalat"/>
          <w:color w:val="0F243E"/>
          <w:lang w:val="hy-AM"/>
        </w:rPr>
      </w:pPr>
      <w:bookmarkStart w:id="108" w:name="_Toc446660998"/>
      <w:r w:rsidRPr="00010B29">
        <w:rPr>
          <w:rFonts w:ascii="GHEA Grapalat" w:hAnsi="GHEA Grapalat"/>
          <w:color w:val="0F243E"/>
          <w:lang w:val="hy-AM"/>
        </w:rPr>
        <w:t>կազմակերպում է իր իրավասությունների շրջանակներում գտնվող հարցերի հասարակական քննարկումներ:</w:t>
      </w:r>
      <w:bookmarkEnd w:id="108"/>
    </w:p>
    <w:p w:rsidR="00C7748A" w:rsidRPr="00010B29" w:rsidRDefault="00C7748A" w:rsidP="000D0F5D">
      <w:pPr>
        <w:pStyle w:val="ListParagraph"/>
        <w:numPr>
          <w:ilvl w:val="1"/>
          <w:numId w:val="5"/>
        </w:numPr>
        <w:tabs>
          <w:tab w:val="left" w:pos="284"/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109" w:name="_Toc446660999"/>
      <w:r w:rsidRPr="00010B29">
        <w:rPr>
          <w:rFonts w:ascii="GHEA Grapalat" w:hAnsi="GHEA Grapalat" w:cs="Sylfaen"/>
          <w:b/>
          <w:color w:val="0F243E"/>
          <w:lang w:val="hy-AM"/>
        </w:rPr>
        <w:t>Սևանի իշխանի պաշարների վերականգնման և ձկնաբուծության զարգացման հիմնադրամ</w:t>
      </w:r>
      <w:bookmarkEnd w:id="109"/>
    </w:p>
    <w:p w:rsidR="005C7270" w:rsidRPr="00010B29" w:rsidRDefault="005C7270" w:rsidP="00C7748A">
      <w:pPr>
        <w:autoSpaceDE w:val="0"/>
        <w:autoSpaceDN w:val="0"/>
        <w:adjustRightInd w:val="0"/>
        <w:spacing w:after="120"/>
        <w:ind w:firstLine="567"/>
        <w:jc w:val="both"/>
        <w:rPr>
          <w:rFonts w:ascii="GHEA Grapalat" w:hAnsi="GHEA Grapalat" w:cs="Sylfaen"/>
          <w:color w:val="0F243E"/>
          <w:lang w:val="hy-AM"/>
        </w:rPr>
      </w:pPr>
    </w:p>
    <w:p w:rsidR="00C7748A" w:rsidRPr="00010B29" w:rsidRDefault="004A3514" w:rsidP="004A3514">
      <w:pPr>
        <w:autoSpaceDE w:val="0"/>
        <w:autoSpaceDN w:val="0"/>
        <w:adjustRightInd w:val="0"/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164. </w:t>
      </w:r>
      <w:r w:rsidR="00C7748A" w:rsidRPr="00010B29">
        <w:rPr>
          <w:rFonts w:ascii="GHEA Grapalat" w:hAnsi="GHEA Grapalat" w:cs="Sylfaen"/>
          <w:color w:val="0F243E"/>
          <w:lang w:val="hy-AM"/>
        </w:rPr>
        <w:t xml:space="preserve">Ծրագիրը համակարգող մարմինը </w:t>
      </w:r>
      <w:r w:rsidR="00C7748A" w:rsidRPr="00010B29">
        <w:rPr>
          <w:rFonts w:ascii="GHEA Grapalat" w:hAnsi="GHEA Grapalat" w:cs="Sylfaen"/>
          <w:bCs/>
          <w:color w:val="0F243E"/>
          <w:lang w:val="hy-AM"/>
        </w:rPr>
        <w:t>Սևանի իշխանի պաշարների վերականգնման և ձկնաբուծության զարգացման հիմնադրամն է, որը ֆինանսավորում է ծրագրի իրականացման համար անհրաժեշտ ներդրումները և</w:t>
      </w:r>
      <w:r w:rsidR="00C7748A" w:rsidRPr="00010B29">
        <w:rPr>
          <w:rFonts w:ascii="GHEA Grapalat" w:hAnsi="GHEA Grapalat" w:cs="Sylfaen"/>
          <w:color w:val="0F243E"/>
          <w:lang w:val="hy-AM"/>
        </w:rPr>
        <w:t xml:space="preserve"> Սևանա լճի բանապահպանական խնդիրների լուծման համար իրականացվող միջոցառումները: Հիմնադրամի միջոցները ձևավորվում են պետության կողմից այդ նպատակով հատկացված միջոցներից, «Սևան Ակվա» ՓԲԸ կողմից յուրաքանչյուր  մեկ </w:t>
      </w:r>
      <w:r w:rsidR="00C7748A" w:rsidRPr="00010B29">
        <w:rPr>
          <w:rFonts w:ascii="GHEA Grapalat" w:hAnsi="GHEA Grapalat"/>
          <w:color w:val="0F243E"/>
          <w:lang w:val="hy-AM"/>
        </w:rPr>
        <w:t xml:space="preserve">կիլոգրամ ձկան իրացման  դիմաց վճարվող 200 </w:t>
      </w:r>
      <w:r w:rsidR="00C7748A" w:rsidRPr="00010B29">
        <w:rPr>
          <w:rFonts w:ascii="GHEA Grapalat" w:hAnsi="GHEA Grapalat"/>
          <w:color w:val="0F243E"/>
          <w:lang w:val="hy-AM" w:bidi="ar-EG"/>
        </w:rPr>
        <w:t>դրամներից</w:t>
      </w:r>
      <w:r w:rsidR="00C7748A" w:rsidRPr="00010B29">
        <w:rPr>
          <w:rFonts w:ascii="GHEA Grapalat" w:hAnsi="GHEA Grapalat"/>
          <w:color w:val="0F243E"/>
          <w:lang w:val="hy-AM"/>
        </w:rPr>
        <w:t xml:space="preserve"> ու տարեկան հասույթի 1.5%-ի չափով վճարվող միջոցներից, ինչպես նաև </w:t>
      </w:r>
      <w:r w:rsidR="00C7748A" w:rsidRPr="00010B29">
        <w:rPr>
          <w:rFonts w:ascii="GHEA Grapalat" w:hAnsi="GHEA Grapalat" w:cs="Sylfaen"/>
          <w:color w:val="0F243E"/>
          <w:lang w:val="hy-AM"/>
        </w:rPr>
        <w:t>«Սևանի իշխան» ՓԲԸ և «Սևան Ակվա» ՓԲԸ գործունեության արդյունքում ձևավորված շահույթի մասհանումներից</w:t>
      </w:r>
      <w:r w:rsidR="00C7748A" w:rsidRPr="00010B29">
        <w:rPr>
          <w:rFonts w:ascii="GHEA Grapalat" w:hAnsi="GHEA Grapalat"/>
          <w:color w:val="0F243E"/>
          <w:lang w:val="hy-AM"/>
        </w:rPr>
        <w:t>:</w:t>
      </w:r>
    </w:p>
    <w:p w:rsidR="00C7748A" w:rsidRPr="00010B29" w:rsidRDefault="004A3514" w:rsidP="004A3514">
      <w:pPr>
        <w:shd w:val="clear" w:color="auto" w:fill="FFFFFF"/>
        <w:spacing w:after="0"/>
        <w:jc w:val="both"/>
        <w:rPr>
          <w:rFonts w:ascii="GHEA Grapalat" w:hAnsi="GHEA Grapalat"/>
          <w:color w:val="0F243E"/>
          <w:lang w:val="hy-AM" w:eastAsia="ru-RU"/>
        </w:rPr>
      </w:pPr>
      <w:r w:rsidRPr="00010B29">
        <w:rPr>
          <w:rFonts w:ascii="GHEA Grapalat" w:hAnsi="GHEA Grapalat"/>
          <w:color w:val="0F243E"/>
          <w:lang w:val="hy-AM" w:eastAsia="ru-RU"/>
        </w:rPr>
        <w:t xml:space="preserve">165. </w:t>
      </w:r>
      <w:r w:rsidR="00C7748A" w:rsidRPr="00010B29">
        <w:rPr>
          <w:rFonts w:ascii="GHEA Grapalat" w:hAnsi="GHEA Grapalat"/>
          <w:color w:val="0F243E"/>
          <w:lang w:val="hy-AM" w:eastAsia="ru-RU"/>
        </w:rPr>
        <w:t>Հիմնադրամի նպատակն է.</w:t>
      </w:r>
    </w:p>
    <w:p w:rsidR="00C7748A" w:rsidRPr="00010B29" w:rsidRDefault="00C7748A" w:rsidP="000A7B08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GHEA Grapalat" w:hAnsi="GHEA Grapalat"/>
          <w:color w:val="0F243E"/>
          <w:lang w:val="hy-AM" w:eastAsia="ru-RU"/>
        </w:rPr>
      </w:pPr>
      <w:r w:rsidRPr="00010B29">
        <w:rPr>
          <w:rFonts w:ascii="GHEA Grapalat" w:hAnsi="GHEA Grapalat"/>
          <w:color w:val="0F243E"/>
          <w:lang w:val="hy-AM" w:eastAsia="ru-RU"/>
        </w:rPr>
        <w:t>Սևանա լճում իշխանի պաշարների վերականգնումը;</w:t>
      </w:r>
    </w:p>
    <w:p w:rsidR="00C7748A" w:rsidRPr="00010B29" w:rsidRDefault="00C7748A" w:rsidP="000A7B08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GHEA Grapalat" w:hAnsi="GHEA Grapalat"/>
          <w:color w:val="0F243E"/>
          <w:lang w:val="hy-AM" w:eastAsia="ru-RU"/>
        </w:rPr>
      </w:pPr>
      <w:r w:rsidRPr="00010B29">
        <w:rPr>
          <w:rFonts w:ascii="GHEA Grapalat" w:hAnsi="GHEA Grapalat"/>
          <w:color w:val="0F243E"/>
          <w:lang w:val="hy-AM" w:eastAsia="ru-RU"/>
        </w:rPr>
        <w:t xml:space="preserve">Սևանա լճի հիմնախնդիրների </w:t>
      </w:r>
      <w:r w:rsidR="007064CA" w:rsidRPr="00010B29">
        <w:rPr>
          <w:rFonts w:ascii="GHEA Grapalat" w:hAnsi="GHEA Grapalat"/>
          <w:color w:val="0F243E"/>
          <w:lang w:val="hy-AM" w:eastAsia="ru-RU"/>
        </w:rPr>
        <w:t>լուծմանն աջակցություն</w:t>
      </w:r>
      <w:r w:rsidR="00A3595F" w:rsidRPr="00010B29">
        <w:rPr>
          <w:rFonts w:ascii="GHEA Grapalat" w:hAnsi="GHEA Grapalat"/>
          <w:color w:val="0F243E"/>
          <w:lang w:val="hy-AM" w:eastAsia="ru-RU"/>
        </w:rPr>
        <w:t>ը</w:t>
      </w:r>
      <w:r w:rsidRPr="00010B29">
        <w:rPr>
          <w:rFonts w:ascii="GHEA Grapalat" w:hAnsi="GHEA Grapalat"/>
          <w:color w:val="0F243E"/>
          <w:lang w:val="hy-AM" w:eastAsia="ru-RU"/>
        </w:rPr>
        <w:t>:</w:t>
      </w:r>
    </w:p>
    <w:p w:rsidR="00C7748A" w:rsidRPr="00010B29" w:rsidRDefault="004A3514" w:rsidP="004A3514">
      <w:pPr>
        <w:shd w:val="clear" w:color="auto" w:fill="FFFFFF"/>
        <w:spacing w:after="0"/>
        <w:jc w:val="both"/>
        <w:rPr>
          <w:rFonts w:ascii="GHEA Grapalat" w:hAnsi="GHEA Grapalat"/>
          <w:color w:val="0F243E"/>
          <w:lang w:val="hy-AM" w:eastAsia="ru-RU"/>
        </w:rPr>
      </w:pPr>
      <w:r w:rsidRPr="00010B29">
        <w:rPr>
          <w:rFonts w:ascii="GHEA Grapalat" w:hAnsi="GHEA Grapalat"/>
          <w:color w:val="0F243E"/>
          <w:lang w:val="hy-AM" w:eastAsia="ru-RU"/>
        </w:rPr>
        <w:t xml:space="preserve">166. </w:t>
      </w:r>
      <w:r w:rsidR="00C7748A" w:rsidRPr="00010B29">
        <w:rPr>
          <w:rFonts w:ascii="GHEA Grapalat" w:hAnsi="GHEA Grapalat"/>
          <w:color w:val="0F243E"/>
          <w:lang w:val="hy-AM" w:eastAsia="ru-RU"/>
        </w:rPr>
        <w:t>Իր նպատակաների իրականացման համար</w:t>
      </w:r>
      <w:r w:rsidR="00C7748A" w:rsidRPr="00010B29">
        <w:rPr>
          <w:rFonts w:ascii="Courier New" w:hAnsi="Courier New" w:cs="Courier New"/>
          <w:color w:val="0F243E"/>
          <w:lang w:val="hy-AM" w:eastAsia="ru-RU"/>
        </w:rPr>
        <w:t> </w:t>
      </w:r>
      <w:r w:rsidR="00C7748A" w:rsidRPr="00010B29">
        <w:rPr>
          <w:rFonts w:ascii="GHEA Grapalat" w:hAnsi="GHEA Grapalat"/>
          <w:color w:val="0F243E"/>
          <w:lang w:val="hy-AM" w:eastAsia="ru-RU"/>
        </w:rPr>
        <w:t xml:space="preserve"> հիմնադրամի գործունեությունը կուղղվի`</w:t>
      </w:r>
    </w:p>
    <w:p w:rsidR="00C7748A" w:rsidRPr="00010B29" w:rsidRDefault="00C7748A" w:rsidP="000A7B08">
      <w:pPr>
        <w:pStyle w:val="ListParagraph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rFonts w:ascii="GHEA Grapalat" w:eastAsia="Times New Roman" w:hAnsi="GHEA Grapalat"/>
          <w:color w:val="0F243E"/>
          <w:lang w:val="hy-AM" w:eastAsia="ru-RU"/>
        </w:rPr>
      </w:pPr>
      <w:r w:rsidRPr="00010B29">
        <w:rPr>
          <w:rFonts w:ascii="GHEA Grapalat" w:eastAsia="Times New Roman" w:hAnsi="GHEA Grapalat"/>
          <w:color w:val="0F243E"/>
          <w:lang w:val="hy-AM" w:eastAsia="ru-RU"/>
        </w:rPr>
        <w:t>Սևանի իշխանի բնական վերարտադրության պայմանների ապահովմանն ուղղված ծրագրերի ֆինանսավորմանը և/կամ ֆինանսական աջակցության տրամադրմանը</w:t>
      </w:r>
    </w:p>
    <w:p w:rsidR="00C7748A" w:rsidRPr="00010B29" w:rsidRDefault="00C7748A" w:rsidP="000A7B08">
      <w:pPr>
        <w:pStyle w:val="ListParagraph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rFonts w:ascii="GHEA Grapalat" w:eastAsia="Times New Roman" w:hAnsi="GHEA Grapalat"/>
          <w:color w:val="0F243E"/>
          <w:lang w:val="hy-AM" w:eastAsia="ru-RU"/>
        </w:rPr>
      </w:pPr>
      <w:r w:rsidRPr="00010B29">
        <w:rPr>
          <w:rFonts w:ascii="GHEA Grapalat" w:eastAsia="Times New Roman" w:hAnsi="GHEA Grapalat"/>
          <w:color w:val="0F243E"/>
          <w:lang w:val="hy-AM" w:eastAsia="ru-RU"/>
        </w:rPr>
        <w:t>Սևանա լճի բնապահպանական խնդիրների լուծմանն ուղղված ծրագրերի ֆինանսավորմանը և/կամ ֆինանսական աջակցության տրամադրմանը</w:t>
      </w:r>
    </w:p>
    <w:p w:rsidR="00C7748A" w:rsidRPr="00010B29" w:rsidRDefault="00C7748A" w:rsidP="000A7B08">
      <w:pPr>
        <w:pStyle w:val="ListParagraph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rFonts w:ascii="GHEA Grapalat" w:eastAsia="Times New Roman" w:hAnsi="GHEA Grapalat"/>
          <w:color w:val="0F243E"/>
          <w:lang w:val="hy-AM" w:eastAsia="ru-RU"/>
        </w:rPr>
      </w:pPr>
      <w:r w:rsidRPr="00010B29">
        <w:rPr>
          <w:rFonts w:ascii="GHEA Grapalat" w:eastAsia="Times New Roman" w:hAnsi="GHEA Grapalat"/>
          <w:color w:val="0F243E"/>
          <w:lang w:val="hy-AM" w:eastAsia="ru-RU"/>
        </w:rPr>
        <w:t>կանոնադրական նպատակաների իրականացման համար տնտեսական ընկերությունների հիմնմանը, այդ ընկերությունների ֆինանսավորմանը և/կամ ֆինանսական աջակցության տրամադրմանը, ընկերությունների բաժնետոմսերի և բաժնեմասերի կառավարմանը, այդ բաժնետոմսերը և բաժնեմասերը կառավարման հանձնմանն ու տնօրինմանը,</w:t>
      </w:r>
    </w:p>
    <w:p w:rsidR="00C7748A" w:rsidRPr="00010B29" w:rsidRDefault="00C7748A" w:rsidP="000A7B08">
      <w:pPr>
        <w:pStyle w:val="ListParagraph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rFonts w:ascii="GHEA Grapalat" w:eastAsia="Times New Roman" w:hAnsi="GHEA Grapalat"/>
          <w:color w:val="0F243E"/>
          <w:lang w:val="hy-AM" w:eastAsia="ru-RU"/>
        </w:rPr>
      </w:pPr>
      <w:r w:rsidRPr="00010B29">
        <w:rPr>
          <w:rFonts w:ascii="GHEA Grapalat" w:eastAsia="Times New Roman" w:hAnsi="GHEA Grapalat"/>
          <w:color w:val="0F243E"/>
          <w:lang w:val="hy-AM" w:eastAsia="ru-RU"/>
        </w:rPr>
        <w:t>գիտահետազոտական, գիտաարտադրական ու տեխնոլոգիաների զարգացման ծրագրերի ֆինանսավորմանը և/կամ ֆինանսական աջակցության տրամադրմանը,</w:t>
      </w:r>
    </w:p>
    <w:p w:rsidR="00C7748A" w:rsidRPr="00010B29" w:rsidRDefault="00C7748A" w:rsidP="000A7B08">
      <w:pPr>
        <w:pStyle w:val="ListParagraph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rFonts w:ascii="GHEA Grapalat" w:eastAsia="Times New Roman" w:hAnsi="GHEA Grapalat"/>
          <w:color w:val="0F243E"/>
          <w:lang w:val="hy-AM" w:eastAsia="ru-RU"/>
        </w:rPr>
      </w:pPr>
      <w:r w:rsidRPr="00010B29">
        <w:rPr>
          <w:rFonts w:ascii="GHEA Grapalat" w:eastAsia="Times New Roman" w:hAnsi="GHEA Grapalat"/>
          <w:color w:val="0F243E"/>
          <w:lang w:val="hy-AM" w:eastAsia="ru-RU"/>
        </w:rPr>
        <w:t xml:space="preserve">պետական պարտատոմսերում և/կամ այլ ֆինանսական գործիքներում ազատ միջոցների ներդրմամբ եկամուտի ստացմանը, </w:t>
      </w:r>
    </w:p>
    <w:p w:rsidR="00C7748A" w:rsidRPr="00010B29" w:rsidRDefault="00C7748A" w:rsidP="000A7B08">
      <w:pPr>
        <w:pStyle w:val="ListParagraph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rFonts w:ascii="GHEA Grapalat" w:eastAsia="Times New Roman" w:hAnsi="GHEA Grapalat"/>
          <w:color w:val="0F243E"/>
          <w:lang w:val="hy-AM" w:eastAsia="ru-RU"/>
        </w:rPr>
      </w:pPr>
      <w:r w:rsidRPr="00010B29">
        <w:rPr>
          <w:rFonts w:ascii="GHEA Grapalat" w:eastAsia="Times New Roman" w:hAnsi="GHEA Grapalat"/>
          <w:color w:val="0F243E"/>
          <w:lang w:val="hy-AM" w:eastAsia="ru-RU"/>
        </w:rPr>
        <w:t>Հիմնադրամի նպատակներին ուղղված այլ գործունեության իրականացմանը:</w:t>
      </w:r>
    </w:p>
    <w:p w:rsidR="00C7748A" w:rsidRPr="00010B29" w:rsidRDefault="00C7748A" w:rsidP="00C7748A">
      <w:pPr>
        <w:pStyle w:val="ListParagraph"/>
        <w:shd w:val="clear" w:color="auto" w:fill="FFFFFF"/>
        <w:spacing w:after="0"/>
        <w:ind w:left="709"/>
        <w:jc w:val="both"/>
        <w:rPr>
          <w:rFonts w:ascii="GHEA Grapalat" w:eastAsia="Times New Roman" w:hAnsi="GHEA Grapalat"/>
          <w:color w:val="0F243E"/>
          <w:lang w:val="hy-AM" w:eastAsia="ru-RU"/>
        </w:rPr>
      </w:pPr>
    </w:p>
    <w:p w:rsidR="00C7748A" w:rsidRPr="00010B29" w:rsidRDefault="00C7748A" w:rsidP="000D0F5D">
      <w:pPr>
        <w:pStyle w:val="ListParagraph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i/>
          <w:color w:val="0F243E"/>
          <w:lang w:val="hy-AM"/>
        </w:rPr>
      </w:pPr>
      <w:r w:rsidRPr="00010B29">
        <w:rPr>
          <w:rFonts w:ascii="GHEA Grapalat" w:hAnsi="GHEA Grapalat"/>
          <w:b/>
          <w:color w:val="0F243E"/>
          <w:lang w:val="hy-AM"/>
        </w:rPr>
        <w:t xml:space="preserve"> </w:t>
      </w:r>
      <w:bookmarkStart w:id="110" w:name="_Toc446661000"/>
      <w:r w:rsidRPr="00010B29">
        <w:rPr>
          <w:rFonts w:ascii="GHEA Grapalat" w:hAnsi="GHEA Grapalat"/>
          <w:b/>
          <w:color w:val="0F243E"/>
          <w:lang w:val="hy-AM"/>
        </w:rPr>
        <w:t>Ծրագրի կառավարիչ</w:t>
      </w:r>
      <w:bookmarkEnd w:id="110"/>
      <w:r w:rsidRPr="00010B29">
        <w:rPr>
          <w:rFonts w:ascii="GHEA Grapalat" w:hAnsi="GHEA Grapalat"/>
          <w:b/>
          <w:color w:val="0F243E"/>
          <w:lang w:val="hy-AM"/>
        </w:rPr>
        <w:t xml:space="preserve"> </w:t>
      </w:r>
    </w:p>
    <w:p w:rsidR="00C7748A" w:rsidRPr="00010B29" w:rsidRDefault="00C7748A" w:rsidP="00C7748A">
      <w:pPr>
        <w:pStyle w:val="ListParagraph"/>
        <w:tabs>
          <w:tab w:val="left" w:pos="284"/>
          <w:tab w:val="left" w:pos="426"/>
        </w:tabs>
        <w:spacing w:after="120"/>
        <w:ind w:left="0" w:firstLine="567"/>
        <w:jc w:val="both"/>
        <w:outlineLvl w:val="1"/>
        <w:rPr>
          <w:rFonts w:ascii="GHEA Grapalat" w:hAnsi="GHEA Grapalat"/>
          <w:color w:val="0F243E"/>
          <w:lang w:val="hy-AM" w:eastAsia="ru-RU"/>
        </w:rPr>
      </w:pPr>
    </w:p>
    <w:p w:rsidR="00C7748A" w:rsidRPr="00010B29" w:rsidRDefault="004A3514" w:rsidP="004A351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1"/>
        <w:rPr>
          <w:rFonts w:ascii="GHEA Grapalat" w:hAnsi="GHEA Grapalat"/>
          <w:color w:val="0F243E"/>
          <w:lang w:val="hy-AM" w:eastAsia="ru-RU"/>
        </w:rPr>
      </w:pPr>
      <w:bookmarkStart w:id="111" w:name="_Toc446661001"/>
      <w:r w:rsidRPr="00010B29">
        <w:rPr>
          <w:rFonts w:ascii="GHEA Grapalat" w:hAnsi="GHEA Grapalat"/>
          <w:color w:val="0F243E"/>
          <w:lang w:val="hy-AM" w:eastAsia="ru-RU"/>
        </w:rPr>
        <w:t xml:space="preserve">167. </w:t>
      </w:r>
      <w:r w:rsidR="00AA2000" w:rsidRPr="00010B29">
        <w:rPr>
          <w:rFonts w:ascii="GHEA Grapalat" w:hAnsi="GHEA Grapalat"/>
          <w:color w:val="0F243E"/>
          <w:lang w:val="hy-AM" w:eastAsia="ru-RU"/>
        </w:rPr>
        <w:t>Ծ</w:t>
      </w:r>
      <w:r w:rsidR="0058060F" w:rsidRPr="00010B29">
        <w:rPr>
          <w:rFonts w:ascii="GHEA Grapalat" w:hAnsi="GHEA Grapalat"/>
          <w:color w:val="0F243E"/>
          <w:lang w:val="hy-AM" w:eastAsia="ru-RU"/>
        </w:rPr>
        <w:t>րագրի կառավարիչ</w:t>
      </w:r>
      <w:r w:rsidR="00AA2000" w:rsidRPr="00010B29">
        <w:rPr>
          <w:rFonts w:ascii="GHEA Grapalat" w:hAnsi="GHEA Grapalat"/>
          <w:color w:val="0F243E"/>
          <w:lang w:val="hy-AM" w:eastAsia="ru-RU"/>
        </w:rPr>
        <w:t>ն է</w:t>
      </w:r>
      <w:r w:rsidR="0058060F" w:rsidRPr="00010B29">
        <w:rPr>
          <w:rFonts w:ascii="GHEA Grapalat" w:hAnsi="GHEA Grapalat"/>
          <w:color w:val="0F243E"/>
          <w:lang w:val="hy-AM" w:eastAsia="ru-RU"/>
        </w:rPr>
        <w:t xml:space="preserve"> «Հայկական բերքի առաջմղման կենտրոն» ՓԲԸ-ն: </w:t>
      </w:r>
      <w:r w:rsidR="00C7748A" w:rsidRPr="00010B29">
        <w:rPr>
          <w:rFonts w:ascii="GHEA Grapalat" w:hAnsi="GHEA Grapalat"/>
          <w:color w:val="0F243E"/>
          <w:lang w:val="hy-AM" w:eastAsia="ru-RU"/>
        </w:rPr>
        <w:t>Ծրագրի կառավարչի կառավարման գործառույթները նախատեսվում է ավարտել  2018 թվականին:</w:t>
      </w:r>
      <w:bookmarkEnd w:id="111"/>
    </w:p>
    <w:p w:rsidR="00C7748A" w:rsidRPr="00010B29" w:rsidRDefault="00AA2000" w:rsidP="00C7748A">
      <w:pPr>
        <w:pStyle w:val="ListParagraph"/>
        <w:tabs>
          <w:tab w:val="left" w:pos="284"/>
          <w:tab w:val="left" w:pos="426"/>
        </w:tabs>
        <w:spacing w:after="120"/>
        <w:ind w:left="0" w:firstLine="567"/>
        <w:jc w:val="both"/>
        <w:outlineLvl w:val="1"/>
        <w:rPr>
          <w:rFonts w:ascii="GHEA Grapalat" w:hAnsi="GHEA Grapalat"/>
          <w:color w:val="0F243E"/>
          <w:lang w:val="hy-AM" w:eastAsia="ru-RU"/>
        </w:rPr>
      </w:pPr>
      <w:bookmarkStart w:id="112" w:name="_Toc446661002"/>
      <w:r w:rsidRPr="00010B29">
        <w:rPr>
          <w:rFonts w:ascii="GHEA Grapalat" w:hAnsi="GHEA Grapalat"/>
          <w:color w:val="0F243E"/>
          <w:lang w:val="hy-AM" w:eastAsia="ru-RU"/>
        </w:rPr>
        <w:t>Ծրագրի կ</w:t>
      </w:r>
      <w:r w:rsidR="00C7748A" w:rsidRPr="00010B29">
        <w:rPr>
          <w:rFonts w:ascii="GHEA Grapalat" w:hAnsi="GHEA Grapalat"/>
          <w:color w:val="0F243E"/>
          <w:lang w:val="hy-AM" w:eastAsia="ru-RU"/>
        </w:rPr>
        <w:t>առավարչի հիմնական գործառույթներն են`</w:t>
      </w:r>
      <w:bookmarkEnd w:id="112"/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-6379"/>
        </w:tabs>
        <w:spacing w:after="0"/>
        <w:ind w:left="709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մշակել ծրագրի կատարողական ցուցանիշները, </w:t>
      </w:r>
      <w:r w:rsidRPr="00010B29">
        <w:rPr>
          <w:rFonts w:ascii="GHEA Grapalat" w:eastAsia="Times New Roman" w:hAnsi="GHEA Grapalat" w:cs="Sylfaen"/>
          <w:color w:val="0F243E"/>
          <w:lang w:val="hy-AM" w:eastAsia="ru-RU"/>
        </w:rPr>
        <w:t>դրանց մշտադիտարկման կարգի նախագիծը, սահմանված</w:t>
      </w:r>
      <w:r w:rsidRPr="00010B29">
        <w:rPr>
          <w:rFonts w:ascii="GHEA Grapalat" w:eastAsia="Times New Roman" w:hAnsi="GHEA Grapalat" w:cs="Sylfaen"/>
          <w:color w:val="0F243E"/>
          <w:lang w:val="de-DE" w:eastAsia="ru-RU"/>
        </w:rPr>
        <w:t xml:space="preserve"> </w:t>
      </w:r>
      <w:r w:rsidRPr="00010B29">
        <w:rPr>
          <w:rFonts w:ascii="GHEA Grapalat" w:eastAsia="Times New Roman" w:hAnsi="GHEA Grapalat" w:cs="Sylfaen"/>
          <w:color w:val="0F243E"/>
          <w:lang w:val="hy-AM" w:eastAsia="ru-RU"/>
        </w:rPr>
        <w:t>պարբերականությամբ</w:t>
      </w:r>
      <w:r w:rsidRPr="00010B29">
        <w:rPr>
          <w:rFonts w:ascii="GHEA Grapalat" w:eastAsia="Times New Roman" w:hAnsi="GHEA Grapalat" w:cs="Sylfaen"/>
          <w:color w:val="0F243E"/>
          <w:lang w:val="de-DE" w:eastAsia="ru-RU"/>
        </w:rPr>
        <w:t xml:space="preserve"> </w:t>
      </w:r>
      <w:r w:rsidRPr="00010B29">
        <w:rPr>
          <w:rFonts w:ascii="GHEA Grapalat" w:eastAsia="Times New Roman" w:hAnsi="GHEA Grapalat" w:cs="Sylfaen"/>
          <w:color w:val="0F243E"/>
          <w:lang w:val="hy-AM" w:eastAsia="ru-RU"/>
        </w:rPr>
        <w:t>գնահատել</w:t>
      </w:r>
      <w:r w:rsidRPr="00010B29">
        <w:rPr>
          <w:rFonts w:ascii="GHEA Grapalat" w:eastAsia="Times New Roman" w:hAnsi="GHEA Grapalat" w:cs="Sylfaen"/>
          <w:color w:val="0F243E"/>
          <w:lang w:val="de-DE" w:eastAsia="ru-RU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ծրագրի ընթացիկ արդյունքները և հետագա ընթացքի վերաբերյալ առաջարկությունները ներկայացնել հիմնադրամին,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-6379"/>
        </w:tabs>
        <w:spacing w:after="0"/>
        <w:ind w:left="709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առաջարկություններ մշակել ծրագրի իրականացման համար անհրաժեշտ ներդրումների ուղղությունների վերաբերյալ և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ներկայացնել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հիմնադրամին,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-6379"/>
        </w:tabs>
        <w:spacing w:after="0"/>
        <w:ind w:left="709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առաջարկություններ ներկայացնել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 xml:space="preserve">հիմնադրամին ծրագրի շրջանակներում թողարկված արտադրանքի (մանրաձուկ, ապրանքային ձուկ, ձկնամթերք և այլն) ինքնարժեքի և գնի  վերաբերյալ, 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-6379"/>
        </w:tabs>
        <w:spacing w:after="0"/>
        <w:ind w:left="709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մշակել համապատասխան առաջարկություններ ծրագրի արդյունավետ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զարգացման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հիմնախնդիրների լուծման համար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ներկայացնել</w:t>
      </w:r>
      <w:r w:rsidRPr="00010B29">
        <w:rPr>
          <w:rFonts w:ascii="GHEA Grapalat" w:hAnsi="GHEA Grapalat" w:cs="Sylfaen"/>
          <w:color w:val="0F243E"/>
          <w:lang w:val="de-DE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հիմնադրամին</w:t>
      </w:r>
      <w:r w:rsidRPr="00010B29">
        <w:rPr>
          <w:rFonts w:ascii="GHEA Grapalat" w:hAnsi="GHEA Grapalat" w:cs="Sylfaen"/>
          <w:color w:val="0F243E"/>
          <w:lang w:val="de-DE"/>
        </w:rPr>
        <w:t>,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-6379"/>
        </w:tabs>
        <w:spacing w:after="0"/>
        <w:ind w:left="709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օժանդակել Սևանի իշխանի արտադրության և իրացման արժեշղթայում ու դրանց օժանդակող ճյուղերում  ներդրումների ներգրավմանը,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-6379"/>
        </w:tabs>
        <w:spacing w:after="0"/>
        <w:ind w:left="709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ուսումնասիրել ձկնաբուծության համալիր զարգացման տեխնիկական, ինժեներական, գիտական նորամուծությունները, դրանց ներդրման լավագույն միջազգային փորձը, գնահատել նորամուծությունների տեղայնացման հնարավորությունները, ներկայացնել առաջարկություններ շահագրգիռ կողմերին,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-6379"/>
        </w:tabs>
        <w:spacing w:after="0"/>
        <w:ind w:left="709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հիմնադրամին մատուցել իրավաբանական և խորհրդատվական այլ ծառայություններ:</w:t>
      </w:r>
    </w:p>
    <w:p w:rsidR="00C7748A" w:rsidRPr="00010B29" w:rsidRDefault="00C7748A" w:rsidP="00C7748A">
      <w:pPr>
        <w:pStyle w:val="ListParagraph"/>
        <w:tabs>
          <w:tab w:val="left" w:pos="-6379"/>
        </w:tabs>
        <w:spacing w:after="0"/>
        <w:jc w:val="both"/>
        <w:rPr>
          <w:rFonts w:ascii="GHEA Grapalat" w:hAnsi="GHEA Grapalat" w:cs="Sylfaen"/>
          <w:color w:val="0F243E"/>
          <w:lang w:val="hy-AM"/>
        </w:rPr>
      </w:pPr>
    </w:p>
    <w:p w:rsidR="00C7748A" w:rsidRPr="00010B29" w:rsidRDefault="00C7748A" w:rsidP="000A7B08">
      <w:pPr>
        <w:pStyle w:val="ListParagraph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113" w:name="_Toc446661003"/>
      <w:r w:rsidRPr="00010B29">
        <w:rPr>
          <w:rFonts w:ascii="GHEA Grapalat" w:hAnsi="GHEA Grapalat"/>
          <w:b/>
          <w:color w:val="0F243E"/>
          <w:lang w:val="en-US"/>
        </w:rPr>
        <w:t>«Սևանի իշխան» ՓԲԸ</w:t>
      </w:r>
      <w:bookmarkEnd w:id="113"/>
    </w:p>
    <w:p w:rsidR="00C7748A" w:rsidRPr="00010B29" w:rsidRDefault="00C7748A" w:rsidP="00C7748A">
      <w:pPr>
        <w:pStyle w:val="ListParagraph"/>
        <w:tabs>
          <w:tab w:val="left" w:pos="284"/>
          <w:tab w:val="left" w:pos="426"/>
        </w:tabs>
        <w:spacing w:after="120"/>
        <w:ind w:left="0" w:firstLine="567"/>
        <w:jc w:val="both"/>
        <w:rPr>
          <w:rFonts w:ascii="GHEA Grapalat" w:hAnsi="GHEA Grapalat"/>
          <w:color w:val="0F243E"/>
          <w:lang w:val="en-US"/>
        </w:rPr>
      </w:pPr>
    </w:p>
    <w:p w:rsidR="00C7748A" w:rsidRPr="00010B29" w:rsidRDefault="004A3514" w:rsidP="004A351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rPr>
          <w:rFonts w:ascii="GHEA Grapalat" w:hAnsi="GHEA Grapalat"/>
          <w:color w:val="0F243E"/>
          <w:lang w:val="en-US"/>
        </w:rPr>
      </w:pPr>
      <w:r w:rsidRPr="00010B29">
        <w:rPr>
          <w:rFonts w:ascii="GHEA Grapalat" w:hAnsi="GHEA Grapalat"/>
          <w:color w:val="0F243E"/>
          <w:lang w:val="en-US"/>
        </w:rPr>
        <w:t xml:space="preserve">168. </w:t>
      </w:r>
      <w:r w:rsidR="00C7748A" w:rsidRPr="00010B29">
        <w:rPr>
          <w:rFonts w:ascii="GHEA Grapalat" w:hAnsi="GHEA Grapalat"/>
          <w:color w:val="0F243E"/>
          <w:lang w:val="en-US"/>
        </w:rPr>
        <w:t>“Սևանի իշխան” ՓԲԸ-ն իր կազմում ներառում է մանրաձկան տնտեսությունը և վերամշակման գործարանը: Ծրագրի շրջանակներում ընկերությունն իրականացնում է հետևյալ գործառույթները.</w:t>
      </w:r>
    </w:p>
    <w:p w:rsidR="00C7748A" w:rsidRPr="00010B29" w:rsidRDefault="00C7748A" w:rsidP="000A7B08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120"/>
        <w:jc w:val="both"/>
        <w:rPr>
          <w:rFonts w:ascii="GHEA Grapalat" w:hAnsi="GHEA Grapalat"/>
          <w:color w:val="0F243E"/>
          <w:lang w:val="en-US"/>
        </w:rPr>
      </w:pPr>
      <w:r w:rsidRPr="00010B29">
        <w:rPr>
          <w:rFonts w:ascii="GHEA Grapalat" w:hAnsi="GHEA Grapalat"/>
          <w:color w:val="0F243E"/>
          <w:lang w:val="en-US"/>
        </w:rPr>
        <w:t>Սևանի իշխանի ծնողական կազմի ձևավորում և պահպանում,</w:t>
      </w:r>
    </w:p>
    <w:p w:rsidR="00C7748A" w:rsidRPr="00010B29" w:rsidRDefault="00C7748A" w:rsidP="000A7B08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120"/>
        <w:jc w:val="both"/>
        <w:rPr>
          <w:rFonts w:ascii="GHEA Grapalat" w:hAnsi="GHEA Grapalat"/>
          <w:color w:val="0F243E"/>
          <w:lang w:val="en-US"/>
        </w:rPr>
      </w:pPr>
      <w:r w:rsidRPr="00010B29">
        <w:rPr>
          <w:rFonts w:ascii="GHEA Grapalat" w:hAnsi="GHEA Grapalat"/>
          <w:color w:val="0F243E"/>
          <w:lang w:val="en-US"/>
        </w:rPr>
        <w:t>մանրաձկան արտադրության կազմակերպում, մանրաձկան մատակարարում լճում տեղակայվող տնտեսություններին,</w:t>
      </w:r>
    </w:p>
    <w:p w:rsidR="00C7748A" w:rsidRPr="00010B29" w:rsidRDefault="00C7748A" w:rsidP="000A7B08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120"/>
        <w:jc w:val="both"/>
        <w:rPr>
          <w:rFonts w:ascii="GHEA Grapalat" w:hAnsi="GHEA Grapalat"/>
          <w:color w:val="0F243E"/>
          <w:lang w:val="en-US"/>
        </w:rPr>
      </w:pPr>
      <w:r w:rsidRPr="00010B29">
        <w:rPr>
          <w:rFonts w:ascii="GHEA Grapalat" w:hAnsi="GHEA Grapalat" w:cs="Sylfaen"/>
          <w:color w:val="0F243E"/>
          <w:lang w:val="en-US"/>
        </w:rPr>
        <w:t>ձ</w:t>
      </w:r>
      <w:r w:rsidRPr="00010B29">
        <w:rPr>
          <w:rFonts w:ascii="GHEA Grapalat" w:hAnsi="GHEA Grapalat" w:cs="Sylfaen"/>
          <w:color w:val="0F243E"/>
          <w:lang w:val="hy-AM"/>
        </w:rPr>
        <w:t>կների տեսակավորում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en-US"/>
        </w:rPr>
        <w:t>ձ</w:t>
      </w:r>
      <w:r w:rsidRPr="00010B29">
        <w:rPr>
          <w:rFonts w:ascii="GHEA Grapalat" w:hAnsi="GHEA Grapalat" w:cs="Sylfaen"/>
          <w:color w:val="0F243E"/>
          <w:lang w:val="hy-AM"/>
        </w:rPr>
        <w:t>կների վերամշակում;</w:t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արտադրանքի որակի և անվտանգության և սերտիֆիկացման գործընթացի կազմակերպում,</w:t>
      </w:r>
      <w:r w:rsidRPr="00010B29">
        <w:rPr>
          <w:rFonts w:ascii="GHEA Grapalat" w:hAnsi="GHEA Grapalat"/>
          <w:color w:val="0F243E"/>
          <w:lang w:val="hy-AM"/>
        </w:rPr>
        <w:tab/>
      </w:r>
    </w:p>
    <w:p w:rsidR="00C7748A" w:rsidRPr="00010B29" w:rsidRDefault="00C7748A" w:rsidP="000A7B08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714" w:hanging="357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ձկնամթերքի</w:t>
      </w:r>
      <w:r w:rsidRPr="00010B29">
        <w:rPr>
          <w:rFonts w:ascii="GHEA Grapalat" w:hAnsi="GHEA Grapalat"/>
          <w:color w:val="0F243E"/>
          <w:lang w:val="hy-AM"/>
        </w:rPr>
        <w:t xml:space="preserve"> իրացում, արտադրանքի մ</w:t>
      </w:r>
      <w:r w:rsidRPr="00010B29">
        <w:rPr>
          <w:rFonts w:ascii="GHEA Grapalat" w:hAnsi="GHEA Grapalat"/>
          <w:bCs/>
          <w:iCs/>
          <w:color w:val="0F243E"/>
          <w:lang w:val="hy-AM"/>
        </w:rPr>
        <w:t>րցունակության բաձրացում, ա</w:t>
      </w:r>
      <w:r w:rsidRPr="00010B29">
        <w:rPr>
          <w:rFonts w:ascii="GHEA Grapalat" w:hAnsi="GHEA Grapalat" w:cs="Sylfaen"/>
          <w:color w:val="0F243E"/>
          <w:lang w:val="hy-AM"/>
        </w:rPr>
        <w:t>պրանքի առաջմղում արտասահմանյան մասնագիտացված ընկերությունների և արտաքին շուկայում ներկայացուցչությունների  միջոցով:</w:t>
      </w:r>
    </w:p>
    <w:p w:rsidR="00C7748A" w:rsidRPr="00010B29" w:rsidRDefault="004A3514" w:rsidP="004A3514">
      <w:p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169. </w:t>
      </w:r>
      <w:r w:rsidR="00C7748A" w:rsidRPr="00010B29">
        <w:rPr>
          <w:rFonts w:ascii="GHEA Grapalat" w:hAnsi="GHEA Grapalat"/>
          <w:color w:val="0F243E"/>
          <w:lang w:val="hy-AM"/>
        </w:rPr>
        <w:t>Ձկնաբուծության զարգացման գիտական ապահովման նպատակով «Սևանի իշխան» ՓԲԸ կազմում կհիմնվի գիտահետազոտական և փորձարկման լաբորատորիա: Ուսումնասիրությունների և փորձարկումների համար բազա կհանդիսանա</w:t>
      </w:r>
      <w:r w:rsidR="00E31529" w:rsidRPr="00010B29">
        <w:rPr>
          <w:rFonts w:ascii="GHEA Grapalat" w:hAnsi="GHEA Grapalat"/>
          <w:color w:val="0F243E"/>
          <w:lang w:val="hy-AM"/>
        </w:rPr>
        <w:t>ն</w:t>
      </w:r>
      <w:r w:rsidR="00C7748A" w:rsidRPr="00010B29">
        <w:rPr>
          <w:rFonts w:ascii="GHEA Grapalat" w:hAnsi="GHEA Grapalat"/>
          <w:color w:val="0F243E"/>
          <w:lang w:val="hy-AM"/>
        </w:rPr>
        <w:t xml:space="preserve"> </w:t>
      </w:r>
      <w:r w:rsidR="003C382E" w:rsidRPr="00010B29">
        <w:rPr>
          <w:rFonts w:ascii="GHEA Grapalat" w:hAnsi="GHEA Grapalat"/>
          <w:color w:val="0F243E"/>
          <w:lang w:val="hy-AM"/>
        </w:rPr>
        <w:t>Սևանի իշխանի արտադրության համար ծրագրով նախատեսված արժեշղթա</w:t>
      </w:r>
      <w:r w:rsidR="00E31529" w:rsidRPr="00010B29">
        <w:rPr>
          <w:rFonts w:ascii="GHEA Grapalat" w:hAnsi="GHEA Grapalat"/>
          <w:color w:val="0F243E"/>
          <w:lang w:val="hy-AM"/>
        </w:rPr>
        <w:t>յի օղակները</w:t>
      </w:r>
      <w:r w:rsidR="00C7748A" w:rsidRPr="00010B29">
        <w:rPr>
          <w:rFonts w:ascii="GHEA Grapalat" w:hAnsi="GHEA Grapalat"/>
          <w:color w:val="0F243E"/>
          <w:lang w:val="hy-AM"/>
        </w:rPr>
        <w:t>:</w:t>
      </w:r>
    </w:p>
    <w:p w:rsidR="0084571A" w:rsidRPr="00010B29" w:rsidRDefault="0084571A" w:rsidP="00C7748A">
      <w:pPr>
        <w:pStyle w:val="ListParagraph"/>
        <w:tabs>
          <w:tab w:val="left" w:pos="426"/>
        </w:tabs>
        <w:spacing w:after="0"/>
        <w:ind w:left="714"/>
        <w:jc w:val="both"/>
        <w:rPr>
          <w:rFonts w:ascii="GHEA Grapalat" w:hAnsi="GHEA Grapalat"/>
          <w:color w:val="0F243E"/>
          <w:lang w:val="hy-AM"/>
        </w:rPr>
      </w:pPr>
    </w:p>
    <w:p w:rsidR="005C7270" w:rsidRPr="00010B29" w:rsidRDefault="005C7270" w:rsidP="00C7748A">
      <w:pPr>
        <w:pStyle w:val="ListParagraph"/>
        <w:tabs>
          <w:tab w:val="left" w:pos="426"/>
        </w:tabs>
        <w:spacing w:after="0"/>
        <w:ind w:left="714"/>
        <w:jc w:val="both"/>
        <w:rPr>
          <w:rFonts w:ascii="GHEA Grapalat" w:hAnsi="GHEA Grapalat"/>
          <w:color w:val="0F243E"/>
          <w:lang w:val="hy-AM"/>
        </w:rPr>
      </w:pPr>
    </w:p>
    <w:p w:rsidR="005C7270" w:rsidRPr="00010B29" w:rsidRDefault="005C7270" w:rsidP="00C7748A">
      <w:pPr>
        <w:pStyle w:val="ListParagraph"/>
        <w:tabs>
          <w:tab w:val="left" w:pos="426"/>
        </w:tabs>
        <w:spacing w:after="0"/>
        <w:ind w:left="714"/>
        <w:jc w:val="both"/>
        <w:rPr>
          <w:rFonts w:ascii="GHEA Grapalat" w:hAnsi="GHEA Grapalat"/>
          <w:color w:val="0F243E"/>
          <w:lang w:val="hy-AM"/>
        </w:rPr>
      </w:pPr>
    </w:p>
    <w:p w:rsidR="005C7270" w:rsidRPr="00010B29" w:rsidRDefault="005C7270" w:rsidP="00C7748A">
      <w:pPr>
        <w:pStyle w:val="ListParagraph"/>
        <w:tabs>
          <w:tab w:val="left" w:pos="426"/>
        </w:tabs>
        <w:spacing w:after="0"/>
        <w:ind w:left="714"/>
        <w:jc w:val="both"/>
        <w:rPr>
          <w:rFonts w:ascii="GHEA Grapalat" w:hAnsi="GHEA Grapalat"/>
          <w:color w:val="0F243E"/>
          <w:lang w:val="hy-AM"/>
        </w:rPr>
      </w:pPr>
    </w:p>
    <w:p w:rsidR="005C7270" w:rsidRPr="00010B29" w:rsidRDefault="005C7270" w:rsidP="00C7748A">
      <w:pPr>
        <w:pStyle w:val="ListParagraph"/>
        <w:tabs>
          <w:tab w:val="left" w:pos="426"/>
        </w:tabs>
        <w:spacing w:after="0"/>
        <w:ind w:left="714"/>
        <w:jc w:val="both"/>
        <w:rPr>
          <w:rFonts w:ascii="GHEA Grapalat" w:hAnsi="GHEA Grapalat"/>
          <w:color w:val="0F243E"/>
          <w:lang w:val="hy-AM"/>
        </w:rPr>
      </w:pPr>
    </w:p>
    <w:p w:rsidR="005C7270" w:rsidRPr="00010B29" w:rsidRDefault="005C7270" w:rsidP="00C7748A">
      <w:pPr>
        <w:pStyle w:val="ListParagraph"/>
        <w:tabs>
          <w:tab w:val="left" w:pos="426"/>
        </w:tabs>
        <w:spacing w:after="0"/>
        <w:ind w:left="714"/>
        <w:jc w:val="both"/>
        <w:rPr>
          <w:rFonts w:ascii="GHEA Grapalat" w:hAnsi="GHEA Grapalat"/>
          <w:color w:val="0F243E"/>
          <w:lang w:val="hy-AM"/>
        </w:rPr>
      </w:pPr>
    </w:p>
    <w:p w:rsidR="00C7748A" w:rsidRPr="00010B29" w:rsidRDefault="00C7748A" w:rsidP="000A7B08">
      <w:pPr>
        <w:pStyle w:val="ListParagraph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114" w:name="_Toc446661004"/>
      <w:r w:rsidRPr="00010B29">
        <w:rPr>
          <w:rFonts w:ascii="GHEA Grapalat" w:hAnsi="GHEA Grapalat"/>
          <w:b/>
          <w:color w:val="0F243E"/>
          <w:lang w:val="hy-AM"/>
        </w:rPr>
        <w:t>«Սևան Ակվա» ՓԲԸ</w:t>
      </w:r>
      <w:bookmarkEnd w:id="114"/>
    </w:p>
    <w:p w:rsidR="00C7748A" w:rsidRPr="00010B29" w:rsidRDefault="00C7748A" w:rsidP="00C7748A">
      <w:pPr>
        <w:pStyle w:val="ListParagraph"/>
        <w:tabs>
          <w:tab w:val="left" w:pos="426"/>
        </w:tabs>
        <w:spacing w:after="120"/>
        <w:ind w:left="420"/>
        <w:jc w:val="both"/>
        <w:rPr>
          <w:rFonts w:ascii="GHEA Grapalat" w:hAnsi="GHEA Grapalat"/>
          <w:color w:val="0F243E"/>
          <w:u w:val="single"/>
          <w:lang w:val="hy-AM"/>
        </w:rPr>
      </w:pPr>
    </w:p>
    <w:p w:rsidR="00C7748A" w:rsidRPr="00010B29" w:rsidRDefault="004A3514" w:rsidP="00C7748A">
      <w:pPr>
        <w:pStyle w:val="ListParagraph"/>
        <w:tabs>
          <w:tab w:val="left" w:pos="426"/>
        </w:tabs>
        <w:spacing w:after="120"/>
        <w:ind w:left="0"/>
        <w:jc w:val="both"/>
        <w:outlineLvl w:val="0"/>
        <w:rPr>
          <w:rFonts w:ascii="GHEA Grapalat" w:hAnsi="GHEA Grapalat"/>
          <w:color w:val="0F243E"/>
          <w:lang w:val="hy-AM"/>
        </w:rPr>
      </w:pPr>
      <w:bookmarkStart w:id="115" w:name="_Toc446661005"/>
      <w:r w:rsidRPr="00010B29">
        <w:rPr>
          <w:rFonts w:ascii="GHEA Grapalat" w:hAnsi="GHEA Grapalat"/>
          <w:color w:val="0F243E"/>
          <w:lang w:val="hy-AM"/>
        </w:rPr>
        <w:t xml:space="preserve">170. </w:t>
      </w:r>
      <w:r w:rsidR="00C7748A" w:rsidRPr="00010B29">
        <w:rPr>
          <w:rFonts w:ascii="GHEA Grapalat" w:hAnsi="GHEA Grapalat"/>
          <w:color w:val="0F243E"/>
          <w:lang w:val="hy-AM"/>
        </w:rPr>
        <w:t>Համալիր ծրագրի համաձայն մանրաձկից ապրանքային ձկան ստացումը կկազմակերպվի «Սևան Ակվա» ՓԲԸ կողմից, որի համար նախատեսվում են հետևյալ հիմնական գործառույթները՝</w:t>
      </w:r>
      <w:bookmarkEnd w:id="115"/>
    </w:p>
    <w:p w:rsidR="00C7748A" w:rsidRPr="00010B29" w:rsidRDefault="00C7748A" w:rsidP="000A7B08">
      <w:pPr>
        <w:pStyle w:val="ListParagraph"/>
        <w:numPr>
          <w:ilvl w:val="0"/>
          <w:numId w:val="23"/>
        </w:numPr>
        <w:tabs>
          <w:tab w:val="left" w:pos="426"/>
        </w:tabs>
        <w:spacing w:after="120"/>
        <w:jc w:val="both"/>
        <w:outlineLvl w:val="0"/>
        <w:rPr>
          <w:rFonts w:ascii="GHEA Grapalat" w:hAnsi="GHEA Grapalat"/>
          <w:color w:val="0F243E"/>
          <w:lang w:val="hy-AM"/>
        </w:rPr>
      </w:pPr>
      <w:bookmarkStart w:id="116" w:name="_Toc446661006"/>
      <w:r w:rsidRPr="00010B29">
        <w:rPr>
          <w:rFonts w:ascii="GHEA Grapalat" w:hAnsi="GHEA Grapalat"/>
          <w:color w:val="0F243E"/>
          <w:lang w:val="hy-AM"/>
        </w:rPr>
        <w:t>սահմանված արտադրական պլանի համաձայն մանրաձկան ձեռքբերում, բուծում մինչև ապրանքային քաշի հասնելը և իրացում վերամշակման գործարանին;</w:t>
      </w:r>
      <w:bookmarkEnd w:id="116"/>
    </w:p>
    <w:p w:rsidR="00C7748A" w:rsidRPr="00010B29" w:rsidRDefault="00C7748A" w:rsidP="000A7B08">
      <w:pPr>
        <w:pStyle w:val="ListParagraph"/>
        <w:numPr>
          <w:ilvl w:val="0"/>
          <w:numId w:val="23"/>
        </w:numPr>
        <w:tabs>
          <w:tab w:val="left" w:pos="426"/>
        </w:tabs>
        <w:spacing w:after="120"/>
        <w:jc w:val="both"/>
        <w:outlineLvl w:val="0"/>
        <w:rPr>
          <w:rFonts w:ascii="GHEA Grapalat" w:hAnsi="GHEA Grapalat"/>
          <w:color w:val="0F243E"/>
          <w:lang w:val="hy-AM"/>
        </w:rPr>
      </w:pPr>
      <w:bookmarkStart w:id="117" w:name="_Toc446661007"/>
      <w:r w:rsidRPr="00010B29">
        <w:rPr>
          <w:rFonts w:ascii="GHEA Grapalat" w:hAnsi="GHEA Grapalat"/>
          <w:color w:val="0F243E"/>
          <w:lang w:val="hy-AM"/>
        </w:rPr>
        <w:t>լճում իշխանի պաշարների վերականգնման նպատակով հասույթի 1.5 տոկոսի տրամադրում հիմնադրամին;</w:t>
      </w:r>
      <w:bookmarkEnd w:id="117"/>
    </w:p>
    <w:p w:rsidR="00C7748A" w:rsidRPr="00010B29" w:rsidRDefault="00C7748A" w:rsidP="000A7B08">
      <w:pPr>
        <w:pStyle w:val="ListParagraph"/>
        <w:numPr>
          <w:ilvl w:val="0"/>
          <w:numId w:val="23"/>
        </w:numPr>
        <w:tabs>
          <w:tab w:val="left" w:pos="426"/>
        </w:tabs>
        <w:spacing w:after="120"/>
        <w:jc w:val="both"/>
        <w:outlineLvl w:val="0"/>
        <w:rPr>
          <w:rFonts w:ascii="GHEA Grapalat" w:hAnsi="GHEA Grapalat"/>
          <w:color w:val="0F243E"/>
          <w:lang w:val="hy-AM"/>
        </w:rPr>
      </w:pPr>
      <w:bookmarkStart w:id="118" w:name="_Toc446661008"/>
      <w:r w:rsidRPr="00010B29">
        <w:rPr>
          <w:rFonts w:ascii="GHEA Grapalat" w:hAnsi="GHEA Grapalat"/>
          <w:color w:val="0F243E"/>
          <w:lang w:val="hy-AM"/>
        </w:rPr>
        <w:t>լճի հիմնախնդիրների լուծման նպատակով յուրաքանչյուր վաճառված կիլոգրամ ձկան հաշվով 200 ՀՀ դրամի տրամադրում հիմնադրամին:</w:t>
      </w:r>
      <w:bookmarkEnd w:id="118"/>
    </w:p>
    <w:p w:rsidR="00C7748A" w:rsidRPr="00010B29" w:rsidRDefault="00C7748A" w:rsidP="00C7748A">
      <w:pPr>
        <w:tabs>
          <w:tab w:val="left" w:pos="426"/>
        </w:tabs>
        <w:spacing w:after="120"/>
        <w:jc w:val="both"/>
        <w:outlineLvl w:val="0"/>
        <w:rPr>
          <w:rFonts w:ascii="GHEA Grapalat" w:hAnsi="GHEA Grapalat"/>
          <w:color w:val="0F243E"/>
          <w:lang w:val="hy-AM"/>
        </w:rPr>
      </w:pPr>
    </w:p>
    <w:p w:rsidR="006E5CC6" w:rsidRPr="00010B29" w:rsidRDefault="006E5CC6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  <w:bookmarkStart w:id="119" w:name="_Toc372023261"/>
      <w:bookmarkStart w:id="120" w:name="_Toc364770537"/>
      <w:bookmarkStart w:id="121" w:name="_Toc353458365"/>
      <w:bookmarkStart w:id="122" w:name="_Toc364770548"/>
      <w:bookmarkStart w:id="123" w:name="_Toc368588770"/>
      <w:bookmarkStart w:id="124" w:name="_Toc368905270"/>
      <w:bookmarkStart w:id="125" w:name="_Toc368927993"/>
      <w:bookmarkEnd w:id="84"/>
      <w:bookmarkEnd w:id="85"/>
      <w:bookmarkEnd w:id="86"/>
      <w:bookmarkEnd w:id="87"/>
      <w:bookmarkEnd w:id="88"/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2A6DB0" w:rsidRPr="00010B29" w:rsidRDefault="002A6DB0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2A6DB0" w:rsidRPr="00010B29" w:rsidRDefault="002A6DB0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84571A" w:rsidRPr="00010B29" w:rsidRDefault="0084571A" w:rsidP="0059118B">
      <w:pPr>
        <w:pStyle w:val="ListParagraph"/>
        <w:tabs>
          <w:tab w:val="left" w:pos="426"/>
        </w:tabs>
        <w:spacing w:after="120"/>
        <w:ind w:left="0"/>
        <w:outlineLvl w:val="0"/>
        <w:rPr>
          <w:rFonts w:ascii="GHEA Grapalat" w:hAnsi="GHEA Grapalat" w:cs="Sylfaen"/>
          <w:b/>
          <w:color w:val="0F243E"/>
          <w:sz w:val="28"/>
          <w:lang w:val="hy-AM"/>
        </w:rPr>
      </w:pPr>
    </w:p>
    <w:p w:rsidR="00B369E4" w:rsidRPr="00010B29" w:rsidRDefault="00B369E4" w:rsidP="00B369E4">
      <w:pPr>
        <w:pStyle w:val="ListParagraph"/>
        <w:tabs>
          <w:tab w:val="left" w:pos="426"/>
        </w:tabs>
        <w:spacing w:after="120"/>
        <w:ind w:left="0"/>
        <w:jc w:val="center"/>
        <w:outlineLvl w:val="0"/>
        <w:rPr>
          <w:rFonts w:ascii="GHEA Grapalat" w:hAnsi="GHEA Grapalat"/>
          <w:b/>
          <w:color w:val="0F243E"/>
          <w:sz w:val="28"/>
          <w:lang w:val="hy-AM"/>
        </w:rPr>
      </w:pPr>
      <w:bookmarkStart w:id="126" w:name="_Toc446661009"/>
      <w:r w:rsidRPr="00010B29">
        <w:rPr>
          <w:rFonts w:ascii="GHEA Grapalat" w:hAnsi="GHEA Grapalat" w:cs="Sylfaen"/>
          <w:b/>
          <w:color w:val="0F243E"/>
          <w:sz w:val="28"/>
          <w:lang w:val="hy-AM"/>
        </w:rPr>
        <w:t>Գլուխ 4. Ծրագրից ակնկալվող արդյունքները</w:t>
      </w:r>
      <w:bookmarkEnd w:id="119"/>
      <w:bookmarkEnd w:id="120"/>
      <w:bookmarkEnd w:id="121"/>
      <w:bookmarkEnd w:id="126"/>
    </w:p>
    <w:p w:rsidR="00B369E4" w:rsidRPr="00010B29" w:rsidRDefault="00B369E4" w:rsidP="00B369E4">
      <w:pPr>
        <w:pStyle w:val="ListParagraph"/>
        <w:tabs>
          <w:tab w:val="left" w:pos="284"/>
          <w:tab w:val="left" w:pos="426"/>
        </w:tabs>
        <w:spacing w:after="120"/>
        <w:ind w:left="420"/>
        <w:rPr>
          <w:rFonts w:ascii="GHEA Grapalat" w:hAnsi="GHEA Grapalat"/>
          <w:b/>
          <w:color w:val="0F243E"/>
          <w:highlight w:val="yellow"/>
          <w:lang w:val="hy-AM"/>
        </w:rPr>
      </w:pPr>
    </w:p>
    <w:p w:rsidR="00B369E4" w:rsidRPr="00010B29" w:rsidRDefault="00B369E4" w:rsidP="000A7B08">
      <w:pPr>
        <w:pStyle w:val="ListParagraph"/>
        <w:numPr>
          <w:ilvl w:val="1"/>
          <w:numId w:val="27"/>
        </w:numPr>
        <w:tabs>
          <w:tab w:val="left" w:pos="284"/>
          <w:tab w:val="left" w:pos="426"/>
        </w:tabs>
        <w:spacing w:after="12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127" w:name="_Toc372023262"/>
      <w:bookmarkStart w:id="128" w:name="_Toc446661010"/>
      <w:r w:rsidRPr="00010B29">
        <w:rPr>
          <w:rFonts w:ascii="GHEA Grapalat" w:hAnsi="GHEA Grapalat"/>
          <w:b/>
          <w:color w:val="0F243E"/>
          <w:lang w:val="hy-AM"/>
        </w:rPr>
        <w:t>Ծրագրի ֆ</w:t>
      </w:r>
      <w:bookmarkStart w:id="129" w:name="_Toc364770538"/>
      <w:r w:rsidRPr="00010B29">
        <w:rPr>
          <w:rFonts w:ascii="GHEA Grapalat" w:hAnsi="GHEA Grapalat"/>
          <w:b/>
          <w:color w:val="0F243E"/>
          <w:lang w:val="hy-AM"/>
        </w:rPr>
        <w:t>ինանսական արդյունքները</w:t>
      </w:r>
      <w:bookmarkEnd w:id="127"/>
      <w:bookmarkEnd w:id="128"/>
      <w:bookmarkEnd w:id="129"/>
    </w:p>
    <w:p w:rsidR="00B369E4" w:rsidRPr="00010B29" w:rsidRDefault="00B369E4" w:rsidP="00B369E4">
      <w:pPr>
        <w:pStyle w:val="ListParagraph"/>
        <w:tabs>
          <w:tab w:val="left" w:pos="-4678"/>
        </w:tabs>
        <w:spacing w:after="120"/>
        <w:ind w:left="0"/>
        <w:jc w:val="both"/>
        <w:rPr>
          <w:rFonts w:ascii="GHEA Grapalat" w:hAnsi="GHEA Grapalat"/>
          <w:b/>
          <w:color w:val="0F243E"/>
          <w:lang w:val="hy-AM"/>
        </w:rPr>
      </w:pPr>
    </w:p>
    <w:p w:rsidR="00B369E4" w:rsidRPr="00010B29" w:rsidRDefault="00B369E4" w:rsidP="000A7B08">
      <w:pPr>
        <w:pStyle w:val="ListParagraph"/>
        <w:numPr>
          <w:ilvl w:val="2"/>
          <w:numId w:val="27"/>
        </w:numPr>
        <w:tabs>
          <w:tab w:val="left" w:pos="-4678"/>
        </w:tabs>
        <w:spacing w:after="120"/>
        <w:jc w:val="both"/>
        <w:outlineLvl w:val="2"/>
        <w:rPr>
          <w:rFonts w:ascii="GHEA Grapalat" w:hAnsi="GHEA Grapalat"/>
          <w:b/>
          <w:i/>
          <w:color w:val="0F243E"/>
          <w:lang w:val="hy-AM"/>
        </w:rPr>
      </w:pPr>
      <w:bookmarkStart w:id="130" w:name="_Toc434313909"/>
      <w:bookmarkStart w:id="131" w:name="_Toc433898981"/>
      <w:bookmarkStart w:id="132" w:name="_Toc433643004"/>
      <w:bookmarkStart w:id="133" w:name="_Toc433038197"/>
      <w:bookmarkStart w:id="134" w:name="_Toc432694688"/>
      <w:bookmarkStart w:id="135" w:name="_Toc432694586"/>
      <w:bookmarkStart w:id="136" w:name="_Toc432672966"/>
      <w:bookmarkStart w:id="137" w:name="_Toc383984506"/>
      <w:bookmarkStart w:id="138" w:name="_Toc383706213"/>
      <w:bookmarkStart w:id="139" w:name="_Toc375125342"/>
      <w:bookmarkStart w:id="140" w:name="_Toc372617883"/>
      <w:bookmarkStart w:id="141" w:name="_Toc372617708"/>
      <w:bookmarkStart w:id="142" w:name="_Toc372023263"/>
      <w:bookmarkStart w:id="143" w:name="_Toc370828801"/>
      <w:bookmarkStart w:id="144" w:name="_Toc368927984"/>
      <w:bookmarkStart w:id="145" w:name="_Toc368905261"/>
      <w:bookmarkStart w:id="146" w:name="_Toc368588761"/>
      <w:bookmarkStart w:id="147" w:name="_Toc364770539"/>
      <w:bookmarkStart w:id="148" w:name="_Toc445557838"/>
      <w:bookmarkStart w:id="149" w:name="_Toc444249146"/>
      <w:bookmarkStart w:id="150" w:name="_Toc434844738"/>
      <w:bookmarkStart w:id="151" w:name="_Toc446405690"/>
      <w:bookmarkStart w:id="152" w:name="_Toc446661011"/>
      <w:r w:rsidRPr="00010B29">
        <w:rPr>
          <w:rFonts w:ascii="GHEA Grapalat" w:hAnsi="GHEA Grapalat"/>
          <w:b/>
          <w:i/>
          <w:color w:val="0F243E"/>
          <w:lang w:val="hy-AM"/>
        </w:rPr>
        <w:t>Անհրաժեշտ ներդրումներ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010B29">
        <w:rPr>
          <w:rFonts w:ascii="GHEA Grapalat" w:hAnsi="GHEA Grapalat"/>
          <w:b/>
          <w:i/>
          <w:color w:val="0F243E"/>
          <w:lang w:val="hy-AM"/>
        </w:rPr>
        <w:t>ը</w:t>
      </w:r>
      <w:bookmarkEnd w:id="148"/>
      <w:bookmarkEnd w:id="149"/>
      <w:bookmarkEnd w:id="150"/>
      <w:bookmarkEnd w:id="151"/>
      <w:bookmarkEnd w:id="152"/>
    </w:p>
    <w:p w:rsidR="00B369E4" w:rsidRPr="00010B29" w:rsidRDefault="00B369E4" w:rsidP="00B369E4">
      <w:pPr>
        <w:pStyle w:val="ListParagraph"/>
        <w:tabs>
          <w:tab w:val="left" w:pos="-4678"/>
        </w:tabs>
        <w:spacing w:after="120"/>
        <w:ind w:left="0" w:firstLine="567"/>
        <w:jc w:val="both"/>
        <w:rPr>
          <w:rFonts w:ascii="GHEA Grapalat" w:hAnsi="GHEA Grapalat"/>
          <w:color w:val="0F243E"/>
          <w:lang w:val="hy-AM"/>
        </w:rPr>
      </w:pPr>
    </w:p>
    <w:p w:rsidR="00483B91" w:rsidRPr="00010B29" w:rsidRDefault="004A3514" w:rsidP="00B369E4">
      <w:pPr>
        <w:tabs>
          <w:tab w:val="left" w:pos="-4678"/>
        </w:tabs>
        <w:spacing w:after="120"/>
        <w:jc w:val="both"/>
        <w:rPr>
          <w:rFonts w:ascii="GHEA Grapalat" w:hAnsi="GHEA Grapalat" w:cs="Sylfaen"/>
          <w:color w:val="0F243E"/>
          <w:lang w:val="hy-AM"/>
        </w:rPr>
      </w:pPr>
      <w:bookmarkStart w:id="153" w:name="_Toc368927985"/>
      <w:bookmarkStart w:id="154" w:name="_Toc368905262"/>
      <w:bookmarkStart w:id="155" w:name="_Toc368677367"/>
      <w:bookmarkStart w:id="156" w:name="_Toc368643049"/>
      <w:bookmarkStart w:id="157" w:name="_Toc368588762"/>
      <w:bookmarkStart w:id="158" w:name="_Toc368588602"/>
      <w:bookmarkStart w:id="159" w:name="_Toc367179996"/>
      <w:bookmarkStart w:id="160" w:name="_Toc364770540"/>
      <w:bookmarkStart w:id="161" w:name="_Toc364769866"/>
      <w:bookmarkStart w:id="162" w:name="_Toc360182573"/>
      <w:r w:rsidRPr="00010B29">
        <w:rPr>
          <w:rFonts w:ascii="GHEA Grapalat" w:hAnsi="GHEA Grapalat" w:cs="Sylfaen"/>
          <w:color w:val="0F243E"/>
          <w:lang w:val="hy-AM"/>
        </w:rPr>
        <w:t xml:space="preserve">171. </w:t>
      </w:r>
      <w:r w:rsidR="00B369E4" w:rsidRPr="00010B29">
        <w:rPr>
          <w:rFonts w:ascii="GHEA Grapalat" w:hAnsi="GHEA Grapalat" w:cs="Sylfaen"/>
          <w:color w:val="0F243E"/>
          <w:lang w:val="hy-AM"/>
        </w:rPr>
        <w:t xml:space="preserve">Համալիր ծրագրի իրականացման համար անհրաժեշտ </w:t>
      </w:r>
      <w:r w:rsidR="00907C28" w:rsidRPr="00010B29">
        <w:rPr>
          <w:rFonts w:ascii="GHEA Grapalat" w:hAnsi="GHEA Grapalat" w:cs="Sylfaen"/>
          <w:color w:val="0F243E"/>
          <w:lang w:val="hy-AM"/>
        </w:rPr>
        <w:t xml:space="preserve">ներդրումների չափը կազմում է </w:t>
      </w:r>
      <w:r w:rsidR="00B369E4" w:rsidRPr="00010B29">
        <w:rPr>
          <w:rFonts w:ascii="GHEA Grapalat" w:hAnsi="GHEA Grapalat" w:cs="Sylfaen"/>
          <w:color w:val="0F243E"/>
          <w:lang w:val="hy-AM"/>
        </w:rPr>
        <w:t>մոտ</w:t>
      </w:r>
      <w:r w:rsidR="00B54003" w:rsidRPr="00010B29">
        <w:rPr>
          <w:rFonts w:ascii="GHEA Grapalat" w:hAnsi="GHEA Grapalat" w:cs="Sylfaen"/>
          <w:color w:val="0F243E"/>
          <w:lang w:val="hy-AM"/>
        </w:rPr>
        <w:t xml:space="preserve"> 50</w:t>
      </w:r>
      <w:r w:rsidR="00B369E4" w:rsidRPr="00010B29">
        <w:rPr>
          <w:rFonts w:ascii="GHEA Grapalat" w:hAnsi="GHEA Grapalat" w:cs="Sylfaen"/>
          <w:color w:val="0F243E"/>
          <w:lang w:val="hy-AM"/>
        </w:rPr>
        <w:t xml:space="preserve"> մլրդ դրամ, որից մոտ 21 մլրդ դրամը </w:t>
      </w:r>
      <w:r w:rsidR="00B369E4" w:rsidRPr="00010B29">
        <w:rPr>
          <w:rFonts w:ascii="GHEA Grapalat" w:hAnsi="GHEA Grapalat"/>
          <w:color w:val="0F243E"/>
          <w:lang w:val="hy-AM"/>
        </w:rPr>
        <w:t>կտրամադրվի «Սևանի իշխան» ՓԲԸ-ին մանրաձկան տնտեսության ու վերամշակման գործարանի կառուցման, իսկ</w:t>
      </w:r>
      <w:r w:rsidR="00B54003" w:rsidRPr="00010B29">
        <w:rPr>
          <w:rFonts w:ascii="GHEA Grapalat" w:hAnsi="GHEA Grapalat"/>
          <w:color w:val="0F243E"/>
          <w:lang w:val="hy-AM"/>
        </w:rPr>
        <w:t xml:space="preserve"> 29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մլրդ դրամը «Սևան Ակվա» ՓԲԸ-ին ՝ լճում տնտեսությունների տեղակայման և մեկնարկային ընթացիկ ծախսերը </w:t>
      </w:r>
      <w:r w:rsidR="004F2A3A" w:rsidRPr="00010B29">
        <w:rPr>
          <w:rFonts w:ascii="GHEA Grapalat" w:hAnsi="GHEA Grapalat"/>
          <w:color w:val="0F243E"/>
          <w:lang w:val="hy-AM"/>
        </w:rPr>
        <w:t>ծածկելու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համար: </w:t>
      </w:r>
      <w:r w:rsidR="00B369E4" w:rsidRPr="00010B29">
        <w:rPr>
          <w:rFonts w:ascii="GHEA Grapalat" w:hAnsi="GHEA Grapalat" w:cs="Sylfaen"/>
          <w:color w:val="0F243E"/>
          <w:lang w:val="hy-AM"/>
        </w:rPr>
        <w:t xml:space="preserve">2013-2015 թվականների ընթացքում </w:t>
      </w:r>
      <w:r w:rsidR="00B369E4" w:rsidRPr="00010B29">
        <w:rPr>
          <w:rFonts w:ascii="GHEA Grapalat" w:hAnsi="GHEA Grapalat"/>
          <w:color w:val="0F243E"/>
          <w:lang w:val="hy-AM"/>
        </w:rPr>
        <w:t xml:space="preserve">պետական բյուջեից </w:t>
      </w:r>
      <w:r w:rsidR="00FC4269" w:rsidRPr="00010B29">
        <w:rPr>
          <w:rFonts w:ascii="GHEA Grapalat" w:hAnsi="GHEA Grapalat"/>
          <w:color w:val="0F243E"/>
          <w:lang w:val="hy-AM"/>
        </w:rPr>
        <w:t xml:space="preserve">ծրագրի իրականացման համար </w:t>
      </w:r>
      <w:r w:rsidR="00B369E4" w:rsidRPr="00010B29">
        <w:rPr>
          <w:rFonts w:ascii="GHEA Grapalat" w:hAnsi="GHEA Grapalat"/>
          <w:color w:val="0F243E"/>
          <w:lang w:val="hy-AM"/>
        </w:rPr>
        <w:t xml:space="preserve">արդեն հատկացվել է </w:t>
      </w:r>
      <w:r w:rsidR="00FC4269" w:rsidRPr="00010B29">
        <w:rPr>
          <w:rFonts w:ascii="GHEA Grapalat" w:hAnsi="GHEA Grapalat"/>
          <w:color w:val="0F243E"/>
          <w:lang w:val="hy-AM"/>
        </w:rPr>
        <w:t>4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մլրդ դրամ</w:t>
      </w:r>
      <w:r w:rsidR="00FC4269" w:rsidRPr="00010B29">
        <w:rPr>
          <w:rFonts w:ascii="GHEA Grapalat" w:hAnsi="GHEA Grapalat"/>
          <w:color w:val="0F243E"/>
          <w:lang w:val="hy-AM"/>
        </w:rPr>
        <w:t>:</w:t>
      </w:r>
      <w:r w:rsidR="00B369E4" w:rsidRPr="00010B29">
        <w:rPr>
          <w:rFonts w:ascii="GHEA Grapalat" w:hAnsi="GHEA Grapalat" w:cs="Sylfaen"/>
          <w:color w:val="0F243E"/>
          <w:lang w:val="hy-AM"/>
        </w:rPr>
        <w:tab/>
      </w:r>
    </w:p>
    <w:p w:rsidR="00B369E4" w:rsidRPr="00010B29" w:rsidRDefault="004A3514" w:rsidP="00B369E4">
      <w:pPr>
        <w:tabs>
          <w:tab w:val="left" w:pos="-4678"/>
        </w:tabs>
        <w:spacing w:after="120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172. </w:t>
      </w:r>
      <w:r w:rsidR="00B369E4" w:rsidRPr="00010B29">
        <w:rPr>
          <w:rFonts w:ascii="GHEA Grapalat" w:hAnsi="GHEA Grapalat" w:cs="Sylfaen"/>
          <w:color w:val="0F243E"/>
          <w:lang w:val="hy-AM"/>
        </w:rPr>
        <w:t>Հ</w:t>
      </w:r>
      <w:r w:rsidR="00B369E4" w:rsidRPr="00010B29">
        <w:rPr>
          <w:rFonts w:ascii="GHEA Grapalat" w:hAnsi="GHEA Grapalat"/>
          <w:color w:val="0F243E"/>
          <w:lang w:val="hy-AM"/>
        </w:rPr>
        <w:t>ամալիր ծրագիրն, ըստ էության, կիրականացվի երկու փուլով: Առաջինը մեկնարկային փուլն է, որով նախատեսվում է</w:t>
      </w:r>
      <w:r w:rsidR="00483B91" w:rsidRPr="00010B29">
        <w:rPr>
          <w:rFonts w:ascii="GHEA Grapalat" w:hAnsi="GHEA Grapalat"/>
          <w:color w:val="0F243E"/>
          <w:lang w:val="hy-AM"/>
        </w:rPr>
        <w:t xml:space="preserve"> </w:t>
      </w:r>
      <w:r w:rsidR="00B369E4" w:rsidRPr="00010B29">
        <w:rPr>
          <w:rFonts w:ascii="GHEA Grapalat" w:hAnsi="GHEA Grapalat"/>
          <w:color w:val="0F243E"/>
          <w:lang w:val="hy-AM"/>
        </w:rPr>
        <w:t xml:space="preserve">ձկան արտադրության արժեշղթայի նշված օղակների հիմնադրման և գործունեության կազմակերպման համար անհրաժեշտ շրջանառու միջոցների </w:t>
      </w:r>
      <w:r w:rsidR="00EA5AA8" w:rsidRPr="00010B29">
        <w:rPr>
          <w:rFonts w:ascii="GHEA Grapalat" w:hAnsi="GHEA Grapalat"/>
          <w:color w:val="0F243E"/>
          <w:lang w:val="hy-AM"/>
        </w:rPr>
        <w:t>ֆիանսավորումն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</w:t>
      </w:r>
      <w:r w:rsidR="00483B91" w:rsidRPr="00010B29">
        <w:rPr>
          <w:rFonts w:ascii="GHEA Grapalat" w:hAnsi="GHEA Grapalat"/>
          <w:color w:val="0F243E"/>
          <w:lang w:val="hy-AM"/>
        </w:rPr>
        <w:t>իրականացնել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</w:t>
      </w:r>
      <w:r w:rsidR="005B7950" w:rsidRPr="00010B29">
        <w:rPr>
          <w:rFonts w:ascii="GHEA Grapalat" w:hAnsi="GHEA Grapalat"/>
          <w:color w:val="0F243E"/>
          <w:lang w:val="hy-AM"/>
        </w:rPr>
        <w:t>մեծ</w:t>
      </w:r>
      <w:r w:rsidR="008608C0" w:rsidRPr="00010B29">
        <w:rPr>
          <w:rFonts w:ascii="GHEA Grapalat" w:hAnsi="GHEA Grapalat"/>
          <w:color w:val="0F243E"/>
          <w:lang w:val="hy-AM"/>
        </w:rPr>
        <w:t xml:space="preserve"> </w:t>
      </w:r>
      <w:r w:rsidR="005B7950" w:rsidRPr="00010B29">
        <w:rPr>
          <w:rFonts w:ascii="GHEA Grapalat" w:hAnsi="GHEA Grapalat"/>
          <w:color w:val="0F243E"/>
          <w:lang w:val="hy-AM"/>
        </w:rPr>
        <w:t>մասամբ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պետական բյուջեի միջոցներից: Այս փուլում ներդրումները </w:t>
      </w:r>
      <w:r w:rsidR="00483B91" w:rsidRPr="00010B29">
        <w:rPr>
          <w:rFonts w:ascii="GHEA Grapalat" w:hAnsi="GHEA Grapalat"/>
          <w:color w:val="0F243E"/>
          <w:lang w:val="hy-AM"/>
        </w:rPr>
        <w:t>կ</w:t>
      </w:r>
      <w:r w:rsidR="00B369E4" w:rsidRPr="00010B29">
        <w:rPr>
          <w:rFonts w:ascii="GHEA Grapalat" w:hAnsi="GHEA Grapalat"/>
          <w:color w:val="0F243E"/>
          <w:lang w:val="hy-AM"/>
        </w:rPr>
        <w:t xml:space="preserve">կազմեն </w:t>
      </w:r>
      <w:r w:rsidR="00276AEF" w:rsidRPr="00010B29">
        <w:rPr>
          <w:rFonts w:ascii="GHEA Grapalat" w:hAnsi="GHEA Grapalat"/>
          <w:color w:val="0F243E"/>
          <w:lang w:val="hy-AM"/>
        </w:rPr>
        <w:t xml:space="preserve">մոտ </w:t>
      </w:r>
      <w:r w:rsidR="00B369E4" w:rsidRPr="00010B29">
        <w:rPr>
          <w:rFonts w:ascii="GHEA Grapalat" w:hAnsi="GHEA Grapalat"/>
          <w:color w:val="0F243E"/>
          <w:lang w:val="hy-AM"/>
        </w:rPr>
        <w:t>15 մլրդ դրամ, որից</w:t>
      </w:r>
      <w:r w:rsidR="00BC30BC" w:rsidRPr="00010B29">
        <w:rPr>
          <w:rFonts w:ascii="GHEA Grapalat" w:hAnsi="GHEA Grapalat"/>
          <w:color w:val="0F243E"/>
          <w:lang w:val="hy-AM"/>
        </w:rPr>
        <w:t xml:space="preserve"> </w:t>
      </w:r>
      <w:r w:rsidR="00B369E4" w:rsidRPr="00010B29">
        <w:rPr>
          <w:rFonts w:ascii="GHEA Grapalat" w:hAnsi="GHEA Grapalat"/>
          <w:color w:val="0F243E"/>
          <w:lang w:val="hy-AM"/>
        </w:rPr>
        <w:t>9</w:t>
      </w:r>
      <w:r w:rsidR="00BC30BC" w:rsidRPr="00010B29">
        <w:rPr>
          <w:rFonts w:ascii="GHEA Grapalat" w:hAnsi="GHEA Grapalat"/>
          <w:color w:val="0F243E"/>
          <w:lang w:val="hy-AM"/>
        </w:rPr>
        <w:t>.1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մլրդ դրամը՝ պետբյուջեից, 4 մլրդ դրամը</w:t>
      </w:r>
      <w:r w:rsidR="001D05C5" w:rsidRPr="00010B29">
        <w:rPr>
          <w:rFonts w:ascii="GHEA Grapalat" w:hAnsi="GHEA Grapalat"/>
          <w:color w:val="0F243E"/>
          <w:lang w:val="hy-AM"/>
        </w:rPr>
        <w:t>՝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վարկային միջոցներից, իսկ</w:t>
      </w:r>
      <w:r w:rsidR="00D27B98" w:rsidRPr="00010B29">
        <w:rPr>
          <w:rFonts w:ascii="GHEA Grapalat" w:hAnsi="GHEA Grapalat"/>
          <w:color w:val="0F243E"/>
          <w:lang w:val="hy-AM"/>
        </w:rPr>
        <w:t xml:space="preserve"> մոտ</w:t>
      </w:r>
      <w:r w:rsidR="00BC30BC" w:rsidRPr="00010B29">
        <w:rPr>
          <w:rFonts w:ascii="GHEA Grapalat" w:hAnsi="GHEA Grapalat"/>
          <w:color w:val="0F243E"/>
          <w:lang w:val="hy-AM"/>
        </w:rPr>
        <w:t xml:space="preserve"> 2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մլրդ դրամը՝ գործունեության ընթացքում ձևավորված ներքին միջոցներից: Առաջին փուլում հնարավոր կլինի ապահովել մոտ 10,000 տոննա Սևանի իշխանի արտադրություն, որից հետո ընկերությունները </w:t>
      </w:r>
      <w:r w:rsidR="001D05C5" w:rsidRPr="00010B29">
        <w:rPr>
          <w:rFonts w:ascii="GHEA Grapalat" w:hAnsi="GHEA Grapalat"/>
          <w:color w:val="0F243E"/>
          <w:lang w:val="hy-AM"/>
        </w:rPr>
        <w:t>շուկայում կարող են լինել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մրցունակ և հնարավորություն կունենան կազմակերպել կայուն արտադրություն: Երկրորդ փուլը ենթադրում է այդ օղակների հետագա ընդլայնում ու զարգացում, ինչն արդեն կապահովվի տնտեսությունների գործունեության արդյունքում ձևավորված ներքին ռեսուրսների, հիմնադրամի կողմից տրամադրվող փոխառությունների և ներգրավվող վարկային միջոցների հաշվին: Երկրորդ փուլի ներդրումների ընդհանուր ծավալը գնահատվում է</w:t>
      </w:r>
      <w:r w:rsidR="00C6484D" w:rsidRPr="00010B29">
        <w:rPr>
          <w:rFonts w:ascii="GHEA Grapalat" w:hAnsi="GHEA Grapalat"/>
          <w:color w:val="0F243E"/>
          <w:lang w:val="hy-AM"/>
        </w:rPr>
        <w:t xml:space="preserve"> 35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մլրդ դրամ</w:t>
      </w:r>
      <w:r w:rsidR="00B52D52" w:rsidRPr="00010B29">
        <w:rPr>
          <w:rFonts w:ascii="GHEA Grapalat" w:hAnsi="GHEA Grapalat"/>
          <w:color w:val="0F243E"/>
          <w:lang w:val="hy-AM"/>
        </w:rPr>
        <w:t>:</w:t>
      </w:r>
      <w:r w:rsidR="002777A6"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5E6474" w:rsidRPr="00010B29" w:rsidRDefault="005E6474" w:rsidP="00B369E4">
      <w:pPr>
        <w:tabs>
          <w:tab w:val="left" w:pos="-4678"/>
        </w:tabs>
        <w:spacing w:after="120"/>
        <w:jc w:val="both"/>
        <w:rPr>
          <w:rFonts w:ascii="GHEA Grapalat" w:hAnsi="GHEA Grapalat"/>
          <w:color w:val="0F243E"/>
          <w:lang w:val="hy-AM"/>
        </w:rPr>
      </w:pPr>
    </w:p>
    <w:p w:rsidR="00B369E4" w:rsidRPr="00010B29" w:rsidRDefault="00B369E4" w:rsidP="000A7B08">
      <w:pPr>
        <w:pStyle w:val="ListParagraph"/>
        <w:numPr>
          <w:ilvl w:val="2"/>
          <w:numId w:val="27"/>
        </w:numPr>
        <w:tabs>
          <w:tab w:val="left" w:pos="284"/>
          <w:tab w:val="left" w:pos="426"/>
        </w:tabs>
        <w:spacing w:after="120"/>
        <w:ind w:left="0" w:firstLine="567"/>
        <w:jc w:val="both"/>
        <w:outlineLvl w:val="0"/>
        <w:rPr>
          <w:rFonts w:ascii="GHEA Grapalat" w:hAnsi="GHEA Grapalat"/>
          <w:color w:val="0F243E"/>
          <w:lang w:val="hy-AM"/>
        </w:rPr>
      </w:pPr>
      <w:bookmarkStart w:id="163" w:name="_Toc434844747"/>
      <w:bookmarkStart w:id="164" w:name="_Toc434313918"/>
      <w:bookmarkStart w:id="165" w:name="_Toc433898990"/>
      <w:bookmarkStart w:id="166" w:name="_Toc433643013"/>
      <w:bookmarkStart w:id="167" w:name="_Toc433038206"/>
      <w:bookmarkStart w:id="168" w:name="_Toc432694697"/>
      <w:bookmarkStart w:id="169" w:name="_Toc432694595"/>
      <w:bookmarkStart w:id="170" w:name="_Toc432672975"/>
      <w:bookmarkStart w:id="171" w:name="_Toc383984515"/>
      <w:bookmarkStart w:id="172" w:name="_Toc383706222"/>
      <w:bookmarkStart w:id="173" w:name="_Toc375125351"/>
      <w:bookmarkStart w:id="174" w:name="_Toc372617892"/>
      <w:bookmarkStart w:id="175" w:name="_Toc372617717"/>
      <w:bookmarkStart w:id="176" w:name="_Toc372023272"/>
      <w:bookmarkStart w:id="177" w:name="_Toc370828810"/>
      <w:bookmarkStart w:id="178" w:name="_Toc444249154"/>
      <w:bookmarkStart w:id="179" w:name="_Toc446405691"/>
      <w:bookmarkStart w:id="180" w:name="_Toc446661012"/>
      <w:bookmarkStart w:id="181" w:name="_Toc445557839"/>
      <w:r w:rsidRPr="00010B29">
        <w:rPr>
          <w:rFonts w:ascii="GHEA Grapalat" w:hAnsi="GHEA Grapalat"/>
          <w:b/>
          <w:i/>
          <w:color w:val="0F243E"/>
          <w:lang w:val="hy-AM"/>
        </w:rPr>
        <w:t xml:space="preserve">Հիմնադրամի 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010B29">
        <w:rPr>
          <w:rFonts w:ascii="GHEA Grapalat" w:hAnsi="GHEA Grapalat"/>
          <w:b/>
          <w:i/>
          <w:color w:val="0F243E"/>
          <w:lang w:val="hy-AM"/>
        </w:rPr>
        <w:t>ֆինանսական միջոցների աղբյուրները</w:t>
      </w:r>
      <w:bookmarkEnd w:id="178"/>
      <w:bookmarkEnd w:id="179"/>
      <w:bookmarkEnd w:id="180"/>
      <w:r w:rsidRPr="00010B29">
        <w:rPr>
          <w:rFonts w:ascii="GHEA Grapalat" w:hAnsi="GHEA Grapalat"/>
          <w:b/>
          <w:i/>
          <w:color w:val="0F243E"/>
          <w:lang w:val="hy-AM"/>
        </w:rPr>
        <w:t xml:space="preserve"> </w:t>
      </w:r>
      <w:bookmarkStart w:id="182" w:name="_Toc444249155"/>
      <w:bookmarkStart w:id="183" w:name="_Toc434844748"/>
      <w:bookmarkStart w:id="184" w:name="_Toc434313919"/>
      <w:bookmarkStart w:id="185" w:name="_Toc433898991"/>
      <w:bookmarkStart w:id="186" w:name="_Toc433643014"/>
      <w:bookmarkStart w:id="187" w:name="_Toc433038207"/>
      <w:bookmarkStart w:id="188" w:name="_Toc432694698"/>
      <w:bookmarkStart w:id="189" w:name="_Toc432694596"/>
      <w:bookmarkStart w:id="190" w:name="_Toc432672976"/>
      <w:bookmarkStart w:id="191" w:name="_Toc383984516"/>
      <w:bookmarkStart w:id="192" w:name="_Toc383706223"/>
      <w:bookmarkStart w:id="193" w:name="_Toc375125352"/>
      <w:bookmarkStart w:id="194" w:name="_Toc372617893"/>
      <w:bookmarkStart w:id="195" w:name="_Toc372617718"/>
      <w:bookmarkStart w:id="196" w:name="_Toc372023273"/>
      <w:bookmarkStart w:id="197" w:name="_Toc370828811"/>
      <w:bookmarkStart w:id="198" w:name="_Toc368927994"/>
      <w:bookmarkStart w:id="199" w:name="_Toc368905271"/>
      <w:bookmarkStart w:id="200" w:name="_Toc368677376"/>
      <w:bookmarkStart w:id="201" w:name="_Toc368643058"/>
      <w:bookmarkStart w:id="202" w:name="_Toc368588771"/>
      <w:bookmarkStart w:id="203" w:name="_Toc368588611"/>
      <w:bookmarkStart w:id="204" w:name="_Toc367180005"/>
      <w:bookmarkStart w:id="205" w:name="_Toc364770549"/>
      <w:bookmarkStart w:id="206" w:name="_Toc364769875"/>
      <w:bookmarkStart w:id="207" w:name="_Toc360182582"/>
      <w:bookmarkEnd w:id="181"/>
    </w:p>
    <w:p w:rsidR="00B369E4" w:rsidRPr="00010B29" w:rsidRDefault="00B369E4" w:rsidP="00B369E4">
      <w:pPr>
        <w:pStyle w:val="ListParagraph"/>
        <w:tabs>
          <w:tab w:val="left" w:pos="-5103"/>
          <w:tab w:val="left" w:pos="-4395"/>
          <w:tab w:val="left" w:pos="1843"/>
        </w:tabs>
        <w:spacing w:after="120" w:line="240" w:lineRule="auto"/>
        <w:ind w:left="0" w:firstLine="567"/>
        <w:jc w:val="both"/>
        <w:outlineLvl w:val="0"/>
        <w:rPr>
          <w:rFonts w:ascii="GHEA Grapalat" w:hAnsi="GHEA Grapalat"/>
          <w:color w:val="0F243E"/>
          <w:lang w:val="en-US"/>
        </w:rPr>
      </w:pPr>
      <w:bookmarkStart w:id="208" w:name="_Toc445557840"/>
    </w:p>
    <w:p w:rsidR="00B52D52" w:rsidRPr="00010B29" w:rsidRDefault="004A3514" w:rsidP="00971D40">
      <w:pPr>
        <w:tabs>
          <w:tab w:val="left" w:pos="-4678"/>
        </w:tabs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en-US"/>
        </w:rPr>
        <w:t xml:space="preserve">173. </w:t>
      </w:r>
      <w:r w:rsidR="00B369E4" w:rsidRPr="00010B29">
        <w:rPr>
          <w:rFonts w:ascii="GHEA Grapalat" w:hAnsi="GHEA Grapalat"/>
          <w:color w:val="0F243E"/>
          <w:lang w:val="hy-AM"/>
        </w:rPr>
        <w:t xml:space="preserve">Հիմնադրամի մուտքերը հիմնականում ձևավորվում են լճում տեղակայվող տնտեսությունների կողմից իրացված ձկան յուրաքանչյուր կիլոգրամի դիմաց վճարվող 200-ական դրամներից, ապրանքային ձկան իրացումից ձևավորված հասույթի 1,5%-ի չափով վճարվող գումարներից, պետական բյուջեից ստացվող միջոցներից, ինչպես նաև ժամանակավոր ազատ դրամական միջոցների օգտագործումից ձևավորված տոկոսային եկամուտներից: Ծրագրի մեկնարկային փուլում հիմնադրամի միջոցների մի մասը (մոտ 2.6 մլրդ դրամ) որպես փոխառություն կուղղվի անհրաժեշտ ներդրումների ֆինանսավորմանը, որոնք կվերադարձվեն 2021-2022 </w:t>
      </w:r>
      <w:r w:rsidR="00245783" w:rsidRPr="00010B29">
        <w:rPr>
          <w:rFonts w:ascii="GHEA Grapalat" w:hAnsi="GHEA Grapalat"/>
          <w:color w:val="0F243E"/>
          <w:lang w:val="hy-AM"/>
        </w:rPr>
        <w:t>թվականների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ընթացքում: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="00677AA2" w:rsidRPr="00010B29">
        <w:rPr>
          <w:rFonts w:ascii="GHEA Grapalat" w:hAnsi="GHEA Grapalat"/>
          <w:color w:val="0F243E"/>
          <w:lang w:val="hy-AM"/>
        </w:rPr>
        <w:t xml:space="preserve"> </w:t>
      </w:r>
      <w:r w:rsidR="00B369E4" w:rsidRPr="00010B29">
        <w:rPr>
          <w:rFonts w:ascii="GHEA Grapalat" w:hAnsi="GHEA Grapalat"/>
          <w:color w:val="0F243E"/>
          <w:lang w:val="hy-AM"/>
        </w:rPr>
        <w:t>Հիմնադրամի ֆինանսական միջոցների մուտքերն ըստ տարիների ներկայացված են ստորև բերված աղյուսակում:</w:t>
      </w:r>
    </w:p>
    <w:p w:rsidR="00B52D52" w:rsidRPr="00010B29" w:rsidRDefault="00B52D52" w:rsidP="00B369E4">
      <w:pPr>
        <w:pStyle w:val="ListParagraph"/>
        <w:tabs>
          <w:tab w:val="left" w:pos="-5103"/>
          <w:tab w:val="left" w:pos="-4395"/>
          <w:tab w:val="left" w:pos="1843"/>
        </w:tabs>
        <w:spacing w:after="120" w:line="240" w:lineRule="auto"/>
        <w:ind w:left="0" w:firstLine="567"/>
        <w:jc w:val="both"/>
        <w:outlineLvl w:val="0"/>
        <w:rPr>
          <w:rFonts w:ascii="GHEA Grapalat" w:hAnsi="GHEA Grapalat"/>
          <w:color w:val="0F243E"/>
          <w:lang w:val="en-US"/>
        </w:rPr>
      </w:pPr>
    </w:p>
    <w:p w:rsidR="002E6335" w:rsidRPr="00010B29" w:rsidRDefault="002E6335" w:rsidP="00B369E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0"/>
        <w:rPr>
          <w:rFonts w:ascii="GHEA Grapalat" w:hAnsi="GHEA Grapalat"/>
          <w:b/>
          <w:color w:val="0F243E"/>
          <w:lang w:val="hy-AM"/>
        </w:rPr>
        <w:sectPr w:rsidR="002E6335" w:rsidRPr="00010B29" w:rsidSect="00E27CE6">
          <w:pgSz w:w="11906" w:h="16838"/>
          <w:pgMar w:top="567" w:right="849" w:bottom="851" w:left="993" w:header="288" w:footer="708" w:gutter="0"/>
          <w:cols w:space="708"/>
          <w:titlePg/>
          <w:docGrid w:linePitch="360"/>
        </w:sectPr>
      </w:pPr>
      <w:bookmarkStart w:id="209" w:name="_Toc446405692"/>
      <w:bookmarkStart w:id="210" w:name="_Toc446661013"/>
    </w:p>
    <w:p w:rsidR="00B369E4" w:rsidRPr="00010B29" w:rsidRDefault="00B369E4" w:rsidP="00B369E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0"/>
        <w:rPr>
          <w:rFonts w:ascii="GHEA Grapalat" w:hAnsi="GHEA Grapalat"/>
          <w:b/>
          <w:color w:val="0F243E"/>
          <w:lang w:val="hy-AM"/>
        </w:rPr>
      </w:pPr>
      <w:r w:rsidRPr="00010B29">
        <w:rPr>
          <w:rFonts w:ascii="GHEA Grapalat" w:hAnsi="GHEA Grapalat"/>
          <w:b/>
          <w:color w:val="0F243E"/>
          <w:lang w:val="hy-AM"/>
        </w:rPr>
        <w:t xml:space="preserve">Աղյուսակ </w:t>
      </w:r>
      <w:r w:rsidR="00FE0A86" w:rsidRPr="00010B29">
        <w:rPr>
          <w:rFonts w:ascii="GHEA Grapalat" w:hAnsi="GHEA Grapalat"/>
          <w:b/>
          <w:color w:val="0F243E"/>
          <w:lang w:val="hy-AM"/>
        </w:rPr>
        <w:t>4.1</w:t>
      </w:r>
      <w:r w:rsidR="00750B41" w:rsidRPr="00010B29">
        <w:rPr>
          <w:rFonts w:ascii="GHEA Grapalat" w:hAnsi="GHEA Grapalat"/>
          <w:b/>
          <w:color w:val="0F243E"/>
          <w:lang w:val="hy-AM"/>
        </w:rPr>
        <w:t xml:space="preserve">. </w:t>
      </w:r>
      <w:r w:rsidRPr="00010B29">
        <w:rPr>
          <w:rFonts w:ascii="GHEA Grapalat" w:hAnsi="GHEA Grapalat"/>
          <w:b/>
          <w:color w:val="0F243E"/>
          <w:lang w:val="hy-AM"/>
        </w:rPr>
        <w:t>Հիմնադրամի ֆինանսական միջոցների աղբյուրները, մլն ՀՀ դրամ</w:t>
      </w:r>
      <w:bookmarkEnd w:id="209"/>
      <w:bookmarkEnd w:id="210"/>
    </w:p>
    <w:tbl>
      <w:tblPr>
        <w:tblW w:w="14500" w:type="dxa"/>
        <w:jc w:val="center"/>
        <w:tblInd w:w="-1840" w:type="dxa"/>
        <w:tblLook w:val="04A0"/>
      </w:tblPr>
      <w:tblGrid>
        <w:gridCol w:w="3472"/>
        <w:gridCol w:w="822"/>
        <w:gridCol w:w="822"/>
        <w:gridCol w:w="822"/>
        <w:gridCol w:w="822"/>
        <w:gridCol w:w="822"/>
        <w:gridCol w:w="715"/>
        <w:gridCol w:w="704"/>
        <w:gridCol w:w="822"/>
        <w:gridCol w:w="822"/>
        <w:gridCol w:w="822"/>
        <w:gridCol w:w="822"/>
        <w:gridCol w:w="933"/>
        <w:gridCol w:w="1371"/>
      </w:tblGrid>
      <w:tr w:rsidR="00094155" w:rsidRPr="00010B29" w:rsidTr="00D076A1">
        <w:trPr>
          <w:trHeight w:val="645"/>
          <w:jc w:val="center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369E4" w:rsidRPr="00010B29" w:rsidRDefault="00B369E4" w:rsidP="00D076A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eastAsia="ru-RU"/>
              </w:rPr>
              <w:t>Ֆինանսական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eastAsia="ru-RU"/>
              </w:rPr>
              <w:t>միջոցների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eastAsia="ru-RU"/>
              </w:rPr>
              <w:t>աղբյուրները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  <w:t>2013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  <w:t>2014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  <w:t>2015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 w:eastAsia="ru-RU"/>
              </w:rPr>
              <w:t>20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eastAsia="ru-RU"/>
              </w:rPr>
              <w:t>Ընդամենը</w:t>
            </w:r>
          </w:p>
        </w:tc>
      </w:tr>
      <w:tr w:rsidR="00094155" w:rsidRPr="00010B29" w:rsidTr="002F412B">
        <w:trPr>
          <w:trHeight w:val="300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Պետական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ֆինանսավորում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2 000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3 100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9 100</w:t>
            </w:r>
          </w:p>
        </w:tc>
      </w:tr>
      <w:tr w:rsidR="00094155" w:rsidRPr="00010B29" w:rsidTr="002F412B">
        <w:trPr>
          <w:trHeight w:val="960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E4" w:rsidRPr="00010B29" w:rsidRDefault="00B369E4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Լճում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տեղակայված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տնտեսությունների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կողմից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ձկան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արտադրության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վճար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(200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դրամ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912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2 004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3 431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4 769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6 544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10 163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28 219</w:t>
            </w:r>
          </w:p>
        </w:tc>
      </w:tr>
      <w:tr w:rsidR="00094155" w:rsidRPr="00010B29" w:rsidTr="002F412B">
        <w:trPr>
          <w:trHeight w:val="960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E4" w:rsidRPr="00010B29" w:rsidRDefault="00B369E4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Լճում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տեղակայված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տնտեսությունների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ձկան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իրացումից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ստացված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հասույթի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1.5%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695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876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1 372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3 746</w:t>
            </w:r>
          </w:p>
        </w:tc>
      </w:tr>
      <w:tr w:rsidR="00094155" w:rsidRPr="00010B29" w:rsidTr="002F412B">
        <w:trPr>
          <w:trHeight w:val="480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E4" w:rsidRPr="00010B29" w:rsidRDefault="00B369E4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Տրված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փոխառությունների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վերադարձ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1 774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887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2 661</w:t>
            </w:r>
          </w:p>
        </w:tc>
      </w:tr>
      <w:tr w:rsidR="00094155" w:rsidRPr="00010B29" w:rsidTr="002F412B">
        <w:trPr>
          <w:trHeight w:val="300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Այլ</w:t>
            </w: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t>մուտքեր</w:t>
            </w:r>
            <w:r w:rsidRPr="00010B29">
              <w:rPr>
                <w:rStyle w:val="FootnoteReference"/>
                <w:rFonts w:ascii="GHEA Grapalat" w:eastAsia="Times New Roman" w:hAnsi="GHEA Grapalat" w:cs="Sylfaen"/>
                <w:color w:val="0F243E"/>
                <w:sz w:val="22"/>
                <w:szCs w:val="22"/>
                <w:lang w:eastAsia="ru-RU"/>
              </w:rPr>
              <w:footnoteReference w:id="25"/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  <w:t>348</w:t>
            </w:r>
          </w:p>
        </w:tc>
      </w:tr>
      <w:tr w:rsidR="00094155" w:rsidRPr="00010B29" w:rsidTr="002F412B">
        <w:trPr>
          <w:trHeight w:val="315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2 140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1 106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3 236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2 143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973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2 209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5 656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6 350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7 421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11 535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  <w:t>44 073</w:t>
            </w:r>
          </w:p>
        </w:tc>
      </w:tr>
    </w:tbl>
    <w:p w:rsidR="00B369E4" w:rsidRPr="00010B29" w:rsidRDefault="00B369E4" w:rsidP="00B369E4">
      <w:pPr>
        <w:pStyle w:val="ListParagraph"/>
        <w:tabs>
          <w:tab w:val="left" w:pos="-5103"/>
          <w:tab w:val="left" w:pos="-4395"/>
          <w:tab w:val="left" w:pos="1843"/>
        </w:tabs>
        <w:spacing w:after="120" w:line="240" w:lineRule="auto"/>
        <w:ind w:left="0" w:firstLine="567"/>
        <w:jc w:val="both"/>
        <w:outlineLvl w:val="0"/>
        <w:rPr>
          <w:rFonts w:ascii="GHEA Grapalat" w:hAnsi="GHEA Grapalat"/>
          <w:color w:val="0F243E"/>
          <w:highlight w:val="yellow"/>
          <w:lang w:val="hy-AM"/>
        </w:rPr>
      </w:pPr>
      <w:r w:rsidRPr="00010B29">
        <w:rPr>
          <w:rFonts w:ascii="GHEA Grapalat" w:hAnsi="GHEA Grapalat"/>
          <w:color w:val="0F243E"/>
          <w:highlight w:val="yellow"/>
          <w:lang w:val="en-US"/>
        </w:rPr>
        <w:t xml:space="preserve"> </w:t>
      </w:r>
    </w:p>
    <w:p w:rsidR="004D3A60" w:rsidRPr="00010B29" w:rsidRDefault="004A3514" w:rsidP="004A3514">
      <w:pPr>
        <w:pStyle w:val="ListParagraph"/>
        <w:tabs>
          <w:tab w:val="left" w:pos="-5103"/>
          <w:tab w:val="left" w:pos="-4395"/>
          <w:tab w:val="left" w:pos="1843"/>
        </w:tabs>
        <w:spacing w:after="120" w:line="240" w:lineRule="auto"/>
        <w:ind w:left="0"/>
        <w:jc w:val="both"/>
        <w:outlineLvl w:val="0"/>
        <w:rPr>
          <w:rFonts w:ascii="GHEA Grapalat" w:hAnsi="GHEA Grapalat"/>
          <w:color w:val="0F243E"/>
          <w:lang w:val="hy-AM"/>
        </w:rPr>
      </w:pPr>
      <w:bookmarkStart w:id="211" w:name="_Toc446405693"/>
      <w:bookmarkStart w:id="212" w:name="_Toc446661014"/>
      <w:r w:rsidRPr="00010B29">
        <w:rPr>
          <w:rFonts w:ascii="GHEA Grapalat" w:hAnsi="GHEA Grapalat"/>
          <w:color w:val="0F243E"/>
          <w:lang w:val="hy-AM"/>
        </w:rPr>
        <w:t xml:space="preserve">174. </w:t>
      </w:r>
      <w:r w:rsidR="004D3A60" w:rsidRPr="00010B29">
        <w:rPr>
          <w:rFonts w:ascii="GHEA Grapalat" w:hAnsi="GHEA Grapalat"/>
          <w:color w:val="0F243E"/>
          <w:lang w:val="hy-AM"/>
        </w:rPr>
        <w:t>Պետական բյուջեից ստացվող 9,1 մլրդ</w:t>
      </w:r>
      <w:r w:rsidR="00D7281B" w:rsidRPr="00010B29">
        <w:rPr>
          <w:rFonts w:ascii="GHEA Grapalat" w:hAnsi="GHEA Grapalat"/>
          <w:color w:val="0F243E"/>
          <w:lang w:val="hy-AM"/>
        </w:rPr>
        <w:t xml:space="preserve"> դրամ</w:t>
      </w:r>
      <w:r w:rsidR="004D3A60" w:rsidRPr="00010B29">
        <w:rPr>
          <w:rFonts w:ascii="GHEA Grapalat" w:hAnsi="GHEA Grapalat"/>
          <w:color w:val="0F243E"/>
          <w:lang w:val="hy-AM"/>
        </w:rPr>
        <w:t>ից 8,9 մլրդ դրամը կուղղվի «Սևանի իշխան»</w:t>
      </w:r>
      <w:r w:rsidR="006958A9" w:rsidRPr="00010B29">
        <w:rPr>
          <w:rFonts w:ascii="GHEA Grapalat" w:hAnsi="GHEA Grapalat"/>
          <w:color w:val="0F243E"/>
          <w:lang w:val="hy-AM"/>
        </w:rPr>
        <w:t xml:space="preserve"> </w:t>
      </w:r>
      <w:r w:rsidR="004D3A60" w:rsidRPr="00010B29">
        <w:rPr>
          <w:rFonts w:ascii="GHEA Grapalat" w:hAnsi="GHEA Grapalat"/>
          <w:color w:val="0F243E"/>
          <w:lang w:val="hy-AM"/>
        </w:rPr>
        <w:t>և «Սևան Ակվա»</w:t>
      </w:r>
      <w:r w:rsidR="006958A9" w:rsidRPr="00010B29">
        <w:rPr>
          <w:rFonts w:ascii="GHEA Grapalat" w:hAnsi="GHEA Grapalat"/>
          <w:color w:val="0F243E"/>
          <w:lang w:val="hy-AM"/>
        </w:rPr>
        <w:t xml:space="preserve"> ՓԲԸ</w:t>
      </w:r>
      <w:r w:rsidR="004D3A60" w:rsidRPr="00010B29">
        <w:rPr>
          <w:rFonts w:ascii="GHEA Grapalat" w:hAnsi="GHEA Grapalat"/>
          <w:color w:val="0F243E"/>
          <w:lang w:val="hy-AM"/>
        </w:rPr>
        <w:t>-</w:t>
      </w:r>
      <w:r w:rsidR="001C374B" w:rsidRPr="00010B29">
        <w:rPr>
          <w:rFonts w:ascii="GHEA Grapalat" w:hAnsi="GHEA Grapalat"/>
          <w:color w:val="0F243E"/>
          <w:lang w:val="hy-AM"/>
        </w:rPr>
        <w:t>ներ</w:t>
      </w:r>
      <w:r w:rsidR="004D3A60" w:rsidRPr="00010B29">
        <w:rPr>
          <w:rFonts w:ascii="GHEA Grapalat" w:hAnsi="GHEA Grapalat"/>
          <w:color w:val="0F243E"/>
          <w:lang w:val="hy-AM"/>
        </w:rPr>
        <w:t xml:space="preserve">ի ներդրումների ֆինանսավորմանը, իսկ 200 մլն դրամը՝ </w:t>
      </w:r>
      <w:r w:rsidR="00CD48CE" w:rsidRPr="00010B29">
        <w:rPr>
          <w:rFonts w:ascii="GHEA Grapalat" w:hAnsi="GHEA Grapalat"/>
          <w:color w:val="0F243E"/>
          <w:lang w:val="hy-AM"/>
        </w:rPr>
        <w:t>հիմնադրամի կողմից</w:t>
      </w:r>
      <w:r w:rsidR="004F1573" w:rsidRPr="00010B29">
        <w:rPr>
          <w:rFonts w:ascii="GHEA Grapalat" w:hAnsi="GHEA Grapalat"/>
          <w:color w:val="0F243E"/>
          <w:lang w:val="hy-AM"/>
        </w:rPr>
        <w:t xml:space="preserve"> </w:t>
      </w:r>
      <w:r w:rsidR="004D3A60" w:rsidRPr="00010B29">
        <w:rPr>
          <w:rFonts w:ascii="GHEA Grapalat" w:hAnsi="GHEA Grapalat"/>
          <w:color w:val="0F243E"/>
          <w:lang w:val="hy-AM"/>
        </w:rPr>
        <w:t>մոնիթորինգային աշխատանքներ իրականացնելու</w:t>
      </w:r>
      <w:r w:rsidR="00A06473" w:rsidRPr="00010B29">
        <w:rPr>
          <w:rFonts w:ascii="GHEA Grapalat" w:hAnsi="GHEA Grapalat"/>
          <w:color w:val="0F243E"/>
          <w:lang w:val="hy-AM"/>
        </w:rPr>
        <w:t>ն</w:t>
      </w:r>
      <w:r w:rsidR="004D3A60" w:rsidRPr="00010B29">
        <w:rPr>
          <w:rFonts w:ascii="GHEA Grapalat" w:hAnsi="GHEA Grapalat"/>
          <w:color w:val="0F243E"/>
          <w:lang w:val="hy-AM"/>
        </w:rPr>
        <w:t>:</w:t>
      </w:r>
      <w:bookmarkEnd w:id="211"/>
      <w:bookmarkEnd w:id="212"/>
      <w:r w:rsidR="004D3A60"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DB5A19" w:rsidRPr="00010B29" w:rsidRDefault="00DB5A19" w:rsidP="00B369E4">
      <w:pPr>
        <w:pStyle w:val="ListParagraph"/>
        <w:tabs>
          <w:tab w:val="left" w:pos="-5103"/>
          <w:tab w:val="left" w:pos="-4395"/>
          <w:tab w:val="left" w:pos="1843"/>
        </w:tabs>
        <w:spacing w:after="120" w:line="240" w:lineRule="auto"/>
        <w:ind w:left="0" w:firstLine="567"/>
        <w:jc w:val="both"/>
        <w:outlineLvl w:val="0"/>
        <w:rPr>
          <w:rFonts w:ascii="GHEA Grapalat" w:hAnsi="GHEA Grapalat"/>
          <w:color w:val="0F243E"/>
          <w:lang w:val="hy-AM"/>
        </w:rPr>
      </w:pPr>
    </w:p>
    <w:p w:rsidR="00B369E4" w:rsidRPr="00010B29" w:rsidRDefault="001D47C1" w:rsidP="000A7B08">
      <w:pPr>
        <w:pStyle w:val="NoSpacing"/>
        <w:numPr>
          <w:ilvl w:val="2"/>
          <w:numId w:val="28"/>
        </w:numPr>
        <w:tabs>
          <w:tab w:val="left" w:pos="284"/>
          <w:tab w:val="left" w:pos="426"/>
        </w:tabs>
        <w:spacing w:after="120" w:line="276" w:lineRule="auto"/>
        <w:ind w:left="180" w:firstLine="0"/>
        <w:jc w:val="both"/>
        <w:outlineLvl w:val="0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b/>
          <w:i/>
          <w:color w:val="0F243E"/>
          <w:lang w:val="hy-AM"/>
        </w:rPr>
        <w:t xml:space="preserve"> </w:t>
      </w:r>
      <w:bookmarkStart w:id="213" w:name="_Toc446405694"/>
      <w:bookmarkStart w:id="214" w:name="_Toc446661015"/>
      <w:r w:rsidR="00B369E4" w:rsidRPr="00010B29">
        <w:rPr>
          <w:rFonts w:ascii="GHEA Grapalat" w:hAnsi="GHEA Grapalat"/>
          <w:b/>
          <w:i/>
          <w:color w:val="0F243E"/>
          <w:lang w:val="hy-AM"/>
        </w:rPr>
        <w:t>«Սևանի իշխան» ՓԲԸ –ի ֆինանսական արդյունքները</w:t>
      </w:r>
      <w:bookmarkEnd w:id="213"/>
      <w:bookmarkEnd w:id="214"/>
      <w:r w:rsidR="00B369E4" w:rsidRPr="00010B29">
        <w:rPr>
          <w:rFonts w:ascii="GHEA Grapalat" w:hAnsi="GHEA Grapalat"/>
          <w:b/>
          <w:i/>
          <w:color w:val="0F243E"/>
          <w:lang w:val="hy-AM"/>
        </w:rPr>
        <w:t xml:space="preserve"> </w:t>
      </w:r>
      <w:bookmarkStart w:id="215" w:name="_Toc434844740"/>
      <w:bookmarkStart w:id="216" w:name="_Toc434313911"/>
      <w:bookmarkStart w:id="217" w:name="_Toc433898983"/>
      <w:bookmarkStart w:id="218" w:name="_Toc433643006"/>
      <w:bookmarkStart w:id="219" w:name="_Toc433038199"/>
      <w:bookmarkStart w:id="220" w:name="_Toc432694690"/>
      <w:bookmarkStart w:id="221" w:name="_Toc432694588"/>
      <w:bookmarkStart w:id="222" w:name="_Toc432672968"/>
      <w:bookmarkStart w:id="223" w:name="_Toc383984508"/>
      <w:bookmarkStart w:id="224" w:name="_Toc383706215"/>
      <w:bookmarkStart w:id="225" w:name="_Toc375125344"/>
      <w:bookmarkStart w:id="226" w:name="_Toc372617885"/>
      <w:bookmarkStart w:id="227" w:name="_Toc372617710"/>
      <w:bookmarkStart w:id="228" w:name="_Toc372023265"/>
      <w:bookmarkStart w:id="229" w:name="_Toc370828803"/>
      <w:bookmarkStart w:id="230" w:name="_Toc368927986"/>
      <w:bookmarkStart w:id="231" w:name="_Toc368905263"/>
      <w:bookmarkStart w:id="232" w:name="_Toc368677368"/>
      <w:bookmarkStart w:id="233" w:name="_Toc368643050"/>
      <w:bookmarkStart w:id="234" w:name="_Toc368588763"/>
      <w:bookmarkStart w:id="235" w:name="_Toc368588603"/>
      <w:bookmarkStart w:id="236" w:name="_Toc367179997"/>
      <w:bookmarkStart w:id="237" w:name="_Toc364770541"/>
      <w:bookmarkStart w:id="238" w:name="_Toc364769867"/>
      <w:bookmarkStart w:id="239" w:name="_Toc360182574"/>
      <w:bookmarkStart w:id="240" w:name="_Toc445557842"/>
      <w:bookmarkStart w:id="241" w:name="_Toc444249148"/>
    </w:p>
    <w:p w:rsidR="00B369E4" w:rsidRPr="00010B29" w:rsidRDefault="004A3514" w:rsidP="00971D40">
      <w:pPr>
        <w:tabs>
          <w:tab w:val="left" w:pos="-4678"/>
        </w:tabs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175.</w:t>
      </w:r>
      <w:r w:rsidRPr="00010B29">
        <w:rPr>
          <w:rFonts w:ascii="GHEA Grapalat" w:hAnsi="GHEA Grapalat"/>
          <w:b/>
          <w:i/>
          <w:color w:val="0F243E"/>
          <w:lang w:val="hy-AM"/>
        </w:rPr>
        <w:t xml:space="preserve"> </w:t>
      </w:r>
      <w:r w:rsidR="00B369E4" w:rsidRPr="00010B29">
        <w:rPr>
          <w:rFonts w:ascii="GHEA Grapalat" w:hAnsi="GHEA Grapalat"/>
          <w:color w:val="0F243E"/>
          <w:lang w:val="hy-AM"/>
        </w:rPr>
        <w:t>Ծրագրի մեկնարկային մանրաձկան պահանջը բավարարելու և ապրանքային ձկան վերամշակման նպատակով 2016 թվականին շահագործման կհանձնվեն մանրաձկան տնտեսությունն ու վերմաշակման գործարանը: Հետագա տարիներին մանրաձկան աճող պահանջարկը բավարարելու, ինչպես նաև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="00B369E4" w:rsidRPr="00010B29">
        <w:rPr>
          <w:rFonts w:ascii="GHEA Grapalat" w:hAnsi="GHEA Grapalat"/>
          <w:color w:val="0F243E"/>
          <w:lang w:val="hy-AM"/>
        </w:rPr>
        <w:t xml:space="preserve"> ավելի մեծ ծավալներով ապրանքային ձկան վերամշակման նպատակով նախատեսվում է դրանց հզորությունների ավելացում և ընդլայնում:</w:t>
      </w:r>
      <w:bookmarkEnd w:id="240"/>
      <w:bookmarkEnd w:id="241"/>
      <w:r w:rsidR="00B369E4"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2E6335" w:rsidRPr="00010B29" w:rsidRDefault="002E6335" w:rsidP="00971D40">
      <w:pPr>
        <w:tabs>
          <w:tab w:val="left" w:pos="-4678"/>
        </w:tabs>
        <w:spacing w:after="120"/>
        <w:jc w:val="both"/>
        <w:rPr>
          <w:rFonts w:ascii="GHEA Grapalat" w:hAnsi="GHEA Grapalat"/>
          <w:color w:val="0F243E"/>
          <w:lang w:val="hy-AM"/>
        </w:rPr>
        <w:sectPr w:rsidR="002E6335" w:rsidRPr="00010B29" w:rsidSect="002E6335">
          <w:pgSz w:w="16838" w:h="11906" w:orient="landscape"/>
          <w:pgMar w:top="992" w:right="567" w:bottom="851" w:left="851" w:header="289" w:footer="709" w:gutter="0"/>
          <w:cols w:space="708"/>
          <w:titlePg/>
          <w:docGrid w:linePitch="360"/>
        </w:sectPr>
      </w:pPr>
      <w:bookmarkStart w:id="242" w:name="_Toc445557843"/>
      <w:bookmarkStart w:id="243" w:name="_Toc444249149"/>
    </w:p>
    <w:p w:rsidR="00B369E4" w:rsidRPr="00010B29" w:rsidRDefault="004A3514" w:rsidP="00971D40">
      <w:pPr>
        <w:tabs>
          <w:tab w:val="left" w:pos="-4678"/>
        </w:tabs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176. </w:t>
      </w:r>
      <w:r w:rsidR="00B369E4" w:rsidRPr="00010B29">
        <w:rPr>
          <w:rFonts w:ascii="GHEA Grapalat" w:hAnsi="GHEA Grapalat"/>
          <w:color w:val="0F243E"/>
          <w:lang w:val="hy-AM"/>
        </w:rPr>
        <w:t>Ընդհանուր առմամբ</w:t>
      </w:r>
      <w:r w:rsidR="009C6361" w:rsidRPr="00010B29">
        <w:rPr>
          <w:rFonts w:ascii="GHEA Grapalat" w:hAnsi="GHEA Grapalat"/>
          <w:color w:val="0F243E"/>
          <w:lang w:val="hy-AM"/>
        </w:rPr>
        <w:t>,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տնտեսությունների հիմնման և հետագա ընդլայնման համար «Սևանի իշխան» ՓԲԸ-ին անհրաժեշտ կլինի մոտ 21 մլրդ դրամի ներդրում, որից 5,9 մլրդ դրամը կֆինանսավորվի պետական բյուջեի միջոցներից, 4 մլրդ դրամը՝ վարկային միջոցներից, իսկ 11 մլրդ դրամը՝ գործունեության արդյունքում ձևավորված միջոցների</w:t>
      </w:r>
      <w:r w:rsidR="008E4061" w:rsidRPr="00010B29">
        <w:rPr>
          <w:rFonts w:ascii="GHEA Grapalat" w:hAnsi="GHEA Grapalat"/>
          <w:color w:val="0F243E"/>
          <w:lang w:val="hy-AM"/>
        </w:rPr>
        <w:t>ց</w:t>
      </w:r>
      <w:r w:rsidR="00B369E4" w:rsidRPr="00010B29">
        <w:rPr>
          <w:rFonts w:ascii="GHEA Grapalat" w:hAnsi="GHEA Grapalat"/>
          <w:color w:val="0F243E"/>
          <w:lang w:val="hy-AM"/>
        </w:rPr>
        <w:t>:</w:t>
      </w:r>
      <w:r w:rsidR="002E6854" w:rsidRPr="00010B29">
        <w:rPr>
          <w:rFonts w:ascii="GHEA Grapalat" w:hAnsi="GHEA Grapalat"/>
          <w:color w:val="0F243E"/>
          <w:lang w:val="hy-AM"/>
        </w:rPr>
        <w:t xml:space="preserve"> 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B369E4" w:rsidRPr="00010B29" w:rsidRDefault="004A3514" w:rsidP="00971D40">
      <w:pPr>
        <w:tabs>
          <w:tab w:val="left" w:pos="-4678"/>
        </w:tabs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177. </w:t>
      </w:r>
      <w:r w:rsidR="00B369E4" w:rsidRPr="00010B29">
        <w:rPr>
          <w:rFonts w:ascii="GHEA Grapalat" w:hAnsi="GHEA Grapalat"/>
          <w:color w:val="0F243E"/>
          <w:lang w:val="hy-AM"/>
        </w:rPr>
        <w:t>Գործունեության առաջին փուլում նախատեսվում է ձկան մթերման միջին քաշը հասցնել 2-2,5 կգ-ի (ներկայումս հաշվարկներում իրացման միջին քաշը կազմում է 1,5 կգ): Դրանով պայմանավորված, ինչպես նաև սելեկցիայի արդյունքներից կախված</w:t>
      </w:r>
      <w:r w:rsidR="009C6361" w:rsidRPr="00010B29">
        <w:rPr>
          <w:rFonts w:ascii="GHEA Grapalat" w:hAnsi="GHEA Grapalat"/>
          <w:color w:val="0F243E"/>
          <w:lang w:val="hy-AM"/>
        </w:rPr>
        <w:t>՝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հնարավորություն կստեղծվի կրճատել մանրաձկան պահանջը: Այսպիսով, առաջին փուլի փաստացի արդյունքներից կախված՝ կկատարվեն </w:t>
      </w:r>
      <w:r w:rsidR="009C6361" w:rsidRPr="00010B29">
        <w:rPr>
          <w:rFonts w:ascii="GHEA Grapalat" w:hAnsi="GHEA Grapalat"/>
          <w:color w:val="0F243E"/>
          <w:lang w:val="hy-AM"/>
        </w:rPr>
        <w:t>որոշ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վերանայումներ և կ</w:t>
      </w:r>
      <w:r w:rsidR="009C6361" w:rsidRPr="00010B29">
        <w:rPr>
          <w:rFonts w:ascii="GHEA Grapalat" w:hAnsi="GHEA Grapalat"/>
          <w:color w:val="0F243E"/>
          <w:lang w:val="hy-AM"/>
        </w:rPr>
        <w:t>հստակեց</w:t>
      </w:r>
      <w:r w:rsidR="00B369E4" w:rsidRPr="00010B29">
        <w:rPr>
          <w:rFonts w:ascii="GHEA Grapalat" w:hAnsi="GHEA Grapalat"/>
          <w:color w:val="0F243E"/>
          <w:lang w:val="hy-AM"/>
        </w:rPr>
        <w:t>վեն ընկերության հետագա զարգացման ուղղությունները:</w:t>
      </w:r>
    </w:p>
    <w:p w:rsidR="00B369E4" w:rsidRPr="00010B29" w:rsidRDefault="004A3514" w:rsidP="004A351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0"/>
        <w:rPr>
          <w:rFonts w:ascii="GHEA Grapalat" w:hAnsi="GHEA Grapalat"/>
          <w:color w:val="0F243E"/>
          <w:lang w:val="hy-AM"/>
        </w:rPr>
      </w:pPr>
      <w:bookmarkStart w:id="244" w:name="_Toc446405695"/>
      <w:bookmarkStart w:id="245" w:name="_Toc446661016"/>
      <w:r w:rsidRPr="00010B29">
        <w:rPr>
          <w:rFonts w:ascii="GHEA Grapalat" w:hAnsi="GHEA Grapalat"/>
          <w:color w:val="0F243E"/>
          <w:lang w:val="hy-AM"/>
        </w:rPr>
        <w:t>178. “</w:t>
      </w:r>
      <w:r w:rsidR="00B369E4" w:rsidRPr="00010B29">
        <w:rPr>
          <w:rFonts w:ascii="GHEA Grapalat" w:hAnsi="GHEA Grapalat"/>
          <w:color w:val="0F243E"/>
          <w:lang w:val="hy-AM"/>
        </w:rPr>
        <w:t>Սևանի իշխան</w:t>
      </w:r>
      <w:r w:rsidRPr="00010B29">
        <w:rPr>
          <w:rFonts w:ascii="GHEA Grapalat" w:hAnsi="GHEA Grapalat"/>
          <w:color w:val="0F243E"/>
          <w:lang w:val="hy-AM"/>
        </w:rPr>
        <w:t>”</w:t>
      </w:r>
      <w:r w:rsidR="00B369E4" w:rsidRPr="00010B29">
        <w:rPr>
          <w:rFonts w:ascii="GHEA Grapalat" w:hAnsi="GHEA Grapalat"/>
          <w:color w:val="0F243E"/>
          <w:lang w:val="hy-AM"/>
        </w:rPr>
        <w:t>-ի ֆինանսավորման աղբյուրները ըստ տարիների տրված են ստորև բերված աղյուսակում:</w:t>
      </w:r>
      <w:bookmarkEnd w:id="242"/>
      <w:bookmarkEnd w:id="243"/>
      <w:bookmarkEnd w:id="244"/>
      <w:bookmarkEnd w:id="245"/>
    </w:p>
    <w:p w:rsidR="00B369E4" w:rsidRPr="00010B29" w:rsidRDefault="00B369E4" w:rsidP="00B369E4">
      <w:pPr>
        <w:pStyle w:val="ListParagraph"/>
        <w:tabs>
          <w:tab w:val="left" w:pos="284"/>
          <w:tab w:val="left" w:pos="426"/>
        </w:tabs>
        <w:spacing w:after="120"/>
        <w:ind w:left="0" w:firstLine="567"/>
        <w:jc w:val="both"/>
        <w:outlineLvl w:val="0"/>
        <w:rPr>
          <w:rFonts w:ascii="GHEA Grapalat" w:hAnsi="GHEA Grapalat"/>
          <w:color w:val="0F243E"/>
          <w:lang w:val="hy-AM"/>
        </w:rPr>
      </w:pPr>
    </w:p>
    <w:p w:rsidR="00B369E4" w:rsidRPr="00010B29" w:rsidRDefault="00B369E4" w:rsidP="00B369E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0"/>
        <w:rPr>
          <w:rFonts w:ascii="GHEA Grapalat" w:hAnsi="GHEA Grapalat"/>
          <w:b/>
          <w:color w:val="0F243E"/>
          <w:lang w:val="hy-AM"/>
        </w:rPr>
      </w:pPr>
      <w:bookmarkStart w:id="246" w:name="_Toc446405696"/>
      <w:bookmarkStart w:id="247" w:name="_Toc446661017"/>
      <w:r w:rsidRPr="00010B29">
        <w:rPr>
          <w:rFonts w:ascii="GHEA Grapalat" w:hAnsi="GHEA Grapalat"/>
          <w:b/>
          <w:color w:val="0F243E"/>
          <w:lang w:val="hy-AM"/>
        </w:rPr>
        <w:t>Աղյուսակ</w:t>
      </w:r>
      <w:r w:rsidR="00FE0A86" w:rsidRPr="00010B29">
        <w:rPr>
          <w:rFonts w:ascii="GHEA Grapalat" w:hAnsi="GHEA Grapalat"/>
          <w:b/>
          <w:color w:val="0F243E"/>
          <w:lang w:val="hy-AM"/>
        </w:rPr>
        <w:t xml:space="preserve"> 4.2</w:t>
      </w:r>
      <w:r w:rsidR="00750B41" w:rsidRPr="00010B29">
        <w:rPr>
          <w:rFonts w:ascii="GHEA Grapalat" w:hAnsi="GHEA Grapalat"/>
          <w:b/>
          <w:color w:val="0F243E"/>
          <w:lang w:val="hy-AM"/>
        </w:rPr>
        <w:t>.</w:t>
      </w:r>
      <w:r w:rsidRPr="00010B29">
        <w:rPr>
          <w:rFonts w:ascii="GHEA Grapalat" w:hAnsi="GHEA Grapalat"/>
          <w:b/>
          <w:color w:val="0F243E"/>
          <w:lang w:val="hy-AM"/>
        </w:rPr>
        <w:t xml:space="preserve"> «Սևանի իշխան» ՓԲԸ-ի ֆինանսավորման աղբյուրները, մլն ՀՀ դրամ</w:t>
      </w:r>
      <w:bookmarkEnd w:id="246"/>
      <w:bookmarkEnd w:id="247"/>
    </w:p>
    <w:tbl>
      <w:tblPr>
        <w:tblpPr w:leftFromText="180" w:rightFromText="180" w:vertAnchor="text" w:horzAnchor="margin" w:tblpXSpec="center" w:tblpY="37"/>
        <w:tblW w:w="10728" w:type="dxa"/>
        <w:tblLook w:val="04A0"/>
      </w:tblPr>
      <w:tblGrid>
        <w:gridCol w:w="1368"/>
        <w:gridCol w:w="2610"/>
        <w:gridCol w:w="2855"/>
        <w:gridCol w:w="1105"/>
        <w:gridCol w:w="1440"/>
        <w:gridCol w:w="1350"/>
      </w:tblGrid>
      <w:tr w:rsidR="00094155" w:rsidRPr="00010B29" w:rsidTr="00B369E4">
        <w:trPr>
          <w:trHeight w:val="214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</w:pPr>
            <w:bookmarkStart w:id="248" w:name="_Toc445557841"/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Տարի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Հիմնադրամի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կողմից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կանոնադրական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կապիտալի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համալրում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(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պետական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բյուջեի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միջոցներից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>)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Հիմնադրամի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կողմից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 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կանոնադրական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կապիտալի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համալրում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և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փոխառությունների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 xml:space="preserve">տրամադրում      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(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ծրագրում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ձևավորված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միջոցներից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>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Վարկեր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Սեփական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միջոցներ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Ընդամենը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2,000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tabs>
                <w:tab w:val="center" w:pos="714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2,000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1,800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1,800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2,100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1,273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3,373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796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4,796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862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862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859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859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2,093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2,093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5,000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182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182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</w:tr>
      <w:tr w:rsidR="00094155" w:rsidRPr="00010B29" w:rsidTr="00B369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color w:val="0F243E"/>
                <w:sz w:val="22"/>
                <w:szCs w:val="22"/>
                <w:lang w:val="en-US"/>
              </w:rPr>
              <w:t>-</w:t>
            </w:r>
          </w:p>
        </w:tc>
      </w:tr>
      <w:tr w:rsidR="00094155" w:rsidRPr="00010B29" w:rsidTr="00B369E4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  <w:t>5,900</w:t>
            </w:r>
          </w:p>
        </w:tc>
        <w:tc>
          <w:tcPr>
            <w:tcW w:w="28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  <w:t>4,000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  <w:t>11,064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  <w:t>20,964</w:t>
            </w:r>
          </w:p>
        </w:tc>
      </w:tr>
      <w:bookmarkEnd w:id="248"/>
    </w:tbl>
    <w:p w:rsidR="00B369E4" w:rsidRPr="00010B29" w:rsidRDefault="00B369E4" w:rsidP="00B369E4">
      <w:pPr>
        <w:pStyle w:val="ListParagraph"/>
        <w:tabs>
          <w:tab w:val="left" w:pos="284"/>
          <w:tab w:val="left" w:pos="426"/>
        </w:tabs>
        <w:spacing w:after="120"/>
        <w:ind w:left="0" w:firstLine="567"/>
        <w:jc w:val="both"/>
        <w:outlineLvl w:val="0"/>
        <w:rPr>
          <w:rFonts w:ascii="GHEA Grapalat" w:hAnsi="GHEA Grapalat"/>
          <w:color w:val="0F243E"/>
          <w:lang w:val="hy-AM"/>
        </w:rPr>
      </w:pPr>
    </w:p>
    <w:p w:rsidR="00B369E4" w:rsidRPr="00010B29" w:rsidRDefault="004A3514" w:rsidP="004A3514">
      <w:pPr>
        <w:spacing w:after="0"/>
        <w:jc w:val="both"/>
        <w:rPr>
          <w:rFonts w:ascii="GHEA Grapalat" w:hAnsi="GHEA Grapalat" w:cs="Calibri"/>
          <w:bCs/>
          <w:color w:val="0F243E"/>
          <w:szCs w:val="22"/>
          <w:lang w:val="hy-AM"/>
        </w:rPr>
      </w:pPr>
      <w:r w:rsidRPr="00010B29">
        <w:rPr>
          <w:rFonts w:ascii="GHEA Grapalat" w:hAnsi="GHEA Grapalat" w:cs="Calibri"/>
          <w:bCs/>
          <w:color w:val="0F243E"/>
          <w:szCs w:val="22"/>
          <w:lang w:val="hy-AM"/>
        </w:rPr>
        <w:t xml:space="preserve">179. </w:t>
      </w:r>
      <w:r w:rsidR="00B369E4" w:rsidRPr="00010B29">
        <w:rPr>
          <w:rFonts w:ascii="GHEA Grapalat" w:hAnsi="GHEA Grapalat" w:cs="Calibri"/>
          <w:bCs/>
          <w:color w:val="0F243E"/>
          <w:szCs w:val="22"/>
          <w:lang w:val="hy-AM"/>
        </w:rPr>
        <w:t>Ընդհանուր առմամբ</w:t>
      </w:r>
      <w:r w:rsidR="00E54D94" w:rsidRPr="00010B29">
        <w:rPr>
          <w:rFonts w:ascii="GHEA Grapalat" w:hAnsi="GHEA Grapalat" w:cs="Calibri"/>
          <w:bCs/>
          <w:color w:val="0F243E"/>
          <w:szCs w:val="22"/>
          <w:lang w:val="hy-AM"/>
        </w:rPr>
        <w:t>,</w:t>
      </w:r>
      <w:r w:rsidR="00B369E4" w:rsidRPr="00010B29">
        <w:rPr>
          <w:rFonts w:ascii="GHEA Grapalat" w:hAnsi="GHEA Grapalat" w:cs="Calibri"/>
          <w:bCs/>
          <w:color w:val="0F243E"/>
          <w:szCs w:val="22"/>
          <w:lang w:val="hy-AM"/>
        </w:rPr>
        <w:t xml:space="preserve"> ծրագրի՝ ամբողջ հզորությամբ գործարկման դեպքում ընկերության իրացումներից կձևավորվի </w:t>
      </w:r>
      <w:r w:rsidR="00E54D94" w:rsidRPr="00010B29">
        <w:rPr>
          <w:rFonts w:ascii="GHEA Grapalat" w:hAnsi="GHEA Grapalat" w:cs="Calibri"/>
          <w:bCs/>
          <w:color w:val="0F243E"/>
          <w:szCs w:val="22"/>
          <w:lang w:val="hy-AM"/>
        </w:rPr>
        <w:t xml:space="preserve">տարեկան </w:t>
      </w:r>
      <w:r w:rsidR="00B369E4" w:rsidRPr="00010B29">
        <w:rPr>
          <w:rFonts w:ascii="GHEA Grapalat" w:hAnsi="GHEA Grapalat" w:cs="Calibri"/>
          <w:bCs/>
          <w:color w:val="0F243E"/>
          <w:szCs w:val="22"/>
          <w:lang w:val="hy-AM"/>
        </w:rPr>
        <w:t>մոտ 100 մլրդ դրամի հասույթ և կապահովվի մոտ 8,5 մլրդ դրամի շահույթ: Ընկերության դրամական հոսքերի, ինչպես նաև ֆինանսական արդյունքների կանխատեսումները ներկայացված են Հավելված 1-ում:</w:t>
      </w:r>
    </w:p>
    <w:p w:rsidR="00B369E4" w:rsidRPr="00010B29" w:rsidRDefault="00B369E4" w:rsidP="00B369E4">
      <w:pPr>
        <w:pStyle w:val="ListParagraph"/>
        <w:tabs>
          <w:tab w:val="left" w:pos="-4678"/>
        </w:tabs>
        <w:spacing w:after="120"/>
        <w:ind w:left="0" w:firstLine="567"/>
        <w:jc w:val="both"/>
        <w:rPr>
          <w:rFonts w:ascii="GHEA Grapalat" w:hAnsi="GHEA Grapalat"/>
          <w:color w:val="0F243E"/>
          <w:lang w:val="hy-AM"/>
        </w:rPr>
      </w:pPr>
    </w:p>
    <w:p w:rsidR="00B369E4" w:rsidRPr="00010B29" w:rsidRDefault="00B369E4" w:rsidP="000A7B08">
      <w:pPr>
        <w:pStyle w:val="ListParagraph"/>
        <w:numPr>
          <w:ilvl w:val="2"/>
          <w:numId w:val="28"/>
        </w:numPr>
        <w:tabs>
          <w:tab w:val="left" w:pos="-4678"/>
        </w:tabs>
        <w:spacing w:after="120"/>
        <w:ind w:left="0" w:firstLine="567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b/>
          <w:i/>
          <w:color w:val="0F243E"/>
          <w:lang w:val="hy-AM"/>
        </w:rPr>
        <w:t>«Սևան Ակվա» ՓԲԸ-ի  ֆինանսական արդյունքները</w:t>
      </w:r>
    </w:p>
    <w:p w:rsidR="00F02522" w:rsidRPr="00010B29" w:rsidRDefault="00F02522" w:rsidP="00F02522">
      <w:pPr>
        <w:pStyle w:val="ListParagraph"/>
        <w:tabs>
          <w:tab w:val="left" w:pos="-4678"/>
        </w:tabs>
        <w:spacing w:after="120"/>
        <w:ind w:left="567"/>
        <w:jc w:val="both"/>
        <w:rPr>
          <w:rFonts w:ascii="GHEA Grapalat" w:hAnsi="GHEA Grapalat"/>
          <w:color w:val="0F243E"/>
          <w:lang w:val="hy-AM"/>
        </w:rPr>
      </w:pPr>
    </w:p>
    <w:p w:rsidR="00B369E4" w:rsidRPr="00010B29" w:rsidRDefault="004A3514" w:rsidP="004A3514">
      <w:pPr>
        <w:pStyle w:val="ListParagraph"/>
        <w:tabs>
          <w:tab w:val="left" w:pos="-4678"/>
        </w:tabs>
        <w:spacing w:after="120"/>
        <w:ind w:left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180. 2</w:t>
      </w:r>
      <w:r w:rsidR="00B369E4" w:rsidRPr="00010B29">
        <w:rPr>
          <w:rFonts w:ascii="GHEA Grapalat" w:hAnsi="GHEA Grapalat"/>
          <w:color w:val="0F243E"/>
          <w:lang w:val="hy-AM"/>
        </w:rPr>
        <w:t>016 թվականին նախատեսվում է «Սևան Ակվա»</w:t>
      </w:r>
      <w:r w:rsidR="004033EF" w:rsidRPr="00010B29">
        <w:rPr>
          <w:rFonts w:ascii="GHEA Grapalat" w:hAnsi="GHEA Grapalat"/>
          <w:color w:val="0F243E"/>
          <w:lang w:val="hy-AM"/>
        </w:rPr>
        <w:t xml:space="preserve"> ՓԲԸ</w:t>
      </w:r>
      <w:r w:rsidR="00B369E4" w:rsidRPr="00010B29">
        <w:rPr>
          <w:rFonts w:ascii="GHEA Grapalat" w:hAnsi="GHEA Grapalat"/>
          <w:color w:val="0F243E"/>
          <w:lang w:val="hy-AM"/>
        </w:rPr>
        <w:t xml:space="preserve">-ի կողմից լճում տեղակայել 1 տնտեսություն, որն իր գործունեությունը կսկսի 2016 թվականի </w:t>
      </w:r>
      <w:r w:rsidR="009843F6" w:rsidRPr="00010B29">
        <w:rPr>
          <w:rFonts w:ascii="GHEA Grapalat" w:hAnsi="GHEA Grapalat"/>
          <w:color w:val="0F243E"/>
          <w:lang w:val="hy-AM"/>
        </w:rPr>
        <w:t>ապրիլ</w:t>
      </w:r>
      <w:r w:rsidR="00B369E4" w:rsidRPr="00010B29">
        <w:rPr>
          <w:rFonts w:ascii="GHEA Grapalat" w:hAnsi="GHEA Grapalat"/>
          <w:color w:val="0F243E"/>
          <w:lang w:val="hy-AM"/>
        </w:rPr>
        <w:t>-մայիս ամիսներին, երբ ամառային և գեղարքունի  իշխանի մանրաձկան առաջին խմբաքանակը կտեղափոխվի լիճ: Հետագա տարիներին կկառուցվի ևս 49 տնտեսություն</w:t>
      </w:r>
      <w:r w:rsidR="00E00B70" w:rsidRPr="00010B29">
        <w:rPr>
          <w:rFonts w:ascii="GHEA Grapalat" w:hAnsi="GHEA Grapalat"/>
          <w:color w:val="0F243E"/>
          <w:lang w:val="hy-AM"/>
        </w:rPr>
        <w:t xml:space="preserve">: </w:t>
      </w:r>
      <w:r w:rsidR="00B369E4" w:rsidRPr="00010B29">
        <w:rPr>
          <w:rFonts w:ascii="GHEA Grapalat" w:hAnsi="GHEA Grapalat" w:cs="Sylfaen"/>
          <w:color w:val="0F243E"/>
          <w:lang w:val="hy-AM"/>
        </w:rPr>
        <w:t>Ծրագրի ընթացքում նախատեսվող սելեկցիոն աշխատանքների արդյունքում հնարավոր է ձկան քաշաճի ցուցանիշների բարելավում, ինչի արդյունքում կբարձրանա լճում տեղակայված տնտեսություններ</w:t>
      </w:r>
      <w:r w:rsidR="00B84B4D" w:rsidRPr="00010B29">
        <w:rPr>
          <w:rFonts w:ascii="GHEA Grapalat" w:hAnsi="GHEA Grapalat" w:cs="Sylfaen"/>
          <w:color w:val="0F243E"/>
          <w:lang w:val="hy-AM"/>
        </w:rPr>
        <w:t>ի</w:t>
      </w:r>
      <w:r w:rsidR="00B369E4" w:rsidRPr="00010B29">
        <w:rPr>
          <w:rFonts w:ascii="GHEA Grapalat" w:hAnsi="GHEA Grapalat" w:cs="Sylfaen"/>
          <w:color w:val="0F243E"/>
          <w:lang w:val="hy-AM"/>
        </w:rPr>
        <w:t xml:space="preserve"> արտադրողականությունը</w:t>
      </w:r>
      <w:r w:rsidR="00B84B4D" w:rsidRPr="00010B29">
        <w:rPr>
          <w:rFonts w:ascii="GHEA Grapalat" w:hAnsi="GHEA Grapalat" w:cs="Sylfaen"/>
          <w:color w:val="0F243E"/>
          <w:lang w:val="hy-AM"/>
        </w:rPr>
        <w:t>,</w:t>
      </w:r>
      <w:r w:rsidR="00B369E4" w:rsidRPr="00010B29">
        <w:rPr>
          <w:rFonts w:ascii="GHEA Grapalat" w:hAnsi="GHEA Grapalat" w:cs="Sylfaen"/>
          <w:color w:val="0F243E"/>
          <w:lang w:val="hy-AM"/>
        </w:rPr>
        <w:t xml:space="preserve"> իսկ դրանց քանակը համապատասխանաբար կկրճատվի՝ համամասնորեն կրճատելով նաև անհրաժեշտ ներդրումների պահանջը: </w:t>
      </w:r>
      <w:r w:rsidR="00B369E4" w:rsidRPr="00010B29">
        <w:rPr>
          <w:rFonts w:ascii="GHEA Grapalat" w:hAnsi="GHEA Grapalat"/>
          <w:color w:val="0F243E"/>
          <w:lang w:val="hy-AM"/>
        </w:rPr>
        <w:t xml:space="preserve">Լճում տեղակայված առաջին տնտեսության ներդրումային ծախսերի և մեկնարկային ընթացիկ ծախսերի ֆինանսավորման  համար պահանջվում է </w:t>
      </w:r>
      <w:r w:rsidR="00856233" w:rsidRPr="00010B29">
        <w:rPr>
          <w:rFonts w:ascii="GHEA Grapalat" w:hAnsi="GHEA Grapalat"/>
          <w:color w:val="0F243E"/>
          <w:lang w:val="hy-AM"/>
        </w:rPr>
        <w:t>3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մլրդ դրամ, որն ամբողջությամբ կֆինանսավորվի պետական բյուջեի միջոցներից: Հետագա տարիներին կառուցվող տնտեսությունների համար անհրաժեշտ ներդրումները կֆինանսավորվեն ինչպես հիմնադրամի կողմից, այնպես էլ վարկերի և փոխառությունների ներգրավմամբ: Տնտեսությունների ստեղծման համար անհրաժեշտ ներդրումների զգալի մասն էլ կֆինանսավորվի նախորդ տարիների</w:t>
      </w:r>
      <w:r w:rsidR="00B84B4D" w:rsidRPr="00010B29">
        <w:rPr>
          <w:rFonts w:ascii="GHEA Grapalat" w:hAnsi="GHEA Grapalat"/>
          <w:color w:val="0F243E"/>
          <w:lang w:val="hy-AM"/>
        </w:rPr>
        <w:t xml:space="preserve"> գործունեության արդյունքում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ձևավորված միջոցների հաշվին:</w:t>
      </w:r>
    </w:p>
    <w:p w:rsidR="002E6335" w:rsidRPr="00010B29" w:rsidRDefault="002E6335" w:rsidP="00B369E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0"/>
        <w:rPr>
          <w:rFonts w:ascii="GHEA Grapalat" w:hAnsi="GHEA Grapalat"/>
          <w:b/>
          <w:color w:val="0F243E"/>
          <w:lang w:val="hy-AM"/>
        </w:rPr>
      </w:pPr>
      <w:bookmarkStart w:id="249" w:name="_Toc446405697"/>
      <w:bookmarkStart w:id="250" w:name="_Toc446661018"/>
    </w:p>
    <w:p w:rsidR="00B369E4" w:rsidRPr="00010B29" w:rsidRDefault="00B369E4" w:rsidP="00B369E4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outlineLvl w:val="0"/>
        <w:rPr>
          <w:rFonts w:ascii="GHEA Grapalat" w:hAnsi="GHEA Grapalat"/>
          <w:b/>
          <w:color w:val="0F243E"/>
          <w:lang w:val="hy-AM"/>
        </w:rPr>
      </w:pPr>
      <w:r w:rsidRPr="00010B29">
        <w:rPr>
          <w:rFonts w:ascii="GHEA Grapalat" w:hAnsi="GHEA Grapalat"/>
          <w:b/>
          <w:color w:val="0F243E"/>
          <w:lang w:val="hy-AM"/>
        </w:rPr>
        <w:t>Աղյուսակ</w:t>
      </w:r>
      <w:r w:rsidR="00FE0A86" w:rsidRPr="00010B29">
        <w:rPr>
          <w:rFonts w:ascii="GHEA Grapalat" w:hAnsi="GHEA Grapalat"/>
          <w:b/>
          <w:color w:val="0F243E"/>
          <w:lang w:val="hy-AM"/>
        </w:rPr>
        <w:t xml:space="preserve"> 4.3</w:t>
      </w:r>
      <w:r w:rsidR="00750B41" w:rsidRPr="00010B29">
        <w:rPr>
          <w:rFonts w:ascii="GHEA Grapalat" w:hAnsi="GHEA Grapalat"/>
          <w:b/>
          <w:color w:val="0F243E"/>
          <w:lang w:val="hy-AM"/>
        </w:rPr>
        <w:t xml:space="preserve">. </w:t>
      </w:r>
      <w:r w:rsidRPr="00010B29">
        <w:rPr>
          <w:rFonts w:ascii="GHEA Grapalat" w:hAnsi="GHEA Grapalat"/>
          <w:b/>
          <w:color w:val="0F243E"/>
          <w:lang w:val="hy-AM"/>
        </w:rPr>
        <w:t>«Սևան Ակվա» ՓԲԸ-ի ֆինանսավորման աղբյուրները, մլն ՀՀ դրամ</w:t>
      </w:r>
      <w:bookmarkEnd w:id="249"/>
      <w:bookmarkEnd w:id="250"/>
    </w:p>
    <w:tbl>
      <w:tblPr>
        <w:tblpPr w:leftFromText="180" w:rightFromText="180" w:vertAnchor="text" w:horzAnchor="margin" w:tblpY="31"/>
        <w:tblW w:w="10728" w:type="dxa"/>
        <w:tblLook w:val="04A0"/>
      </w:tblPr>
      <w:tblGrid>
        <w:gridCol w:w="1368"/>
        <w:gridCol w:w="2610"/>
        <w:gridCol w:w="2855"/>
        <w:gridCol w:w="1105"/>
        <w:gridCol w:w="1440"/>
        <w:gridCol w:w="1350"/>
      </w:tblGrid>
      <w:tr w:rsidR="00094155" w:rsidRPr="00010B29" w:rsidTr="00B369E4">
        <w:trPr>
          <w:trHeight w:val="214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Տարի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Հիմնադրամի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կողմից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կանոնադրական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կապիտալի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համալրում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(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պետական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բյուջեի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միջոցներից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>)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Հիմնադրամի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կողմից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 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կանոնադրական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կապիտալի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համալրում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և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փոխառությունների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 xml:space="preserve">տրամադրում   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(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ծրագրում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ձևավորված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hy-AM"/>
              </w:rPr>
              <w:t>միջոցներից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hy-AM"/>
              </w:rPr>
              <w:t>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Վարկեր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Սեփական</w:t>
            </w:r>
            <w:r w:rsidRPr="00010B29"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en-US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միջոցներ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Ընդամենը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E00B70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E00B70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131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 w:rsidP="00E00B70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8</w:t>
            </w:r>
            <w:r w:rsidR="00E00B70"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 w:rsidP="00E00B70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8</w:t>
            </w:r>
            <w:r w:rsidR="00E00B70" w:rsidRPr="00010B29">
              <w:rPr>
                <w:rFonts w:ascii="GHEA Grapalat" w:hAnsi="GHEA Grapalat"/>
                <w:color w:val="0F243E"/>
                <w:sz w:val="22"/>
                <w:szCs w:val="22"/>
              </w:rPr>
              <w:t>69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2,000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360D9A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 xml:space="preserve">2,000 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52</w:t>
            </w: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2,738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360D9A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3,266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1,2</w:t>
            </w: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3,562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360D9A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4,792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1,80</w:t>
            </w: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2,9</w:t>
            </w:r>
            <w:r w:rsidRPr="00010B29">
              <w:rPr>
                <w:rFonts w:ascii="GHEA Grapalat" w:hAnsi="GHEA Grapalat"/>
                <w:color w:val="0F243E"/>
                <w:sz w:val="22"/>
                <w:szCs w:val="22"/>
                <w:lang w:val="en-US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4,763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4,763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4,763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4,293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4,293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4,262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4,262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/>
                <w:b/>
                <w:color w:val="0F243E"/>
                <w:sz w:val="22"/>
                <w:szCs w:val="22"/>
                <w:lang w:val="en-US"/>
              </w:rPr>
              <w:t>2024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color w:val="0F243E"/>
                <w:sz w:val="22"/>
                <w:szCs w:val="22"/>
              </w:rPr>
              <w:t>-</w:t>
            </w:r>
          </w:p>
        </w:tc>
      </w:tr>
      <w:tr w:rsidR="00094155" w:rsidRPr="00010B29" w:rsidTr="00B369E4">
        <w:trPr>
          <w:trHeight w:hRule="exact" w:val="288"/>
        </w:trPr>
        <w:tc>
          <w:tcPr>
            <w:tcW w:w="13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  <w:lang w:val="en-US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3,000</w:t>
            </w:r>
          </w:p>
        </w:tc>
        <w:tc>
          <w:tcPr>
            <w:tcW w:w="28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3,56</w:t>
            </w: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  <w:lang w:val="en-US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6,300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16,278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369E4" w:rsidRPr="00010B29" w:rsidRDefault="00B369E4">
            <w:pPr>
              <w:jc w:val="center"/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</w:pPr>
            <w:r w:rsidRPr="00010B29">
              <w:rPr>
                <w:rFonts w:ascii="GHEA Grapalat" w:hAnsi="GHEA Grapalat"/>
                <w:b/>
                <w:bCs/>
                <w:color w:val="0F243E"/>
                <w:sz w:val="22"/>
                <w:szCs w:val="22"/>
              </w:rPr>
              <w:t>29,139</w:t>
            </w:r>
          </w:p>
        </w:tc>
      </w:tr>
    </w:tbl>
    <w:p w:rsidR="00B369E4" w:rsidRPr="00010B29" w:rsidRDefault="00360D9A" w:rsidP="00B369E4">
      <w:pPr>
        <w:pStyle w:val="ListParagraph"/>
        <w:tabs>
          <w:tab w:val="left" w:pos="-4678"/>
        </w:tabs>
        <w:spacing w:after="120"/>
        <w:ind w:left="0" w:firstLine="567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   </w:t>
      </w:r>
    </w:p>
    <w:p w:rsidR="00B369E4" w:rsidRPr="00010B29" w:rsidRDefault="004A3514" w:rsidP="004A3514">
      <w:pPr>
        <w:pStyle w:val="ListParagraph"/>
        <w:tabs>
          <w:tab w:val="left" w:pos="-4678"/>
        </w:tabs>
        <w:spacing w:after="120"/>
        <w:ind w:left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181. </w:t>
      </w:r>
      <w:r w:rsidR="00B369E4" w:rsidRPr="00010B29">
        <w:rPr>
          <w:rFonts w:ascii="GHEA Grapalat" w:hAnsi="GHEA Grapalat"/>
          <w:color w:val="0F243E"/>
          <w:lang w:val="hy-AM"/>
        </w:rPr>
        <w:t>«Սևան Ակվա»</w:t>
      </w:r>
      <w:r w:rsidR="004033EF" w:rsidRPr="00010B29">
        <w:rPr>
          <w:rFonts w:ascii="GHEA Grapalat" w:hAnsi="GHEA Grapalat"/>
          <w:color w:val="0F243E"/>
          <w:lang w:val="hy-AM"/>
        </w:rPr>
        <w:t xml:space="preserve"> ՓԲ</w:t>
      </w:r>
      <w:r w:rsidR="003D2235" w:rsidRPr="00010B29">
        <w:rPr>
          <w:rFonts w:ascii="GHEA Grapalat" w:hAnsi="GHEA Grapalat"/>
          <w:color w:val="0F243E"/>
          <w:lang w:val="hy-AM"/>
        </w:rPr>
        <w:t xml:space="preserve"> </w:t>
      </w:r>
      <w:r w:rsidR="00B369E4" w:rsidRPr="00010B29">
        <w:rPr>
          <w:rFonts w:ascii="GHEA Grapalat" w:hAnsi="GHEA Grapalat"/>
          <w:color w:val="0F243E"/>
          <w:lang w:val="hy-AM"/>
        </w:rPr>
        <w:t>ընկերությունը շահութաբեր է դառնում գործունեության 5-րդ տարվանից սկսած, ինչը պայմանավորված է ներդրումների դինամիկ աճով և սկզբնական շրջանում ձուկը պահանջվող քաշին հասցնելու համեմատաբար երկար ժամանակահատվածով: Պլանավորված ողջ հզորությամբ գործարկվելու պարագայում ընկերության տարեկան շահույթները կկազմեն մոտ 12 մլրդ դրամ:</w:t>
      </w:r>
    </w:p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p w:rsidR="00B369E4" w:rsidRPr="00010B29" w:rsidRDefault="004A3514" w:rsidP="004A3514">
      <w:p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182. </w:t>
      </w:r>
      <w:r w:rsidR="00B369E4" w:rsidRPr="00010B29">
        <w:rPr>
          <w:rFonts w:ascii="GHEA Grapalat" w:hAnsi="GHEA Grapalat"/>
          <w:color w:val="0F243E"/>
          <w:lang w:val="hy-AM"/>
        </w:rPr>
        <w:t xml:space="preserve">Ներկայացված ցուցանիշները հաշվարկային են` հիմնված ներկայիս առկա ողջ տեղեկատվության վրա և ծրագրի գործնական փուլում պայմանավորված մի շարք հանգամանքներով կարող են ենթարկվել </w:t>
      </w:r>
      <w:r w:rsidR="00940EF5" w:rsidRPr="00010B29">
        <w:rPr>
          <w:rFonts w:ascii="GHEA Grapalat" w:hAnsi="GHEA Grapalat"/>
          <w:color w:val="0F243E"/>
          <w:lang w:val="hy-AM"/>
        </w:rPr>
        <w:t>որոշ</w:t>
      </w:r>
      <w:r w:rsidR="00B369E4" w:rsidRPr="00010B29">
        <w:rPr>
          <w:rFonts w:ascii="GHEA Grapalat" w:hAnsi="GHEA Grapalat"/>
          <w:color w:val="0F243E"/>
          <w:lang w:val="hy-AM"/>
        </w:rPr>
        <w:t xml:space="preserve"> փոփոխությունների:</w:t>
      </w:r>
    </w:p>
    <w:p w:rsidR="00F60A6E" w:rsidRPr="00010B29" w:rsidRDefault="00F60A6E" w:rsidP="000A7B08">
      <w:pPr>
        <w:pStyle w:val="ListParagraph"/>
        <w:numPr>
          <w:ilvl w:val="1"/>
          <w:numId w:val="10"/>
        </w:numPr>
        <w:tabs>
          <w:tab w:val="left" w:pos="284"/>
          <w:tab w:val="left" w:pos="426"/>
        </w:tabs>
        <w:spacing w:after="12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251" w:name="_Toc353458368"/>
      <w:bookmarkStart w:id="252" w:name="_Toc353973601"/>
      <w:bookmarkStart w:id="253" w:name="_Toc355798829"/>
      <w:bookmarkStart w:id="254" w:name="_Toc364770554"/>
      <w:bookmarkStart w:id="255" w:name="_Toc372023279"/>
      <w:bookmarkStart w:id="256" w:name="_Toc372617734"/>
      <w:bookmarkStart w:id="257" w:name="_Toc432694601"/>
      <w:bookmarkStart w:id="258" w:name="_Toc446661019"/>
      <w:bookmarkEnd w:id="122"/>
      <w:bookmarkEnd w:id="123"/>
      <w:bookmarkEnd w:id="124"/>
      <w:bookmarkEnd w:id="125"/>
      <w:r w:rsidRPr="00010B29">
        <w:rPr>
          <w:rFonts w:ascii="GHEA Grapalat" w:hAnsi="GHEA Grapalat"/>
          <w:b/>
          <w:color w:val="0F243E"/>
          <w:lang w:val="hy-AM"/>
        </w:rPr>
        <w:t>Բնապահպանական արդյունքները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F60A6E" w:rsidRPr="00010B29" w:rsidRDefault="00F60A6E" w:rsidP="00A97E4E">
      <w:pPr>
        <w:tabs>
          <w:tab w:val="left" w:pos="284"/>
          <w:tab w:val="left" w:pos="426"/>
        </w:tabs>
        <w:spacing w:after="120"/>
        <w:jc w:val="both"/>
        <w:rPr>
          <w:rFonts w:ascii="GHEA Grapalat" w:hAnsi="GHEA Grapalat" w:cs="Sylfaen"/>
          <w:color w:val="0F243E"/>
          <w:lang w:val="hy-AM"/>
        </w:rPr>
      </w:pPr>
    </w:p>
    <w:p w:rsidR="00E508AB" w:rsidRPr="00010B29" w:rsidRDefault="004A3514" w:rsidP="004A3514">
      <w:pPr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183. </w:t>
      </w:r>
      <w:r w:rsidR="00E508AB" w:rsidRPr="00010B29">
        <w:rPr>
          <w:rFonts w:ascii="GHEA Grapalat" w:hAnsi="GHEA Grapalat" w:cs="Sylfaen"/>
          <w:color w:val="0F243E"/>
          <w:lang w:val="hy-AM"/>
        </w:rPr>
        <w:t>Ծրագրի</w:t>
      </w:r>
      <w:r w:rsidR="00E508AB" w:rsidRPr="00010B29">
        <w:rPr>
          <w:rFonts w:ascii="GHEA Grapalat" w:hAnsi="GHEA Grapalat"/>
          <w:color w:val="0F243E"/>
          <w:lang w:val="hy-AM"/>
        </w:rPr>
        <w:t xml:space="preserve"> </w:t>
      </w:r>
      <w:r w:rsidR="00E508AB" w:rsidRPr="00010B29">
        <w:rPr>
          <w:rFonts w:ascii="GHEA Grapalat" w:hAnsi="GHEA Grapalat" w:cs="Sylfaen"/>
          <w:color w:val="0F243E"/>
          <w:lang w:val="hy-AM"/>
        </w:rPr>
        <w:t>բնապահպանական</w:t>
      </w:r>
      <w:r w:rsidR="00E508AB" w:rsidRPr="00010B29">
        <w:rPr>
          <w:rFonts w:ascii="GHEA Grapalat" w:hAnsi="GHEA Grapalat"/>
          <w:color w:val="0F243E"/>
          <w:lang w:val="hy-AM"/>
        </w:rPr>
        <w:t xml:space="preserve"> </w:t>
      </w:r>
      <w:r w:rsidR="00E508AB" w:rsidRPr="00010B29">
        <w:rPr>
          <w:rFonts w:ascii="GHEA Grapalat" w:hAnsi="GHEA Grapalat" w:cs="Sylfaen"/>
          <w:color w:val="0F243E"/>
          <w:lang w:val="hy-AM"/>
        </w:rPr>
        <w:t>արդյունքներն</w:t>
      </w:r>
      <w:r w:rsidR="00E508AB" w:rsidRPr="00010B29">
        <w:rPr>
          <w:rFonts w:ascii="GHEA Grapalat" w:hAnsi="GHEA Grapalat"/>
          <w:color w:val="0F243E"/>
          <w:lang w:val="hy-AM"/>
        </w:rPr>
        <w:t xml:space="preserve"> </w:t>
      </w:r>
      <w:r w:rsidR="00E508AB" w:rsidRPr="00010B29">
        <w:rPr>
          <w:rFonts w:ascii="GHEA Grapalat" w:hAnsi="GHEA Grapalat" w:cs="Sylfaen"/>
          <w:color w:val="0F243E"/>
          <w:lang w:val="hy-AM"/>
        </w:rPr>
        <w:t>են</w:t>
      </w:r>
      <w:r w:rsidR="00E508AB" w:rsidRPr="00010B29">
        <w:rPr>
          <w:rFonts w:ascii="GHEA Grapalat" w:hAnsi="GHEA Grapalat"/>
          <w:color w:val="0F243E"/>
          <w:lang w:val="hy-AM"/>
        </w:rPr>
        <w:t>.</w:t>
      </w:r>
    </w:p>
    <w:p w:rsidR="00FE49C3" w:rsidRPr="00010B29" w:rsidRDefault="00FE49C3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Սևանա լճի էնդեմիկ ձկնատեսակի` Գեղարքունի և Ամառային իշխանի պաշարների վերականգնման</w:t>
      </w:r>
      <w:r w:rsidR="00517225" w:rsidRPr="00010B29">
        <w:rPr>
          <w:rFonts w:ascii="GHEA Grapalat" w:hAnsi="GHEA Grapalat"/>
          <w:color w:val="0F243E"/>
          <w:lang w:val="hy-AM"/>
        </w:rPr>
        <w:t xml:space="preserve"> բնաներդաշնակ</w:t>
      </w:r>
      <w:r w:rsidRPr="00010B29">
        <w:rPr>
          <w:rFonts w:ascii="GHEA Grapalat" w:hAnsi="GHEA Grapalat"/>
          <w:color w:val="0F243E"/>
          <w:lang w:val="hy-AM"/>
        </w:rPr>
        <w:t xml:space="preserve"> համակարգի ստեղծում և վերականգնման </w:t>
      </w:r>
      <w:r w:rsidR="00517225" w:rsidRPr="00010B29">
        <w:rPr>
          <w:rFonts w:ascii="GHEA Grapalat" w:hAnsi="GHEA Grapalat"/>
          <w:color w:val="0F243E"/>
          <w:lang w:val="hy-AM"/>
        </w:rPr>
        <w:t xml:space="preserve">կայուն ու </w:t>
      </w:r>
      <w:r w:rsidRPr="00010B29">
        <w:rPr>
          <w:rFonts w:ascii="GHEA Grapalat" w:hAnsi="GHEA Grapalat"/>
          <w:color w:val="0F243E"/>
          <w:lang w:val="hy-AM"/>
        </w:rPr>
        <w:t xml:space="preserve">արագ ընթացքի ապահովում: </w:t>
      </w:r>
      <w:r w:rsidR="00591D93" w:rsidRPr="00010B29">
        <w:rPr>
          <w:rFonts w:ascii="GHEA Grapalat" w:hAnsi="GHEA Grapalat"/>
          <w:color w:val="0F243E"/>
          <w:lang w:val="hy-AM"/>
        </w:rPr>
        <w:t xml:space="preserve">Այդ </w:t>
      </w:r>
      <w:r w:rsidRPr="00010B29">
        <w:rPr>
          <w:rFonts w:ascii="GHEA Grapalat" w:hAnsi="GHEA Grapalat"/>
          <w:color w:val="0F243E"/>
          <w:lang w:val="hy-AM"/>
        </w:rPr>
        <w:t xml:space="preserve">նպատակով լճում </w:t>
      </w:r>
      <w:r w:rsidR="000F56E2" w:rsidRPr="00010B29">
        <w:rPr>
          <w:rFonts w:ascii="GHEA Grapalat" w:hAnsi="GHEA Grapalat"/>
          <w:color w:val="0F243E"/>
          <w:lang w:val="hy-AM"/>
        </w:rPr>
        <w:t>տեղակայվող տնտեսություն</w:t>
      </w:r>
      <w:r w:rsidRPr="00010B29">
        <w:rPr>
          <w:rFonts w:ascii="GHEA Grapalat" w:hAnsi="GHEA Grapalat"/>
          <w:color w:val="0F243E"/>
          <w:lang w:val="hy-AM"/>
        </w:rPr>
        <w:t xml:space="preserve">ների միջոցներով </w:t>
      </w:r>
      <w:r w:rsidR="007C01CD" w:rsidRPr="00010B29">
        <w:rPr>
          <w:rFonts w:ascii="GHEA Grapalat" w:hAnsi="GHEA Grapalat"/>
          <w:color w:val="0F243E"/>
          <w:lang w:val="hy-AM"/>
        </w:rPr>
        <w:t>յուրաքանչյուր տարի</w:t>
      </w:r>
      <w:r w:rsidR="009539B9" w:rsidRPr="00010B29">
        <w:rPr>
          <w:rFonts w:ascii="GHEA Grapalat" w:hAnsi="GHEA Grapalat"/>
          <w:color w:val="0F243E"/>
          <w:lang w:val="hy-AM"/>
        </w:rPr>
        <w:t xml:space="preserve"> լիճ</w:t>
      </w:r>
      <w:r w:rsidR="007C01CD" w:rsidRPr="00010B29">
        <w:rPr>
          <w:rFonts w:ascii="GHEA Grapalat" w:hAnsi="GHEA Grapalat"/>
          <w:color w:val="0F243E"/>
          <w:lang w:val="hy-AM"/>
        </w:rPr>
        <w:t xml:space="preserve"> </w:t>
      </w:r>
      <w:r w:rsidR="00EA34B5" w:rsidRPr="00010B29">
        <w:rPr>
          <w:rFonts w:ascii="GHEA Grapalat" w:hAnsi="GHEA Grapalat"/>
          <w:color w:val="0F243E"/>
          <w:lang w:val="hy-AM"/>
        </w:rPr>
        <w:t>բաց կթողնվի</w:t>
      </w:r>
      <w:r w:rsidR="007C01CD" w:rsidRPr="00010B29">
        <w:rPr>
          <w:rFonts w:ascii="GHEA Grapalat" w:hAnsi="GHEA Grapalat"/>
          <w:color w:val="0F243E"/>
          <w:lang w:val="hy-AM"/>
        </w:rPr>
        <w:t xml:space="preserve"> </w:t>
      </w:r>
      <w:r w:rsidR="00811A48" w:rsidRPr="00010B29">
        <w:rPr>
          <w:rFonts w:ascii="GHEA Grapalat" w:hAnsi="GHEA Grapalat"/>
          <w:color w:val="0F243E"/>
          <w:lang w:val="hy-AM"/>
        </w:rPr>
        <w:t xml:space="preserve">այդ </w:t>
      </w:r>
      <w:r w:rsidR="00333ABB" w:rsidRPr="00010B29">
        <w:rPr>
          <w:rFonts w:ascii="GHEA Grapalat" w:hAnsi="GHEA Grapalat"/>
          <w:color w:val="0F243E"/>
          <w:lang w:val="hy-AM"/>
        </w:rPr>
        <w:t>տնտեսություններ գնացող</w:t>
      </w:r>
      <w:r w:rsidR="007C01CD" w:rsidRPr="00010B29">
        <w:rPr>
          <w:rFonts w:ascii="GHEA Grapalat" w:hAnsi="GHEA Grapalat"/>
          <w:color w:val="0F243E"/>
          <w:lang w:val="hy-AM"/>
        </w:rPr>
        <w:t xml:space="preserve"> մանրաձկան շուրջ 2</w:t>
      </w:r>
      <w:r w:rsidR="00333ABB" w:rsidRPr="00010B29">
        <w:rPr>
          <w:rFonts w:ascii="GHEA Grapalat" w:hAnsi="GHEA Grapalat"/>
          <w:color w:val="0F243E"/>
          <w:lang w:val="hy-AM"/>
        </w:rPr>
        <w:t>5</w:t>
      </w:r>
      <w:r w:rsidR="007C01CD" w:rsidRPr="00010B29">
        <w:rPr>
          <w:rFonts w:ascii="GHEA Grapalat" w:hAnsi="GHEA Grapalat"/>
          <w:color w:val="0F243E"/>
          <w:lang w:val="hy-AM"/>
        </w:rPr>
        <w:t>%-</w:t>
      </w:r>
      <w:r w:rsidR="00333ABB" w:rsidRPr="00010B29">
        <w:rPr>
          <w:rFonts w:ascii="GHEA Grapalat" w:hAnsi="GHEA Grapalat"/>
          <w:color w:val="0F243E"/>
          <w:lang w:val="hy-AM"/>
        </w:rPr>
        <w:t>ի չափով</w:t>
      </w:r>
      <w:r w:rsidR="008E53F8" w:rsidRPr="00010B29">
        <w:rPr>
          <w:rFonts w:ascii="GHEA Grapalat" w:hAnsi="GHEA Grapalat"/>
          <w:color w:val="0F243E"/>
          <w:lang w:val="hy-AM"/>
        </w:rPr>
        <w:t xml:space="preserve"> մանրաձուկ</w:t>
      </w:r>
      <w:r w:rsidR="007C01CD" w:rsidRPr="00010B29">
        <w:rPr>
          <w:rFonts w:ascii="GHEA Grapalat" w:hAnsi="GHEA Grapalat"/>
          <w:color w:val="0F243E"/>
          <w:lang w:val="hy-AM"/>
        </w:rPr>
        <w:t>: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FE49C3" w:rsidRPr="00010B29" w:rsidRDefault="00C1790D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Սևանա լճի գույքագրված հիմնախնդիրների լուծ</w:t>
      </w:r>
      <w:r w:rsidR="004F4161" w:rsidRPr="00010B29">
        <w:rPr>
          <w:rFonts w:ascii="GHEA Grapalat" w:hAnsi="GHEA Grapalat"/>
          <w:color w:val="0F243E"/>
          <w:lang w:val="hy-AM"/>
        </w:rPr>
        <w:t>ում</w:t>
      </w:r>
      <w:r w:rsidRPr="00010B29">
        <w:rPr>
          <w:rFonts w:ascii="GHEA Grapalat" w:hAnsi="GHEA Grapalat"/>
          <w:color w:val="0F243E"/>
          <w:lang w:val="hy-AM"/>
        </w:rPr>
        <w:t>՝ ձ</w:t>
      </w:r>
      <w:r w:rsidR="00860635" w:rsidRPr="00010B29">
        <w:rPr>
          <w:rFonts w:ascii="GHEA Grapalat" w:hAnsi="GHEA Grapalat"/>
          <w:color w:val="0F243E"/>
          <w:lang w:val="hy-AM"/>
        </w:rPr>
        <w:t>կան արտադրության արժեշղթայի</w:t>
      </w:r>
      <w:r w:rsidR="004658B0" w:rsidRPr="00010B29">
        <w:rPr>
          <w:rFonts w:ascii="GHEA Grapalat" w:hAnsi="GHEA Grapalat"/>
          <w:color w:val="0F243E"/>
          <w:lang w:val="hy-AM"/>
        </w:rPr>
        <w:t xml:space="preserve"> </w:t>
      </w:r>
      <w:r w:rsidR="00860635" w:rsidRPr="00010B29">
        <w:rPr>
          <w:rFonts w:ascii="GHEA Grapalat" w:hAnsi="GHEA Grapalat"/>
          <w:color w:val="0F243E"/>
          <w:lang w:val="hy-AM"/>
        </w:rPr>
        <w:t>օղակների գործունեության արդյունավետ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="00860635" w:rsidRPr="00010B29">
        <w:rPr>
          <w:rFonts w:ascii="GHEA Grapalat" w:hAnsi="GHEA Grapalat"/>
          <w:color w:val="0F243E"/>
          <w:lang w:val="hy-AM"/>
        </w:rPr>
        <w:t xml:space="preserve">կազմակերպման արդյունքում </w:t>
      </w:r>
      <w:r w:rsidRPr="00010B29">
        <w:rPr>
          <w:rFonts w:ascii="GHEA Grapalat" w:hAnsi="GHEA Grapalat"/>
          <w:color w:val="0F243E"/>
          <w:lang w:val="hy-AM"/>
        </w:rPr>
        <w:t xml:space="preserve">ձևավորված </w:t>
      </w:r>
      <w:r w:rsidR="00860635" w:rsidRPr="00010B29">
        <w:rPr>
          <w:rFonts w:ascii="GHEA Grapalat" w:hAnsi="GHEA Grapalat"/>
          <w:color w:val="0F243E"/>
          <w:lang w:val="hy-AM"/>
        </w:rPr>
        <w:t>միջոցներ</w:t>
      </w:r>
      <w:r w:rsidRPr="00010B29">
        <w:rPr>
          <w:rFonts w:ascii="GHEA Grapalat" w:hAnsi="GHEA Grapalat"/>
          <w:color w:val="0F243E"/>
          <w:lang w:val="hy-AM"/>
        </w:rPr>
        <w:t>ով</w:t>
      </w:r>
      <w:r w:rsidR="009162CF" w:rsidRPr="00010B29">
        <w:rPr>
          <w:rFonts w:ascii="GHEA Grapalat" w:hAnsi="GHEA Grapalat"/>
          <w:color w:val="0F243E"/>
          <w:lang w:val="hy-AM"/>
        </w:rPr>
        <w:t xml:space="preserve">: </w:t>
      </w:r>
    </w:p>
    <w:p w:rsidR="00F60A6E" w:rsidRPr="00010B29" w:rsidRDefault="00F60A6E" w:rsidP="00FE49C3">
      <w:pPr>
        <w:tabs>
          <w:tab w:val="left" w:pos="284"/>
          <w:tab w:val="left" w:pos="426"/>
        </w:tabs>
        <w:spacing w:after="120"/>
        <w:jc w:val="both"/>
        <w:rPr>
          <w:rFonts w:ascii="GHEA Grapalat" w:hAnsi="GHEA Grapalat"/>
          <w:color w:val="0F243E"/>
          <w:lang w:val="hy-AM"/>
        </w:rPr>
      </w:pPr>
    </w:p>
    <w:p w:rsidR="00F60A6E" w:rsidRPr="00010B29" w:rsidRDefault="00F60A6E" w:rsidP="000A7B08">
      <w:pPr>
        <w:pStyle w:val="ListParagraph"/>
        <w:numPr>
          <w:ilvl w:val="1"/>
          <w:numId w:val="10"/>
        </w:numPr>
        <w:tabs>
          <w:tab w:val="left" w:pos="284"/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259" w:name="_Toc353458367"/>
      <w:bookmarkStart w:id="260" w:name="_Toc353973600"/>
      <w:bookmarkStart w:id="261" w:name="_Toc355798828"/>
      <w:bookmarkStart w:id="262" w:name="_Toc364770555"/>
      <w:bookmarkStart w:id="263" w:name="_Toc372023280"/>
      <w:bookmarkStart w:id="264" w:name="_Toc432694602"/>
      <w:bookmarkStart w:id="265" w:name="_Toc446661020"/>
      <w:r w:rsidRPr="00010B29">
        <w:rPr>
          <w:rFonts w:ascii="GHEA Grapalat" w:hAnsi="GHEA Grapalat" w:cs="Sylfaen"/>
          <w:b/>
          <w:color w:val="0F243E"/>
          <w:lang w:val="hy-AM"/>
        </w:rPr>
        <w:t>Սոցիալ</w:t>
      </w:r>
      <w:r w:rsidR="00E508AB" w:rsidRPr="00010B29">
        <w:rPr>
          <w:rFonts w:ascii="GHEA Grapalat" w:hAnsi="GHEA Grapalat" w:cs="Sylfaen"/>
          <w:b/>
          <w:color w:val="0F243E"/>
          <w:lang w:val="en-US"/>
        </w:rPr>
        <w:t>-</w:t>
      </w:r>
      <w:r w:rsidR="00E508AB" w:rsidRPr="00010B29">
        <w:rPr>
          <w:rFonts w:ascii="GHEA Grapalat" w:hAnsi="GHEA Grapalat" w:cs="Sylfaen"/>
          <w:b/>
          <w:color w:val="0F243E"/>
          <w:lang w:val="hy-AM"/>
        </w:rPr>
        <w:t>տնտես</w:t>
      </w:r>
      <w:r w:rsidRPr="00010B29">
        <w:rPr>
          <w:rFonts w:ascii="GHEA Grapalat" w:hAnsi="GHEA Grapalat" w:cs="Sylfaen"/>
          <w:b/>
          <w:color w:val="0F243E"/>
          <w:lang w:val="hy-AM"/>
        </w:rPr>
        <w:t>ական</w:t>
      </w:r>
      <w:r w:rsidRPr="00010B29">
        <w:rPr>
          <w:rFonts w:ascii="GHEA Grapalat" w:hAnsi="GHEA Grapalat"/>
          <w:b/>
          <w:color w:val="0F243E"/>
          <w:lang w:val="hy-AM"/>
        </w:rPr>
        <w:t xml:space="preserve"> արդյունքները</w:t>
      </w:r>
      <w:bookmarkEnd w:id="259"/>
      <w:bookmarkEnd w:id="260"/>
      <w:bookmarkEnd w:id="261"/>
      <w:bookmarkEnd w:id="262"/>
      <w:bookmarkEnd w:id="263"/>
      <w:bookmarkEnd w:id="264"/>
      <w:bookmarkEnd w:id="265"/>
    </w:p>
    <w:p w:rsidR="00F60A6E" w:rsidRPr="00010B29" w:rsidRDefault="00F60A6E" w:rsidP="00A97E4E">
      <w:pPr>
        <w:pStyle w:val="ListParagraph"/>
        <w:tabs>
          <w:tab w:val="left" w:pos="284"/>
          <w:tab w:val="left" w:pos="426"/>
        </w:tabs>
        <w:spacing w:after="120"/>
        <w:ind w:left="0"/>
        <w:outlineLvl w:val="1"/>
        <w:rPr>
          <w:rFonts w:ascii="GHEA Grapalat" w:hAnsi="GHEA Grapalat"/>
          <w:b/>
          <w:i/>
          <w:color w:val="0F243E"/>
          <w:lang w:val="hy-AM"/>
        </w:rPr>
      </w:pPr>
    </w:p>
    <w:p w:rsidR="00F60A6E" w:rsidRPr="00010B29" w:rsidRDefault="004A3514" w:rsidP="004A3514">
      <w:pPr>
        <w:spacing w:after="0"/>
        <w:jc w:val="both"/>
        <w:rPr>
          <w:rFonts w:ascii="GHEA Grapalat" w:hAnsi="GHEA Grapalat"/>
          <w:color w:val="0F243E"/>
          <w:lang w:val="hy-AM"/>
        </w:rPr>
      </w:pPr>
      <w:bookmarkStart w:id="266" w:name="_Toc364769882"/>
      <w:bookmarkStart w:id="267" w:name="_Toc364770556"/>
      <w:bookmarkStart w:id="268" w:name="_Toc367180012"/>
      <w:bookmarkStart w:id="269" w:name="_Toc368588618"/>
      <w:bookmarkStart w:id="270" w:name="_Toc368588778"/>
      <w:bookmarkStart w:id="271" w:name="_Toc368643065"/>
      <w:bookmarkStart w:id="272" w:name="_Toc368677383"/>
      <w:bookmarkStart w:id="273" w:name="_Toc368905278"/>
      <w:bookmarkStart w:id="274" w:name="_Toc368928001"/>
      <w:bookmarkStart w:id="275" w:name="_Toc370828819"/>
      <w:bookmarkStart w:id="276" w:name="_Toc372023281"/>
      <w:bookmarkStart w:id="277" w:name="_Toc372617911"/>
      <w:bookmarkStart w:id="278" w:name="_Toc375125370"/>
      <w:bookmarkStart w:id="279" w:name="_Toc383706241"/>
      <w:bookmarkStart w:id="280" w:name="_Toc383984534"/>
      <w:bookmarkStart w:id="281" w:name="_Toc432672994"/>
      <w:bookmarkStart w:id="282" w:name="_Toc432694603"/>
      <w:bookmarkStart w:id="283" w:name="_Toc433038214"/>
      <w:bookmarkStart w:id="284" w:name="_Toc433643021"/>
      <w:bookmarkStart w:id="285" w:name="_Toc433898998"/>
      <w:bookmarkStart w:id="286" w:name="_Toc434313926"/>
      <w:bookmarkStart w:id="287" w:name="_Toc434844755"/>
      <w:bookmarkStart w:id="288" w:name="_Toc444249159"/>
      <w:bookmarkStart w:id="289" w:name="_Toc445557851"/>
      <w:r w:rsidRPr="00010B29">
        <w:rPr>
          <w:rFonts w:ascii="GHEA Grapalat" w:hAnsi="GHEA Grapalat" w:cs="Sylfaen"/>
          <w:color w:val="0F243E"/>
          <w:lang w:val="hy-AM"/>
        </w:rPr>
        <w:t xml:space="preserve">184. </w:t>
      </w:r>
      <w:r w:rsidR="00F60A6E" w:rsidRPr="00010B29">
        <w:rPr>
          <w:rFonts w:ascii="GHEA Grapalat" w:hAnsi="GHEA Grapalat" w:cs="Sylfaen"/>
          <w:color w:val="0F243E"/>
          <w:lang w:val="hy-AM"/>
        </w:rPr>
        <w:t>Ծրագրի</w:t>
      </w:r>
      <w:r w:rsidR="00F60A6E" w:rsidRPr="00010B29">
        <w:rPr>
          <w:rFonts w:ascii="GHEA Grapalat" w:hAnsi="GHEA Grapalat"/>
          <w:color w:val="0F243E"/>
          <w:lang w:val="hy-AM"/>
        </w:rPr>
        <w:t xml:space="preserve"> սոցիալ</w:t>
      </w:r>
      <w:r w:rsidR="00E508AB" w:rsidRPr="00010B29">
        <w:rPr>
          <w:rFonts w:ascii="GHEA Grapalat" w:hAnsi="GHEA Grapalat"/>
          <w:color w:val="0F243E"/>
          <w:lang w:val="hy-AM"/>
        </w:rPr>
        <w:t>-տնտես</w:t>
      </w:r>
      <w:r w:rsidR="00F60A6E" w:rsidRPr="00010B29">
        <w:rPr>
          <w:rFonts w:ascii="GHEA Grapalat" w:hAnsi="GHEA Grapalat"/>
          <w:color w:val="0F243E"/>
          <w:lang w:val="hy-AM"/>
        </w:rPr>
        <w:t>ական արդյունքներն են.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9C0972" w:rsidRPr="00010B29" w:rsidRDefault="00F60A6E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ստեղծվող տնտեսություններում և ձկնաբուծության ընդհանուր արժեշղթայում </w:t>
      </w:r>
      <w:r w:rsidR="006C1102" w:rsidRPr="00010B29">
        <w:rPr>
          <w:rFonts w:ascii="GHEA Grapalat" w:hAnsi="GHEA Grapalat"/>
          <w:color w:val="0F243E"/>
          <w:lang w:val="hy-AM"/>
        </w:rPr>
        <w:t>4-5</w:t>
      </w:r>
      <w:r w:rsidR="000307AD" w:rsidRPr="00010B29">
        <w:rPr>
          <w:rFonts w:ascii="GHEA Grapalat" w:hAnsi="GHEA Grapalat"/>
          <w:color w:val="0F243E"/>
          <w:lang w:val="hy-AM"/>
        </w:rPr>
        <w:t xml:space="preserve"> հազար</w:t>
      </w:r>
      <w:r w:rsidR="006C1102"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/>
          <w:color w:val="0F243E"/>
          <w:lang w:val="hy-AM"/>
        </w:rPr>
        <w:t>աշխատատեղի ստեղծում</w:t>
      </w:r>
      <w:r w:rsidR="004F3B53" w:rsidRPr="00010B29">
        <w:rPr>
          <w:rFonts w:ascii="GHEA Grapalat" w:hAnsi="GHEA Grapalat"/>
          <w:color w:val="0F243E"/>
          <w:lang w:val="hy-AM"/>
        </w:rPr>
        <w:t xml:space="preserve"> </w:t>
      </w:r>
      <w:r w:rsidR="009C0972" w:rsidRPr="00010B29">
        <w:rPr>
          <w:rFonts w:ascii="GHEA Grapalat" w:hAnsi="GHEA Grapalat"/>
          <w:color w:val="0F243E"/>
          <w:lang w:val="hy-AM"/>
        </w:rPr>
        <w:t>(որից 2-2</w:t>
      </w:r>
      <w:r w:rsidR="000307AD" w:rsidRPr="00010B29">
        <w:rPr>
          <w:rFonts w:ascii="GHEA Grapalat" w:hAnsi="GHEA Grapalat"/>
          <w:color w:val="0F243E"/>
          <w:lang w:val="hy-AM"/>
        </w:rPr>
        <w:t>,5 հազար</w:t>
      </w:r>
      <w:r w:rsidR="009C0972" w:rsidRPr="00010B29">
        <w:rPr>
          <w:rFonts w:ascii="GHEA Grapalat" w:hAnsi="GHEA Grapalat"/>
          <w:color w:val="0F243E"/>
          <w:lang w:val="hy-AM"/>
        </w:rPr>
        <w:t xml:space="preserve">ը՝ ուղղակի արտադրությունում)։ </w:t>
      </w:r>
    </w:p>
    <w:p w:rsidR="009C0972" w:rsidRPr="00010B29" w:rsidRDefault="008D3B49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Ձ</w:t>
      </w:r>
      <w:r w:rsidR="003D3E8B" w:rsidRPr="00010B29">
        <w:rPr>
          <w:rFonts w:ascii="GHEA Grapalat" w:hAnsi="GHEA Grapalat"/>
          <w:color w:val="0F243E"/>
          <w:lang w:val="hy-AM"/>
        </w:rPr>
        <w:t>կնամթ</w:t>
      </w:r>
      <w:r w:rsidR="00B35996" w:rsidRPr="00010B29">
        <w:rPr>
          <w:rFonts w:ascii="GHEA Grapalat" w:hAnsi="GHEA Grapalat"/>
          <w:color w:val="0F243E"/>
          <w:lang w:val="hy-AM"/>
        </w:rPr>
        <w:t>երքի</w:t>
      </w:r>
      <w:r w:rsidR="009C0972" w:rsidRPr="00010B29">
        <w:rPr>
          <w:rFonts w:ascii="GHEA Grapalat" w:hAnsi="GHEA Grapalat"/>
          <w:color w:val="0F243E"/>
          <w:lang w:val="hy-AM"/>
        </w:rPr>
        <w:t xml:space="preserve"> արտադրության </w:t>
      </w:r>
      <w:r w:rsidR="002B4114" w:rsidRPr="00010B29">
        <w:rPr>
          <w:rFonts w:ascii="GHEA Grapalat" w:hAnsi="GHEA Grapalat"/>
          <w:color w:val="0F243E"/>
          <w:lang w:val="hy-AM"/>
        </w:rPr>
        <w:t xml:space="preserve">և արտահանման </w:t>
      </w:r>
      <w:r w:rsidR="009C0972" w:rsidRPr="00010B29">
        <w:rPr>
          <w:rFonts w:ascii="GHEA Grapalat" w:hAnsi="GHEA Grapalat"/>
          <w:color w:val="0F243E"/>
          <w:lang w:val="hy-AM"/>
        </w:rPr>
        <w:t>ծավալների</w:t>
      </w:r>
      <w:r w:rsidR="002B4114" w:rsidRPr="00010B29">
        <w:rPr>
          <w:rFonts w:ascii="GHEA Grapalat" w:hAnsi="GHEA Grapalat"/>
          <w:color w:val="0F243E"/>
          <w:lang w:val="hy-AM"/>
        </w:rPr>
        <w:t xml:space="preserve"> </w:t>
      </w:r>
      <w:r w:rsidR="008845EF" w:rsidRPr="00010B29">
        <w:rPr>
          <w:rFonts w:ascii="GHEA Grapalat" w:hAnsi="GHEA Grapalat"/>
          <w:color w:val="0F243E"/>
          <w:lang w:val="hy-AM"/>
        </w:rPr>
        <w:t>նշանակալի</w:t>
      </w:r>
      <w:r w:rsidR="009C0972" w:rsidRPr="00010B29">
        <w:rPr>
          <w:rFonts w:ascii="GHEA Grapalat" w:hAnsi="GHEA Grapalat"/>
          <w:color w:val="0F243E"/>
          <w:lang w:val="hy-AM"/>
        </w:rPr>
        <w:t xml:space="preserve"> աճ:</w:t>
      </w:r>
    </w:p>
    <w:p w:rsidR="00E508AB" w:rsidRPr="00010B29" w:rsidRDefault="009C0972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Հայաստանում ձկան կերի արտադրության հնարավորությունների ստեղծում, ինչպես նաև այդ կերի բաղադրության մեջ օգտագործվող գյուղատնտեսական մշակաբույսերի արտադրության զարգացում</w:t>
      </w:r>
      <w:r w:rsidR="0058387A" w:rsidRPr="00010B29">
        <w:rPr>
          <w:rFonts w:ascii="GHEA Grapalat" w:hAnsi="GHEA Grapalat"/>
          <w:color w:val="0F243E"/>
          <w:lang w:val="hy-AM"/>
        </w:rPr>
        <w:t>: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E508AB" w:rsidRPr="00010B29" w:rsidRDefault="009C0972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Ձ</w:t>
      </w:r>
      <w:r w:rsidR="00F60A6E" w:rsidRPr="00010B29">
        <w:rPr>
          <w:rFonts w:ascii="GHEA Grapalat" w:hAnsi="GHEA Grapalat"/>
          <w:color w:val="0F243E"/>
          <w:lang w:val="hy-AM"/>
        </w:rPr>
        <w:t>կնաբուծության և ձկնարդյունաբերության ոլորտի մասնագետների պահանջարկի բարձրացում և համապատասխան կրթական հաստատությունների զարգացում</w:t>
      </w:r>
      <w:r w:rsidRPr="00010B29">
        <w:rPr>
          <w:rFonts w:ascii="GHEA Grapalat" w:hAnsi="GHEA Grapalat"/>
          <w:color w:val="0F243E"/>
          <w:lang w:val="hy-AM"/>
        </w:rPr>
        <w:t>:</w:t>
      </w:r>
      <w:r w:rsidR="00E508AB"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E508AB" w:rsidRPr="00010B29" w:rsidRDefault="009C0972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Ո</w:t>
      </w:r>
      <w:r w:rsidR="00F60A6E" w:rsidRPr="00010B29">
        <w:rPr>
          <w:rFonts w:ascii="GHEA Grapalat" w:hAnsi="GHEA Grapalat"/>
          <w:color w:val="0F243E"/>
          <w:lang w:val="hy-AM"/>
        </w:rPr>
        <w:t>լորտին առնչվող գիտահետազոտական աշխատանքների իրականացման համար լայն բազայի ստեղծում:</w:t>
      </w:r>
      <w:r w:rsidR="00E508AB" w:rsidRPr="00010B29">
        <w:rPr>
          <w:rFonts w:ascii="GHEA Grapalat" w:hAnsi="GHEA Grapalat"/>
          <w:color w:val="0F243E"/>
          <w:lang w:val="hy-AM"/>
        </w:rPr>
        <w:t xml:space="preserve"> </w:t>
      </w:r>
    </w:p>
    <w:p w:rsidR="00F60A6E" w:rsidRPr="00010B29" w:rsidRDefault="00B32B2E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Ն</w:t>
      </w:r>
      <w:r w:rsidR="00F60A6E" w:rsidRPr="00010B29">
        <w:rPr>
          <w:rFonts w:ascii="GHEA Grapalat" w:hAnsi="GHEA Grapalat"/>
          <w:color w:val="0F243E"/>
          <w:lang w:val="hy-AM"/>
        </w:rPr>
        <w:t>որ տեխնոլոգիաների և գիտափորձի կիրառմամբ նոր ձկնաբուծական տնտեսությունների ստեղծում, որի արդյունքում այդ տեխնոլոգիաները հասանելի կլինեն ՀՀ տարածքում գործող այլ ձկնաբուծական տնտեսությունների համար, ինչն էլ էապես կբարելավի այդ տնտեսությունների արտադրական ցուցանիշները</w:t>
      </w:r>
      <w:r w:rsidRPr="00010B29">
        <w:rPr>
          <w:rFonts w:ascii="GHEA Grapalat" w:hAnsi="GHEA Grapalat"/>
          <w:color w:val="0F243E"/>
          <w:lang w:val="hy-AM"/>
        </w:rPr>
        <w:t>:</w:t>
      </w:r>
    </w:p>
    <w:p w:rsidR="00F60A6E" w:rsidRPr="00010B29" w:rsidRDefault="00B32B2E" w:rsidP="000A7B08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Ձ</w:t>
      </w:r>
      <w:r w:rsidR="00F60A6E" w:rsidRPr="00010B29">
        <w:rPr>
          <w:rFonts w:ascii="GHEA Grapalat" w:hAnsi="GHEA Grapalat"/>
          <w:color w:val="0F243E"/>
          <w:lang w:val="hy-AM"/>
        </w:rPr>
        <w:t xml:space="preserve">կնաբուծական արտադրանքի սերտիֆիկացման փորձի </w:t>
      </w:r>
      <w:r w:rsidR="00024A32" w:rsidRPr="00010B29">
        <w:rPr>
          <w:rFonts w:ascii="GHEA Grapalat" w:hAnsi="GHEA Grapalat"/>
          <w:color w:val="0F243E"/>
          <w:lang w:val="hy-AM"/>
        </w:rPr>
        <w:t>ներդր</w:t>
      </w:r>
      <w:r w:rsidR="00F60A6E" w:rsidRPr="00010B29">
        <w:rPr>
          <w:rFonts w:ascii="GHEA Grapalat" w:hAnsi="GHEA Grapalat"/>
          <w:color w:val="0F243E"/>
          <w:lang w:val="hy-AM"/>
        </w:rPr>
        <w:t>ում</w:t>
      </w:r>
      <w:r w:rsidR="00305765" w:rsidRPr="00010B29">
        <w:rPr>
          <w:rFonts w:ascii="GHEA Grapalat" w:hAnsi="GHEA Grapalat"/>
          <w:color w:val="0F243E"/>
          <w:lang w:val="hy-AM"/>
        </w:rPr>
        <w:t xml:space="preserve">, որը հնարավորություն կտա ունենալ </w:t>
      </w:r>
      <w:r w:rsidR="00971E66" w:rsidRPr="00010B29">
        <w:rPr>
          <w:rFonts w:ascii="GHEA Grapalat" w:hAnsi="GHEA Grapalat"/>
          <w:color w:val="0F243E"/>
          <w:lang w:val="hy-AM"/>
        </w:rPr>
        <w:t>սննդի</w:t>
      </w:r>
      <w:r w:rsidR="00305765" w:rsidRPr="00010B29">
        <w:rPr>
          <w:rFonts w:ascii="GHEA Grapalat" w:hAnsi="GHEA Grapalat"/>
          <w:color w:val="0F243E"/>
          <w:lang w:val="hy-AM"/>
        </w:rPr>
        <w:t xml:space="preserve"> անվտանգության և որակի միջազգային ստանդարտներին </w:t>
      </w:r>
      <w:r w:rsidR="00636218" w:rsidRPr="00010B29">
        <w:rPr>
          <w:rFonts w:ascii="GHEA Grapalat" w:hAnsi="GHEA Grapalat"/>
          <w:color w:val="0F243E"/>
          <w:lang w:val="hy-AM"/>
        </w:rPr>
        <w:t>համապատասխան</w:t>
      </w:r>
      <w:r w:rsidR="00F6431C" w:rsidRPr="00010B29">
        <w:rPr>
          <w:rFonts w:ascii="GHEA Grapalat" w:hAnsi="GHEA Grapalat"/>
          <w:color w:val="0F243E"/>
          <w:lang w:val="hy-AM"/>
        </w:rPr>
        <w:t>ող</w:t>
      </w:r>
      <w:r w:rsidR="00305765" w:rsidRPr="00010B29">
        <w:rPr>
          <w:rFonts w:ascii="GHEA Grapalat" w:hAnsi="GHEA Grapalat"/>
          <w:color w:val="0F243E"/>
          <w:lang w:val="hy-AM"/>
        </w:rPr>
        <w:t xml:space="preserve"> արտադրանք և ներկայանալ </w:t>
      </w:r>
      <w:r w:rsidR="007325C0" w:rsidRPr="00010B29">
        <w:rPr>
          <w:rFonts w:ascii="GHEA Grapalat" w:hAnsi="GHEA Grapalat"/>
          <w:color w:val="0F243E"/>
          <w:lang w:val="hy-AM"/>
        </w:rPr>
        <w:t xml:space="preserve">սպառման </w:t>
      </w:r>
      <w:r w:rsidR="00305765" w:rsidRPr="00010B29">
        <w:rPr>
          <w:rFonts w:ascii="GHEA Grapalat" w:hAnsi="GHEA Grapalat"/>
          <w:color w:val="0F243E"/>
          <w:lang w:val="hy-AM"/>
        </w:rPr>
        <w:t>ավելի լայն շուկաներում</w:t>
      </w:r>
      <w:r w:rsidRPr="00010B29">
        <w:rPr>
          <w:rFonts w:ascii="GHEA Grapalat" w:hAnsi="GHEA Grapalat"/>
          <w:color w:val="0F243E"/>
          <w:lang w:val="hy-AM"/>
        </w:rPr>
        <w:t>:</w:t>
      </w:r>
    </w:p>
    <w:p w:rsidR="009E73D5" w:rsidRPr="00010B29" w:rsidRDefault="009E73D5" w:rsidP="00AE1DB1">
      <w:pPr>
        <w:pStyle w:val="ListParagraph"/>
        <w:spacing w:after="0"/>
        <w:jc w:val="both"/>
        <w:rPr>
          <w:rFonts w:ascii="GHEA Grapalat" w:hAnsi="GHEA Grapalat"/>
          <w:color w:val="0F243E"/>
          <w:lang w:val="hy-AM"/>
        </w:rPr>
      </w:pPr>
      <w:bookmarkStart w:id="290" w:name="_Toc367194786"/>
      <w:bookmarkStart w:id="291" w:name="_Toc353458373"/>
    </w:p>
    <w:p w:rsidR="002E6335" w:rsidRPr="00010B29" w:rsidRDefault="002E6335" w:rsidP="00AE1DB1">
      <w:pPr>
        <w:pStyle w:val="ListParagraph"/>
        <w:spacing w:after="0"/>
        <w:jc w:val="both"/>
        <w:rPr>
          <w:rFonts w:ascii="GHEA Grapalat" w:hAnsi="GHEA Grapalat"/>
          <w:color w:val="0F243E"/>
          <w:lang w:val="hy-AM"/>
        </w:rPr>
      </w:pPr>
    </w:p>
    <w:p w:rsidR="002E6335" w:rsidRPr="00010B29" w:rsidRDefault="002E6335" w:rsidP="00AE1DB1">
      <w:pPr>
        <w:pStyle w:val="ListParagraph"/>
        <w:spacing w:after="0"/>
        <w:jc w:val="both"/>
        <w:rPr>
          <w:rFonts w:ascii="GHEA Grapalat" w:hAnsi="GHEA Grapalat"/>
          <w:color w:val="0F243E"/>
          <w:lang w:val="hy-AM"/>
        </w:rPr>
      </w:pPr>
    </w:p>
    <w:p w:rsidR="002E6335" w:rsidRPr="00010B29" w:rsidRDefault="002E6335" w:rsidP="00AE1DB1">
      <w:pPr>
        <w:pStyle w:val="ListParagraph"/>
        <w:spacing w:after="0"/>
        <w:jc w:val="both"/>
        <w:rPr>
          <w:rFonts w:ascii="GHEA Grapalat" w:hAnsi="GHEA Grapalat"/>
          <w:color w:val="0F243E"/>
          <w:lang w:val="hy-AM"/>
        </w:rPr>
      </w:pPr>
    </w:p>
    <w:p w:rsidR="002E6335" w:rsidRPr="00010B29" w:rsidRDefault="002E6335" w:rsidP="00AE1DB1">
      <w:pPr>
        <w:pStyle w:val="ListParagraph"/>
        <w:spacing w:after="0"/>
        <w:jc w:val="both"/>
        <w:rPr>
          <w:rFonts w:ascii="GHEA Grapalat" w:hAnsi="GHEA Grapalat"/>
          <w:color w:val="0F243E"/>
          <w:lang w:val="hy-AM"/>
        </w:rPr>
      </w:pPr>
    </w:p>
    <w:p w:rsidR="002E6335" w:rsidRPr="00010B29" w:rsidRDefault="002E6335" w:rsidP="00AE1DB1">
      <w:pPr>
        <w:pStyle w:val="ListParagraph"/>
        <w:spacing w:after="0"/>
        <w:jc w:val="both"/>
        <w:rPr>
          <w:rFonts w:ascii="GHEA Grapalat" w:hAnsi="GHEA Grapalat"/>
          <w:color w:val="0F243E"/>
          <w:lang w:val="hy-AM"/>
        </w:rPr>
      </w:pPr>
    </w:p>
    <w:p w:rsidR="00232915" w:rsidRPr="00010B29" w:rsidRDefault="00232915" w:rsidP="00AE1DB1">
      <w:pPr>
        <w:pStyle w:val="ListParagraph"/>
        <w:spacing w:after="0"/>
        <w:jc w:val="both"/>
        <w:rPr>
          <w:rFonts w:ascii="GHEA Grapalat" w:hAnsi="GHEA Grapalat"/>
          <w:color w:val="0F243E"/>
          <w:lang w:val="hy-AM"/>
        </w:rPr>
      </w:pPr>
    </w:p>
    <w:p w:rsidR="005F620C" w:rsidRPr="00010B29" w:rsidRDefault="005F620C" w:rsidP="000A7B08">
      <w:pPr>
        <w:pStyle w:val="ListParagraph"/>
        <w:numPr>
          <w:ilvl w:val="1"/>
          <w:numId w:val="10"/>
        </w:numPr>
        <w:tabs>
          <w:tab w:val="left" w:pos="284"/>
          <w:tab w:val="left" w:pos="426"/>
        </w:tabs>
        <w:spacing w:after="120"/>
        <w:ind w:left="0" w:firstLine="0"/>
        <w:jc w:val="center"/>
        <w:outlineLvl w:val="1"/>
        <w:rPr>
          <w:rFonts w:ascii="GHEA Grapalat" w:hAnsi="GHEA Grapalat"/>
          <w:b/>
          <w:color w:val="0F243E"/>
          <w:lang w:val="hy-AM"/>
        </w:rPr>
      </w:pPr>
      <w:bookmarkStart w:id="292" w:name="_Toc446661021"/>
      <w:r w:rsidRPr="00010B29">
        <w:rPr>
          <w:rFonts w:ascii="GHEA Grapalat" w:hAnsi="GHEA Grapalat"/>
          <w:b/>
          <w:color w:val="0F243E"/>
          <w:lang w:val="hy-AM"/>
        </w:rPr>
        <w:t>Ծրագրի ռիսկերը և դրանց նվազեցման ուղիները</w:t>
      </w:r>
      <w:bookmarkEnd w:id="292"/>
    </w:p>
    <w:p w:rsidR="005F620C" w:rsidRPr="00010B29" w:rsidRDefault="005F620C" w:rsidP="005F620C">
      <w:pPr>
        <w:pStyle w:val="ListParagraph"/>
        <w:tabs>
          <w:tab w:val="left" w:pos="284"/>
          <w:tab w:val="left" w:pos="426"/>
        </w:tabs>
        <w:spacing w:after="120"/>
        <w:jc w:val="center"/>
        <w:outlineLvl w:val="1"/>
        <w:rPr>
          <w:rFonts w:ascii="GHEA Grapalat" w:hAnsi="GHEA Grapalat"/>
          <w:b/>
          <w:color w:val="0F243E"/>
          <w:lang w:val="hy-AM"/>
        </w:rPr>
      </w:pPr>
    </w:p>
    <w:p w:rsidR="004A3514" w:rsidRPr="00010B29" w:rsidRDefault="004A3514" w:rsidP="005F620C">
      <w:p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185. </w:t>
      </w:r>
      <w:r w:rsidR="005F620C" w:rsidRPr="00010B29">
        <w:rPr>
          <w:rFonts w:ascii="GHEA Grapalat" w:hAnsi="GHEA Grapalat" w:cs="Sylfaen"/>
          <w:color w:val="0F243E"/>
          <w:lang w:val="hy-AM"/>
        </w:rPr>
        <w:t>Ծրագրի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ռիսկերը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անհրաժեշտ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է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բաժանել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երկու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խմբի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` </w:t>
      </w:r>
      <w:r w:rsidR="005F620C" w:rsidRPr="00010B29">
        <w:rPr>
          <w:rFonts w:ascii="GHEA Grapalat" w:hAnsi="GHEA Grapalat" w:cs="Sylfaen"/>
          <w:color w:val="0F243E"/>
          <w:lang w:val="hy-AM"/>
        </w:rPr>
        <w:t>բնապահպանական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և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տնտեսական</w:t>
      </w:r>
      <w:r w:rsidR="005F620C" w:rsidRPr="00010B29">
        <w:rPr>
          <w:rFonts w:ascii="GHEA Grapalat" w:hAnsi="GHEA Grapalat"/>
          <w:color w:val="0F243E"/>
          <w:lang w:val="hy-AM"/>
        </w:rPr>
        <w:t>:</w:t>
      </w:r>
    </w:p>
    <w:p w:rsidR="005F620C" w:rsidRPr="00010B29" w:rsidRDefault="004A3514" w:rsidP="005F620C">
      <w:p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186. </w:t>
      </w:r>
      <w:r w:rsidR="005F620C" w:rsidRPr="00010B29">
        <w:rPr>
          <w:rFonts w:ascii="GHEA Grapalat" w:hAnsi="GHEA Grapalat" w:cs="Sylfaen"/>
          <w:b/>
          <w:color w:val="0F243E"/>
          <w:lang w:val="hy-AM"/>
        </w:rPr>
        <w:t>Բնապահպանական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առումով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այն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հիմնականում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հնարավոր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էկոլոգիական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ազդեցությունն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է</w:t>
      </w:r>
      <w:r w:rsidR="005F620C" w:rsidRPr="00010B29">
        <w:rPr>
          <w:rFonts w:ascii="GHEA Grapalat" w:hAnsi="GHEA Grapalat"/>
          <w:color w:val="0F243E"/>
          <w:lang w:val="hy-AM"/>
        </w:rPr>
        <w:t xml:space="preserve">` </w:t>
      </w:r>
      <w:r w:rsidR="005F620C" w:rsidRPr="00010B29">
        <w:rPr>
          <w:rFonts w:ascii="GHEA Grapalat" w:hAnsi="GHEA Grapalat" w:cs="Sylfaen"/>
          <w:color w:val="0F243E"/>
          <w:lang w:val="hy-AM"/>
        </w:rPr>
        <w:t>կապված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արհեստական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կերի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օգտագործման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 </w:t>
      </w:r>
      <w:r w:rsidR="005F620C" w:rsidRPr="00010B29">
        <w:rPr>
          <w:rFonts w:ascii="GHEA Grapalat" w:hAnsi="GHEA Grapalat" w:cs="Sylfaen"/>
          <w:color w:val="0F243E"/>
          <w:lang w:val="hy-AM"/>
        </w:rPr>
        <w:t>հետ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(</w:t>
      </w:r>
      <w:r w:rsidR="00664546" w:rsidRPr="00010B29">
        <w:rPr>
          <w:rFonts w:ascii="GHEA Grapalat" w:hAnsi="GHEA Grapalat" w:cs="Sylfaen"/>
          <w:color w:val="0F243E"/>
          <w:lang w:val="hy-AM"/>
        </w:rPr>
        <w:t>ձկան</w:t>
      </w:r>
      <w:r w:rsidR="00664546" w:rsidRPr="00010B29">
        <w:rPr>
          <w:rFonts w:ascii="GHEA Grapalat" w:hAnsi="GHEA Grapalat"/>
          <w:color w:val="0F243E"/>
          <w:lang w:val="hy-AM"/>
        </w:rPr>
        <w:t xml:space="preserve"> </w:t>
      </w:r>
      <w:r w:rsidR="00664546" w:rsidRPr="00010B29">
        <w:rPr>
          <w:rFonts w:ascii="GHEA Grapalat" w:hAnsi="GHEA Grapalat" w:cs="Sylfaen"/>
          <w:color w:val="0F243E"/>
          <w:lang w:val="hy-AM"/>
        </w:rPr>
        <w:t xml:space="preserve">արտաթորանքից առաջացող </w:t>
      </w:r>
      <w:r w:rsidR="005F620C" w:rsidRPr="00010B29">
        <w:rPr>
          <w:rFonts w:ascii="GHEA Grapalat" w:hAnsi="GHEA Grapalat" w:cs="Sylfaen"/>
          <w:color w:val="0F243E"/>
          <w:lang w:val="hy-AM"/>
        </w:rPr>
        <w:t>ֆոսֆորի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, </w:t>
      </w:r>
      <w:r w:rsidR="005F620C" w:rsidRPr="00010B29">
        <w:rPr>
          <w:rFonts w:ascii="GHEA Grapalat" w:hAnsi="GHEA Grapalat" w:cs="Sylfaen"/>
          <w:color w:val="0F243E"/>
          <w:lang w:val="hy-AM"/>
        </w:rPr>
        <w:t>ազոտի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և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օրգանական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նյութ</w:t>
      </w:r>
      <w:r w:rsidR="00664546" w:rsidRPr="00010B29">
        <w:rPr>
          <w:rFonts w:ascii="GHEA Grapalat" w:hAnsi="GHEA Grapalat" w:cs="Sylfaen"/>
          <w:color w:val="0F243E"/>
          <w:lang w:val="hy-AM"/>
        </w:rPr>
        <w:t>եր</w:t>
      </w:r>
      <w:r w:rsidR="005F620C" w:rsidRPr="00010B29">
        <w:rPr>
          <w:rFonts w:ascii="GHEA Grapalat" w:hAnsi="GHEA Grapalat" w:cs="Sylfaen"/>
          <w:color w:val="0F243E"/>
          <w:lang w:val="hy-AM"/>
        </w:rPr>
        <w:t>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արտանետում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և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կուտակում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ցանցավանդակների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տակ</w:t>
      </w:r>
      <w:r w:rsidR="005F620C" w:rsidRPr="00010B29">
        <w:rPr>
          <w:rFonts w:ascii="GHEA Grapalat" w:hAnsi="GHEA Grapalat"/>
          <w:color w:val="0F243E"/>
          <w:lang w:val="hy-AM"/>
        </w:rPr>
        <w:t xml:space="preserve">): </w:t>
      </w:r>
    </w:p>
    <w:p w:rsidR="005F620C" w:rsidRPr="00010B29" w:rsidRDefault="004A3514" w:rsidP="005F620C">
      <w:pPr>
        <w:spacing w:after="120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187. </w:t>
      </w:r>
      <w:r w:rsidR="005F620C" w:rsidRPr="00010B29">
        <w:rPr>
          <w:rFonts w:ascii="GHEA Grapalat" w:hAnsi="GHEA Grapalat" w:cs="Sylfaen"/>
          <w:color w:val="0F243E"/>
          <w:lang w:val="hy-AM"/>
        </w:rPr>
        <w:t>Այս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ռիսկերը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կրճատելու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համար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ծրագրով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նախատեսվում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է</w:t>
      </w:r>
      <w:r w:rsidR="005F620C" w:rsidRPr="00010B29">
        <w:rPr>
          <w:rFonts w:ascii="GHEA Grapalat" w:hAnsi="GHEA Grapalat"/>
          <w:color w:val="0F243E"/>
          <w:lang w:val="hy-AM"/>
        </w:rPr>
        <w:t>.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լճում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ցանցավանդակների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թիվը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ձկան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արտադրության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ծավալներն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ավելացնել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աստիճանաբար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  <w:r w:rsidRPr="00010B29">
        <w:rPr>
          <w:rFonts w:ascii="GHEA Grapalat" w:hAnsi="GHEA Grapalat" w:cs="Sylfaen"/>
          <w:color w:val="0F243E"/>
          <w:lang w:val="hy-AM"/>
        </w:rPr>
        <w:t>ինչը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հնարավորություն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կտա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վերահսկել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հնարավոր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արտանետումները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/>
          <w:color w:val="0F243E"/>
          <w:lang w:val="hy-AM"/>
        </w:rPr>
        <w:t xml:space="preserve"> սահմանային չափերի հասնելու պարագայում </w:t>
      </w:r>
      <w:r w:rsidRPr="00010B29">
        <w:rPr>
          <w:rFonts w:ascii="GHEA Grapalat" w:hAnsi="GHEA Grapalat" w:cs="Sylfaen"/>
          <w:color w:val="0F243E"/>
          <w:lang w:val="hy-AM"/>
        </w:rPr>
        <w:t>դադարեցնել լճում նոր տնտեսությունների տեղակայումը</w:t>
      </w:r>
      <w:r w:rsidRPr="00010B29">
        <w:rPr>
          <w:rFonts w:ascii="GHEA Grapalat" w:hAnsi="GHEA Grapalat"/>
          <w:color w:val="0F243E"/>
          <w:lang w:val="hy-AM"/>
        </w:rPr>
        <w:t>,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յուրաքանչյուր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տարի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ամփոփել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նախորդ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տարիներին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տեղադրած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ցանցավանդակների՝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շրջակա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միջավայրի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վրա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ազդեցության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մոնիթորինգի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արդյունքները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  <w:r w:rsidRPr="00010B29">
        <w:rPr>
          <w:rFonts w:ascii="GHEA Grapalat" w:hAnsi="GHEA Grapalat" w:cs="Sylfaen"/>
          <w:color w:val="0F243E"/>
          <w:lang w:val="hy-AM"/>
        </w:rPr>
        <w:t>ինչի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հիման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վրա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հաջորդ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տարվա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համար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կտրվի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լճում ցանցավանդակների տեղադրման համար</w:t>
      </w:r>
      <w:r w:rsidRPr="00010B29">
        <w:rPr>
          <w:rFonts w:ascii="GHEA Grapalat" w:hAnsi="GHEA Grapalat"/>
          <w:color w:val="0F243E"/>
          <w:lang w:val="hy-AM"/>
        </w:rPr>
        <w:t xml:space="preserve"> իրավունք,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լճի տարածքում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ձկնաբուծություն իրականացնելու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իրավունք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տրամադր</w:t>
      </w:r>
      <w:r w:rsidR="00002D49" w:rsidRPr="00010B29">
        <w:rPr>
          <w:rFonts w:ascii="GHEA Grapalat" w:hAnsi="GHEA Grapalat" w:cs="Sylfaen"/>
          <w:color w:val="0F243E"/>
          <w:lang w:val="hy-AM"/>
        </w:rPr>
        <w:t>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որոշակի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ժամկետով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  <w:r w:rsidRPr="00010B29">
        <w:rPr>
          <w:rFonts w:ascii="GHEA Grapalat" w:hAnsi="GHEA Grapalat" w:cs="Sylfaen"/>
          <w:color w:val="0F243E"/>
          <w:lang w:val="hy-AM"/>
        </w:rPr>
        <w:t>ինչը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չի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երկարաձգվի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  <w:r w:rsidRPr="00010B29">
        <w:rPr>
          <w:rFonts w:ascii="GHEA Grapalat" w:hAnsi="GHEA Grapalat" w:cs="Sylfaen"/>
          <w:color w:val="0F243E"/>
          <w:lang w:val="hy-AM"/>
        </w:rPr>
        <w:t>եթե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Սևանա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լճի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բնական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ձկնապաշարների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լճում տեղակայվող տնտեսություններում աճեցվող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ձկան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հանրագումարը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մոտենա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լճի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կենսապաշարի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առավելագույն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թույլատրելի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սահմանին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մ</w:t>
      </w:r>
      <w:r w:rsidRPr="00010B29">
        <w:rPr>
          <w:rFonts w:ascii="GHEA Grapalat" w:hAnsi="GHEA Grapalat" w:cs="Sylfaen"/>
          <w:color w:val="0F243E"/>
          <w:lang w:val="hy-AM"/>
        </w:rPr>
        <w:t>ոնիթորինգի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խմբի աշխատանքների շրջանակներում իրականացնել հետազոտություններ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  <w:r w:rsidRPr="00010B29">
        <w:rPr>
          <w:rFonts w:ascii="GHEA Grapalat" w:hAnsi="GHEA Grapalat" w:cs="Sylfaen"/>
          <w:color w:val="0F243E"/>
          <w:lang w:val="hy-AM"/>
        </w:rPr>
        <w:t>վերլուծել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տնտեսություններից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ստացված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տվյալները</w:t>
      </w:r>
      <w:r w:rsidRPr="00010B29">
        <w:rPr>
          <w:rFonts w:ascii="GHEA Grapalat" w:hAnsi="GHEA Grapalat"/>
          <w:color w:val="0F243E"/>
          <w:lang w:val="hy-AM"/>
        </w:rPr>
        <w:t xml:space="preserve">, մշակել հստակ չափորոշիչներ, </w:t>
      </w:r>
      <w:r w:rsidRPr="00010B29">
        <w:rPr>
          <w:rFonts w:ascii="GHEA Grapalat" w:hAnsi="GHEA Grapalat" w:cs="Sylfaen"/>
          <w:color w:val="0F243E"/>
          <w:lang w:val="hy-AM"/>
        </w:rPr>
        <w:t>գնահատել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Սևանա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լճի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էկոհամակարգի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վրա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ծրագրի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ազդեցությունը</w:t>
      </w:r>
      <w:r w:rsidRPr="00010B29">
        <w:rPr>
          <w:rFonts w:ascii="GHEA Grapalat" w:hAnsi="GHEA Grapalat"/>
          <w:color w:val="0F243E"/>
          <w:lang w:val="hy-AM"/>
        </w:rPr>
        <w:t xml:space="preserve">, և </w:t>
      </w:r>
      <w:r w:rsidRPr="00010B29">
        <w:rPr>
          <w:rFonts w:ascii="GHEA Grapalat" w:hAnsi="GHEA Grapalat" w:cs="Sylfaen"/>
          <w:color w:val="0F243E"/>
          <w:lang w:val="hy-AM"/>
        </w:rPr>
        <w:t>առաջարկություններ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կատարել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այդ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ազդեցությունների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նվազեցման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կանխարգելման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վերաբերյալ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լճում տեղադրված ցանցավանդակների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մակերեսը</w:t>
      </w:r>
      <w:r w:rsidRPr="00010B29">
        <w:rPr>
          <w:rFonts w:ascii="GHEA Grapalat" w:hAnsi="GHEA Grapalat"/>
          <w:color w:val="0F243E"/>
          <w:lang w:val="hy-AM"/>
        </w:rPr>
        <w:t xml:space="preserve"> կկազմի մոտ 30 հա տարածք, ինչը կկազմի </w:t>
      </w:r>
      <w:r w:rsidRPr="00010B29">
        <w:rPr>
          <w:rFonts w:ascii="GHEA Grapalat" w:hAnsi="GHEA Grapalat" w:cs="Sylfaen"/>
          <w:color w:val="0F243E"/>
          <w:lang w:val="hy-AM"/>
        </w:rPr>
        <w:t>լճի</w:t>
      </w:r>
      <w:r w:rsidRPr="00010B29">
        <w:rPr>
          <w:rFonts w:ascii="GHEA Grapalat" w:hAnsi="GHEA Grapalat"/>
          <w:color w:val="0F243E"/>
          <w:lang w:val="hy-AM"/>
        </w:rPr>
        <w:t xml:space="preserve">  127,6418 հազար հա </w:t>
      </w:r>
      <w:r w:rsidRPr="00010B29">
        <w:rPr>
          <w:rFonts w:ascii="GHEA Grapalat" w:hAnsi="GHEA Grapalat" w:cs="Sylfaen"/>
          <w:color w:val="0F243E"/>
          <w:lang w:val="hy-AM"/>
        </w:rPr>
        <w:t>տարածքի մոտ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0,024 տոկոսը,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>1</w:t>
      </w:r>
      <w:r w:rsidRPr="00010B29">
        <w:rPr>
          <w:rFonts w:ascii="GHEA Grapalat" w:hAnsi="GHEA Grapalat" w:cs="Sylfaen"/>
          <w:color w:val="0F243E"/>
          <w:lang w:val="hy-AM"/>
        </w:rPr>
        <w:t>մ</w:t>
      </w:r>
      <w:r w:rsidRPr="00010B29">
        <w:rPr>
          <w:rFonts w:ascii="GHEA Grapalat" w:hAnsi="GHEA Grapalat"/>
          <w:color w:val="0F243E"/>
          <w:vertAlign w:val="superscript"/>
          <w:lang w:val="hy-AM"/>
        </w:rPr>
        <w:t>3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տարածքում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բուծել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առավելագույնը</w:t>
      </w:r>
      <w:r w:rsidRPr="00010B29">
        <w:rPr>
          <w:rFonts w:ascii="GHEA Grapalat" w:hAnsi="GHEA Grapalat"/>
          <w:color w:val="0F243E"/>
          <w:lang w:val="hy-AM"/>
        </w:rPr>
        <w:t xml:space="preserve"> 8-10 </w:t>
      </w:r>
      <w:r w:rsidRPr="00010B29">
        <w:rPr>
          <w:rFonts w:ascii="GHEA Grapalat" w:hAnsi="GHEA Grapalat" w:cs="Sylfaen"/>
          <w:color w:val="0F243E"/>
          <w:lang w:val="hy-AM"/>
        </w:rPr>
        <w:t>կգ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ձուկ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  <w:r w:rsidRPr="00010B29">
        <w:rPr>
          <w:rFonts w:ascii="GHEA Grapalat" w:hAnsi="GHEA Grapalat" w:cs="Sylfaen"/>
          <w:color w:val="0F243E"/>
          <w:lang w:val="hy-AM"/>
        </w:rPr>
        <w:t>ինչը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մոտ</w:t>
      </w:r>
      <w:r w:rsidRPr="00010B29">
        <w:rPr>
          <w:rFonts w:ascii="GHEA Grapalat" w:hAnsi="GHEA Grapalat"/>
          <w:color w:val="0F243E"/>
          <w:lang w:val="hy-AM"/>
        </w:rPr>
        <w:t xml:space="preserve"> կրկնակի </w:t>
      </w:r>
      <w:r w:rsidRPr="00010B29">
        <w:rPr>
          <w:rFonts w:ascii="GHEA Grapalat" w:hAnsi="GHEA Grapalat" w:cs="Sylfaen"/>
          <w:color w:val="0F243E"/>
          <w:lang w:val="hy-AM"/>
        </w:rPr>
        <w:t>անգամ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քիչ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է</w:t>
      </w:r>
      <w:r w:rsidRPr="00010B29">
        <w:rPr>
          <w:rFonts w:ascii="GHEA Grapalat" w:hAnsi="GHEA Grapalat"/>
          <w:color w:val="0F243E"/>
          <w:lang w:val="hy-AM"/>
        </w:rPr>
        <w:t xml:space="preserve"> միջազգային </w:t>
      </w:r>
      <w:r w:rsidRPr="00010B29">
        <w:rPr>
          <w:rFonts w:ascii="GHEA Grapalat" w:hAnsi="GHEA Grapalat" w:cs="Sylfaen"/>
          <w:color w:val="0F243E"/>
          <w:lang w:val="hy-AM"/>
        </w:rPr>
        <w:t>ցանցավանդակային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ձկնաբուծության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միջին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խտությունից</w:t>
      </w:r>
      <w:r w:rsidRPr="00010B29">
        <w:rPr>
          <w:rFonts w:ascii="GHEA Grapalat" w:hAnsi="GHEA Grapalat"/>
          <w:color w:val="0F243E"/>
          <w:lang w:val="hy-AM"/>
        </w:rPr>
        <w:t>,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Սևանի</w:t>
      </w:r>
      <w:r w:rsidRPr="00010B29">
        <w:rPr>
          <w:rFonts w:ascii="GHEA Grapalat" w:hAnsi="GHEA Grapalat"/>
          <w:color w:val="0F243E"/>
          <w:lang w:val="hy-AM"/>
        </w:rPr>
        <w:t xml:space="preserve"> իշխանի </w:t>
      </w:r>
      <w:r w:rsidRPr="00010B29">
        <w:rPr>
          <w:rFonts w:ascii="GHEA Grapalat" w:hAnsi="GHEA Grapalat" w:cs="Sylfaen"/>
          <w:color w:val="0F243E"/>
          <w:lang w:val="hy-AM"/>
        </w:rPr>
        <w:t>արտադրությունից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մինչև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իրացում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ծրագրով նախատեսված</w:t>
      </w:r>
      <w:r w:rsidRPr="00010B29">
        <w:rPr>
          <w:rFonts w:ascii="GHEA Grapalat" w:hAnsi="GHEA Grapalat"/>
          <w:color w:val="0F243E"/>
          <w:lang w:val="hy-AM"/>
        </w:rPr>
        <w:t xml:space="preserve"> արժե</w:t>
      </w:r>
      <w:r w:rsidRPr="00010B29">
        <w:rPr>
          <w:rFonts w:ascii="GHEA Grapalat" w:hAnsi="GHEA Grapalat" w:cs="Sylfaen"/>
          <w:color w:val="0F243E"/>
          <w:lang w:val="hy-AM"/>
        </w:rPr>
        <w:t>շղթայի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սերտիֆիկացման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գործընթացն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իրականացնել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միջազգային ճանաչում ունեցող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ընկերության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միջոցով</w:t>
      </w:r>
      <w:r w:rsidRPr="00010B29">
        <w:rPr>
          <w:rFonts w:ascii="GHEA Grapalat" w:hAnsi="GHEA Grapalat"/>
          <w:color w:val="0F243E"/>
          <w:lang w:val="hy-AM"/>
        </w:rPr>
        <w:t>,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օգտագործել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աշխարհի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առաջատար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արտադրողների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էկոլոգիապես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անվտանգ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ձկնաբուծության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համար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նախատեսված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ձկան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կեր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  <w:r w:rsidRPr="00010B29">
        <w:rPr>
          <w:rFonts w:ascii="GHEA Grapalat" w:hAnsi="GHEA Grapalat" w:cs="Sylfaen"/>
          <w:color w:val="0F243E"/>
          <w:lang w:val="hy-AM"/>
        </w:rPr>
        <w:t>որը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նաև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ընդունելի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կլինի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սերտիֆիկացնող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ընկերության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կողմից</w:t>
      </w:r>
      <w:r w:rsidRPr="00010B29">
        <w:rPr>
          <w:rFonts w:ascii="GHEA Grapalat" w:hAnsi="GHEA Grapalat"/>
          <w:color w:val="0F243E"/>
          <w:lang w:val="hy-AM"/>
        </w:rPr>
        <w:t>,</w:t>
      </w:r>
      <w:r w:rsidRPr="00010B29">
        <w:rPr>
          <w:rFonts w:ascii="GHEA Grapalat" w:hAnsi="GHEA Grapalat" w:cs="Sylfaen"/>
          <w:color w:val="0F243E"/>
          <w:lang w:val="hy-AM"/>
        </w:rPr>
        <w:t xml:space="preserve"> 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օպտիմալացնել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կերակրման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նորմաները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վերահսկել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կերակրման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գործընթացը</w:t>
      </w:r>
      <w:r w:rsidRPr="00010B29">
        <w:rPr>
          <w:rFonts w:ascii="GHEA Grapalat" w:hAnsi="GHEA Grapalat"/>
          <w:color w:val="0F243E"/>
          <w:lang w:val="hy-AM"/>
        </w:rPr>
        <w:t xml:space="preserve">, 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 w:cs="Sylfaen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Բնական միջոցներով </w:t>
      </w:r>
      <w:r w:rsidR="00002D49" w:rsidRPr="00010B29">
        <w:rPr>
          <w:rFonts w:ascii="GHEA Grapalat" w:hAnsi="GHEA Grapalat" w:cs="Sylfaen"/>
          <w:color w:val="0F243E"/>
          <w:lang w:val="hy-AM"/>
        </w:rPr>
        <w:t xml:space="preserve">նվազեցնել </w:t>
      </w:r>
      <w:r w:rsidRPr="00010B29">
        <w:rPr>
          <w:rFonts w:ascii="GHEA Grapalat" w:hAnsi="GHEA Grapalat" w:cs="Sylfaen"/>
          <w:color w:val="0F243E"/>
          <w:lang w:val="hy-AM"/>
        </w:rPr>
        <w:t xml:space="preserve">լճի վրա ցանցավանդակների </w:t>
      </w:r>
      <w:r w:rsidR="00002D49" w:rsidRPr="00010B29">
        <w:rPr>
          <w:rFonts w:ascii="GHEA Grapalat" w:hAnsi="GHEA Grapalat" w:cs="Sylfaen"/>
          <w:color w:val="0F243E"/>
          <w:lang w:val="hy-AM"/>
        </w:rPr>
        <w:t>ազդեցությու</w:t>
      </w:r>
      <w:r w:rsidRPr="00010B29">
        <w:rPr>
          <w:rFonts w:ascii="GHEA Grapalat" w:hAnsi="GHEA Grapalat" w:cs="Sylfaen"/>
          <w:color w:val="0F243E"/>
          <w:lang w:val="hy-AM"/>
        </w:rPr>
        <w:t>ն</w:t>
      </w:r>
      <w:r w:rsidR="00002D49" w:rsidRPr="00010B29">
        <w:rPr>
          <w:rFonts w:ascii="GHEA Grapalat" w:hAnsi="GHEA Grapalat" w:cs="Sylfaen"/>
          <w:color w:val="0F243E"/>
          <w:lang w:val="hy-AM"/>
        </w:rPr>
        <w:t>ը,</w:t>
      </w:r>
      <w:r w:rsidRPr="00010B29">
        <w:rPr>
          <w:rFonts w:ascii="GHEA Grapalat" w:hAnsi="GHEA Grapalat" w:cs="Sylfaen"/>
          <w:color w:val="0F243E"/>
          <w:lang w:val="hy-AM"/>
        </w:rPr>
        <w:t xml:space="preserve"> </w:t>
      </w:r>
    </w:p>
    <w:p w:rsidR="005F620C" w:rsidRPr="00010B29" w:rsidRDefault="005F620C" w:rsidP="000A7B08">
      <w:pPr>
        <w:numPr>
          <w:ilvl w:val="0"/>
          <w:numId w:val="13"/>
        </w:numPr>
        <w:spacing w:after="120"/>
        <w:ind w:left="0" w:firstLine="284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լճում տեղակայվող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տնտեսությունների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կողմից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հիմնադրամին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վճարվող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գումարներից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գոյացած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միջոցներն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ուղղել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բնապահպանական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միջոցառումների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իրականացմանը՝ ըստ առաջնահերթությունների</w:t>
      </w:r>
      <w:r w:rsidR="00002D49" w:rsidRPr="00010B29">
        <w:rPr>
          <w:rFonts w:ascii="GHEA Grapalat" w:hAnsi="GHEA Grapalat" w:cs="Sylfaen"/>
          <w:color w:val="0F243E"/>
          <w:lang w:val="hy-AM"/>
        </w:rPr>
        <w:t>:</w:t>
      </w:r>
    </w:p>
    <w:p w:rsidR="00DF40CA" w:rsidRPr="00010B29" w:rsidRDefault="005F620C" w:rsidP="005F620C">
      <w:pPr>
        <w:spacing w:after="120"/>
        <w:rPr>
          <w:rFonts w:ascii="GHEA Grapalat" w:hAnsi="GHEA Grapalat" w:cs="Sylfaen"/>
          <w:b/>
          <w:color w:val="0F243E"/>
          <w:lang w:val="hy-AM"/>
        </w:rPr>
      </w:pPr>
      <w:r w:rsidRPr="00010B29">
        <w:rPr>
          <w:rFonts w:ascii="GHEA Grapalat" w:hAnsi="GHEA Grapalat" w:cs="Sylfaen"/>
          <w:b/>
          <w:color w:val="0F243E"/>
          <w:lang w:val="hy-AM"/>
        </w:rPr>
        <w:t xml:space="preserve">    </w:t>
      </w:r>
    </w:p>
    <w:p w:rsidR="005F620C" w:rsidRPr="00010B29" w:rsidRDefault="004A3514" w:rsidP="005F620C">
      <w:pPr>
        <w:spacing w:after="120"/>
        <w:rPr>
          <w:rFonts w:ascii="GHEA Grapalat" w:hAnsi="GHEA Grapalat" w:cs="Sylfaen"/>
          <w:b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188.</w:t>
      </w:r>
      <w:r w:rsidRPr="00010B29">
        <w:rPr>
          <w:rFonts w:ascii="GHEA Grapalat" w:hAnsi="GHEA Grapalat" w:cs="Sylfaen"/>
          <w:b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b/>
          <w:color w:val="0F243E"/>
          <w:lang w:val="hy-AM"/>
        </w:rPr>
        <w:t xml:space="preserve"> Տնտեսական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առումով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առկա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են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հետևյալ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ռիսկերը</w:t>
      </w:r>
      <w:r w:rsidR="005F620C" w:rsidRPr="00010B29">
        <w:rPr>
          <w:rFonts w:ascii="GHEA Grapalat" w:hAnsi="GHEA Grapalat"/>
          <w:color w:val="0F243E"/>
          <w:lang w:val="hy-AM"/>
        </w:rPr>
        <w:t>.</w:t>
      </w:r>
    </w:p>
    <w:p w:rsidR="005F620C" w:rsidRPr="00010B29" w:rsidRDefault="005F620C" w:rsidP="000A7B08">
      <w:pPr>
        <w:numPr>
          <w:ilvl w:val="0"/>
          <w:numId w:val="12"/>
        </w:numPr>
        <w:spacing w:after="120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Արտադրանքի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մրցունակության հետ կապված ռիսկեր</w:t>
      </w:r>
      <w:r w:rsidRPr="00010B29">
        <w:rPr>
          <w:rFonts w:ascii="GHEA Grapalat" w:hAnsi="GHEA Grapalat"/>
          <w:color w:val="0F243E"/>
          <w:lang w:val="hy-AM"/>
        </w:rPr>
        <w:t xml:space="preserve">: </w:t>
      </w:r>
    </w:p>
    <w:p w:rsidR="005F620C" w:rsidRPr="00010B29" w:rsidRDefault="004A3514" w:rsidP="004A3514">
      <w:p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189. </w:t>
      </w:r>
      <w:r w:rsidR="005F620C" w:rsidRPr="00010B29">
        <w:rPr>
          <w:rFonts w:ascii="GHEA Grapalat" w:hAnsi="GHEA Grapalat"/>
          <w:color w:val="0F243E"/>
          <w:lang w:val="hy-AM"/>
        </w:rPr>
        <w:t xml:space="preserve">Այս ռիսկերի նվազեցմանը կնպաստի ինտեգրացված արժեշղթայի ձևավորումը, որը թույլ կտա օպտիմալացնել այդ արժեշղթայում ներառված օղակների ծախսերը, որի արդյունքում կկրճատվի վերջնական արտադրանքի ինքնարժեքը` գինը դարձնելով առավել մրցունակ: Բացի այդ ուղղահայաց ինտեգրացիայի շնորհիվ հնարավորություն կստեղծվի բոլոր օղակների կողմից կոորդինացված և առավել արագ կերպով արձագանքել շուկայում տեղի ունեցող փոփոխություններին և հարմարվել նոր շուկայական պայմաններին: </w:t>
      </w:r>
    </w:p>
    <w:p w:rsidR="005F620C" w:rsidRPr="00010B29" w:rsidRDefault="004A3514" w:rsidP="004A3514">
      <w:p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190. </w:t>
      </w:r>
      <w:r w:rsidR="005F620C" w:rsidRPr="00010B29">
        <w:rPr>
          <w:rFonts w:ascii="GHEA Grapalat" w:hAnsi="GHEA Grapalat"/>
          <w:color w:val="0F243E"/>
          <w:lang w:val="hy-AM"/>
        </w:rPr>
        <w:t>Միջազգային փորձի և ակվակուլտուրա</w:t>
      </w:r>
      <w:r w:rsidR="002F33B2" w:rsidRPr="00010B29">
        <w:rPr>
          <w:rFonts w:ascii="GHEA Grapalat" w:hAnsi="GHEA Grapalat"/>
          <w:color w:val="0F243E"/>
          <w:lang w:val="hy-AM"/>
        </w:rPr>
        <w:t>ներ</w:t>
      </w:r>
      <w:r w:rsidR="005F620C" w:rsidRPr="00010B29">
        <w:rPr>
          <w:rFonts w:ascii="GHEA Grapalat" w:hAnsi="GHEA Grapalat"/>
          <w:color w:val="0F243E"/>
          <w:lang w:val="hy-AM"/>
        </w:rPr>
        <w:t>ի զարգացման ժամանակակից միտումների ուսումնասիրությունը, դրա հիման վրա ձկան և ձկնամթերքի արտադրության արժեշղթայի արդյունավետության անընդհատ բարձրացումը և նոր տեխնոլոգիաների ներդրումը նույնպես կնպաստի Ճկուն և մրցունակ ինքնարժեքի ձևավորմանը և արտադրանքի մրցունակության բարձրացմանը:</w:t>
      </w:r>
    </w:p>
    <w:p w:rsidR="005F620C" w:rsidRPr="00010B29" w:rsidRDefault="004A3514" w:rsidP="004A3514">
      <w:p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/>
          <w:color w:val="0F243E"/>
          <w:lang w:val="hy-AM"/>
        </w:rPr>
        <w:t xml:space="preserve">191. </w:t>
      </w:r>
      <w:r w:rsidR="005F620C" w:rsidRPr="00010B29">
        <w:rPr>
          <w:rFonts w:ascii="GHEA Grapalat" w:hAnsi="GHEA Grapalat"/>
          <w:color w:val="0F243E"/>
          <w:lang w:val="hy-AM"/>
        </w:rPr>
        <w:t>Եվ վերջապես էֆֆեկտիվ մարքեթինգային քաղաքականության, իրացման լոգիստիկ շղթայի օպտիմալ կազմակերպման և ճկուն գնային քաղաքականության կիրառման արդյունքում հնարավորություն կստեղծվի ապահովել մրցակից ընկերությունների կողմից առաջարկվող արտադրատեսակներին մրցունակ արտադրանք:</w:t>
      </w:r>
    </w:p>
    <w:p w:rsidR="005F620C" w:rsidRPr="00010B29" w:rsidRDefault="005F620C" w:rsidP="005F620C">
      <w:pPr>
        <w:spacing w:after="0" w:line="240" w:lineRule="auto"/>
        <w:ind w:left="360" w:firstLine="349"/>
        <w:jc w:val="both"/>
        <w:rPr>
          <w:rFonts w:ascii="GHEA Grapalat" w:hAnsi="GHEA Grapalat"/>
          <w:color w:val="0F243E"/>
          <w:lang w:val="hy-AM"/>
        </w:rPr>
      </w:pPr>
    </w:p>
    <w:p w:rsidR="005F620C" w:rsidRPr="00010B29" w:rsidRDefault="005F620C" w:rsidP="000A7B08">
      <w:pPr>
        <w:numPr>
          <w:ilvl w:val="0"/>
          <w:numId w:val="12"/>
        </w:num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>Ֆինանսավորման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աղբյուրների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և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չափերի</w:t>
      </w:r>
      <w:r w:rsidRPr="00010B29">
        <w:rPr>
          <w:rFonts w:ascii="GHEA Grapalat" w:hAnsi="GHEA Grapalat"/>
          <w:color w:val="0F243E"/>
          <w:lang w:val="hy-AM"/>
        </w:rPr>
        <w:t xml:space="preserve"> </w:t>
      </w:r>
      <w:r w:rsidRPr="00010B29">
        <w:rPr>
          <w:rFonts w:ascii="GHEA Grapalat" w:hAnsi="GHEA Grapalat" w:cs="Sylfaen"/>
          <w:color w:val="0F243E"/>
          <w:lang w:val="hy-AM"/>
        </w:rPr>
        <w:t>փոփոխություններ</w:t>
      </w:r>
      <w:r w:rsidRPr="00010B29">
        <w:rPr>
          <w:rFonts w:ascii="GHEA Grapalat" w:hAnsi="GHEA Grapalat"/>
          <w:color w:val="0F243E"/>
          <w:lang w:val="hy-AM"/>
        </w:rPr>
        <w:t>:</w:t>
      </w:r>
    </w:p>
    <w:p w:rsidR="005F620C" w:rsidRPr="00010B29" w:rsidRDefault="004A3514" w:rsidP="004A3514">
      <w:pPr>
        <w:spacing w:after="120"/>
        <w:jc w:val="both"/>
        <w:rPr>
          <w:rFonts w:ascii="GHEA Grapalat" w:hAnsi="GHEA Grapalat"/>
          <w:color w:val="0F243E"/>
          <w:lang w:val="hy-AM"/>
        </w:rPr>
      </w:pPr>
      <w:r w:rsidRPr="00010B29">
        <w:rPr>
          <w:rFonts w:ascii="GHEA Grapalat" w:hAnsi="GHEA Grapalat" w:cs="Sylfaen"/>
          <w:color w:val="0F243E"/>
          <w:lang w:val="hy-AM"/>
        </w:rPr>
        <w:t xml:space="preserve">192. </w:t>
      </w:r>
      <w:r w:rsidR="005F620C" w:rsidRPr="00010B29">
        <w:rPr>
          <w:rFonts w:ascii="GHEA Grapalat" w:hAnsi="GHEA Grapalat" w:cs="Sylfaen"/>
          <w:color w:val="0F243E"/>
          <w:lang w:val="hy-AM"/>
        </w:rPr>
        <w:t>Ծրագրում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կատարված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հաշվարկները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հիմնված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են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այն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ենթադրության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վրա</w:t>
      </w:r>
      <w:r w:rsidR="005F620C" w:rsidRPr="00010B29">
        <w:rPr>
          <w:rFonts w:ascii="GHEA Grapalat" w:hAnsi="GHEA Grapalat"/>
          <w:color w:val="0F243E"/>
          <w:lang w:val="hy-AM"/>
        </w:rPr>
        <w:t xml:space="preserve">, </w:t>
      </w:r>
      <w:r w:rsidR="005F620C" w:rsidRPr="00010B29">
        <w:rPr>
          <w:rFonts w:ascii="GHEA Grapalat" w:hAnsi="GHEA Grapalat" w:cs="Sylfaen"/>
          <w:color w:val="0F243E"/>
          <w:lang w:val="hy-AM"/>
        </w:rPr>
        <w:t>որ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անհրաժեշտ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սկզբնական </w:t>
      </w:r>
      <w:r w:rsidR="005F620C" w:rsidRPr="00010B29">
        <w:rPr>
          <w:rFonts w:ascii="GHEA Grapalat" w:hAnsi="GHEA Grapalat" w:cs="Sylfaen"/>
          <w:color w:val="0F243E"/>
          <w:lang w:val="hy-AM"/>
        </w:rPr>
        <w:t>ֆինանսավորումը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լինելու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է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</w:t>
      </w:r>
      <w:r w:rsidR="005F620C" w:rsidRPr="00010B29">
        <w:rPr>
          <w:rFonts w:ascii="GHEA Grapalat" w:hAnsi="GHEA Grapalat" w:cs="Sylfaen"/>
          <w:color w:val="0F243E"/>
          <w:lang w:val="hy-AM"/>
        </w:rPr>
        <w:t>պետական բյուջեից</w:t>
      </w:r>
      <w:r w:rsidR="005F620C" w:rsidRPr="00010B29">
        <w:rPr>
          <w:rFonts w:ascii="GHEA Grapalat" w:hAnsi="GHEA Grapalat"/>
          <w:color w:val="0F243E"/>
          <w:lang w:val="hy-AM"/>
        </w:rPr>
        <w:t xml:space="preserve">: </w:t>
      </w:r>
      <w:r w:rsidR="005F620C" w:rsidRPr="00010B29">
        <w:rPr>
          <w:rFonts w:ascii="GHEA Grapalat" w:hAnsi="GHEA Grapalat" w:cs="Sylfaen"/>
          <w:color w:val="0F243E"/>
          <w:lang w:val="hy-AM"/>
        </w:rPr>
        <w:t>Ծրագրի</w:t>
      </w:r>
      <w:r w:rsidR="005F620C" w:rsidRPr="00010B29">
        <w:rPr>
          <w:rFonts w:ascii="GHEA Grapalat" w:hAnsi="GHEA Grapalat"/>
          <w:color w:val="0F243E"/>
          <w:lang w:val="hy-AM"/>
        </w:rPr>
        <w:t xml:space="preserve"> հետագա զարգացումը հնարավոր կլինի ապահովել արդեն տնտեսությունների գործունեության արդյունքում ձևավորված ազատ դրամական միջոցների, ինչպես նաև ներգրաված վարկերի և փոխառությունների հաշվին: </w:t>
      </w:r>
    </w:p>
    <w:p w:rsidR="005F620C" w:rsidRPr="00010B29" w:rsidRDefault="005F620C" w:rsidP="005F620C">
      <w:pPr>
        <w:pStyle w:val="ListParagraph"/>
        <w:tabs>
          <w:tab w:val="left" w:pos="-6379"/>
        </w:tabs>
        <w:spacing w:after="120"/>
        <w:ind w:left="0" w:firstLine="284"/>
        <w:jc w:val="both"/>
        <w:outlineLvl w:val="1"/>
        <w:rPr>
          <w:rFonts w:ascii="GHEA Grapalat" w:hAnsi="GHEA Grapalat"/>
          <w:color w:val="0F243E"/>
          <w:lang w:val="hy-AM"/>
        </w:rPr>
      </w:pPr>
    </w:p>
    <w:p w:rsidR="00241014" w:rsidRPr="00010B29" w:rsidRDefault="00241014" w:rsidP="001F6247">
      <w:pPr>
        <w:rPr>
          <w:rFonts w:ascii="GHEA Grapalat" w:hAnsi="GHEA Grapalat"/>
          <w:color w:val="0F243E"/>
          <w:lang w:val="hy-AM" w:eastAsia="ru-RU"/>
        </w:rPr>
      </w:pPr>
    </w:p>
    <w:p w:rsidR="00241014" w:rsidRPr="00010B29" w:rsidRDefault="00241014" w:rsidP="001F6247">
      <w:pPr>
        <w:rPr>
          <w:rFonts w:ascii="GHEA Grapalat" w:hAnsi="GHEA Grapalat"/>
          <w:color w:val="0F243E"/>
          <w:lang w:val="hy-AM" w:eastAsia="ru-RU"/>
        </w:rPr>
      </w:pPr>
    </w:p>
    <w:p w:rsidR="00241014" w:rsidRPr="00010B29" w:rsidRDefault="00241014" w:rsidP="001F6247">
      <w:pPr>
        <w:rPr>
          <w:rFonts w:ascii="GHEA Grapalat" w:hAnsi="GHEA Grapalat"/>
          <w:color w:val="0F243E"/>
          <w:lang w:val="hy-AM" w:eastAsia="ru-RU"/>
        </w:rPr>
      </w:pPr>
    </w:p>
    <w:p w:rsidR="00241014" w:rsidRPr="00010B29" w:rsidRDefault="00241014" w:rsidP="001F6247">
      <w:pPr>
        <w:rPr>
          <w:rFonts w:ascii="GHEA Grapalat" w:hAnsi="GHEA Grapalat"/>
          <w:color w:val="0F243E"/>
          <w:lang w:val="hy-AM" w:eastAsia="ru-RU"/>
        </w:rPr>
      </w:pPr>
    </w:p>
    <w:p w:rsidR="00241014" w:rsidRPr="00010B29" w:rsidRDefault="00241014" w:rsidP="001F6247">
      <w:pPr>
        <w:rPr>
          <w:rFonts w:ascii="GHEA Grapalat" w:hAnsi="GHEA Grapalat"/>
          <w:color w:val="0F243E"/>
          <w:lang w:val="hy-AM" w:eastAsia="ru-RU"/>
        </w:rPr>
      </w:pPr>
    </w:p>
    <w:p w:rsidR="005E6474" w:rsidRPr="00010B29" w:rsidRDefault="005E6474" w:rsidP="00347A9C">
      <w:pPr>
        <w:pStyle w:val="Heading1"/>
        <w:rPr>
          <w:rFonts w:ascii="GHEA Grapalat" w:hAnsi="GHEA Grapalat" w:cs="Sylfaen"/>
          <w:b w:val="0"/>
          <w:bCs w:val="0"/>
          <w:color w:val="0F243E"/>
          <w:sz w:val="96"/>
          <w:szCs w:val="96"/>
          <w:lang w:val="hy-AM"/>
        </w:rPr>
      </w:pPr>
      <w:bookmarkStart w:id="293" w:name="_Toc434313934"/>
      <w:bookmarkStart w:id="294" w:name="_Toc434844760"/>
      <w:bookmarkStart w:id="295" w:name="_Toc444249164"/>
      <w:bookmarkStart w:id="296" w:name="_Toc445557856"/>
      <w:bookmarkEnd w:id="290"/>
      <w:bookmarkEnd w:id="291"/>
    </w:p>
    <w:p w:rsidR="00AF4632" w:rsidRPr="00010B29" w:rsidRDefault="00AF4632" w:rsidP="00AF4632">
      <w:pPr>
        <w:rPr>
          <w:rFonts w:ascii="GHEA Grapalat" w:hAnsi="GHEA Grapalat"/>
          <w:lang w:val="hy-AM" w:eastAsia="ru-RU"/>
        </w:rPr>
      </w:pPr>
    </w:p>
    <w:p w:rsidR="00232915" w:rsidRPr="00010B29" w:rsidRDefault="00232915" w:rsidP="00347A9C">
      <w:pPr>
        <w:pStyle w:val="Heading1"/>
        <w:rPr>
          <w:rFonts w:ascii="GHEA Grapalat" w:hAnsi="GHEA Grapalat" w:cs="Sylfaen"/>
          <w:b w:val="0"/>
          <w:bCs w:val="0"/>
          <w:color w:val="0F243E"/>
          <w:sz w:val="96"/>
          <w:szCs w:val="96"/>
          <w:lang w:val="hy-AM"/>
        </w:rPr>
      </w:pPr>
      <w:bookmarkStart w:id="297" w:name="_Toc446661022"/>
    </w:p>
    <w:p w:rsidR="000D2611" w:rsidRPr="00010B29" w:rsidRDefault="000D2611" w:rsidP="000D2611">
      <w:pPr>
        <w:rPr>
          <w:rFonts w:ascii="GHEA Grapalat" w:hAnsi="GHEA Grapalat"/>
          <w:lang w:val="hy-AM" w:eastAsia="ru-RU"/>
        </w:rPr>
      </w:pPr>
    </w:p>
    <w:p w:rsidR="000D2611" w:rsidRPr="00010B29" w:rsidRDefault="000D2611" w:rsidP="000D2611">
      <w:pPr>
        <w:rPr>
          <w:rFonts w:ascii="GHEA Grapalat" w:hAnsi="GHEA Grapalat"/>
          <w:lang w:val="hy-AM" w:eastAsia="ru-RU"/>
        </w:rPr>
      </w:pPr>
    </w:p>
    <w:p w:rsidR="00347A9C" w:rsidRPr="00010B29" w:rsidRDefault="00347A9C" w:rsidP="00347A9C">
      <w:pPr>
        <w:pStyle w:val="Heading1"/>
        <w:rPr>
          <w:rFonts w:ascii="GHEA Grapalat" w:hAnsi="GHEA Grapalat" w:cs="Sylfaen"/>
          <w:b w:val="0"/>
          <w:bCs w:val="0"/>
          <w:color w:val="0F243E"/>
          <w:sz w:val="96"/>
          <w:szCs w:val="96"/>
          <w:lang w:val="hy-AM"/>
        </w:rPr>
      </w:pPr>
      <w:r w:rsidRPr="00010B29">
        <w:rPr>
          <w:rFonts w:ascii="GHEA Grapalat" w:hAnsi="GHEA Grapalat" w:cs="Sylfaen"/>
          <w:b w:val="0"/>
          <w:bCs w:val="0"/>
          <w:color w:val="0F243E"/>
          <w:sz w:val="96"/>
          <w:szCs w:val="96"/>
          <w:lang w:val="hy-AM"/>
        </w:rPr>
        <w:t xml:space="preserve">Հավելված </w:t>
      </w:r>
      <w:bookmarkEnd w:id="293"/>
      <w:bookmarkEnd w:id="294"/>
      <w:bookmarkEnd w:id="295"/>
      <w:bookmarkEnd w:id="296"/>
      <w:r w:rsidRPr="00010B29">
        <w:rPr>
          <w:rFonts w:ascii="GHEA Grapalat" w:hAnsi="GHEA Grapalat" w:cs="Sylfaen"/>
          <w:b w:val="0"/>
          <w:bCs w:val="0"/>
          <w:color w:val="0F243E"/>
          <w:sz w:val="96"/>
          <w:szCs w:val="96"/>
          <w:lang w:val="hy-AM"/>
        </w:rPr>
        <w:t>1</w:t>
      </w:r>
      <w:bookmarkEnd w:id="297"/>
    </w:p>
    <w:p w:rsidR="00347A9C" w:rsidRPr="00010B29" w:rsidRDefault="00347A9C" w:rsidP="00347A9C">
      <w:pPr>
        <w:pStyle w:val="Heading1"/>
        <w:spacing w:before="0"/>
        <w:rPr>
          <w:rFonts w:ascii="GHEA Grapalat" w:hAnsi="GHEA Grapalat" w:cs="Sylfaen"/>
          <w:bCs w:val="0"/>
          <w:i/>
          <w:color w:val="0F243E"/>
          <w:sz w:val="52"/>
          <w:szCs w:val="56"/>
          <w:lang w:val="hy-AM"/>
        </w:rPr>
      </w:pPr>
      <w:bookmarkStart w:id="298" w:name="_Toc434313935"/>
      <w:bookmarkStart w:id="299" w:name="_Toc434844761"/>
      <w:bookmarkStart w:id="300" w:name="_Toc444249165"/>
      <w:bookmarkStart w:id="301" w:name="_Toc445557857"/>
      <w:bookmarkStart w:id="302" w:name="_Toc446661023"/>
      <w:r w:rsidRPr="00010B29">
        <w:rPr>
          <w:rFonts w:ascii="GHEA Grapalat" w:hAnsi="GHEA Grapalat" w:cs="Sylfaen"/>
          <w:bCs w:val="0"/>
          <w:i/>
          <w:color w:val="0F243E"/>
          <w:sz w:val="52"/>
          <w:szCs w:val="56"/>
          <w:lang w:val="hy-AM"/>
        </w:rPr>
        <w:t xml:space="preserve">«Սևանի իշխան» ՓԲԸ-ի և «Սևան Ակվա»  ՓԲԸ-ի 2016-2024 թվականների դրամական հոսքերի և </w:t>
      </w:r>
      <w:bookmarkEnd w:id="298"/>
      <w:r w:rsidRPr="00010B29">
        <w:rPr>
          <w:rFonts w:ascii="GHEA Grapalat" w:hAnsi="GHEA Grapalat" w:cs="Sylfaen"/>
          <w:bCs w:val="0"/>
          <w:i/>
          <w:color w:val="0F243E"/>
          <w:sz w:val="52"/>
          <w:szCs w:val="56"/>
          <w:lang w:val="hy-AM"/>
        </w:rPr>
        <w:t>ֆինանսական արդյունքների կանխատեսում</w:t>
      </w:r>
      <w:bookmarkEnd w:id="299"/>
      <w:bookmarkEnd w:id="300"/>
      <w:bookmarkEnd w:id="301"/>
      <w:bookmarkEnd w:id="302"/>
      <w:r w:rsidRPr="00010B29">
        <w:rPr>
          <w:rFonts w:ascii="GHEA Grapalat" w:hAnsi="GHEA Grapalat" w:cs="Sylfaen"/>
          <w:bCs w:val="0"/>
          <w:i/>
          <w:color w:val="0F243E"/>
          <w:sz w:val="52"/>
          <w:szCs w:val="56"/>
          <w:lang w:val="hy-AM"/>
        </w:rPr>
        <w:t xml:space="preserve"> </w:t>
      </w:r>
    </w:p>
    <w:p w:rsidR="00347A9C" w:rsidRPr="00010B29" w:rsidRDefault="00347A9C" w:rsidP="00347A9C">
      <w:pPr>
        <w:rPr>
          <w:rFonts w:ascii="GHEA Grapalat" w:hAnsi="GHEA Grapalat"/>
          <w:color w:val="0F243E"/>
          <w:lang w:val="hy-AM" w:eastAsia="ru-RU"/>
        </w:rPr>
      </w:pPr>
    </w:p>
    <w:p w:rsidR="00347A9C" w:rsidRPr="00010B29" w:rsidRDefault="00347A9C" w:rsidP="00347A9C">
      <w:pPr>
        <w:rPr>
          <w:rFonts w:ascii="GHEA Grapalat" w:hAnsi="GHEA Grapalat"/>
          <w:color w:val="0F243E"/>
          <w:lang w:val="hy-AM" w:eastAsia="ru-RU"/>
        </w:rPr>
      </w:pPr>
    </w:p>
    <w:p w:rsidR="00347A9C" w:rsidRPr="00010B29" w:rsidRDefault="00347A9C" w:rsidP="00347A9C">
      <w:pPr>
        <w:pStyle w:val="Heading1"/>
        <w:spacing w:before="0" w:after="120"/>
        <w:jc w:val="center"/>
        <w:rPr>
          <w:rFonts w:ascii="GHEA Grapalat" w:hAnsi="GHEA Grapalat" w:cs="Sylfaen"/>
          <w:bCs w:val="0"/>
          <w:color w:val="0F243E"/>
          <w:sz w:val="24"/>
          <w:szCs w:val="24"/>
          <w:lang w:val="hy-AM"/>
        </w:rPr>
      </w:pPr>
    </w:p>
    <w:p w:rsidR="00347A9C" w:rsidRPr="00010B29" w:rsidRDefault="00347A9C" w:rsidP="00347A9C">
      <w:pPr>
        <w:pStyle w:val="Heading1"/>
        <w:spacing w:before="0" w:after="120"/>
        <w:rPr>
          <w:rFonts w:ascii="GHEA Grapalat" w:hAnsi="GHEA Grapalat" w:cs="Sylfaen"/>
          <w:bCs w:val="0"/>
          <w:color w:val="0F243E"/>
          <w:sz w:val="24"/>
          <w:szCs w:val="24"/>
          <w:lang w:val="hy-AM"/>
        </w:rPr>
      </w:pPr>
    </w:p>
    <w:p w:rsidR="00347A9C" w:rsidRPr="00010B29" w:rsidRDefault="00347A9C" w:rsidP="00347A9C">
      <w:pPr>
        <w:rPr>
          <w:rFonts w:ascii="GHEA Grapalat" w:hAnsi="GHEA Grapalat"/>
          <w:color w:val="0F243E"/>
          <w:lang w:val="hy-AM" w:eastAsia="ru-RU"/>
        </w:rPr>
      </w:pPr>
    </w:p>
    <w:p w:rsidR="00347A9C" w:rsidRPr="00010B29" w:rsidRDefault="00347A9C" w:rsidP="00347A9C">
      <w:pPr>
        <w:rPr>
          <w:rFonts w:ascii="GHEA Grapalat" w:hAnsi="GHEA Grapalat"/>
          <w:color w:val="0F243E"/>
          <w:lang w:val="hy-AM" w:eastAsia="ru-RU"/>
        </w:rPr>
      </w:pPr>
    </w:p>
    <w:p w:rsidR="00347A9C" w:rsidRPr="00010B29" w:rsidRDefault="00347A9C" w:rsidP="00347A9C">
      <w:pPr>
        <w:rPr>
          <w:rFonts w:ascii="GHEA Grapalat" w:hAnsi="GHEA Grapalat"/>
          <w:color w:val="0F243E"/>
          <w:lang w:val="hy-AM" w:eastAsia="ru-RU"/>
        </w:rPr>
      </w:pPr>
    </w:p>
    <w:p w:rsidR="00347A9C" w:rsidRPr="00010B29" w:rsidRDefault="00347A9C" w:rsidP="00347A9C">
      <w:pPr>
        <w:rPr>
          <w:rFonts w:ascii="GHEA Grapalat" w:hAnsi="GHEA Grapalat"/>
          <w:color w:val="0F243E"/>
          <w:lang w:val="hy-AM" w:eastAsia="ru-RU"/>
        </w:rPr>
        <w:sectPr w:rsidR="00347A9C" w:rsidRPr="00010B29" w:rsidSect="00E27CE6">
          <w:pgSz w:w="11906" w:h="16838"/>
          <w:pgMar w:top="567" w:right="849" w:bottom="851" w:left="993" w:header="288" w:footer="708" w:gutter="0"/>
          <w:cols w:space="708"/>
          <w:titlePg/>
          <w:docGrid w:linePitch="360"/>
        </w:sectPr>
      </w:pPr>
    </w:p>
    <w:p w:rsidR="00347A9C" w:rsidRPr="00010B29" w:rsidRDefault="00347A9C" w:rsidP="00347A9C">
      <w:pPr>
        <w:spacing w:after="0" w:line="240" w:lineRule="auto"/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</w:pPr>
      <w:r w:rsidRPr="00010B29"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  <w:t>Աղյուսակ 1.1 «Սևանի իշխան» ՓԲԸ-ի 2016-2024 թթ. ֆինանսական արդյունքների կանխատեսում, մլն ՀՀ դրամ</w:t>
      </w:r>
    </w:p>
    <w:p w:rsidR="00347A9C" w:rsidRPr="00010B29" w:rsidRDefault="00347A9C" w:rsidP="00347A9C">
      <w:pPr>
        <w:spacing w:after="0" w:line="240" w:lineRule="auto"/>
        <w:rPr>
          <w:rFonts w:ascii="GHEA Grapalat" w:eastAsia="Times New Roman" w:hAnsi="GHEA Grapalat" w:cs="Sylfaen"/>
          <w:b/>
          <w:i/>
          <w:color w:val="0F243E"/>
          <w:szCs w:val="56"/>
          <w:lang w:val="hy-AM" w:eastAsia="ru-RU"/>
        </w:rPr>
      </w:pPr>
    </w:p>
    <w:p w:rsidR="00347A9C" w:rsidRPr="00010B29" w:rsidRDefault="00347A9C" w:rsidP="00347A9C">
      <w:pPr>
        <w:spacing w:after="0" w:line="240" w:lineRule="auto"/>
        <w:rPr>
          <w:rFonts w:ascii="GHEA Grapalat" w:eastAsia="Times New Roman" w:hAnsi="GHEA Grapalat" w:cs="Sylfaen"/>
          <w:b/>
          <w:i/>
          <w:color w:val="0F243E"/>
          <w:szCs w:val="56"/>
          <w:lang w:val="hy-AM" w:eastAsia="ru-RU"/>
        </w:rPr>
      </w:pPr>
    </w:p>
    <w:tbl>
      <w:tblPr>
        <w:tblW w:w="14648" w:type="dxa"/>
        <w:tblInd w:w="98" w:type="dxa"/>
        <w:tblLook w:val="04A0"/>
      </w:tblPr>
      <w:tblGrid>
        <w:gridCol w:w="5594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094155" w:rsidRPr="00010B29" w:rsidTr="00347A9C">
        <w:trPr>
          <w:trHeight w:val="303"/>
        </w:trPr>
        <w:tc>
          <w:tcPr>
            <w:tcW w:w="5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2016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2017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2018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2019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2022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2023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2024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Ընդամենը հասույթ, այդ թվում՝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3,038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15,874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20,331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31,012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49,466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51,199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66,782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83,084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97,050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Հասույթ մանրաձկան իրացումից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1,615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4,770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4,878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9,340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9,392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9,392</w:t>
            </w:r>
          </w:p>
        </w:tc>
      </w:tr>
      <w:tr w:rsidR="00094155" w:rsidRPr="00010B29" w:rsidTr="00347A9C">
        <w:trPr>
          <w:trHeight w:val="515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Հասույթ լճում տեղակայված տնտեսություններից ստացված ձկան վերամշակումից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1,976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4,082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13,678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30,062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46,321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57,442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73,693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87,658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Հասույթ այլ ձկան վերամշակումից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1,922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13,400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14,634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14,634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14,634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48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2,795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14,954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19,480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28,507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44,007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46,102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58,140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74,586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87,555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Մանրաձկան ձեռք բերման և պահպանման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515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Լճում տեղակայված տնտեսություններից ձկան ձեռքբերում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1,647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3,401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11,399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25,051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38,601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48,680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64,081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76,224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ձկան ձեռքբերում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10,308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12,195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12,195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12,195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Արտադրական աշխատավարձ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Դեղեր, բուժանյութեր, ախտահանող նյութեր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Կերի ձեռքբերում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1,638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1,912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3,023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Կոմունալ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Գործիքների և արտահագուստի ձեռք բերում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Վարչական աշխատակազմի աշխատավարձ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393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Գրասենյակային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Գրասենյակայի վարձակալության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Հողի  վարձակալության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Գործուղման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Կապի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Ջրօգտագործման վճար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 xml:space="preserve">Անվտանգության ծախսեր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Տրանսպորտային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Ներկայացուցչական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Խորհրդատվական ծախսեր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Հետազոտությունների և զարգացման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Աուդիտորական ծառայությունների ծախս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Մաքսատուրք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Գույքահարկ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Վաճառքի և մարքեթինգի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319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Փաթեթավորման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1,862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1,930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2,393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3,652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ծախսեր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1,697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Ամորտիզացիա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1,014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Շահույթ մինչև տոկոսավճարները և հարկերը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2,505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5,459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5,097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8,642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8,498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9,494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Տոկոսների վճարում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Շահույթ մինչև հարկերը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2,177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4,997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8,634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8,498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9,494</w:t>
            </w:r>
          </w:p>
        </w:tc>
      </w:tr>
      <w:tr w:rsidR="00094155" w:rsidRPr="00010B29" w:rsidTr="00347A9C">
        <w:trPr>
          <w:trHeight w:val="303"/>
        </w:trPr>
        <w:tc>
          <w:tcPr>
            <w:tcW w:w="5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Շահութահարկ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927</w:t>
            </w:r>
          </w:p>
        </w:tc>
      </w:tr>
      <w:tr w:rsidR="00094155" w:rsidRPr="00010B29" w:rsidTr="00347A9C">
        <w:trPr>
          <w:trHeight w:val="318"/>
        </w:trPr>
        <w:tc>
          <w:tcPr>
            <w:tcW w:w="55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Զուտ շահույթ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188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309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241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1,771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4,537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4,276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7,868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7,768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8,568</w:t>
            </w:r>
          </w:p>
        </w:tc>
      </w:tr>
    </w:tbl>
    <w:p w:rsidR="00347A9C" w:rsidRPr="00010B29" w:rsidRDefault="00347A9C" w:rsidP="00347A9C">
      <w:pPr>
        <w:spacing w:after="0" w:line="240" w:lineRule="auto"/>
        <w:rPr>
          <w:rFonts w:ascii="GHEA Grapalat" w:eastAsia="Times New Roman" w:hAnsi="GHEA Grapalat" w:cs="Sylfaen"/>
          <w:b/>
          <w:i/>
          <w:color w:val="0F243E"/>
          <w:szCs w:val="56"/>
          <w:lang w:val="en-US" w:eastAsia="ru-RU"/>
        </w:rPr>
      </w:pPr>
    </w:p>
    <w:p w:rsidR="00347A9C" w:rsidRPr="00010B29" w:rsidRDefault="00347A9C" w:rsidP="00347A9C">
      <w:pPr>
        <w:spacing w:after="0" w:line="240" w:lineRule="auto"/>
        <w:rPr>
          <w:rFonts w:ascii="GHEA Grapalat" w:hAnsi="GHEA Grapalat"/>
          <w:color w:val="0F243E"/>
          <w:lang w:val="hy-AM" w:eastAsia="ru-RU"/>
        </w:rPr>
      </w:pPr>
      <w:r w:rsidRPr="00010B29">
        <w:rPr>
          <w:rFonts w:ascii="GHEA Grapalat" w:hAnsi="GHEA Grapalat"/>
          <w:color w:val="0F243E"/>
          <w:lang w:val="hy-AM" w:eastAsia="ru-RU"/>
        </w:rPr>
        <w:br w:type="page"/>
      </w:r>
    </w:p>
    <w:p w:rsidR="00347A9C" w:rsidRPr="00010B29" w:rsidRDefault="00347A9C" w:rsidP="00347A9C">
      <w:pPr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</w:pPr>
      <w:r w:rsidRPr="00010B29"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  <w:t>Աղյուսակ 1.2 «Սևանի իշխան» ՓԲԸ-ի 2016-2024 թթ. դրամական հոսքերի կանխատեսում, մլն ՀՀ դրամ</w:t>
      </w:r>
    </w:p>
    <w:p w:rsidR="00347A9C" w:rsidRPr="00010B29" w:rsidRDefault="00347A9C" w:rsidP="00347A9C">
      <w:pPr>
        <w:spacing w:after="0"/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</w:pPr>
    </w:p>
    <w:tbl>
      <w:tblPr>
        <w:tblW w:w="14657" w:type="dxa"/>
        <w:tblInd w:w="98" w:type="dxa"/>
        <w:tblLook w:val="04A0"/>
      </w:tblPr>
      <w:tblGrid>
        <w:gridCol w:w="6216"/>
        <w:gridCol w:w="855"/>
        <w:gridCol w:w="905"/>
        <w:gridCol w:w="932"/>
        <w:gridCol w:w="904"/>
        <w:gridCol w:w="959"/>
        <w:gridCol w:w="931"/>
        <w:gridCol w:w="946"/>
        <w:gridCol w:w="975"/>
        <w:gridCol w:w="1034"/>
      </w:tblGrid>
      <w:tr w:rsidR="00094155" w:rsidRPr="00010B29" w:rsidTr="00347A9C">
        <w:trPr>
          <w:trHeight w:val="387"/>
        </w:trPr>
        <w:tc>
          <w:tcPr>
            <w:tcW w:w="6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2024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Գործառնական գործունեություն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968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մուտքեր գործառնական գործունեությունից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3,645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18,612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24,249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36,710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58,692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60,257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79,003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98,277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114,838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Հասույթ իրացումից (ՀՀ)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1,355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2,861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4,636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7,928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8,137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15,592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Հասույթ իրացումից (արտահանում)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14,745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17,947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27,149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42,859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44,418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55,082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70,665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84,057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մուտքեր (ԱԱՀ վերադարձ արտահանումից)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2,512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3,441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4,925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7,905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7,702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9,881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12,709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15,190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445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ելքեր գործառնական գործունեությունից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3,009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16,818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22,195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33,124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51,817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54,187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69,512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89,665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105,175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Մանրաձկան ձեռքբերման և պահպանման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Լճում տեղակայված տնտեսություններից ձկան ձեռքբերում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1,647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3,401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11,399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25,051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38,601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48,680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64,081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76,224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ձկան ձեռքբերում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10,308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Արտադրական աշխատավարձ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244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Դեղեր, բուժանյութեր, ախտահանող նյութեր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Կերի ձեռք բերում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1,965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2,295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3,638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3,649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3,627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Կոմունալ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Գործիքների և արտահագուստի ձեռք բերում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Վարչական աշխատակազմի աշխատավարձ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393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Գրասենյակային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Գրասենյակայի վարձակալության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Հողի  վարձակալության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Գործուղման ծախսեր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Կապի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Ջրօգտագործման վճար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 xml:space="preserve">Անվտանգության ծախսեր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Տրանսպորտային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Ներկայացուցչական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Խորհրդատվական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200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Հետազոտությունների և զարգացման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Աուդիտորական ծառայությունների ծախս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Մաքսատուրք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Գույքահարկ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Վաճառքի և մարքեթինգի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319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Փաթեթավորում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1,862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2,393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3,652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ծախսեր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1,697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Մատակարարներին վճարվող ԱԱՀ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2,636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3,463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5,316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8,491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8,717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11,075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14,299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16,840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Պետական բյուջե վճարվող ԱԱՀ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1,190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զուտ հոսքեր ընթացիկ գործունեությունից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1,794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2,053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3,586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6,876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6,070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9,491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8,613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9,663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Ներդրումային գործունեություն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ելքեր ներդրումային գործունեությունից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3,373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4,796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2,093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 xml:space="preserve">Մայրական կազմի ձեռքբերում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Սարքավորումների ձեռք բերում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2,767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Նախագծային և շինարարական աշխատանքներ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Համակարգչային տեխնիկայի և գրասենյակային գույքի ձեռք բերում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Տրանսպորտային միջոցների ձեռք բերում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հոսքեր ներդրումային գործունեությունից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-3,373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-4,796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-862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-859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-2,093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-5,000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-181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Ֆինանսական  գործունեություն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871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մուտքեր ֆինանսական գործունեությունից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Կանոնադրական կապիտալի ավելացում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Վարկերի ստացում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մուտքեր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ելքեր ֆինանսական գործունեությունից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1,971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1,358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Վարկի տոկոսների վճարում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Վարկի մայր գումարի վերադարձ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Դիվիդենտի վճարում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678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զուտ հոսքեր ֆինանսական գործունեությունից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3,733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-990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-1,971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-1,358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-1,243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մնացորդը ժամանակաշրջանի սկզբում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1,701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4,953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13,874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22,487</w:t>
            </w:r>
          </w:p>
        </w:tc>
      </w:tr>
      <w:tr w:rsidR="00094155" w:rsidRPr="00010B29" w:rsidTr="00347A9C">
        <w:trPr>
          <w:trHeight w:val="387"/>
        </w:trPr>
        <w:tc>
          <w:tcPr>
            <w:tcW w:w="6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զուտ հոսքեր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-637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3,425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8,921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8,613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9,663</w:t>
            </w:r>
          </w:p>
        </w:tc>
      </w:tr>
      <w:tr w:rsidR="00094155" w:rsidRPr="00010B29" w:rsidTr="00347A9C">
        <w:trPr>
          <w:trHeight w:val="406"/>
        </w:trPr>
        <w:tc>
          <w:tcPr>
            <w:tcW w:w="675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մնացորդը ժամանակաշրջանի վերջում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744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946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1,701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5,126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4,953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13,874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22,487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32,150</w:t>
            </w:r>
          </w:p>
        </w:tc>
      </w:tr>
    </w:tbl>
    <w:p w:rsidR="00347A9C" w:rsidRPr="00010B29" w:rsidRDefault="00347A9C" w:rsidP="00347A9C">
      <w:pPr>
        <w:spacing w:after="0" w:line="240" w:lineRule="auto"/>
        <w:rPr>
          <w:rFonts w:ascii="GHEA Grapalat" w:hAnsi="GHEA Grapalat"/>
          <w:color w:val="0F243E"/>
          <w:lang w:val="hy-AM" w:eastAsia="ru-RU"/>
        </w:rPr>
      </w:pPr>
      <w:r w:rsidRPr="00010B29">
        <w:rPr>
          <w:rFonts w:ascii="GHEA Grapalat" w:hAnsi="GHEA Grapalat"/>
          <w:color w:val="0F243E"/>
          <w:lang w:val="hy-AM" w:eastAsia="ru-RU"/>
        </w:rPr>
        <w:br w:type="page"/>
      </w:r>
    </w:p>
    <w:p w:rsidR="00347A9C" w:rsidRPr="00010B29" w:rsidRDefault="00347A9C" w:rsidP="00347A9C">
      <w:pPr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</w:pPr>
      <w:r w:rsidRPr="00010B29"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  <w:t>Աղյուսակ 1.3  «Սևան Ակվա» ՓԲԸ-ի 2016-2024 թթ. ֆինանսական արդյունքների կանխատեսում, մլն ՀՀ դրամ</w:t>
      </w:r>
    </w:p>
    <w:p w:rsidR="00347A9C" w:rsidRPr="00010B29" w:rsidRDefault="00347A9C" w:rsidP="00347A9C">
      <w:pPr>
        <w:spacing w:after="0"/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</w:pPr>
    </w:p>
    <w:tbl>
      <w:tblPr>
        <w:tblW w:w="14794" w:type="dxa"/>
        <w:tblInd w:w="98" w:type="dxa"/>
        <w:tblLook w:val="04A0"/>
      </w:tblPr>
      <w:tblGrid>
        <w:gridCol w:w="5218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094155" w:rsidRPr="00010B29" w:rsidTr="00347A9C">
        <w:trPr>
          <w:trHeight w:val="307"/>
        </w:trPr>
        <w:tc>
          <w:tcPr>
            <w:tcW w:w="5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2016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2019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2021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2023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2024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Ընդամենը ձկան իրացումից հասույթ, այդ թվում՝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1,647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3,401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11,399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25,051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38,601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48,680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64,081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76,224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Ամառային իշխանի իրացումից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2,012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8,251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16,561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25,672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29,304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43,309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46,966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Գեղարքունի իշխանի իրացումից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1,390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3,148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8,490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12,929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19,376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20,771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29,259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i/>
                <w:i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Ծախսեր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1,891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5,497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12,274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21,963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31,048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42,950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59,167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61,808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Մանրաձկան ձեռք բերում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1,515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2,525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4,545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4,545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8,898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8,949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8,949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Կերի ձեռքբերում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7,615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13,314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20,153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25,833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39,363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38,057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Անձնակազմի աշխատավարձ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Դեղանյութերի ձեռքբերում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800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Հիմնադրամին տրվող վճար /200 դր/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2,004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3,431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4,769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6,544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10,163</w:t>
            </w:r>
          </w:p>
        </w:tc>
      </w:tr>
      <w:tr w:rsidR="00094155" w:rsidRPr="00010B29" w:rsidTr="00347A9C">
        <w:trPr>
          <w:trHeight w:val="553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Իշխանի պաշարների վերականգնման վճար /հասույթի 1.5%/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1,372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Գործիքների և արտահագուստի ծախսեր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Կենտրոնացված ծառայությունների վճար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Գրասենյակային և այլ վարչական ծախսեր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Գույքահարկ և այլ պարտադիր վճարներ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56"/>
                <w:lang w:val="hy-AM" w:eastAsia="ru-RU"/>
              </w:rPr>
              <w:t> 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ծախսեր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1,262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Համախառն շահույթ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-2,096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-875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3,088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7,552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5,730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4,914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14,416</w:t>
            </w:r>
          </w:p>
        </w:tc>
      </w:tr>
      <w:tr w:rsidR="00094155" w:rsidRPr="00010B29" w:rsidTr="00347A9C">
        <w:trPr>
          <w:trHeight w:val="522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Հիմնական միջոցների և ոչ նյութական ակտիվների մաշվածություն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1,077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1,584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2,045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2,499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2,537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Շահույթ մինչև հարկերը և տոկոսագումարները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-2,334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-1,458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2,011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5,968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3,684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2,415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11,879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Վարկի տոկոս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i/>
                <w:i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Շահույթ մինչև հարկերը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-2,584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-2,032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1,508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5,624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3,497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2,359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11,879</w:t>
            </w:r>
          </w:p>
        </w:tc>
      </w:tr>
      <w:tr w:rsidR="00094155" w:rsidRPr="00010B29" w:rsidTr="00347A9C">
        <w:trPr>
          <w:trHeight w:val="307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Շահութահարկ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347A9C">
        <w:trPr>
          <w:trHeight w:val="292"/>
        </w:trPr>
        <w:tc>
          <w:tcPr>
            <w:tcW w:w="52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Զուտ շահույթ</w:t>
            </w: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en-US"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(վնաս)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-372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-346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-2,584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-2,032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1,508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5,624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3,497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2,359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11,879</w:t>
            </w:r>
          </w:p>
        </w:tc>
      </w:tr>
    </w:tbl>
    <w:p w:rsidR="00347A9C" w:rsidRPr="00010B29" w:rsidRDefault="00347A9C" w:rsidP="00347A9C">
      <w:pPr>
        <w:rPr>
          <w:rFonts w:ascii="GHEA Grapalat" w:eastAsia="Times New Roman" w:hAnsi="GHEA Grapalat" w:cs="Calibri"/>
          <w:b/>
          <w:bCs/>
          <w:color w:val="0F243E"/>
          <w:sz w:val="28"/>
          <w:szCs w:val="28"/>
          <w:lang w:val="hy-AM" w:eastAsia="ru-RU"/>
        </w:rPr>
      </w:pPr>
      <w:r w:rsidRPr="00010B29">
        <w:rPr>
          <w:rFonts w:ascii="GHEA Grapalat" w:eastAsia="Times New Roman" w:hAnsi="GHEA Grapalat" w:cs="Calibri"/>
          <w:b/>
          <w:bCs/>
          <w:color w:val="0F243E"/>
          <w:sz w:val="28"/>
          <w:szCs w:val="28"/>
          <w:lang w:val="hy-AM" w:eastAsia="ru-RU"/>
        </w:rPr>
        <w:t xml:space="preserve"> </w:t>
      </w:r>
    </w:p>
    <w:p w:rsidR="00347A9C" w:rsidRPr="00010B29" w:rsidRDefault="00347A9C" w:rsidP="00347A9C">
      <w:pPr>
        <w:rPr>
          <w:rFonts w:ascii="GHEA Grapalat" w:eastAsia="Times New Roman" w:hAnsi="GHEA Grapalat" w:cs="Calibri"/>
          <w:b/>
          <w:bCs/>
          <w:color w:val="0F243E"/>
          <w:sz w:val="28"/>
          <w:szCs w:val="28"/>
          <w:lang w:val="hy-AM" w:eastAsia="ru-RU"/>
        </w:rPr>
      </w:pPr>
      <w:r w:rsidRPr="00010B29">
        <w:rPr>
          <w:rFonts w:ascii="GHEA Grapalat" w:eastAsia="Times New Roman" w:hAnsi="GHEA Grapalat" w:cs="Sylfaen"/>
          <w:b/>
          <w:i/>
          <w:color w:val="0F243E"/>
          <w:sz w:val="28"/>
          <w:szCs w:val="56"/>
          <w:lang w:val="hy-AM" w:eastAsia="ru-RU"/>
        </w:rPr>
        <w:t>Աղյուսակ 1.4 «Սևան Ակվա» ՓԲԸ-ի 2016-2024 թթ. դրամական հոսքերի կանխատեսում, մլն ՀՀ դրամ</w:t>
      </w:r>
      <w:r w:rsidRPr="00010B29">
        <w:rPr>
          <w:rFonts w:ascii="GHEA Grapalat" w:eastAsia="Times New Roman" w:hAnsi="GHEA Grapalat" w:cs="Calibri"/>
          <w:b/>
          <w:bCs/>
          <w:color w:val="0F243E"/>
          <w:sz w:val="28"/>
          <w:szCs w:val="28"/>
          <w:lang w:val="hy-AM" w:eastAsia="ru-RU"/>
        </w:rPr>
        <w:t xml:space="preserve"> </w:t>
      </w:r>
    </w:p>
    <w:p w:rsidR="00347A9C" w:rsidRPr="00010B29" w:rsidRDefault="00347A9C" w:rsidP="00347A9C">
      <w:pPr>
        <w:spacing w:after="0"/>
        <w:rPr>
          <w:rFonts w:ascii="GHEA Grapalat" w:eastAsia="Times New Roman" w:hAnsi="GHEA Grapalat" w:cs="Calibri"/>
          <w:b/>
          <w:bCs/>
          <w:color w:val="0F243E"/>
          <w:sz w:val="28"/>
          <w:szCs w:val="28"/>
          <w:lang w:val="hy-AM" w:eastAsia="ru-RU"/>
        </w:rPr>
      </w:pPr>
    </w:p>
    <w:tbl>
      <w:tblPr>
        <w:tblW w:w="15127" w:type="dxa"/>
        <w:tblInd w:w="103" w:type="dxa"/>
        <w:tblLook w:val="04A0"/>
      </w:tblPr>
      <w:tblGrid>
        <w:gridCol w:w="7254"/>
        <w:gridCol w:w="706"/>
        <w:gridCol w:w="805"/>
        <w:gridCol w:w="895"/>
        <w:gridCol w:w="905"/>
        <w:gridCol w:w="935"/>
        <w:gridCol w:w="945"/>
        <w:gridCol w:w="947"/>
        <w:gridCol w:w="938"/>
        <w:gridCol w:w="920"/>
      </w:tblGrid>
      <w:tr w:rsidR="00094155" w:rsidRPr="00010B29" w:rsidTr="004D675F">
        <w:trPr>
          <w:trHeight w:val="305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val="hy-AM" w:eastAsia="ru-RU"/>
              </w:rPr>
            </w:pPr>
            <w:r w:rsidRPr="00010B29">
              <w:rPr>
                <w:rFonts w:ascii="Courier New" w:eastAsia="Times New Roman" w:hAnsi="Courier New" w:cs="Courier New"/>
                <w:b/>
                <w:bCs/>
                <w:color w:val="0F243E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2024</w:t>
            </w:r>
          </w:p>
        </w:tc>
      </w:tr>
      <w:tr w:rsidR="00094155" w:rsidRPr="00010B29" w:rsidTr="004D675F">
        <w:trPr>
          <w:trHeight w:val="320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Գործառնական գործունեություն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Courier New" w:eastAsia="Times New Roman" w:hAnsi="Courier New" w:cs="Courier New"/>
                <w:color w:val="0F243E"/>
                <w:sz w:val="22"/>
                <w:szCs w:val="22"/>
                <w:lang w:eastAsia="ru-RU"/>
              </w:rPr>
              <w:t> </w:t>
            </w:r>
          </w:p>
        </w:tc>
      </w:tr>
      <w:tr w:rsidR="00094155" w:rsidRPr="00010B29" w:rsidTr="004D675F">
        <w:trPr>
          <w:trHeight w:val="453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Գործառնական գործունեությունից դրամական միջոցների մուտքեր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Իրացումից հասույթ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1,976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4,082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13,678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30,062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46,321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58,416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76,897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91,469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Այլ մուտքեր /ԱԱՀ/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Ընդամենը դրամական միջոցների մուտքեր գործառնական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1,976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4,082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13,678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30,062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46,321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58,416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76,897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91,469</w:t>
            </w: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Գործառնական գործունեությունից դրամական միջոցների ելքեր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Մանրաձկան ձեռք բերում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1,818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5,454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5,454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10,678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10,738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10,738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Կերի ձեռքբերում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3,707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9,138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15,977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24,184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30,999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47,235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45,668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Անձնակազմի աշխատավարձ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1,129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Դեղանյութերի ձեռքբերում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960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Հիմնադրամին տրվող վճար /200 դր/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3,431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4,769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6,544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10,163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Իշխանի պաշարների վերականգնման վճար /հասույթի 1.5%/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1,372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Գործիքների և արտահագուստի ծախսեր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Կենտրոնացված ծառայությունների վճար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Գրասենյակային և այլ վարչական ծախսեր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22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Գույքահարկ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ԱԱՀ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2,244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2,246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5,675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ծախսեր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1,262</w:t>
            </w: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Ընդամենը դրամական միջոցների ելքեր գործառնական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2,196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6,423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14,194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25,349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36,643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52,068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70,957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77,056</w:t>
            </w: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զուտ հոսքեր գործառնական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-516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4,712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9,679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6,348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5,939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14,413</w:t>
            </w:r>
          </w:p>
        </w:tc>
      </w:tr>
      <w:tr w:rsidR="00094155" w:rsidRPr="00010B29" w:rsidTr="004D675F">
        <w:trPr>
          <w:trHeight w:val="320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Ներդրումային գործունեություն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i/>
                <w:i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Ներդրումային գործունեությունից ելքեր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Շենք շինությունների նախագծում ու կառուցում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Սարքավորումների ձեռք բերում ու մոնտաժ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3,325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4,736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4,736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4,265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4,249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Տրանսպորտային միջոցների ձեռք բերում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Համակարգչային տեխնիկայի և գրասենյակային գույքի ձեռք բերում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ելքեր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Ընդամենը դրամական միջոցների ելքեր ներդրումային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502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3,353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4,293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4,262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զուտ հոսքեր ներդրումային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-502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-475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4D675F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-1,412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-3,353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-4,763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-4,763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-4,293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-4,262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20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0"/>
                <w:szCs w:val="20"/>
                <w:lang w:eastAsia="ru-RU"/>
              </w:rPr>
              <w:t>Ֆինանսական</w:t>
            </w:r>
            <w:r w:rsidRPr="00010B29">
              <w:rPr>
                <w:rFonts w:ascii="GHEA Grapalat" w:eastAsia="Times New Roman" w:hAnsi="GHEA Grapalat"/>
                <w:b/>
                <w:bCs/>
                <w:color w:val="0F243E"/>
                <w:sz w:val="20"/>
                <w:szCs w:val="20"/>
                <w:lang w:eastAsia="ru-RU"/>
              </w:rPr>
              <w:t xml:space="preserve"> </w:t>
            </w:r>
            <w:r w:rsidRPr="00010B29">
              <w:rPr>
                <w:rFonts w:ascii="GHEA Grapalat" w:eastAsia="Times New Roman" w:hAnsi="GHEA Grapalat" w:cs="Sylfaen"/>
                <w:b/>
                <w:bCs/>
                <w:color w:val="0F243E"/>
                <w:sz w:val="20"/>
                <w:szCs w:val="20"/>
                <w:lang w:eastAsia="ru-RU"/>
              </w:rPr>
              <w:t>գործունեություն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20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Ֆինանսական գործունեությունից մուտքեր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Կանոնադրական կապիտալի ավելացում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531BB5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en-US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</w:t>
            </w: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en-US"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 xml:space="preserve">Ստացված փոխառություն Հիմնադրամից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1,804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 xml:space="preserve">Ստացված վարկեր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2,738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3,562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Այլ ֆինանսական մուտքեր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Ընդամենը դրամական միջոցների մուտքեր ֆինանսական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en-US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</w:t>
            </w:r>
            <w:r w:rsidR="00531BB5"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en-US"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3,266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4,792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1,804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Ֆինանսական գործունեությունից ելքեր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Ստացված վարկերի մայր գումարի մարում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1,575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1,575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948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74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Ստացված վարկերի տոկոսի մարում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345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Ստացված փոխառության մարում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1,774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Ստացված փոխառության տոկոսի մարում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i/>
                <w:color w:val="0F243E"/>
                <w:sz w:val="22"/>
                <w:szCs w:val="56"/>
                <w:lang w:val="hy-AM" w:eastAsia="ru-RU"/>
              </w:rPr>
              <w:t>Դիվիդենտների վճարում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F243E"/>
                <w:sz w:val="22"/>
                <w:szCs w:val="22"/>
                <w:lang w:eastAsia="ru-RU"/>
              </w:rPr>
            </w:pP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Ընդամենը դրամական միջոցների ելքեր ֆինանսական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3,694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2,649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1,004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75</w:t>
            </w:r>
          </w:p>
        </w:tc>
      </w:tr>
      <w:tr w:rsidR="00094155" w:rsidRPr="00010B29" w:rsidTr="004D675F">
        <w:trPr>
          <w:trHeight w:val="549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զուտ հոսքեր ֆինանսական գործունեությունից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en-US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8</w:t>
            </w:r>
            <w:r w:rsidR="00531BB5"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en-US"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3,591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-3,694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-2,649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-1,004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color w:val="0F243E"/>
                <w:sz w:val="22"/>
                <w:szCs w:val="56"/>
                <w:lang w:val="hy-AM" w:eastAsia="ru-RU"/>
              </w:rPr>
              <w:t>-75</w:t>
            </w:r>
          </w:p>
        </w:tc>
      </w:tr>
      <w:tr w:rsidR="00094155" w:rsidRPr="00010B29" w:rsidTr="004D675F">
        <w:trPr>
          <w:trHeight w:val="305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հոսքերի զուտ փոփոխություններ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531BB5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en-US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en-US"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1,304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-737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-278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-251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1,222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-594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673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14,338</w:t>
            </w:r>
          </w:p>
        </w:tc>
      </w:tr>
      <w:tr w:rsidR="00094155" w:rsidRPr="00010B29" w:rsidTr="004D675F">
        <w:trPr>
          <w:trHeight w:val="518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մնացորդը հաշվետու ժամանակաշրջանի սկզբին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en-US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</w:t>
            </w:r>
            <w:r w:rsidR="00531BB5"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en-US" w:eastAsia="ru-RU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1,396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1,474</w:t>
            </w:r>
          </w:p>
        </w:tc>
      </w:tr>
      <w:tr w:rsidR="00094155" w:rsidRPr="00010B29" w:rsidTr="004D675F">
        <w:trPr>
          <w:trHeight w:val="518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7A9C" w:rsidRPr="00010B29" w:rsidRDefault="00347A9C" w:rsidP="00347A9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b/>
                <w:i/>
                <w:color w:val="0F243E"/>
                <w:sz w:val="22"/>
                <w:szCs w:val="56"/>
                <w:lang w:val="hy-AM" w:eastAsia="ru-RU"/>
              </w:rPr>
              <w:t>Դրամական միջոցների մնացորդը հաշվետու ժամանակաշրջանի վերջին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703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425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1,396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9C" w:rsidRPr="00010B29" w:rsidRDefault="00347A9C" w:rsidP="001733D2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</w:pPr>
            <w:r w:rsidRPr="00010B29">
              <w:rPr>
                <w:rFonts w:ascii="GHEA Grapalat" w:eastAsia="Times New Roman" w:hAnsi="GHEA Grapalat" w:cs="Sylfaen"/>
                <w:color w:val="0F243E"/>
                <w:sz w:val="22"/>
                <w:szCs w:val="56"/>
                <w:lang w:val="hy-AM" w:eastAsia="ru-RU"/>
              </w:rPr>
              <w:t>15,813</w:t>
            </w:r>
          </w:p>
        </w:tc>
      </w:tr>
    </w:tbl>
    <w:p w:rsidR="009F26F4" w:rsidRPr="00010B29" w:rsidRDefault="009F26F4" w:rsidP="001733D2">
      <w:pPr>
        <w:rPr>
          <w:rFonts w:ascii="GHEA Grapalat" w:hAnsi="GHEA Grapalat"/>
          <w:lang w:val="en-US" w:eastAsia="ru-RU"/>
        </w:rPr>
      </w:pPr>
    </w:p>
    <w:sectPr w:rsidR="009F26F4" w:rsidRPr="00010B29" w:rsidSect="00010B29">
      <w:footerReference w:type="default" r:id="rId15"/>
      <w:pgSz w:w="16838" w:h="11906" w:orient="landscape"/>
      <w:pgMar w:top="993" w:right="567" w:bottom="849" w:left="1134" w:header="28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2B" w:rsidRDefault="0071542B" w:rsidP="006177F3">
      <w:pPr>
        <w:spacing w:after="0" w:line="240" w:lineRule="auto"/>
      </w:pPr>
      <w:r>
        <w:separator/>
      </w:r>
    </w:p>
  </w:endnote>
  <w:endnote w:type="continuationSeparator" w:id="0">
    <w:p w:rsidR="0071542B" w:rsidRDefault="0071542B" w:rsidP="0061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062969"/>
      <w:docPartObj>
        <w:docPartGallery w:val="Page Numbers (Bottom of Page)"/>
        <w:docPartUnique/>
      </w:docPartObj>
    </w:sdtPr>
    <w:sdtContent>
      <w:p w:rsidR="002E6854" w:rsidRDefault="00003A0E">
        <w:pPr>
          <w:pStyle w:val="Footer"/>
        </w:pPr>
        <w:r w:rsidRPr="00003A0E">
          <w:rPr>
            <w:noProof/>
            <w:u w:val="single"/>
            <w:lang w:val="en-US"/>
          </w:rPr>
          <w:pict>
            <v:rect id="Rectangle 11" o:spid="_x0000_s4098" style="position:absolute;margin-left:0;margin-top:0;width:112.55pt;height:70.5pt;z-index:251662848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-117857860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948855373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E6854" w:rsidRDefault="00003A0E" w:rsidP="00AE539B">
                            <w:p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</w:pPr>
                            <w:r w:rsidRPr="00003A0E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E6854">
                              <w:instrText xml:space="preserve"> PAGE   \* MERGEFORMAT </w:instrText>
                            </w:r>
                            <w:r w:rsidRPr="00003A0E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F32AB" w:rsidRPr="001F32A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078048"/>
      <w:docPartObj>
        <w:docPartGallery w:val="Page Numbers (Bottom of Page)"/>
        <w:docPartUnique/>
      </w:docPartObj>
    </w:sdtPr>
    <w:sdtContent>
      <w:p w:rsidR="002E6854" w:rsidRDefault="00003A0E">
        <w:pPr>
          <w:pStyle w:val="Footer"/>
        </w:pPr>
        <w:r w:rsidRPr="00003A0E">
          <w:rPr>
            <w:noProof/>
            <w:u w:val="single"/>
            <w:lang w:val="en-US"/>
          </w:rPr>
          <w:pict>
            <v:rect id="_x0000_s4097" style="position:absolute;margin-left:0;margin-top:0;width:112.55pt;height:70.5pt;z-index:251660800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39208477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028749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E6854" w:rsidRDefault="00003A0E" w:rsidP="00AE539B">
                            <w:p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</w:pPr>
                            <w:r w:rsidRPr="00003A0E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E6854">
                              <w:instrText xml:space="preserve"> PAGE   \* MERGEFORMAT </w:instrText>
                            </w:r>
                            <w:r w:rsidRPr="00003A0E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F32AB" w:rsidRPr="001F32A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64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2B" w:rsidRDefault="0071542B" w:rsidP="006177F3">
      <w:pPr>
        <w:spacing w:after="0" w:line="240" w:lineRule="auto"/>
      </w:pPr>
      <w:r>
        <w:separator/>
      </w:r>
    </w:p>
  </w:footnote>
  <w:footnote w:type="continuationSeparator" w:id="0">
    <w:p w:rsidR="0071542B" w:rsidRDefault="0071542B" w:rsidP="006177F3">
      <w:pPr>
        <w:spacing w:after="0" w:line="240" w:lineRule="auto"/>
      </w:pPr>
      <w:r>
        <w:continuationSeparator/>
      </w:r>
    </w:p>
  </w:footnote>
  <w:footnote w:id="1">
    <w:p w:rsidR="002E6854" w:rsidRPr="00AF59C0" w:rsidRDefault="002E6854" w:rsidP="0063691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ՀՀ ԳԱԱ Բնական գիտությունների բաժանմունք</w:t>
      </w:r>
    </w:p>
  </w:footnote>
  <w:footnote w:id="2">
    <w:p w:rsidR="002E6854" w:rsidRPr="00513CFA" w:rsidRDefault="002E6854" w:rsidP="006369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11B34">
          <w:rPr>
            <w:rStyle w:val="Hyperlink"/>
          </w:rPr>
          <w:t>https://www.e-gov.am/u_files/file/decrees/kar/2013/07/13_746.pdf</w:t>
        </w:r>
      </w:hyperlink>
    </w:p>
  </w:footnote>
  <w:footnote w:id="3">
    <w:p w:rsidR="002E6854" w:rsidRPr="00AF59C0" w:rsidRDefault="002E6854" w:rsidP="0063691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B27C2B">
        <w:rPr>
          <w:lang w:val="en-US"/>
        </w:rPr>
        <w:t xml:space="preserve"> </w:t>
      </w:r>
      <w:r w:rsidRPr="00623A92">
        <w:rPr>
          <w:rFonts w:ascii="Sylfaen" w:hAnsi="Sylfaen"/>
          <w:sz w:val="18"/>
          <w:szCs w:val="18"/>
          <w:lang w:val="en-US"/>
        </w:rPr>
        <w:t>ՀՀ ԳԱԱ ԿՀԷԳԿ Հիդրոէկոլոգիայի և ձկնաբանության ինստիտուտ</w:t>
      </w:r>
    </w:p>
  </w:footnote>
  <w:footnote w:id="4">
    <w:p w:rsidR="002E6854" w:rsidRPr="00AA47FE" w:rsidRDefault="002E6854" w:rsidP="006369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hyperlink r:id="rId2" w:history="1">
        <w:r w:rsidRPr="00B27C2B">
          <w:rPr>
            <w:rStyle w:val="Hyperlink"/>
            <w:lang w:val="en-US"/>
          </w:rPr>
          <w:t>http://arka.am/am/news/society/_90_%D5%8D%D6%87%D5%A1%D5%B6%D5%A1+%D5%AC%D5%B3%D5%B8%D6%82%D5%B4+%D5%B1%D5%AF%D5%B6%D5%A1%D5%BA%D5%A1%D5%B7%D5%A1%D6%80%D5%A8+%D5%B9%D5%AB+%D5%A3%D5%A5%D6%80%D5%A1%D5%A6%D5%A1%D5%B6%D6%81%D5%B8%D6%82%D5%B4+90+%D5%BF%D5%B8%D5%B6%D5%B6%D5%A1%D5%B6.+%D6%83%D5%B8%D6%80%D5%B1%D5%A1%D5%A3%D5%A5%D5%BF/</w:t>
        </w:r>
      </w:hyperlink>
      <w:r>
        <w:rPr>
          <w:lang w:val="en-US"/>
        </w:rPr>
        <w:t xml:space="preserve"> </w:t>
      </w:r>
    </w:p>
  </w:footnote>
  <w:footnote w:id="5">
    <w:p w:rsidR="002E6854" w:rsidRPr="00C00C4B" w:rsidRDefault="002E6854" w:rsidP="0063691A">
      <w:pPr>
        <w:pStyle w:val="FootnoteText"/>
        <w:rPr>
          <w:rFonts w:ascii="Sylfaen" w:hAnsi="Sylfaen"/>
          <w:lang w:val="en-GB"/>
        </w:rPr>
      </w:pPr>
      <w:r>
        <w:rPr>
          <w:rStyle w:val="FootnoteReference"/>
        </w:rPr>
        <w:footnoteRef/>
      </w:r>
      <w:r w:rsidRPr="00B27C2B">
        <w:rPr>
          <w:lang w:val="en-US"/>
        </w:rPr>
        <w:t xml:space="preserve"> </w:t>
      </w:r>
      <w:r w:rsidRPr="00C00C4B">
        <w:rPr>
          <w:rFonts w:ascii="Sylfaen" w:hAnsi="Sylfaen"/>
          <w:lang w:val="en-GB"/>
        </w:rPr>
        <w:t>Սևանա</w:t>
      </w:r>
      <w:r>
        <w:rPr>
          <w:lang w:val="en-GB"/>
        </w:rPr>
        <w:t xml:space="preserve"> </w:t>
      </w:r>
      <w:r>
        <w:rPr>
          <w:rFonts w:ascii="Sylfaen" w:hAnsi="Sylfaen"/>
          <w:lang w:val="en-GB"/>
        </w:rPr>
        <w:t>լճի էկոլոգիական իրավիճակի ինտեգրալ գնահատումը/ հեղ. խումբ. -  Եր.: Լուսակն, 2012. - էջ 35</w:t>
      </w:r>
    </w:p>
  </w:footnote>
  <w:footnote w:id="6">
    <w:p w:rsidR="002E6854" w:rsidRDefault="002E6854" w:rsidP="006369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27C2B">
        <w:rPr>
          <w:lang w:val="en-GB"/>
        </w:rPr>
        <w:t xml:space="preserve"> </w:t>
      </w:r>
      <w:hyperlink r:id="rId3" w:history="1">
        <w:r w:rsidRPr="00B27C2B">
          <w:rPr>
            <w:rStyle w:val="Hyperlink"/>
            <w:lang w:val="en-GB"/>
          </w:rPr>
          <w:t>http://www.armenianow.com/hy/features/8721/worry_for_the_emerald_of_armenia</w:t>
        </w:r>
      </w:hyperlink>
      <w:r>
        <w:rPr>
          <w:lang w:val="en-US"/>
        </w:rPr>
        <w:t xml:space="preserve"> ,    </w:t>
      </w:r>
    </w:p>
    <w:p w:rsidR="002E6854" w:rsidRPr="00AA47FE" w:rsidRDefault="002E6854" w:rsidP="0063691A">
      <w:pPr>
        <w:pStyle w:val="FootnoteText"/>
        <w:rPr>
          <w:lang w:val="en-US"/>
        </w:rPr>
      </w:pPr>
      <w:r>
        <w:rPr>
          <w:lang w:val="en-US"/>
        </w:rPr>
        <w:t xml:space="preserve">  </w:t>
      </w:r>
      <w:hyperlink r:id="rId4" w:history="1">
        <w:r w:rsidRPr="00CA69CB">
          <w:rPr>
            <w:rStyle w:val="Hyperlink"/>
            <w:lang w:val="en-US"/>
          </w:rPr>
          <w:t>http://gharaxanyan.blogspot.com/2013/01/blog-post_9354.html</w:t>
        </w:r>
      </w:hyperlink>
      <w:r>
        <w:rPr>
          <w:lang w:val="en-US"/>
        </w:rPr>
        <w:t xml:space="preserve"> ,</w:t>
      </w:r>
    </w:p>
  </w:footnote>
  <w:footnote w:id="7">
    <w:p w:rsidR="002E6854" w:rsidRPr="00525E5C" w:rsidRDefault="002E6854" w:rsidP="006369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27C2B">
        <w:rPr>
          <w:lang w:val="en-US"/>
        </w:rPr>
        <w:t xml:space="preserve"> </w:t>
      </w:r>
      <w:hyperlink r:id="rId5" w:history="1">
        <w:r w:rsidRPr="00B27C2B">
          <w:rPr>
            <w:rStyle w:val="Hyperlink"/>
            <w:lang w:val="en-US"/>
          </w:rPr>
          <w:t>http://parliament.am/legislation.php?sel=show&amp;ID=1676</w:t>
        </w:r>
      </w:hyperlink>
    </w:p>
  </w:footnote>
  <w:footnote w:id="8">
    <w:p w:rsidR="002E6854" w:rsidRPr="005B77B5" w:rsidRDefault="002E6854" w:rsidP="006369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27C2B">
        <w:rPr>
          <w:lang w:val="en-US"/>
        </w:rPr>
        <w:t xml:space="preserve"> </w:t>
      </w:r>
      <w:hyperlink r:id="rId6" w:history="1">
        <w:r w:rsidRPr="00B27C2B">
          <w:rPr>
            <w:rStyle w:val="Hyperlink"/>
            <w:lang w:val="en-US"/>
          </w:rPr>
          <w:t>http://hetq.am/arm/print/6367/</w:t>
        </w:r>
      </w:hyperlink>
    </w:p>
    <w:p w:rsidR="002E6854" w:rsidRPr="005B77B5" w:rsidRDefault="002E6854" w:rsidP="0063691A">
      <w:pPr>
        <w:pStyle w:val="FootnoteText"/>
        <w:rPr>
          <w:lang w:val="en-US"/>
        </w:rPr>
      </w:pPr>
    </w:p>
  </w:footnote>
  <w:footnote w:id="9">
    <w:p w:rsidR="002E6854" w:rsidRDefault="002E6854" w:rsidP="00AA2E9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hyperlink r:id="rId7" w:history="1">
        <w:r>
          <w:rPr>
            <w:rStyle w:val="Hyperlink"/>
            <w:lang w:val="en-US"/>
          </w:rPr>
          <w:t>http://www.marineharvest.com/globalassets/investors/handbook/2015-salmon-industry-handbook.pdf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10">
    <w:p w:rsidR="002E6854" w:rsidRDefault="002E6854" w:rsidP="00AA2E9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8" w:history="1">
        <w:r>
          <w:rPr>
            <w:rStyle w:val="Hyperlink"/>
            <w:lang w:val="hy-AM"/>
          </w:rPr>
          <w:t>http://www.fao.org/3/a-i3963e.pdf</w:t>
        </w:r>
      </w:hyperlink>
      <w:r>
        <w:rPr>
          <w:lang w:val="hy-AM"/>
        </w:rPr>
        <w:t xml:space="preserve"> </w:t>
      </w:r>
    </w:p>
  </w:footnote>
  <w:footnote w:id="11">
    <w:p w:rsidR="00A55BFC" w:rsidRPr="00A55BFC" w:rsidRDefault="00A55BF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55BFC">
        <w:rPr>
          <w:lang w:val="hy-AM"/>
        </w:rPr>
        <w:t xml:space="preserve"> </w:t>
      </w:r>
      <w:hyperlink r:id="rId9" w:history="1">
        <w:r w:rsidRPr="008678CA">
          <w:rPr>
            <w:rStyle w:val="Hyperlink"/>
            <w:lang w:val="hy-AM"/>
          </w:rPr>
          <w:t>http://www.fao.org/3/a-i4136e.pdf</w:t>
        </w:r>
      </w:hyperlink>
      <w:r w:rsidRPr="00A55BFC">
        <w:rPr>
          <w:lang w:val="hy-AM"/>
        </w:rPr>
        <w:t xml:space="preserve"> </w:t>
      </w:r>
    </w:p>
  </w:footnote>
  <w:footnote w:id="12">
    <w:p w:rsidR="002E6854" w:rsidRDefault="002E6854" w:rsidP="00AA2E9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0" w:history="1">
        <w:r>
          <w:rPr>
            <w:rStyle w:val="Hyperlink"/>
            <w:lang w:val="hy-AM"/>
          </w:rPr>
          <w:t>http://www.fao.org/3/a-i4899e.pdf</w:t>
        </w:r>
      </w:hyperlink>
      <w:r>
        <w:rPr>
          <w:lang w:val="hy-AM"/>
        </w:rPr>
        <w:t xml:space="preserve"> </w:t>
      </w:r>
    </w:p>
  </w:footnote>
  <w:footnote w:id="13">
    <w:p w:rsidR="002E6854" w:rsidRDefault="002E6854" w:rsidP="00AA2E9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1" w:tgtFrame="_blank" w:history="1">
        <w:r>
          <w:rPr>
            <w:rStyle w:val="Hyperlink"/>
            <w:rFonts w:ascii="Sylfaen" w:hAnsi="Sylfaen" w:cs="Arial"/>
            <w:color w:val="1155CC"/>
            <w:sz w:val="18"/>
            <w:szCs w:val="18"/>
            <w:shd w:val="clear" w:color="auto" w:fill="FFFFFF"/>
            <w:lang w:val="hy-AM"/>
          </w:rPr>
          <w:t>http://www.fao.org/fishery/topic/13540/en</w:t>
        </w:r>
      </w:hyperlink>
    </w:p>
  </w:footnote>
  <w:footnote w:id="14">
    <w:p w:rsidR="002E6854" w:rsidRDefault="002E6854" w:rsidP="00AA2E9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>
        <w:rPr>
          <w:rFonts w:ascii="Sylfaen" w:hAnsi="Sylfaen" w:cs="Sylfaen"/>
          <w:sz w:val="18"/>
          <w:lang w:val="hy-AM"/>
        </w:rPr>
        <w:t xml:space="preserve">Առանց ֆիզիկական անձանց  կողմից բուծված խեցեմորթերի որսի </w:t>
      </w:r>
    </w:p>
  </w:footnote>
  <w:footnote w:id="15">
    <w:p w:rsidR="002E6854" w:rsidRDefault="002E6854" w:rsidP="00AA2E9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2014 </w:t>
      </w:r>
      <w:r>
        <w:rPr>
          <w:rFonts w:ascii="Sylfaen" w:hAnsi="Sylfaen"/>
          <w:lang w:val="hy-AM"/>
        </w:rPr>
        <w:t>թվականին Ռուսաստանի Դաշնությունը, ի պատասխան իր հանդեպ կիրառած տնտեսական պատժամիջոցների, արգելե</w:t>
      </w:r>
      <w:r w:rsidRPr="00D03DD7">
        <w:rPr>
          <w:rFonts w:ascii="Sylfaen" w:hAnsi="Sylfaen"/>
          <w:lang w:val="hy-AM"/>
        </w:rPr>
        <w:t>լ է</w:t>
      </w:r>
      <w:r>
        <w:rPr>
          <w:rFonts w:ascii="Sylfaen" w:hAnsi="Sylfaen"/>
          <w:lang w:val="hy-AM"/>
        </w:rPr>
        <w:t xml:space="preserve"> որոշակի մթերքների ներմուծումը մի շարք երկրներից, այդ թվում՝ Նորվեգիայից: 2015 թվականի հունիսին արգելքը երկարաձգվե</w:t>
      </w:r>
      <w:r w:rsidRPr="00D03DD7">
        <w:rPr>
          <w:rFonts w:ascii="Sylfaen" w:hAnsi="Sylfaen"/>
          <w:lang w:val="hy-AM"/>
        </w:rPr>
        <w:t xml:space="preserve">լ է </w:t>
      </w:r>
      <w:r>
        <w:rPr>
          <w:rFonts w:ascii="Sylfaen" w:hAnsi="Sylfaen"/>
          <w:lang w:val="hy-AM"/>
        </w:rPr>
        <w:t xml:space="preserve"> մինչև 2016 թվականի օգոստոս: Արգելված մթերքների շարքում էր նաև ձկնամթերքը: Արգելքի հետևանքով 2015 թվականին Ռուսաստանի արտաքին առևտրի պատկերը փոխվել է, և Նորվեգիայից ներմուծվել է </w:t>
      </w:r>
      <w:r w:rsidRPr="00F94E4A">
        <w:rPr>
          <w:rFonts w:ascii="Sylfaen" w:hAnsi="Sylfaen"/>
          <w:lang w:val="hy-AM"/>
        </w:rPr>
        <w:t>ընդամենը</w:t>
      </w:r>
      <w:r>
        <w:rPr>
          <w:rFonts w:ascii="Sylfaen" w:hAnsi="Sylfaen"/>
          <w:lang w:val="hy-AM"/>
        </w:rPr>
        <w:t xml:space="preserve"> 406 տոննա կենդանի ձուկ:</w:t>
      </w:r>
    </w:p>
  </w:footnote>
  <w:footnote w:id="16">
    <w:p w:rsidR="002E6854" w:rsidRDefault="002E6854" w:rsidP="00AA2E93">
      <w:pPr>
        <w:pStyle w:val="FootnoteText"/>
        <w:tabs>
          <w:tab w:val="left" w:pos="4140"/>
        </w:tabs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2" w:history="1">
        <w:r>
          <w:rPr>
            <w:rStyle w:val="Hyperlink"/>
            <w:lang w:val="hy-AM"/>
          </w:rPr>
          <w:t>http://www.vestifinance.ru/articles/45852</w:t>
        </w:r>
      </w:hyperlink>
      <w:r>
        <w:rPr>
          <w:lang w:val="hy-AM"/>
        </w:rPr>
        <w:t xml:space="preserve"> </w:t>
      </w:r>
      <w:r>
        <w:rPr>
          <w:lang w:val="hy-AM"/>
        </w:rPr>
        <w:tab/>
      </w:r>
    </w:p>
  </w:footnote>
  <w:footnote w:id="17">
    <w:p w:rsidR="002E6854" w:rsidRDefault="002E6854" w:rsidP="00AA2E9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3" w:history="1">
        <w:r>
          <w:rPr>
            <w:rStyle w:val="Hyperlink"/>
            <w:lang w:val="hy-AM"/>
          </w:rPr>
          <w:t>http://www.seafoodnews.com/Story/986397/Russian-Fish-Consumption-Forecast-to-Fall-for-First-Time-in-15-Years-in-2015</w:t>
        </w:r>
      </w:hyperlink>
      <w:r>
        <w:rPr>
          <w:lang w:val="hy-AM"/>
        </w:rPr>
        <w:t xml:space="preserve"> </w:t>
      </w:r>
    </w:p>
  </w:footnote>
  <w:footnote w:id="18">
    <w:p w:rsidR="002E6854" w:rsidRDefault="002E6854" w:rsidP="00AA2E9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Մասնագետների հավաստմամբ՝ 2015 թվականին Ռուսաստանում ձկնամթերքի տարեկան սպառումը բնակչության մեկ թվի հաշվով նվազել է՝ հասնելով 20-20.5 կիլոգրամի:</w:t>
      </w:r>
    </w:p>
  </w:footnote>
  <w:footnote w:id="19">
    <w:p w:rsidR="002E6854" w:rsidRDefault="002E6854" w:rsidP="00AA2E93">
      <w:pPr>
        <w:pStyle w:val="FootnoteText"/>
        <w:rPr>
          <w:sz w:val="18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4" w:history="1">
        <w:r>
          <w:rPr>
            <w:rStyle w:val="Hyperlink"/>
            <w:sz w:val="18"/>
            <w:lang w:val="hy-AM"/>
          </w:rPr>
          <w:t>https://www.eumofa.eu/documents/10157/7a04438d-9c52-4191-99ca-cfad38985718</w:t>
        </w:r>
      </w:hyperlink>
      <w:r>
        <w:rPr>
          <w:sz w:val="18"/>
          <w:lang w:val="hy-AM"/>
        </w:rPr>
        <w:t xml:space="preserve"> </w:t>
      </w:r>
    </w:p>
  </w:footnote>
  <w:footnote w:id="20">
    <w:p w:rsidR="002E6854" w:rsidRDefault="002E6854" w:rsidP="00AA2E9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5" w:history="1">
        <w:r>
          <w:rPr>
            <w:rStyle w:val="Hyperlink"/>
            <w:lang w:val="hy-AM"/>
          </w:rPr>
          <w:t>http://www.belta.by/ru/all_news/economics/Proizvodstvo-ryby-v-Belarusi-k-2016-godu-vozrastet-v-17-raza_i_591433.html</w:t>
        </w:r>
      </w:hyperlink>
    </w:p>
  </w:footnote>
  <w:footnote w:id="21">
    <w:p w:rsidR="002E6854" w:rsidRDefault="002E6854" w:rsidP="00AA2E93">
      <w:pPr>
        <w:pStyle w:val="FootnoteText"/>
        <w:rPr>
          <w:sz w:val="16"/>
          <w:szCs w:val="16"/>
          <w:lang w:val="hy-AM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hy-AM"/>
        </w:rPr>
        <w:t xml:space="preserve"> </w:t>
      </w:r>
      <w:hyperlink r:id="rId16" w:history="1">
        <w:r>
          <w:rPr>
            <w:rStyle w:val="Hyperlink"/>
            <w:sz w:val="16"/>
            <w:szCs w:val="16"/>
            <w:lang w:val="hy-AM"/>
          </w:rPr>
          <w:t>http://www.fao.org/fishery/countrysector/naso_belarus/en</w:t>
        </w:r>
      </w:hyperlink>
    </w:p>
  </w:footnote>
  <w:footnote w:id="22">
    <w:p w:rsidR="002E6854" w:rsidRPr="003E33F0" w:rsidRDefault="002E6854" w:rsidP="00CA252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Արտադրության արժեշղթան տես Գծագիր </w:t>
      </w:r>
      <w:r w:rsidRPr="0078074B">
        <w:rPr>
          <w:rFonts w:ascii="Sylfaen" w:hAnsi="Sylfaen"/>
          <w:lang w:val="hy-AM"/>
        </w:rPr>
        <w:t>2.</w:t>
      </w:r>
      <w:r>
        <w:rPr>
          <w:rFonts w:ascii="Sylfaen" w:hAnsi="Sylfaen"/>
          <w:lang w:val="hy-AM"/>
        </w:rPr>
        <w:t>1-ում</w:t>
      </w:r>
    </w:p>
  </w:footnote>
  <w:footnote w:id="23">
    <w:p w:rsidR="002E6854" w:rsidRDefault="002E6854" w:rsidP="003F6C13">
      <w:pPr>
        <w:spacing w:line="228" w:lineRule="auto"/>
        <w:ind w:right="1077"/>
        <w:jc w:val="both"/>
        <w:rPr>
          <w:lang w:val="hy-AM"/>
        </w:rPr>
      </w:pPr>
      <w:r w:rsidRPr="003F6C13">
        <w:rPr>
          <w:rStyle w:val="FootnoteReference"/>
          <w:sz w:val="20"/>
        </w:rPr>
        <w:footnoteRef/>
      </w:r>
      <w:r>
        <w:rPr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Ցույց է տալիս, թե որքան է ձկան քաշաճը 1 կգ կեր օգտագործելիս:</w:t>
      </w:r>
    </w:p>
  </w:footnote>
  <w:footnote w:id="24">
    <w:p w:rsidR="002E6854" w:rsidRDefault="002E6854" w:rsidP="00CA252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Գ</w:t>
      </w:r>
      <w:r>
        <w:rPr>
          <w:rFonts w:ascii="Sylfaen" w:eastAsia="Sylfaen" w:hAnsi="Sylfaen"/>
          <w:color w:val="0F243E" w:themeColor="text2" w:themeShade="80"/>
          <w:lang w:val="hy-AM"/>
        </w:rPr>
        <w:t>եղարքունի իշխան՝ 43-90 գր, ամառային իշխան՝ 78-135 գր, լիճ բաց թողնվող մանրաձուկ՝ 3 գր.</w:t>
      </w:r>
    </w:p>
  </w:footnote>
  <w:footnote w:id="25">
    <w:p w:rsidR="002E6854" w:rsidRDefault="002E6854" w:rsidP="00B369E4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ազատ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օգտագործումից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ձևավորված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տոկոսային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եկամուտները</w:t>
      </w:r>
      <w:r>
        <w:rPr>
          <w:lang w:val="hy-AM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A044BB1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855240"/>
    <w:multiLevelType w:val="hybridMultilevel"/>
    <w:tmpl w:val="6BD8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8DD"/>
    <w:multiLevelType w:val="hybridMultilevel"/>
    <w:tmpl w:val="565A45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7088"/>
    <w:multiLevelType w:val="hybridMultilevel"/>
    <w:tmpl w:val="DD82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C7B50"/>
    <w:multiLevelType w:val="multilevel"/>
    <w:tmpl w:val="4BC66D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21586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EC2759"/>
    <w:multiLevelType w:val="hybridMultilevel"/>
    <w:tmpl w:val="95D82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04550"/>
    <w:multiLevelType w:val="multilevel"/>
    <w:tmpl w:val="49B63F7A"/>
    <w:lvl w:ilvl="0">
      <w:start w:val="1"/>
      <w:numFmt w:val="decimal"/>
      <w:lvlText w:val="%1."/>
      <w:lvlJc w:val="left"/>
      <w:pPr>
        <w:ind w:left="630" w:hanging="630"/>
      </w:pPr>
      <w:rPr>
        <w:rFonts w:cs="Calibri" w:hint="default"/>
        <w:i/>
        <w:sz w:val="26"/>
      </w:rPr>
    </w:lvl>
    <w:lvl w:ilvl="1">
      <w:start w:val="3"/>
      <w:numFmt w:val="decimal"/>
      <w:lvlText w:val="%1.%2."/>
      <w:lvlJc w:val="left"/>
      <w:pPr>
        <w:ind w:left="990" w:hanging="630"/>
      </w:pPr>
      <w:rPr>
        <w:rFonts w:cs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libri"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Calibri"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Calibri"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i/>
        <w:sz w:val="26"/>
      </w:rPr>
    </w:lvl>
  </w:abstractNum>
  <w:abstractNum w:abstractNumId="7">
    <w:nsid w:val="239C4EDB"/>
    <w:multiLevelType w:val="hybridMultilevel"/>
    <w:tmpl w:val="BDB6798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B2C7878"/>
    <w:multiLevelType w:val="hybridMultilevel"/>
    <w:tmpl w:val="9424CC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286F37"/>
    <w:multiLevelType w:val="hybridMultilevel"/>
    <w:tmpl w:val="A2E8133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2E437B0C"/>
    <w:multiLevelType w:val="hybridMultilevel"/>
    <w:tmpl w:val="7D20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1403"/>
    <w:multiLevelType w:val="hybridMultilevel"/>
    <w:tmpl w:val="B4386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8280A"/>
    <w:multiLevelType w:val="hybridMultilevel"/>
    <w:tmpl w:val="2D904EA0"/>
    <w:lvl w:ilvl="0" w:tplc="095093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B0B82"/>
    <w:multiLevelType w:val="hybridMultilevel"/>
    <w:tmpl w:val="94A85C7C"/>
    <w:lvl w:ilvl="0" w:tplc="FF6ED0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34A"/>
    <w:multiLevelType w:val="multilevel"/>
    <w:tmpl w:val="F1E44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BD766C0"/>
    <w:multiLevelType w:val="hybridMultilevel"/>
    <w:tmpl w:val="92E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2627B"/>
    <w:multiLevelType w:val="hybridMultilevel"/>
    <w:tmpl w:val="7372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8699D"/>
    <w:multiLevelType w:val="multilevel"/>
    <w:tmpl w:val="470E428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FE868AF"/>
    <w:multiLevelType w:val="multilevel"/>
    <w:tmpl w:val="6EAC3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58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5383588"/>
    <w:multiLevelType w:val="hybridMultilevel"/>
    <w:tmpl w:val="ACF2354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4AEC094B"/>
    <w:multiLevelType w:val="hybridMultilevel"/>
    <w:tmpl w:val="5F769E4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4C26069A"/>
    <w:multiLevelType w:val="hybridMultilevel"/>
    <w:tmpl w:val="07661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FF0AFB"/>
    <w:multiLevelType w:val="hybridMultilevel"/>
    <w:tmpl w:val="CF5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E212A"/>
    <w:multiLevelType w:val="hybridMultilevel"/>
    <w:tmpl w:val="66DEDE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FFD6F9E"/>
    <w:multiLevelType w:val="multilevel"/>
    <w:tmpl w:val="9906F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075E58"/>
    <w:multiLevelType w:val="hybridMultilevel"/>
    <w:tmpl w:val="74D6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D1167"/>
    <w:multiLevelType w:val="hybridMultilevel"/>
    <w:tmpl w:val="5DFA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B33FF"/>
    <w:multiLevelType w:val="hybridMultilevel"/>
    <w:tmpl w:val="DE969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933D52"/>
    <w:multiLevelType w:val="hybridMultilevel"/>
    <w:tmpl w:val="7B3086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413EEE"/>
    <w:multiLevelType w:val="hybridMultilevel"/>
    <w:tmpl w:val="CC06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A3FF2"/>
    <w:multiLevelType w:val="hybridMultilevel"/>
    <w:tmpl w:val="E340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82375"/>
    <w:multiLevelType w:val="hybridMultilevel"/>
    <w:tmpl w:val="0360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51F0D"/>
    <w:multiLevelType w:val="hybridMultilevel"/>
    <w:tmpl w:val="22E2BE2E"/>
    <w:lvl w:ilvl="0" w:tplc="F40872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87BB7"/>
    <w:multiLevelType w:val="hybridMultilevel"/>
    <w:tmpl w:val="E96E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E2C5B"/>
    <w:multiLevelType w:val="hybridMultilevel"/>
    <w:tmpl w:val="EAE842E6"/>
    <w:lvl w:ilvl="0" w:tplc="8C90DC0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C2C6B5BC">
      <w:numFmt w:val="bullet"/>
      <w:lvlText w:val="·"/>
      <w:lvlJc w:val="left"/>
      <w:pPr>
        <w:ind w:left="2389" w:hanging="600"/>
      </w:pPr>
      <w:rPr>
        <w:rFonts w:ascii="Sylfaen" w:eastAsia="Calibri" w:hAnsi="Sylfaen" w:cs="Sylfae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506FC7"/>
    <w:multiLevelType w:val="hybridMultilevel"/>
    <w:tmpl w:val="001A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E2331"/>
    <w:multiLevelType w:val="multilevel"/>
    <w:tmpl w:val="470E4282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5"/>
  </w:num>
  <w:num w:numId="2">
    <w:abstractNumId w:val="26"/>
  </w:num>
  <w:num w:numId="3">
    <w:abstractNumId w:val="34"/>
  </w:num>
  <w:num w:numId="4">
    <w:abstractNumId w:val="1"/>
  </w:num>
  <w:num w:numId="5">
    <w:abstractNumId w:val="18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17"/>
  </w:num>
  <w:num w:numId="11">
    <w:abstractNumId w:val="33"/>
  </w:num>
  <w:num w:numId="12">
    <w:abstractNumId w:val="12"/>
  </w:num>
  <w:num w:numId="13">
    <w:abstractNumId w:val="13"/>
  </w:num>
  <w:num w:numId="14">
    <w:abstractNumId w:val="30"/>
  </w:num>
  <w:num w:numId="15">
    <w:abstractNumId w:val="23"/>
  </w:num>
  <w:num w:numId="16">
    <w:abstractNumId w:val="7"/>
  </w:num>
  <w:num w:numId="17">
    <w:abstractNumId w:val="29"/>
  </w:num>
  <w:num w:numId="18">
    <w:abstractNumId w:val="35"/>
  </w:num>
  <w:num w:numId="19">
    <w:abstractNumId w:val="27"/>
  </w:num>
  <w:num w:numId="20">
    <w:abstractNumId w:val="11"/>
  </w:num>
  <w:num w:numId="21">
    <w:abstractNumId w:val="25"/>
  </w:num>
  <w:num w:numId="22">
    <w:abstractNumId w:val="10"/>
  </w:num>
  <w:num w:numId="23">
    <w:abstractNumId w:val="20"/>
  </w:num>
  <w:num w:numId="24">
    <w:abstractNumId w:val="14"/>
  </w:num>
  <w:num w:numId="25">
    <w:abstractNumId w:val="3"/>
  </w:num>
  <w:num w:numId="26">
    <w:abstractNumId w:val="28"/>
  </w:num>
  <w:num w:numId="2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19"/>
  </w:num>
  <w:num w:numId="33">
    <w:abstractNumId w:val="32"/>
  </w:num>
  <w:num w:numId="34">
    <w:abstractNumId w:val="21"/>
  </w:num>
  <w:num w:numId="35">
    <w:abstractNumId w:val="8"/>
  </w:num>
  <w:num w:numId="36">
    <w:abstractNumId w:val="3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58B6"/>
    <w:rsid w:val="0000015E"/>
    <w:rsid w:val="00000737"/>
    <w:rsid w:val="0000251E"/>
    <w:rsid w:val="0000256C"/>
    <w:rsid w:val="00002D49"/>
    <w:rsid w:val="00003277"/>
    <w:rsid w:val="00003A0E"/>
    <w:rsid w:val="00004F7B"/>
    <w:rsid w:val="00007273"/>
    <w:rsid w:val="0000739F"/>
    <w:rsid w:val="0000749E"/>
    <w:rsid w:val="0001031D"/>
    <w:rsid w:val="00010B29"/>
    <w:rsid w:val="00011A78"/>
    <w:rsid w:val="00011D05"/>
    <w:rsid w:val="00012CD1"/>
    <w:rsid w:val="0001320D"/>
    <w:rsid w:val="00013B72"/>
    <w:rsid w:val="00013E9A"/>
    <w:rsid w:val="00014930"/>
    <w:rsid w:val="00014EA3"/>
    <w:rsid w:val="000152D5"/>
    <w:rsid w:val="000159C7"/>
    <w:rsid w:val="000159F2"/>
    <w:rsid w:val="00015B00"/>
    <w:rsid w:val="00015F8B"/>
    <w:rsid w:val="00016148"/>
    <w:rsid w:val="00016ED7"/>
    <w:rsid w:val="00017971"/>
    <w:rsid w:val="00020386"/>
    <w:rsid w:val="000204B2"/>
    <w:rsid w:val="00020A12"/>
    <w:rsid w:val="00020E73"/>
    <w:rsid w:val="00022C64"/>
    <w:rsid w:val="0002398B"/>
    <w:rsid w:val="00024A32"/>
    <w:rsid w:val="00024E77"/>
    <w:rsid w:val="00025192"/>
    <w:rsid w:val="000255A3"/>
    <w:rsid w:val="00025D6A"/>
    <w:rsid w:val="000272A3"/>
    <w:rsid w:val="00027C68"/>
    <w:rsid w:val="00027FCE"/>
    <w:rsid w:val="000304DF"/>
    <w:rsid w:val="000307AD"/>
    <w:rsid w:val="00030B57"/>
    <w:rsid w:val="00031610"/>
    <w:rsid w:val="00031B35"/>
    <w:rsid w:val="00033490"/>
    <w:rsid w:val="00033FF9"/>
    <w:rsid w:val="000344B2"/>
    <w:rsid w:val="0003489C"/>
    <w:rsid w:val="0003490F"/>
    <w:rsid w:val="00034C50"/>
    <w:rsid w:val="00035228"/>
    <w:rsid w:val="00035D95"/>
    <w:rsid w:val="0003626E"/>
    <w:rsid w:val="00036AEC"/>
    <w:rsid w:val="00036B15"/>
    <w:rsid w:val="000378AB"/>
    <w:rsid w:val="00037946"/>
    <w:rsid w:val="00037A7D"/>
    <w:rsid w:val="0004030D"/>
    <w:rsid w:val="00040358"/>
    <w:rsid w:val="00040524"/>
    <w:rsid w:val="00040F31"/>
    <w:rsid w:val="000413DB"/>
    <w:rsid w:val="000414A4"/>
    <w:rsid w:val="000415D7"/>
    <w:rsid w:val="00041D93"/>
    <w:rsid w:val="00042224"/>
    <w:rsid w:val="00042E31"/>
    <w:rsid w:val="0004402C"/>
    <w:rsid w:val="0004429B"/>
    <w:rsid w:val="0004440F"/>
    <w:rsid w:val="00044F36"/>
    <w:rsid w:val="00045283"/>
    <w:rsid w:val="000452FC"/>
    <w:rsid w:val="0004642F"/>
    <w:rsid w:val="00046621"/>
    <w:rsid w:val="0004684B"/>
    <w:rsid w:val="00046CA7"/>
    <w:rsid w:val="00046FAE"/>
    <w:rsid w:val="00047C1C"/>
    <w:rsid w:val="0005155C"/>
    <w:rsid w:val="00051875"/>
    <w:rsid w:val="00051AC0"/>
    <w:rsid w:val="000537D3"/>
    <w:rsid w:val="00053B27"/>
    <w:rsid w:val="00056F00"/>
    <w:rsid w:val="00057289"/>
    <w:rsid w:val="0005763E"/>
    <w:rsid w:val="000577F6"/>
    <w:rsid w:val="0005783F"/>
    <w:rsid w:val="00057F68"/>
    <w:rsid w:val="00060C3A"/>
    <w:rsid w:val="00060EF5"/>
    <w:rsid w:val="000611C6"/>
    <w:rsid w:val="00061532"/>
    <w:rsid w:val="00061769"/>
    <w:rsid w:val="0006220A"/>
    <w:rsid w:val="00062952"/>
    <w:rsid w:val="00062B37"/>
    <w:rsid w:val="00063238"/>
    <w:rsid w:val="00063E2D"/>
    <w:rsid w:val="000657F3"/>
    <w:rsid w:val="00066A5B"/>
    <w:rsid w:val="00071569"/>
    <w:rsid w:val="0007196B"/>
    <w:rsid w:val="00073936"/>
    <w:rsid w:val="0007497F"/>
    <w:rsid w:val="00074F2C"/>
    <w:rsid w:val="0007511E"/>
    <w:rsid w:val="00075F3A"/>
    <w:rsid w:val="0007742E"/>
    <w:rsid w:val="000803D3"/>
    <w:rsid w:val="000808C2"/>
    <w:rsid w:val="00080E41"/>
    <w:rsid w:val="000811F6"/>
    <w:rsid w:val="00082125"/>
    <w:rsid w:val="00082D8B"/>
    <w:rsid w:val="000831A3"/>
    <w:rsid w:val="000836CE"/>
    <w:rsid w:val="00084797"/>
    <w:rsid w:val="00084D6D"/>
    <w:rsid w:val="00085118"/>
    <w:rsid w:val="000858EC"/>
    <w:rsid w:val="00085B0D"/>
    <w:rsid w:val="00086126"/>
    <w:rsid w:val="00086562"/>
    <w:rsid w:val="00087620"/>
    <w:rsid w:val="00091BC9"/>
    <w:rsid w:val="000922E9"/>
    <w:rsid w:val="00092B6E"/>
    <w:rsid w:val="00093201"/>
    <w:rsid w:val="00093432"/>
    <w:rsid w:val="00093CE4"/>
    <w:rsid w:val="00094155"/>
    <w:rsid w:val="00094B4B"/>
    <w:rsid w:val="00094F60"/>
    <w:rsid w:val="00095276"/>
    <w:rsid w:val="00096DD5"/>
    <w:rsid w:val="000A034C"/>
    <w:rsid w:val="000A0D32"/>
    <w:rsid w:val="000A0FEF"/>
    <w:rsid w:val="000A21DE"/>
    <w:rsid w:val="000A2E3B"/>
    <w:rsid w:val="000A3423"/>
    <w:rsid w:val="000A4CA0"/>
    <w:rsid w:val="000A4CD5"/>
    <w:rsid w:val="000A58BB"/>
    <w:rsid w:val="000A64D0"/>
    <w:rsid w:val="000A6801"/>
    <w:rsid w:val="000A6B2F"/>
    <w:rsid w:val="000A6C83"/>
    <w:rsid w:val="000A6E04"/>
    <w:rsid w:val="000A718C"/>
    <w:rsid w:val="000A784D"/>
    <w:rsid w:val="000A7B08"/>
    <w:rsid w:val="000B005A"/>
    <w:rsid w:val="000B135D"/>
    <w:rsid w:val="000B1E89"/>
    <w:rsid w:val="000B2AD5"/>
    <w:rsid w:val="000B2CF5"/>
    <w:rsid w:val="000B36CF"/>
    <w:rsid w:val="000B3AAE"/>
    <w:rsid w:val="000B458A"/>
    <w:rsid w:val="000B4CBB"/>
    <w:rsid w:val="000B51A4"/>
    <w:rsid w:val="000B5913"/>
    <w:rsid w:val="000B7711"/>
    <w:rsid w:val="000B7E64"/>
    <w:rsid w:val="000C0619"/>
    <w:rsid w:val="000C0AF1"/>
    <w:rsid w:val="000C20F0"/>
    <w:rsid w:val="000C272F"/>
    <w:rsid w:val="000C4498"/>
    <w:rsid w:val="000C5D2F"/>
    <w:rsid w:val="000C6044"/>
    <w:rsid w:val="000C6262"/>
    <w:rsid w:val="000C6AB1"/>
    <w:rsid w:val="000C74D1"/>
    <w:rsid w:val="000C7DF9"/>
    <w:rsid w:val="000D0062"/>
    <w:rsid w:val="000D032E"/>
    <w:rsid w:val="000D037B"/>
    <w:rsid w:val="000D06E6"/>
    <w:rsid w:val="000D086E"/>
    <w:rsid w:val="000D0F5D"/>
    <w:rsid w:val="000D13DE"/>
    <w:rsid w:val="000D166D"/>
    <w:rsid w:val="000D18DC"/>
    <w:rsid w:val="000D1DBF"/>
    <w:rsid w:val="000D20F9"/>
    <w:rsid w:val="000D22AD"/>
    <w:rsid w:val="000D254D"/>
    <w:rsid w:val="000D2611"/>
    <w:rsid w:val="000D360B"/>
    <w:rsid w:val="000D3839"/>
    <w:rsid w:val="000D41E8"/>
    <w:rsid w:val="000D4816"/>
    <w:rsid w:val="000D5B27"/>
    <w:rsid w:val="000D6170"/>
    <w:rsid w:val="000D61CB"/>
    <w:rsid w:val="000D68D3"/>
    <w:rsid w:val="000D6DD1"/>
    <w:rsid w:val="000D6F3E"/>
    <w:rsid w:val="000D71C2"/>
    <w:rsid w:val="000D7685"/>
    <w:rsid w:val="000D7791"/>
    <w:rsid w:val="000D7EC3"/>
    <w:rsid w:val="000E0AB1"/>
    <w:rsid w:val="000E1079"/>
    <w:rsid w:val="000E11EB"/>
    <w:rsid w:val="000E1CA1"/>
    <w:rsid w:val="000E20EE"/>
    <w:rsid w:val="000E3ADE"/>
    <w:rsid w:val="000E588F"/>
    <w:rsid w:val="000E5F35"/>
    <w:rsid w:val="000E6F9B"/>
    <w:rsid w:val="000E71EF"/>
    <w:rsid w:val="000E76CD"/>
    <w:rsid w:val="000E78B2"/>
    <w:rsid w:val="000F0296"/>
    <w:rsid w:val="000F046B"/>
    <w:rsid w:val="000F1C3B"/>
    <w:rsid w:val="000F245B"/>
    <w:rsid w:val="000F374D"/>
    <w:rsid w:val="000F4033"/>
    <w:rsid w:val="000F4F8F"/>
    <w:rsid w:val="000F50EA"/>
    <w:rsid w:val="000F56E2"/>
    <w:rsid w:val="000F7A12"/>
    <w:rsid w:val="0010004E"/>
    <w:rsid w:val="001000BA"/>
    <w:rsid w:val="0010191E"/>
    <w:rsid w:val="00101AC6"/>
    <w:rsid w:val="00101C23"/>
    <w:rsid w:val="00103498"/>
    <w:rsid w:val="00104826"/>
    <w:rsid w:val="00104BF8"/>
    <w:rsid w:val="00105B76"/>
    <w:rsid w:val="0010638C"/>
    <w:rsid w:val="00106B37"/>
    <w:rsid w:val="0011120D"/>
    <w:rsid w:val="0011166C"/>
    <w:rsid w:val="00112F4F"/>
    <w:rsid w:val="00114098"/>
    <w:rsid w:val="00116417"/>
    <w:rsid w:val="00116BD1"/>
    <w:rsid w:val="00117F36"/>
    <w:rsid w:val="001200E7"/>
    <w:rsid w:val="00120989"/>
    <w:rsid w:val="00120BB4"/>
    <w:rsid w:val="00120BE8"/>
    <w:rsid w:val="00120EFB"/>
    <w:rsid w:val="00121AEC"/>
    <w:rsid w:val="00122C87"/>
    <w:rsid w:val="00122E77"/>
    <w:rsid w:val="00123BEE"/>
    <w:rsid w:val="00124624"/>
    <w:rsid w:val="00124C3F"/>
    <w:rsid w:val="001258C1"/>
    <w:rsid w:val="00126190"/>
    <w:rsid w:val="0012623E"/>
    <w:rsid w:val="001262BD"/>
    <w:rsid w:val="0012743D"/>
    <w:rsid w:val="00127B04"/>
    <w:rsid w:val="00127B4B"/>
    <w:rsid w:val="00130E79"/>
    <w:rsid w:val="001314F7"/>
    <w:rsid w:val="00131525"/>
    <w:rsid w:val="00131A72"/>
    <w:rsid w:val="00131CC5"/>
    <w:rsid w:val="00132097"/>
    <w:rsid w:val="0013212C"/>
    <w:rsid w:val="0013292D"/>
    <w:rsid w:val="00132F47"/>
    <w:rsid w:val="00133055"/>
    <w:rsid w:val="00133CEB"/>
    <w:rsid w:val="0013474B"/>
    <w:rsid w:val="0013493C"/>
    <w:rsid w:val="00134962"/>
    <w:rsid w:val="00134BF3"/>
    <w:rsid w:val="00134E3E"/>
    <w:rsid w:val="00135222"/>
    <w:rsid w:val="00136BA4"/>
    <w:rsid w:val="00137A08"/>
    <w:rsid w:val="001408D1"/>
    <w:rsid w:val="00141441"/>
    <w:rsid w:val="00141759"/>
    <w:rsid w:val="0014328F"/>
    <w:rsid w:val="00143B97"/>
    <w:rsid w:val="00143CB1"/>
    <w:rsid w:val="00143F42"/>
    <w:rsid w:val="00144628"/>
    <w:rsid w:val="00144C24"/>
    <w:rsid w:val="00145E7F"/>
    <w:rsid w:val="00146826"/>
    <w:rsid w:val="001502FF"/>
    <w:rsid w:val="00151AA0"/>
    <w:rsid w:val="001523D3"/>
    <w:rsid w:val="00152B1E"/>
    <w:rsid w:val="00152E64"/>
    <w:rsid w:val="00153405"/>
    <w:rsid w:val="00154C33"/>
    <w:rsid w:val="001559CD"/>
    <w:rsid w:val="00156072"/>
    <w:rsid w:val="001565CF"/>
    <w:rsid w:val="00157076"/>
    <w:rsid w:val="00157574"/>
    <w:rsid w:val="001577B4"/>
    <w:rsid w:val="001607BC"/>
    <w:rsid w:val="00161E92"/>
    <w:rsid w:val="00162986"/>
    <w:rsid w:val="001629FA"/>
    <w:rsid w:val="00163D99"/>
    <w:rsid w:val="00164A1C"/>
    <w:rsid w:val="001653D8"/>
    <w:rsid w:val="00165538"/>
    <w:rsid w:val="00165CCE"/>
    <w:rsid w:val="0016669E"/>
    <w:rsid w:val="001668CD"/>
    <w:rsid w:val="00167CE6"/>
    <w:rsid w:val="001702CA"/>
    <w:rsid w:val="00171B98"/>
    <w:rsid w:val="001723BD"/>
    <w:rsid w:val="001733D2"/>
    <w:rsid w:val="00173556"/>
    <w:rsid w:val="00173AEB"/>
    <w:rsid w:val="00174648"/>
    <w:rsid w:val="0017494E"/>
    <w:rsid w:val="00175383"/>
    <w:rsid w:val="0017578D"/>
    <w:rsid w:val="00175B45"/>
    <w:rsid w:val="00176359"/>
    <w:rsid w:val="001772DC"/>
    <w:rsid w:val="00181889"/>
    <w:rsid w:val="00181B69"/>
    <w:rsid w:val="00181B73"/>
    <w:rsid w:val="0018205B"/>
    <w:rsid w:val="00182137"/>
    <w:rsid w:val="001830CF"/>
    <w:rsid w:val="0018397A"/>
    <w:rsid w:val="00184A8B"/>
    <w:rsid w:val="00184B47"/>
    <w:rsid w:val="00185850"/>
    <w:rsid w:val="00185A34"/>
    <w:rsid w:val="001862F0"/>
    <w:rsid w:val="001865C7"/>
    <w:rsid w:val="00187AD4"/>
    <w:rsid w:val="0019293A"/>
    <w:rsid w:val="0019385E"/>
    <w:rsid w:val="0019398E"/>
    <w:rsid w:val="00193E07"/>
    <w:rsid w:val="00193EE1"/>
    <w:rsid w:val="00194C1F"/>
    <w:rsid w:val="00194D4D"/>
    <w:rsid w:val="001957BF"/>
    <w:rsid w:val="00195BC7"/>
    <w:rsid w:val="00195E6E"/>
    <w:rsid w:val="00197060"/>
    <w:rsid w:val="00197B33"/>
    <w:rsid w:val="001A03D9"/>
    <w:rsid w:val="001A0E0A"/>
    <w:rsid w:val="001A0FFD"/>
    <w:rsid w:val="001A1906"/>
    <w:rsid w:val="001A21A4"/>
    <w:rsid w:val="001A3A1A"/>
    <w:rsid w:val="001A3EFB"/>
    <w:rsid w:val="001A4594"/>
    <w:rsid w:val="001A5124"/>
    <w:rsid w:val="001A5460"/>
    <w:rsid w:val="001A5B2E"/>
    <w:rsid w:val="001A5B7B"/>
    <w:rsid w:val="001A6561"/>
    <w:rsid w:val="001A657E"/>
    <w:rsid w:val="001A68A9"/>
    <w:rsid w:val="001A6B64"/>
    <w:rsid w:val="001A6BF9"/>
    <w:rsid w:val="001A6EF9"/>
    <w:rsid w:val="001A72A5"/>
    <w:rsid w:val="001A7574"/>
    <w:rsid w:val="001B0C7A"/>
    <w:rsid w:val="001B12B1"/>
    <w:rsid w:val="001B1341"/>
    <w:rsid w:val="001B1DF5"/>
    <w:rsid w:val="001B2993"/>
    <w:rsid w:val="001B3576"/>
    <w:rsid w:val="001B376E"/>
    <w:rsid w:val="001B37D0"/>
    <w:rsid w:val="001B3FA7"/>
    <w:rsid w:val="001B5161"/>
    <w:rsid w:val="001B682C"/>
    <w:rsid w:val="001B6E6D"/>
    <w:rsid w:val="001B6F05"/>
    <w:rsid w:val="001B7873"/>
    <w:rsid w:val="001C02EE"/>
    <w:rsid w:val="001C0315"/>
    <w:rsid w:val="001C0FD5"/>
    <w:rsid w:val="001C1806"/>
    <w:rsid w:val="001C24E1"/>
    <w:rsid w:val="001C2D49"/>
    <w:rsid w:val="001C374B"/>
    <w:rsid w:val="001C4083"/>
    <w:rsid w:val="001C4D9B"/>
    <w:rsid w:val="001C4FB7"/>
    <w:rsid w:val="001C537A"/>
    <w:rsid w:val="001C5C41"/>
    <w:rsid w:val="001C67AD"/>
    <w:rsid w:val="001C75DC"/>
    <w:rsid w:val="001C7C81"/>
    <w:rsid w:val="001D05C5"/>
    <w:rsid w:val="001D1FAC"/>
    <w:rsid w:val="001D217F"/>
    <w:rsid w:val="001D2F2A"/>
    <w:rsid w:val="001D3308"/>
    <w:rsid w:val="001D359E"/>
    <w:rsid w:val="001D3793"/>
    <w:rsid w:val="001D3849"/>
    <w:rsid w:val="001D47C1"/>
    <w:rsid w:val="001D512F"/>
    <w:rsid w:val="001D5526"/>
    <w:rsid w:val="001D5C4B"/>
    <w:rsid w:val="001D6FF1"/>
    <w:rsid w:val="001D7591"/>
    <w:rsid w:val="001E0245"/>
    <w:rsid w:val="001E08D8"/>
    <w:rsid w:val="001E131D"/>
    <w:rsid w:val="001E134A"/>
    <w:rsid w:val="001E146F"/>
    <w:rsid w:val="001E2ED4"/>
    <w:rsid w:val="001E3BE4"/>
    <w:rsid w:val="001E5450"/>
    <w:rsid w:val="001E56B4"/>
    <w:rsid w:val="001E68A6"/>
    <w:rsid w:val="001E71A7"/>
    <w:rsid w:val="001F05CD"/>
    <w:rsid w:val="001F0FAE"/>
    <w:rsid w:val="001F15D6"/>
    <w:rsid w:val="001F1C7F"/>
    <w:rsid w:val="001F1DB8"/>
    <w:rsid w:val="001F32AB"/>
    <w:rsid w:val="001F3360"/>
    <w:rsid w:val="001F3421"/>
    <w:rsid w:val="001F439A"/>
    <w:rsid w:val="001F45EE"/>
    <w:rsid w:val="001F4AC8"/>
    <w:rsid w:val="001F5B99"/>
    <w:rsid w:val="001F6247"/>
    <w:rsid w:val="001F6515"/>
    <w:rsid w:val="001F6907"/>
    <w:rsid w:val="001F6DFF"/>
    <w:rsid w:val="001F71B5"/>
    <w:rsid w:val="001F7F9E"/>
    <w:rsid w:val="0020009D"/>
    <w:rsid w:val="00200594"/>
    <w:rsid w:val="0020109C"/>
    <w:rsid w:val="00201DF4"/>
    <w:rsid w:val="00201F67"/>
    <w:rsid w:val="002021FE"/>
    <w:rsid w:val="002026FC"/>
    <w:rsid w:val="00204F62"/>
    <w:rsid w:val="0020529F"/>
    <w:rsid w:val="0020560B"/>
    <w:rsid w:val="00205CC4"/>
    <w:rsid w:val="00206427"/>
    <w:rsid w:val="00206DCF"/>
    <w:rsid w:val="00207AAA"/>
    <w:rsid w:val="002110C9"/>
    <w:rsid w:val="002118C1"/>
    <w:rsid w:val="00211B30"/>
    <w:rsid w:val="00211F1E"/>
    <w:rsid w:val="0021383C"/>
    <w:rsid w:val="00213B9A"/>
    <w:rsid w:val="002145F6"/>
    <w:rsid w:val="00214639"/>
    <w:rsid w:val="00214B37"/>
    <w:rsid w:val="00215895"/>
    <w:rsid w:val="002164ED"/>
    <w:rsid w:val="00216A51"/>
    <w:rsid w:val="00217C83"/>
    <w:rsid w:val="002210BA"/>
    <w:rsid w:val="0022111C"/>
    <w:rsid w:val="0022126C"/>
    <w:rsid w:val="0022148B"/>
    <w:rsid w:val="0022237C"/>
    <w:rsid w:val="00222A1B"/>
    <w:rsid w:val="00222ECE"/>
    <w:rsid w:val="00223675"/>
    <w:rsid w:val="002241AF"/>
    <w:rsid w:val="00224C56"/>
    <w:rsid w:val="00226C4A"/>
    <w:rsid w:val="00226E35"/>
    <w:rsid w:val="00230336"/>
    <w:rsid w:val="00230488"/>
    <w:rsid w:val="00230BE5"/>
    <w:rsid w:val="00231D2B"/>
    <w:rsid w:val="00232915"/>
    <w:rsid w:val="0023382B"/>
    <w:rsid w:val="00234B7B"/>
    <w:rsid w:val="00235ADB"/>
    <w:rsid w:val="002367A4"/>
    <w:rsid w:val="002375B4"/>
    <w:rsid w:val="002402D1"/>
    <w:rsid w:val="00240EC2"/>
    <w:rsid w:val="00241014"/>
    <w:rsid w:val="0024180D"/>
    <w:rsid w:val="00242A88"/>
    <w:rsid w:val="00242EAC"/>
    <w:rsid w:val="00243439"/>
    <w:rsid w:val="00243A53"/>
    <w:rsid w:val="002443C1"/>
    <w:rsid w:val="00245783"/>
    <w:rsid w:val="002459F1"/>
    <w:rsid w:val="00245B85"/>
    <w:rsid w:val="00250BE5"/>
    <w:rsid w:val="0025337E"/>
    <w:rsid w:val="0025348D"/>
    <w:rsid w:val="002536A8"/>
    <w:rsid w:val="00254F7C"/>
    <w:rsid w:val="0025699E"/>
    <w:rsid w:val="00256D04"/>
    <w:rsid w:val="00257A2D"/>
    <w:rsid w:val="00261125"/>
    <w:rsid w:val="0026125C"/>
    <w:rsid w:val="0026308C"/>
    <w:rsid w:val="00263148"/>
    <w:rsid w:val="00263575"/>
    <w:rsid w:val="0026362B"/>
    <w:rsid w:val="002655CB"/>
    <w:rsid w:val="0026672F"/>
    <w:rsid w:val="00266DE3"/>
    <w:rsid w:val="002703BE"/>
    <w:rsid w:val="0027060B"/>
    <w:rsid w:val="00270E8B"/>
    <w:rsid w:val="00271803"/>
    <w:rsid w:val="002722B7"/>
    <w:rsid w:val="00272AFE"/>
    <w:rsid w:val="002750A9"/>
    <w:rsid w:val="002766C6"/>
    <w:rsid w:val="00276AEF"/>
    <w:rsid w:val="00276FB2"/>
    <w:rsid w:val="002777A6"/>
    <w:rsid w:val="00277D35"/>
    <w:rsid w:val="00280E93"/>
    <w:rsid w:val="00281077"/>
    <w:rsid w:val="002819CB"/>
    <w:rsid w:val="002821FC"/>
    <w:rsid w:val="00283C74"/>
    <w:rsid w:val="00284CD7"/>
    <w:rsid w:val="002865B8"/>
    <w:rsid w:val="00286C7C"/>
    <w:rsid w:val="00286CD4"/>
    <w:rsid w:val="00286D70"/>
    <w:rsid w:val="002872F8"/>
    <w:rsid w:val="0029058E"/>
    <w:rsid w:val="00290A63"/>
    <w:rsid w:val="00290BA6"/>
    <w:rsid w:val="00290D6C"/>
    <w:rsid w:val="0029105C"/>
    <w:rsid w:val="0029178D"/>
    <w:rsid w:val="002919E5"/>
    <w:rsid w:val="00292CA1"/>
    <w:rsid w:val="002934A1"/>
    <w:rsid w:val="00293F17"/>
    <w:rsid w:val="002956DB"/>
    <w:rsid w:val="00296823"/>
    <w:rsid w:val="0029795D"/>
    <w:rsid w:val="002A0020"/>
    <w:rsid w:val="002A0543"/>
    <w:rsid w:val="002A0726"/>
    <w:rsid w:val="002A0C2A"/>
    <w:rsid w:val="002A1893"/>
    <w:rsid w:val="002A18EA"/>
    <w:rsid w:val="002A2564"/>
    <w:rsid w:val="002A28EC"/>
    <w:rsid w:val="002A4A9F"/>
    <w:rsid w:val="002A4B91"/>
    <w:rsid w:val="002A4E0D"/>
    <w:rsid w:val="002A6DB0"/>
    <w:rsid w:val="002B0A89"/>
    <w:rsid w:val="002B1986"/>
    <w:rsid w:val="002B2855"/>
    <w:rsid w:val="002B3748"/>
    <w:rsid w:val="002B3CEF"/>
    <w:rsid w:val="002B3DF9"/>
    <w:rsid w:val="002B3EE2"/>
    <w:rsid w:val="002B4114"/>
    <w:rsid w:val="002B46AF"/>
    <w:rsid w:val="002B4E96"/>
    <w:rsid w:val="002B5A08"/>
    <w:rsid w:val="002B60EB"/>
    <w:rsid w:val="002B6C11"/>
    <w:rsid w:val="002B78BE"/>
    <w:rsid w:val="002C09E0"/>
    <w:rsid w:val="002C0C2D"/>
    <w:rsid w:val="002C0C36"/>
    <w:rsid w:val="002C0F68"/>
    <w:rsid w:val="002C1391"/>
    <w:rsid w:val="002C164C"/>
    <w:rsid w:val="002C3F1E"/>
    <w:rsid w:val="002C5229"/>
    <w:rsid w:val="002C538C"/>
    <w:rsid w:val="002C5533"/>
    <w:rsid w:val="002C5CFE"/>
    <w:rsid w:val="002C6326"/>
    <w:rsid w:val="002C6BD4"/>
    <w:rsid w:val="002C6E34"/>
    <w:rsid w:val="002D204D"/>
    <w:rsid w:val="002D2AD6"/>
    <w:rsid w:val="002D34BF"/>
    <w:rsid w:val="002D379E"/>
    <w:rsid w:val="002D3CF0"/>
    <w:rsid w:val="002D41AB"/>
    <w:rsid w:val="002D4A12"/>
    <w:rsid w:val="002D4B83"/>
    <w:rsid w:val="002D4EFD"/>
    <w:rsid w:val="002D515D"/>
    <w:rsid w:val="002D5559"/>
    <w:rsid w:val="002D5B25"/>
    <w:rsid w:val="002E0E2D"/>
    <w:rsid w:val="002E1E24"/>
    <w:rsid w:val="002E2521"/>
    <w:rsid w:val="002E256D"/>
    <w:rsid w:val="002E25F8"/>
    <w:rsid w:val="002E3812"/>
    <w:rsid w:val="002E399C"/>
    <w:rsid w:val="002E3AC5"/>
    <w:rsid w:val="002E3B45"/>
    <w:rsid w:val="002E401F"/>
    <w:rsid w:val="002E4FD6"/>
    <w:rsid w:val="002E5902"/>
    <w:rsid w:val="002E6010"/>
    <w:rsid w:val="002E6335"/>
    <w:rsid w:val="002E6854"/>
    <w:rsid w:val="002E713D"/>
    <w:rsid w:val="002E7B89"/>
    <w:rsid w:val="002E7E16"/>
    <w:rsid w:val="002F04EC"/>
    <w:rsid w:val="002F0C9F"/>
    <w:rsid w:val="002F125F"/>
    <w:rsid w:val="002F1C01"/>
    <w:rsid w:val="002F33B2"/>
    <w:rsid w:val="002F3A10"/>
    <w:rsid w:val="002F3AB2"/>
    <w:rsid w:val="002F3E6C"/>
    <w:rsid w:val="002F412B"/>
    <w:rsid w:val="002F4DC3"/>
    <w:rsid w:val="002F4E0F"/>
    <w:rsid w:val="002F54B6"/>
    <w:rsid w:val="002F5CF4"/>
    <w:rsid w:val="002F5E30"/>
    <w:rsid w:val="002F5FA4"/>
    <w:rsid w:val="002F6AC0"/>
    <w:rsid w:val="002F6DAF"/>
    <w:rsid w:val="002F70A8"/>
    <w:rsid w:val="002F73EE"/>
    <w:rsid w:val="002F77C9"/>
    <w:rsid w:val="002F7ADC"/>
    <w:rsid w:val="003006F8"/>
    <w:rsid w:val="00300CFE"/>
    <w:rsid w:val="00300D66"/>
    <w:rsid w:val="00301E7A"/>
    <w:rsid w:val="00302626"/>
    <w:rsid w:val="00302C95"/>
    <w:rsid w:val="00303560"/>
    <w:rsid w:val="0030455D"/>
    <w:rsid w:val="003049A5"/>
    <w:rsid w:val="00304A6F"/>
    <w:rsid w:val="00304A89"/>
    <w:rsid w:val="00305765"/>
    <w:rsid w:val="00305940"/>
    <w:rsid w:val="0030612E"/>
    <w:rsid w:val="00306B0B"/>
    <w:rsid w:val="0031026E"/>
    <w:rsid w:val="0031092A"/>
    <w:rsid w:val="00310DB8"/>
    <w:rsid w:val="00310FF1"/>
    <w:rsid w:val="003114FD"/>
    <w:rsid w:val="00311D65"/>
    <w:rsid w:val="00312A51"/>
    <w:rsid w:val="003134A3"/>
    <w:rsid w:val="00314A93"/>
    <w:rsid w:val="003170DC"/>
    <w:rsid w:val="00320283"/>
    <w:rsid w:val="00320A29"/>
    <w:rsid w:val="00320C22"/>
    <w:rsid w:val="0032117F"/>
    <w:rsid w:val="00321A1C"/>
    <w:rsid w:val="00321FE4"/>
    <w:rsid w:val="0032216E"/>
    <w:rsid w:val="003234BD"/>
    <w:rsid w:val="00324910"/>
    <w:rsid w:val="00324CFE"/>
    <w:rsid w:val="00325EF0"/>
    <w:rsid w:val="003260BA"/>
    <w:rsid w:val="00326D5C"/>
    <w:rsid w:val="003279FA"/>
    <w:rsid w:val="003311EC"/>
    <w:rsid w:val="00331C26"/>
    <w:rsid w:val="00331E6D"/>
    <w:rsid w:val="00332290"/>
    <w:rsid w:val="00332488"/>
    <w:rsid w:val="003327AA"/>
    <w:rsid w:val="003331E6"/>
    <w:rsid w:val="00333ABB"/>
    <w:rsid w:val="003343F2"/>
    <w:rsid w:val="00334AFD"/>
    <w:rsid w:val="00335308"/>
    <w:rsid w:val="0033711B"/>
    <w:rsid w:val="003400AE"/>
    <w:rsid w:val="00340281"/>
    <w:rsid w:val="0034031B"/>
    <w:rsid w:val="0034055F"/>
    <w:rsid w:val="003409C4"/>
    <w:rsid w:val="00340A87"/>
    <w:rsid w:val="00340F7E"/>
    <w:rsid w:val="003414A3"/>
    <w:rsid w:val="00341A4F"/>
    <w:rsid w:val="00342243"/>
    <w:rsid w:val="0034242F"/>
    <w:rsid w:val="00342C7C"/>
    <w:rsid w:val="0034304C"/>
    <w:rsid w:val="0034327E"/>
    <w:rsid w:val="0034377B"/>
    <w:rsid w:val="00343D56"/>
    <w:rsid w:val="00343E7B"/>
    <w:rsid w:val="003445E7"/>
    <w:rsid w:val="00345073"/>
    <w:rsid w:val="00345879"/>
    <w:rsid w:val="003468E8"/>
    <w:rsid w:val="00347A9C"/>
    <w:rsid w:val="00347FF3"/>
    <w:rsid w:val="00350311"/>
    <w:rsid w:val="003504C8"/>
    <w:rsid w:val="00350D68"/>
    <w:rsid w:val="00351707"/>
    <w:rsid w:val="00351989"/>
    <w:rsid w:val="003520C6"/>
    <w:rsid w:val="003525EE"/>
    <w:rsid w:val="00352EFC"/>
    <w:rsid w:val="003531DF"/>
    <w:rsid w:val="00353B54"/>
    <w:rsid w:val="0035405E"/>
    <w:rsid w:val="0035466D"/>
    <w:rsid w:val="00356472"/>
    <w:rsid w:val="003565D0"/>
    <w:rsid w:val="00356807"/>
    <w:rsid w:val="0035753B"/>
    <w:rsid w:val="00357B2E"/>
    <w:rsid w:val="00357C27"/>
    <w:rsid w:val="00360D9A"/>
    <w:rsid w:val="00360EAA"/>
    <w:rsid w:val="003618B1"/>
    <w:rsid w:val="00361CFF"/>
    <w:rsid w:val="00361DF5"/>
    <w:rsid w:val="003622A2"/>
    <w:rsid w:val="00362445"/>
    <w:rsid w:val="00362D53"/>
    <w:rsid w:val="00365DC7"/>
    <w:rsid w:val="00366C05"/>
    <w:rsid w:val="003706C8"/>
    <w:rsid w:val="003707A5"/>
    <w:rsid w:val="003715F0"/>
    <w:rsid w:val="00371C73"/>
    <w:rsid w:val="00372A0F"/>
    <w:rsid w:val="00372F8F"/>
    <w:rsid w:val="003749BC"/>
    <w:rsid w:val="003753D4"/>
    <w:rsid w:val="003757FF"/>
    <w:rsid w:val="00375F30"/>
    <w:rsid w:val="003760DA"/>
    <w:rsid w:val="003764F7"/>
    <w:rsid w:val="00376524"/>
    <w:rsid w:val="0037665C"/>
    <w:rsid w:val="00376914"/>
    <w:rsid w:val="003817FA"/>
    <w:rsid w:val="003819C9"/>
    <w:rsid w:val="0038230F"/>
    <w:rsid w:val="003824CB"/>
    <w:rsid w:val="003836D5"/>
    <w:rsid w:val="00383E3D"/>
    <w:rsid w:val="00384736"/>
    <w:rsid w:val="00384973"/>
    <w:rsid w:val="0038559D"/>
    <w:rsid w:val="0038581E"/>
    <w:rsid w:val="00385838"/>
    <w:rsid w:val="00386A9A"/>
    <w:rsid w:val="00386BE9"/>
    <w:rsid w:val="00386E09"/>
    <w:rsid w:val="00387173"/>
    <w:rsid w:val="00390387"/>
    <w:rsid w:val="00391793"/>
    <w:rsid w:val="0039185B"/>
    <w:rsid w:val="00391D4C"/>
    <w:rsid w:val="00392085"/>
    <w:rsid w:val="00392285"/>
    <w:rsid w:val="00392537"/>
    <w:rsid w:val="0039293C"/>
    <w:rsid w:val="003937D8"/>
    <w:rsid w:val="003941CA"/>
    <w:rsid w:val="00396D84"/>
    <w:rsid w:val="003974DC"/>
    <w:rsid w:val="003A0A77"/>
    <w:rsid w:val="003A2260"/>
    <w:rsid w:val="003A2574"/>
    <w:rsid w:val="003A2773"/>
    <w:rsid w:val="003A37D1"/>
    <w:rsid w:val="003A3CB3"/>
    <w:rsid w:val="003A41F1"/>
    <w:rsid w:val="003A426B"/>
    <w:rsid w:val="003A430A"/>
    <w:rsid w:val="003A44FB"/>
    <w:rsid w:val="003A6390"/>
    <w:rsid w:val="003A75D8"/>
    <w:rsid w:val="003A7AFC"/>
    <w:rsid w:val="003B0BFB"/>
    <w:rsid w:val="003B1A28"/>
    <w:rsid w:val="003B1DB3"/>
    <w:rsid w:val="003B2962"/>
    <w:rsid w:val="003B34FA"/>
    <w:rsid w:val="003B4574"/>
    <w:rsid w:val="003B5494"/>
    <w:rsid w:val="003B56EA"/>
    <w:rsid w:val="003B64D7"/>
    <w:rsid w:val="003B6877"/>
    <w:rsid w:val="003B7873"/>
    <w:rsid w:val="003C0780"/>
    <w:rsid w:val="003C0E9C"/>
    <w:rsid w:val="003C1131"/>
    <w:rsid w:val="003C1630"/>
    <w:rsid w:val="003C1EB1"/>
    <w:rsid w:val="003C382E"/>
    <w:rsid w:val="003C5933"/>
    <w:rsid w:val="003C5A08"/>
    <w:rsid w:val="003C5B7D"/>
    <w:rsid w:val="003C5F48"/>
    <w:rsid w:val="003C69F8"/>
    <w:rsid w:val="003C752C"/>
    <w:rsid w:val="003D1760"/>
    <w:rsid w:val="003D2235"/>
    <w:rsid w:val="003D2659"/>
    <w:rsid w:val="003D2EBC"/>
    <w:rsid w:val="003D2ED4"/>
    <w:rsid w:val="003D3E8B"/>
    <w:rsid w:val="003D4132"/>
    <w:rsid w:val="003D445D"/>
    <w:rsid w:val="003D46C7"/>
    <w:rsid w:val="003D474A"/>
    <w:rsid w:val="003D4D8F"/>
    <w:rsid w:val="003D5261"/>
    <w:rsid w:val="003D55D0"/>
    <w:rsid w:val="003D5764"/>
    <w:rsid w:val="003D5900"/>
    <w:rsid w:val="003D5D44"/>
    <w:rsid w:val="003D632A"/>
    <w:rsid w:val="003D6533"/>
    <w:rsid w:val="003D6E4F"/>
    <w:rsid w:val="003D74F1"/>
    <w:rsid w:val="003D76F3"/>
    <w:rsid w:val="003E0383"/>
    <w:rsid w:val="003E0385"/>
    <w:rsid w:val="003E169D"/>
    <w:rsid w:val="003E22B1"/>
    <w:rsid w:val="003E22F9"/>
    <w:rsid w:val="003E25AE"/>
    <w:rsid w:val="003E33F0"/>
    <w:rsid w:val="003E5C59"/>
    <w:rsid w:val="003E6478"/>
    <w:rsid w:val="003E65AC"/>
    <w:rsid w:val="003E6B01"/>
    <w:rsid w:val="003E74BD"/>
    <w:rsid w:val="003F011C"/>
    <w:rsid w:val="003F03B2"/>
    <w:rsid w:val="003F0BC3"/>
    <w:rsid w:val="003F3B30"/>
    <w:rsid w:val="003F4801"/>
    <w:rsid w:val="003F6007"/>
    <w:rsid w:val="003F64DD"/>
    <w:rsid w:val="003F6C13"/>
    <w:rsid w:val="003F6D10"/>
    <w:rsid w:val="003F7FBD"/>
    <w:rsid w:val="00400080"/>
    <w:rsid w:val="00401385"/>
    <w:rsid w:val="004030E9"/>
    <w:rsid w:val="004033EF"/>
    <w:rsid w:val="00403428"/>
    <w:rsid w:val="004039DA"/>
    <w:rsid w:val="00404424"/>
    <w:rsid w:val="00404554"/>
    <w:rsid w:val="00406F1D"/>
    <w:rsid w:val="00407731"/>
    <w:rsid w:val="00407CC4"/>
    <w:rsid w:val="00410095"/>
    <w:rsid w:val="00410E84"/>
    <w:rsid w:val="00411F09"/>
    <w:rsid w:val="00412184"/>
    <w:rsid w:val="0041317C"/>
    <w:rsid w:val="004133A8"/>
    <w:rsid w:val="004149AC"/>
    <w:rsid w:val="00415A01"/>
    <w:rsid w:val="004170F1"/>
    <w:rsid w:val="00417FB3"/>
    <w:rsid w:val="00420419"/>
    <w:rsid w:val="00420471"/>
    <w:rsid w:val="00421AD0"/>
    <w:rsid w:val="00422EC2"/>
    <w:rsid w:val="004237F6"/>
    <w:rsid w:val="0042396B"/>
    <w:rsid w:val="00424393"/>
    <w:rsid w:val="00424A3E"/>
    <w:rsid w:val="00424BE9"/>
    <w:rsid w:val="00424DCA"/>
    <w:rsid w:val="00425924"/>
    <w:rsid w:val="004263FA"/>
    <w:rsid w:val="00426855"/>
    <w:rsid w:val="00427830"/>
    <w:rsid w:val="00427996"/>
    <w:rsid w:val="004305D6"/>
    <w:rsid w:val="00430B59"/>
    <w:rsid w:val="0043144A"/>
    <w:rsid w:val="00431765"/>
    <w:rsid w:val="00431EB4"/>
    <w:rsid w:val="00432CBE"/>
    <w:rsid w:val="00433189"/>
    <w:rsid w:val="0043395A"/>
    <w:rsid w:val="00434850"/>
    <w:rsid w:val="00435A64"/>
    <w:rsid w:val="0043686E"/>
    <w:rsid w:val="00436DCC"/>
    <w:rsid w:val="00437506"/>
    <w:rsid w:val="00442B86"/>
    <w:rsid w:val="004433A2"/>
    <w:rsid w:val="00444957"/>
    <w:rsid w:val="004453DC"/>
    <w:rsid w:val="00445919"/>
    <w:rsid w:val="004476FD"/>
    <w:rsid w:val="00452370"/>
    <w:rsid w:val="00452D27"/>
    <w:rsid w:val="004531CF"/>
    <w:rsid w:val="0045401B"/>
    <w:rsid w:val="004546F1"/>
    <w:rsid w:val="00454749"/>
    <w:rsid w:val="0045515D"/>
    <w:rsid w:val="0045549E"/>
    <w:rsid w:val="00456386"/>
    <w:rsid w:val="004567AE"/>
    <w:rsid w:val="004576DA"/>
    <w:rsid w:val="00457A0B"/>
    <w:rsid w:val="004603EF"/>
    <w:rsid w:val="00460811"/>
    <w:rsid w:val="00461E88"/>
    <w:rsid w:val="00463311"/>
    <w:rsid w:val="00464649"/>
    <w:rsid w:val="004647B0"/>
    <w:rsid w:val="0046492D"/>
    <w:rsid w:val="00465228"/>
    <w:rsid w:val="004655B8"/>
    <w:rsid w:val="0046583A"/>
    <w:rsid w:val="004658B0"/>
    <w:rsid w:val="00465A0B"/>
    <w:rsid w:val="00465CF1"/>
    <w:rsid w:val="0046758D"/>
    <w:rsid w:val="00470303"/>
    <w:rsid w:val="004707CD"/>
    <w:rsid w:val="00472133"/>
    <w:rsid w:val="004724EA"/>
    <w:rsid w:val="004725BC"/>
    <w:rsid w:val="0047267F"/>
    <w:rsid w:val="00472839"/>
    <w:rsid w:val="00472AE2"/>
    <w:rsid w:val="00472E7B"/>
    <w:rsid w:val="00472FB3"/>
    <w:rsid w:val="0047365F"/>
    <w:rsid w:val="0047379A"/>
    <w:rsid w:val="00473A8D"/>
    <w:rsid w:val="00474A54"/>
    <w:rsid w:val="0047525E"/>
    <w:rsid w:val="00475D97"/>
    <w:rsid w:val="0047679B"/>
    <w:rsid w:val="00476E10"/>
    <w:rsid w:val="00477287"/>
    <w:rsid w:val="004801E2"/>
    <w:rsid w:val="00480DE1"/>
    <w:rsid w:val="00480FBB"/>
    <w:rsid w:val="00481056"/>
    <w:rsid w:val="0048178D"/>
    <w:rsid w:val="00482433"/>
    <w:rsid w:val="00482D48"/>
    <w:rsid w:val="00483B91"/>
    <w:rsid w:val="00484A5F"/>
    <w:rsid w:val="00484E3F"/>
    <w:rsid w:val="00485133"/>
    <w:rsid w:val="00485CD1"/>
    <w:rsid w:val="00485E36"/>
    <w:rsid w:val="00485EC0"/>
    <w:rsid w:val="00486A51"/>
    <w:rsid w:val="00490145"/>
    <w:rsid w:val="00490435"/>
    <w:rsid w:val="00492079"/>
    <w:rsid w:val="004924BD"/>
    <w:rsid w:val="004925EB"/>
    <w:rsid w:val="00493894"/>
    <w:rsid w:val="00495B69"/>
    <w:rsid w:val="004A0C7B"/>
    <w:rsid w:val="004A117C"/>
    <w:rsid w:val="004A128B"/>
    <w:rsid w:val="004A14A0"/>
    <w:rsid w:val="004A309A"/>
    <w:rsid w:val="004A3315"/>
    <w:rsid w:val="004A3514"/>
    <w:rsid w:val="004A4E00"/>
    <w:rsid w:val="004A4F6E"/>
    <w:rsid w:val="004A5546"/>
    <w:rsid w:val="004A5A69"/>
    <w:rsid w:val="004A6137"/>
    <w:rsid w:val="004A6923"/>
    <w:rsid w:val="004A6B91"/>
    <w:rsid w:val="004A6D90"/>
    <w:rsid w:val="004B1427"/>
    <w:rsid w:val="004B1519"/>
    <w:rsid w:val="004B18CB"/>
    <w:rsid w:val="004B18DC"/>
    <w:rsid w:val="004B1A2E"/>
    <w:rsid w:val="004B21E8"/>
    <w:rsid w:val="004B3C31"/>
    <w:rsid w:val="004B5AEA"/>
    <w:rsid w:val="004B5C36"/>
    <w:rsid w:val="004B5E73"/>
    <w:rsid w:val="004C0058"/>
    <w:rsid w:val="004C016A"/>
    <w:rsid w:val="004C02BF"/>
    <w:rsid w:val="004C0829"/>
    <w:rsid w:val="004C1509"/>
    <w:rsid w:val="004C3161"/>
    <w:rsid w:val="004C383D"/>
    <w:rsid w:val="004C51C4"/>
    <w:rsid w:val="004C5D5D"/>
    <w:rsid w:val="004C5F51"/>
    <w:rsid w:val="004C60F2"/>
    <w:rsid w:val="004C6E91"/>
    <w:rsid w:val="004C77A2"/>
    <w:rsid w:val="004C7BD4"/>
    <w:rsid w:val="004C7C0A"/>
    <w:rsid w:val="004D0421"/>
    <w:rsid w:val="004D0E36"/>
    <w:rsid w:val="004D1BA2"/>
    <w:rsid w:val="004D27C2"/>
    <w:rsid w:val="004D3387"/>
    <w:rsid w:val="004D36D3"/>
    <w:rsid w:val="004D3A60"/>
    <w:rsid w:val="004D3CD4"/>
    <w:rsid w:val="004D4801"/>
    <w:rsid w:val="004D675F"/>
    <w:rsid w:val="004D6B87"/>
    <w:rsid w:val="004D723B"/>
    <w:rsid w:val="004E00B6"/>
    <w:rsid w:val="004E0A29"/>
    <w:rsid w:val="004E2117"/>
    <w:rsid w:val="004E234D"/>
    <w:rsid w:val="004E2960"/>
    <w:rsid w:val="004E3157"/>
    <w:rsid w:val="004E3382"/>
    <w:rsid w:val="004E3550"/>
    <w:rsid w:val="004E3A0C"/>
    <w:rsid w:val="004E3A80"/>
    <w:rsid w:val="004E43C1"/>
    <w:rsid w:val="004E5463"/>
    <w:rsid w:val="004E5840"/>
    <w:rsid w:val="004E5B39"/>
    <w:rsid w:val="004E5D79"/>
    <w:rsid w:val="004E5FA6"/>
    <w:rsid w:val="004E6680"/>
    <w:rsid w:val="004E6CAF"/>
    <w:rsid w:val="004E76BF"/>
    <w:rsid w:val="004F0092"/>
    <w:rsid w:val="004F0494"/>
    <w:rsid w:val="004F1573"/>
    <w:rsid w:val="004F1CA2"/>
    <w:rsid w:val="004F2974"/>
    <w:rsid w:val="004F2A3A"/>
    <w:rsid w:val="004F2D7C"/>
    <w:rsid w:val="004F3B53"/>
    <w:rsid w:val="004F4161"/>
    <w:rsid w:val="004F4914"/>
    <w:rsid w:val="004F4A56"/>
    <w:rsid w:val="004F4D90"/>
    <w:rsid w:val="004F52EC"/>
    <w:rsid w:val="004F68A5"/>
    <w:rsid w:val="004F69C4"/>
    <w:rsid w:val="005000D4"/>
    <w:rsid w:val="00501845"/>
    <w:rsid w:val="0050263F"/>
    <w:rsid w:val="005042DC"/>
    <w:rsid w:val="00504E68"/>
    <w:rsid w:val="00505471"/>
    <w:rsid w:val="005061B8"/>
    <w:rsid w:val="00507300"/>
    <w:rsid w:val="0050741C"/>
    <w:rsid w:val="00507D63"/>
    <w:rsid w:val="005114CA"/>
    <w:rsid w:val="00511C65"/>
    <w:rsid w:val="00513CFA"/>
    <w:rsid w:val="00514A3F"/>
    <w:rsid w:val="00514D4C"/>
    <w:rsid w:val="005156C4"/>
    <w:rsid w:val="005160BF"/>
    <w:rsid w:val="00516290"/>
    <w:rsid w:val="00517225"/>
    <w:rsid w:val="00517802"/>
    <w:rsid w:val="0051782E"/>
    <w:rsid w:val="0051795F"/>
    <w:rsid w:val="00520AE7"/>
    <w:rsid w:val="00521926"/>
    <w:rsid w:val="00521A80"/>
    <w:rsid w:val="00521C50"/>
    <w:rsid w:val="00522219"/>
    <w:rsid w:val="00522B0A"/>
    <w:rsid w:val="00522FD2"/>
    <w:rsid w:val="0052413A"/>
    <w:rsid w:val="005245BF"/>
    <w:rsid w:val="005249D3"/>
    <w:rsid w:val="00525E5C"/>
    <w:rsid w:val="005266A0"/>
    <w:rsid w:val="00526D42"/>
    <w:rsid w:val="005271C9"/>
    <w:rsid w:val="00527A3D"/>
    <w:rsid w:val="00527F23"/>
    <w:rsid w:val="00531363"/>
    <w:rsid w:val="00531BB5"/>
    <w:rsid w:val="005325D3"/>
    <w:rsid w:val="00534850"/>
    <w:rsid w:val="00534DF5"/>
    <w:rsid w:val="00535DE5"/>
    <w:rsid w:val="0053636A"/>
    <w:rsid w:val="005365D4"/>
    <w:rsid w:val="00536A9B"/>
    <w:rsid w:val="00536BC7"/>
    <w:rsid w:val="00536FAD"/>
    <w:rsid w:val="005406B3"/>
    <w:rsid w:val="00540C8E"/>
    <w:rsid w:val="00540F49"/>
    <w:rsid w:val="00541269"/>
    <w:rsid w:val="00541A7F"/>
    <w:rsid w:val="00541F95"/>
    <w:rsid w:val="00542100"/>
    <w:rsid w:val="00542707"/>
    <w:rsid w:val="00544EF7"/>
    <w:rsid w:val="0054559D"/>
    <w:rsid w:val="00546AEB"/>
    <w:rsid w:val="005510BB"/>
    <w:rsid w:val="005511BD"/>
    <w:rsid w:val="00551FD0"/>
    <w:rsid w:val="005520AE"/>
    <w:rsid w:val="0055360B"/>
    <w:rsid w:val="00554630"/>
    <w:rsid w:val="00554929"/>
    <w:rsid w:val="00556143"/>
    <w:rsid w:val="0055628B"/>
    <w:rsid w:val="0055647C"/>
    <w:rsid w:val="00556776"/>
    <w:rsid w:val="00557214"/>
    <w:rsid w:val="00560ACE"/>
    <w:rsid w:val="0056130E"/>
    <w:rsid w:val="005618F3"/>
    <w:rsid w:val="00561DFD"/>
    <w:rsid w:val="005623A7"/>
    <w:rsid w:val="005623B1"/>
    <w:rsid w:val="005640CE"/>
    <w:rsid w:val="00564CAE"/>
    <w:rsid w:val="0056503A"/>
    <w:rsid w:val="005651F9"/>
    <w:rsid w:val="0056544C"/>
    <w:rsid w:val="00565498"/>
    <w:rsid w:val="005675F5"/>
    <w:rsid w:val="005700E2"/>
    <w:rsid w:val="0057089C"/>
    <w:rsid w:val="00570C40"/>
    <w:rsid w:val="00570F18"/>
    <w:rsid w:val="00571CDF"/>
    <w:rsid w:val="005729FE"/>
    <w:rsid w:val="00574720"/>
    <w:rsid w:val="005755EB"/>
    <w:rsid w:val="00576328"/>
    <w:rsid w:val="00576417"/>
    <w:rsid w:val="00576C26"/>
    <w:rsid w:val="005772EC"/>
    <w:rsid w:val="0058060F"/>
    <w:rsid w:val="00581389"/>
    <w:rsid w:val="0058194D"/>
    <w:rsid w:val="005830B6"/>
    <w:rsid w:val="00583309"/>
    <w:rsid w:val="005836A4"/>
    <w:rsid w:val="0058387A"/>
    <w:rsid w:val="00583DBB"/>
    <w:rsid w:val="005849D7"/>
    <w:rsid w:val="00584E57"/>
    <w:rsid w:val="00584EDB"/>
    <w:rsid w:val="00585737"/>
    <w:rsid w:val="00585DB0"/>
    <w:rsid w:val="005866FF"/>
    <w:rsid w:val="00590405"/>
    <w:rsid w:val="00590708"/>
    <w:rsid w:val="0059118B"/>
    <w:rsid w:val="00591D93"/>
    <w:rsid w:val="00591FF9"/>
    <w:rsid w:val="0059202A"/>
    <w:rsid w:val="005927FE"/>
    <w:rsid w:val="00592BC1"/>
    <w:rsid w:val="00592D93"/>
    <w:rsid w:val="00592EBC"/>
    <w:rsid w:val="0059384D"/>
    <w:rsid w:val="0059535C"/>
    <w:rsid w:val="00595A80"/>
    <w:rsid w:val="00595B4F"/>
    <w:rsid w:val="005960A8"/>
    <w:rsid w:val="005970AE"/>
    <w:rsid w:val="00597B67"/>
    <w:rsid w:val="00597C58"/>
    <w:rsid w:val="005A0540"/>
    <w:rsid w:val="005A06E7"/>
    <w:rsid w:val="005A0A09"/>
    <w:rsid w:val="005A11CF"/>
    <w:rsid w:val="005A1A18"/>
    <w:rsid w:val="005A1A47"/>
    <w:rsid w:val="005A2E2A"/>
    <w:rsid w:val="005A3899"/>
    <w:rsid w:val="005A3C54"/>
    <w:rsid w:val="005A3F6E"/>
    <w:rsid w:val="005A4DB1"/>
    <w:rsid w:val="005A5103"/>
    <w:rsid w:val="005A5A7F"/>
    <w:rsid w:val="005A5D09"/>
    <w:rsid w:val="005A6C15"/>
    <w:rsid w:val="005A6DE6"/>
    <w:rsid w:val="005A72D6"/>
    <w:rsid w:val="005A7D3C"/>
    <w:rsid w:val="005B102C"/>
    <w:rsid w:val="005B14D5"/>
    <w:rsid w:val="005B1EC0"/>
    <w:rsid w:val="005B26B1"/>
    <w:rsid w:val="005B27EB"/>
    <w:rsid w:val="005B319C"/>
    <w:rsid w:val="005B31D5"/>
    <w:rsid w:val="005B3D3D"/>
    <w:rsid w:val="005B4AAF"/>
    <w:rsid w:val="005B4CFF"/>
    <w:rsid w:val="005B623E"/>
    <w:rsid w:val="005B6A6A"/>
    <w:rsid w:val="005B6AA8"/>
    <w:rsid w:val="005B6E70"/>
    <w:rsid w:val="005B7677"/>
    <w:rsid w:val="005B77B5"/>
    <w:rsid w:val="005B7950"/>
    <w:rsid w:val="005B7C2D"/>
    <w:rsid w:val="005C024A"/>
    <w:rsid w:val="005C09AF"/>
    <w:rsid w:val="005C0A0F"/>
    <w:rsid w:val="005C1087"/>
    <w:rsid w:val="005C19C9"/>
    <w:rsid w:val="005C24CB"/>
    <w:rsid w:val="005C2B58"/>
    <w:rsid w:val="005C33C8"/>
    <w:rsid w:val="005C404B"/>
    <w:rsid w:val="005C4134"/>
    <w:rsid w:val="005C4393"/>
    <w:rsid w:val="005C4E94"/>
    <w:rsid w:val="005C51CB"/>
    <w:rsid w:val="005C6796"/>
    <w:rsid w:val="005C7270"/>
    <w:rsid w:val="005C7609"/>
    <w:rsid w:val="005C7842"/>
    <w:rsid w:val="005C7B64"/>
    <w:rsid w:val="005D020F"/>
    <w:rsid w:val="005D131E"/>
    <w:rsid w:val="005D29FD"/>
    <w:rsid w:val="005D2CD2"/>
    <w:rsid w:val="005D2CEC"/>
    <w:rsid w:val="005D36AB"/>
    <w:rsid w:val="005D4158"/>
    <w:rsid w:val="005D4670"/>
    <w:rsid w:val="005D4791"/>
    <w:rsid w:val="005D485B"/>
    <w:rsid w:val="005D4C08"/>
    <w:rsid w:val="005D5E0F"/>
    <w:rsid w:val="005D5FAB"/>
    <w:rsid w:val="005D60A6"/>
    <w:rsid w:val="005D65EC"/>
    <w:rsid w:val="005D6B44"/>
    <w:rsid w:val="005E096C"/>
    <w:rsid w:val="005E099C"/>
    <w:rsid w:val="005E0BCF"/>
    <w:rsid w:val="005E17E0"/>
    <w:rsid w:val="005E20D9"/>
    <w:rsid w:val="005E2A51"/>
    <w:rsid w:val="005E3678"/>
    <w:rsid w:val="005E4748"/>
    <w:rsid w:val="005E4A7E"/>
    <w:rsid w:val="005E5DDB"/>
    <w:rsid w:val="005E5FB8"/>
    <w:rsid w:val="005E6474"/>
    <w:rsid w:val="005E77F7"/>
    <w:rsid w:val="005E7A19"/>
    <w:rsid w:val="005F0631"/>
    <w:rsid w:val="005F08F0"/>
    <w:rsid w:val="005F1AD2"/>
    <w:rsid w:val="005F25B9"/>
    <w:rsid w:val="005F2EC2"/>
    <w:rsid w:val="005F328B"/>
    <w:rsid w:val="005F347B"/>
    <w:rsid w:val="005F3523"/>
    <w:rsid w:val="005F56E4"/>
    <w:rsid w:val="005F5E85"/>
    <w:rsid w:val="005F620C"/>
    <w:rsid w:val="006007F6"/>
    <w:rsid w:val="00600CF8"/>
    <w:rsid w:val="00603D84"/>
    <w:rsid w:val="0060470B"/>
    <w:rsid w:val="006049DB"/>
    <w:rsid w:val="00605F8A"/>
    <w:rsid w:val="006062B5"/>
    <w:rsid w:val="006077B1"/>
    <w:rsid w:val="006079E7"/>
    <w:rsid w:val="006111AE"/>
    <w:rsid w:val="00612925"/>
    <w:rsid w:val="00613DC3"/>
    <w:rsid w:val="00614297"/>
    <w:rsid w:val="006143B1"/>
    <w:rsid w:val="00614694"/>
    <w:rsid w:val="00614BDB"/>
    <w:rsid w:val="0061515C"/>
    <w:rsid w:val="006151F5"/>
    <w:rsid w:val="0061564D"/>
    <w:rsid w:val="006160E2"/>
    <w:rsid w:val="00616242"/>
    <w:rsid w:val="00616737"/>
    <w:rsid w:val="00617642"/>
    <w:rsid w:val="006177F3"/>
    <w:rsid w:val="00617A09"/>
    <w:rsid w:val="00617DD9"/>
    <w:rsid w:val="00617FBA"/>
    <w:rsid w:val="006212B2"/>
    <w:rsid w:val="00622D13"/>
    <w:rsid w:val="00622D79"/>
    <w:rsid w:val="00623245"/>
    <w:rsid w:val="006238B1"/>
    <w:rsid w:val="00623A92"/>
    <w:rsid w:val="006261C3"/>
    <w:rsid w:val="006333F6"/>
    <w:rsid w:val="00634030"/>
    <w:rsid w:val="006342B6"/>
    <w:rsid w:val="00634BA2"/>
    <w:rsid w:val="00635325"/>
    <w:rsid w:val="00635A04"/>
    <w:rsid w:val="00636218"/>
    <w:rsid w:val="0063691A"/>
    <w:rsid w:val="00636997"/>
    <w:rsid w:val="00636BD2"/>
    <w:rsid w:val="00637029"/>
    <w:rsid w:val="00637479"/>
    <w:rsid w:val="0063777E"/>
    <w:rsid w:val="00640D0E"/>
    <w:rsid w:val="006416EF"/>
    <w:rsid w:val="00641F28"/>
    <w:rsid w:val="00642038"/>
    <w:rsid w:val="0064226C"/>
    <w:rsid w:val="00642B5F"/>
    <w:rsid w:val="00642D7B"/>
    <w:rsid w:val="006433A5"/>
    <w:rsid w:val="006436B0"/>
    <w:rsid w:val="00643949"/>
    <w:rsid w:val="00643B84"/>
    <w:rsid w:val="00643E1B"/>
    <w:rsid w:val="00644174"/>
    <w:rsid w:val="00644D18"/>
    <w:rsid w:val="00644FC1"/>
    <w:rsid w:val="00645B5C"/>
    <w:rsid w:val="00646F2F"/>
    <w:rsid w:val="0064744D"/>
    <w:rsid w:val="00647C24"/>
    <w:rsid w:val="00650250"/>
    <w:rsid w:val="006513C6"/>
    <w:rsid w:val="00651ACD"/>
    <w:rsid w:val="006521BF"/>
    <w:rsid w:val="00652C78"/>
    <w:rsid w:val="006536B0"/>
    <w:rsid w:val="00654587"/>
    <w:rsid w:val="0065499E"/>
    <w:rsid w:val="00654A95"/>
    <w:rsid w:val="00654F4A"/>
    <w:rsid w:val="0065524E"/>
    <w:rsid w:val="00655C4C"/>
    <w:rsid w:val="00655D67"/>
    <w:rsid w:val="00655DE8"/>
    <w:rsid w:val="00656010"/>
    <w:rsid w:val="006562BD"/>
    <w:rsid w:val="00656678"/>
    <w:rsid w:val="0065693C"/>
    <w:rsid w:val="0065711D"/>
    <w:rsid w:val="00657846"/>
    <w:rsid w:val="00660DD2"/>
    <w:rsid w:val="006623BA"/>
    <w:rsid w:val="00662B4C"/>
    <w:rsid w:val="00662B77"/>
    <w:rsid w:val="00662DAA"/>
    <w:rsid w:val="00663067"/>
    <w:rsid w:val="00663345"/>
    <w:rsid w:val="00664546"/>
    <w:rsid w:val="006647FD"/>
    <w:rsid w:val="00664832"/>
    <w:rsid w:val="00666B7F"/>
    <w:rsid w:val="006670EF"/>
    <w:rsid w:val="00667215"/>
    <w:rsid w:val="006675F6"/>
    <w:rsid w:val="00667820"/>
    <w:rsid w:val="0067089D"/>
    <w:rsid w:val="00671694"/>
    <w:rsid w:val="006719C3"/>
    <w:rsid w:val="00671F98"/>
    <w:rsid w:val="00673548"/>
    <w:rsid w:val="00673DDF"/>
    <w:rsid w:val="00674421"/>
    <w:rsid w:val="00674AAD"/>
    <w:rsid w:val="00675EA5"/>
    <w:rsid w:val="00675EFD"/>
    <w:rsid w:val="00676298"/>
    <w:rsid w:val="00676E55"/>
    <w:rsid w:val="00677AA2"/>
    <w:rsid w:val="006817D2"/>
    <w:rsid w:val="00681A44"/>
    <w:rsid w:val="00681CF0"/>
    <w:rsid w:val="006823F0"/>
    <w:rsid w:val="00682FC3"/>
    <w:rsid w:val="0068586F"/>
    <w:rsid w:val="00686958"/>
    <w:rsid w:val="00686993"/>
    <w:rsid w:val="00686A30"/>
    <w:rsid w:val="00686AD4"/>
    <w:rsid w:val="00686E7E"/>
    <w:rsid w:val="0068704C"/>
    <w:rsid w:val="006871BA"/>
    <w:rsid w:val="006875B7"/>
    <w:rsid w:val="00687894"/>
    <w:rsid w:val="00687984"/>
    <w:rsid w:val="00687A52"/>
    <w:rsid w:val="00690358"/>
    <w:rsid w:val="00690952"/>
    <w:rsid w:val="00691100"/>
    <w:rsid w:val="006915C2"/>
    <w:rsid w:val="00691B63"/>
    <w:rsid w:val="006921B0"/>
    <w:rsid w:val="00692237"/>
    <w:rsid w:val="006947E4"/>
    <w:rsid w:val="00694E72"/>
    <w:rsid w:val="00694EDC"/>
    <w:rsid w:val="006958A9"/>
    <w:rsid w:val="00695930"/>
    <w:rsid w:val="006960E2"/>
    <w:rsid w:val="00696617"/>
    <w:rsid w:val="00696F1D"/>
    <w:rsid w:val="00697B0E"/>
    <w:rsid w:val="00697E12"/>
    <w:rsid w:val="006A0F19"/>
    <w:rsid w:val="006A1206"/>
    <w:rsid w:val="006A2FCD"/>
    <w:rsid w:val="006A3FDC"/>
    <w:rsid w:val="006A42D5"/>
    <w:rsid w:val="006A4B85"/>
    <w:rsid w:val="006A4F56"/>
    <w:rsid w:val="006A515C"/>
    <w:rsid w:val="006A5775"/>
    <w:rsid w:val="006A5F3E"/>
    <w:rsid w:val="006A6639"/>
    <w:rsid w:val="006A6876"/>
    <w:rsid w:val="006A6B15"/>
    <w:rsid w:val="006A70DD"/>
    <w:rsid w:val="006A7E3E"/>
    <w:rsid w:val="006B029C"/>
    <w:rsid w:val="006B10D1"/>
    <w:rsid w:val="006B189F"/>
    <w:rsid w:val="006B2BBF"/>
    <w:rsid w:val="006B2EA1"/>
    <w:rsid w:val="006B2FCB"/>
    <w:rsid w:val="006B3867"/>
    <w:rsid w:val="006B3F7F"/>
    <w:rsid w:val="006B5129"/>
    <w:rsid w:val="006B5AA0"/>
    <w:rsid w:val="006B7E3D"/>
    <w:rsid w:val="006C1102"/>
    <w:rsid w:val="006C1618"/>
    <w:rsid w:val="006C1696"/>
    <w:rsid w:val="006C2A00"/>
    <w:rsid w:val="006C2F4B"/>
    <w:rsid w:val="006C311D"/>
    <w:rsid w:val="006C3AD9"/>
    <w:rsid w:val="006C3B2A"/>
    <w:rsid w:val="006C3FBB"/>
    <w:rsid w:val="006C5050"/>
    <w:rsid w:val="006C5788"/>
    <w:rsid w:val="006C60D2"/>
    <w:rsid w:val="006C7357"/>
    <w:rsid w:val="006C740A"/>
    <w:rsid w:val="006D08A9"/>
    <w:rsid w:val="006D0E0D"/>
    <w:rsid w:val="006D1843"/>
    <w:rsid w:val="006D2DBD"/>
    <w:rsid w:val="006D3160"/>
    <w:rsid w:val="006D3695"/>
    <w:rsid w:val="006D3DBA"/>
    <w:rsid w:val="006D4AD5"/>
    <w:rsid w:val="006D500E"/>
    <w:rsid w:val="006D52A4"/>
    <w:rsid w:val="006D6685"/>
    <w:rsid w:val="006D674E"/>
    <w:rsid w:val="006D7A4E"/>
    <w:rsid w:val="006E1E74"/>
    <w:rsid w:val="006E3FFA"/>
    <w:rsid w:val="006E5CC6"/>
    <w:rsid w:val="006E5D77"/>
    <w:rsid w:val="006E63F6"/>
    <w:rsid w:val="006E6C0C"/>
    <w:rsid w:val="006E7D31"/>
    <w:rsid w:val="006F1544"/>
    <w:rsid w:val="006F158D"/>
    <w:rsid w:val="006F1BB3"/>
    <w:rsid w:val="006F385E"/>
    <w:rsid w:val="006F3D3B"/>
    <w:rsid w:val="006F51E6"/>
    <w:rsid w:val="006F53E3"/>
    <w:rsid w:val="006F5F25"/>
    <w:rsid w:val="006F6161"/>
    <w:rsid w:val="006F632C"/>
    <w:rsid w:val="006F6E5D"/>
    <w:rsid w:val="006F735D"/>
    <w:rsid w:val="006F7961"/>
    <w:rsid w:val="006F7AC6"/>
    <w:rsid w:val="006F7F54"/>
    <w:rsid w:val="00700088"/>
    <w:rsid w:val="007010E0"/>
    <w:rsid w:val="007010F6"/>
    <w:rsid w:val="00701512"/>
    <w:rsid w:val="00701617"/>
    <w:rsid w:val="007017CA"/>
    <w:rsid w:val="00703D87"/>
    <w:rsid w:val="00703D95"/>
    <w:rsid w:val="00704790"/>
    <w:rsid w:val="00704B9F"/>
    <w:rsid w:val="007060B5"/>
    <w:rsid w:val="007061DC"/>
    <w:rsid w:val="007064CA"/>
    <w:rsid w:val="007069E7"/>
    <w:rsid w:val="00706E50"/>
    <w:rsid w:val="007072DF"/>
    <w:rsid w:val="00707637"/>
    <w:rsid w:val="0071011A"/>
    <w:rsid w:val="007103D6"/>
    <w:rsid w:val="00711171"/>
    <w:rsid w:val="007122BD"/>
    <w:rsid w:val="00712BA2"/>
    <w:rsid w:val="00712FE3"/>
    <w:rsid w:val="007132C3"/>
    <w:rsid w:val="00714042"/>
    <w:rsid w:val="0071542B"/>
    <w:rsid w:val="00715FC1"/>
    <w:rsid w:val="00716109"/>
    <w:rsid w:val="0071661B"/>
    <w:rsid w:val="00716767"/>
    <w:rsid w:val="00716A24"/>
    <w:rsid w:val="00716A6B"/>
    <w:rsid w:val="007174BB"/>
    <w:rsid w:val="00717E5D"/>
    <w:rsid w:val="007207E9"/>
    <w:rsid w:val="00721071"/>
    <w:rsid w:val="00721360"/>
    <w:rsid w:val="00721D4F"/>
    <w:rsid w:val="0072221F"/>
    <w:rsid w:val="00722E6E"/>
    <w:rsid w:val="00723279"/>
    <w:rsid w:val="0072627D"/>
    <w:rsid w:val="00726843"/>
    <w:rsid w:val="007270E0"/>
    <w:rsid w:val="007274BA"/>
    <w:rsid w:val="007274C3"/>
    <w:rsid w:val="00727788"/>
    <w:rsid w:val="00730617"/>
    <w:rsid w:val="0073146E"/>
    <w:rsid w:val="00731555"/>
    <w:rsid w:val="0073163D"/>
    <w:rsid w:val="00731A8E"/>
    <w:rsid w:val="007325C0"/>
    <w:rsid w:val="00732F45"/>
    <w:rsid w:val="00734684"/>
    <w:rsid w:val="00737737"/>
    <w:rsid w:val="00740D51"/>
    <w:rsid w:val="00741904"/>
    <w:rsid w:val="00743187"/>
    <w:rsid w:val="00746099"/>
    <w:rsid w:val="00746A5A"/>
    <w:rsid w:val="00746A77"/>
    <w:rsid w:val="00750845"/>
    <w:rsid w:val="00750B41"/>
    <w:rsid w:val="00751459"/>
    <w:rsid w:val="00751706"/>
    <w:rsid w:val="00751D3E"/>
    <w:rsid w:val="00752566"/>
    <w:rsid w:val="0075289C"/>
    <w:rsid w:val="00752934"/>
    <w:rsid w:val="007529FD"/>
    <w:rsid w:val="00752D54"/>
    <w:rsid w:val="007539AF"/>
    <w:rsid w:val="00753EF2"/>
    <w:rsid w:val="007546B9"/>
    <w:rsid w:val="00754D58"/>
    <w:rsid w:val="00754EA1"/>
    <w:rsid w:val="00755239"/>
    <w:rsid w:val="00755ADF"/>
    <w:rsid w:val="00756045"/>
    <w:rsid w:val="007573B3"/>
    <w:rsid w:val="00761B0B"/>
    <w:rsid w:val="00762186"/>
    <w:rsid w:val="007636A5"/>
    <w:rsid w:val="007637D0"/>
    <w:rsid w:val="00763821"/>
    <w:rsid w:val="00764371"/>
    <w:rsid w:val="00764716"/>
    <w:rsid w:val="00764D94"/>
    <w:rsid w:val="007652B3"/>
    <w:rsid w:val="007652BA"/>
    <w:rsid w:val="0076538E"/>
    <w:rsid w:val="007673D6"/>
    <w:rsid w:val="007717BA"/>
    <w:rsid w:val="00772983"/>
    <w:rsid w:val="00773047"/>
    <w:rsid w:val="00773421"/>
    <w:rsid w:val="007736C6"/>
    <w:rsid w:val="00773BEF"/>
    <w:rsid w:val="00773D54"/>
    <w:rsid w:val="00774C72"/>
    <w:rsid w:val="00775159"/>
    <w:rsid w:val="007756F1"/>
    <w:rsid w:val="00776327"/>
    <w:rsid w:val="00776877"/>
    <w:rsid w:val="00776B54"/>
    <w:rsid w:val="00776FD0"/>
    <w:rsid w:val="00776FD1"/>
    <w:rsid w:val="007804E5"/>
    <w:rsid w:val="0078074B"/>
    <w:rsid w:val="00781973"/>
    <w:rsid w:val="007822B8"/>
    <w:rsid w:val="0078269B"/>
    <w:rsid w:val="00784E03"/>
    <w:rsid w:val="0078505C"/>
    <w:rsid w:val="00785D85"/>
    <w:rsid w:val="0078791A"/>
    <w:rsid w:val="00787EDC"/>
    <w:rsid w:val="00787FB5"/>
    <w:rsid w:val="00790381"/>
    <w:rsid w:val="00790A75"/>
    <w:rsid w:val="00791B9E"/>
    <w:rsid w:val="00791DC3"/>
    <w:rsid w:val="0079241F"/>
    <w:rsid w:val="0079320B"/>
    <w:rsid w:val="00793B2E"/>
    <w:rsid w:val="00793F12"/>
    <w:rsid w:val="00793F17"/>
    <w:rsid w:val="00795137"/>
    <w:rsid w:val="0079598C"/>
    <w:rsid w:val="00795E9C"/>
    <w:rsid w:val="007961CE"/>
    <w:rsid w:val="00797163"/>
    <w:rsid w:val="007977FD"/>
    <w:rsid w:val="007A0729"/>
    <w:rsid w:val="007A0818"/>
    <w:rsid w:val="007A2C4A"/>
    <w:rsid w:val="007A4F7E"/>
    <w:rsid w:val="007A5587"/>
    <w:rsid w:val="007A57F5"/>
    <w:rsid w:val="007B0022"/>
    <w:rsid w:val="007B2B19"/>
    <w:rsid w:val="007B3030"/>
    <w:rsid w:val="007B46DC"/>
    <w:rsid w:val="007B4BCF"/>
    <w:rsid w:val="007B4D39"/>
    <w:rsid w:val="007B5B69"/>
    <w:rsid w:val="007B63F7"/>
    <w:rsid w:val="007B6C20"/>
    <w:rsid w:val="007B71D7"/>
    <w:rsid w:val="007B72D7"/>
    <w:rsid w:val="007B7DB1"/>
    <w:rsid w:val="007B7F02"/>
    <w:rsid w:val="007C01CD"/>
    <w:rsid w:val="007C0812"/>
    <w:rsid w:val="007C09D4"/>
    <w:rsid w:val="007C0A88"/>
    <w:rsid w:val="007C10E3"/>
    <w:rsid w:val="007C1533"/>
    <w:rsid w:val="007C1D06"/>
    <w:rsid w:val="007C1E78"/>
    <w:rsid w:val="007C2DC4"/>
    <w:rsid w:val="007C37C0"/>
    <w:rsid w:val="007C3A3A"/>
    <w:rsid w:val="007C3C39"/>
    <w:rsid w:val="007C4AEF"/>
    <w:rsid w:val="007C4DD7"/>
    <w:rsid w:val="007C52E1"/>
    <w:rsid w:val="007C54EF"/>
    <w:rsid w:val="007C5625"/>
    <w:rsid w:val="007C6290"/>
    <w:rsid w:val="007C7484"/>
    <w:rsid w:val="007C785B"/>
    <w:rsid w:val="007D121D"/>
    <w:rsid w:val="007D23FE"/>
    <w:rsid w:val="007D26DF"/>
    <w:rsid w:val="007D3056"/>
    <w:rsid w:val="007D33F3"/>
    <w:rsid w:val="007D4BDF"/>
    <w:rsid w:val="007D55F3"/>
    <w:rsid w:val="007D5A89"/>
    <w:rsid w:val="007D5C6A"/>
    <w:rsid w:val="007D61AE"/>
    <w:rsid w:val="007D648F"/>
    <w:rsid w:val="007E05C6"/>
    <w:rsid w:val="007E0729"/>
    <w:rsid w:val="007E0B91"/>
    <w:rsid w:val="007E138C"/>
    <w:rsid w:val="007E354A"/>
    <w:rsid w:val="007E35A2"/>
    <w:rsid w:val="007E43A0"/>
    <w:rsid w:val="007E4407"/>
    <w:rsid w:val="007E471D"/>
    <w:rsid w:val="007E4DA4"/>
    <w:rsid w:val="007E5829"/>
    <w:rsid w:val="007E5CFB"/>
    <w:rsid w:val="007E6876"/>
    <w:rsid w:val="007E752A"/>
    <w:rsid w:val="007F1BBC"/>
    <w:rsid w:val="007F1C87"/>
    <w:rsid w:val="007F25C3"/>
    <w:rsid w:val="007F5CCA"/>
    <w:rsid w:val="007F64D0"/>
    <w:rsid w:val="007F6E3B"/>
    <w:rsid w:val="007F7896"/>
    <w:rsid w:val="00800B42"/>
    <w:rsid w:val="00800C2A"/>
    <w:rsid w:val="008012A0"/>
    <w:rsid w:val="00804760"/>
    <w:rsid w:val="00804FB0"/>
    <w:rsid w:val="00804FD8"/>
    <w:rsid w:val="008050C0"/>
    <w:rsid w:val="00805838"/>
    <w:rsid w:val="008066CB"/>
    <w:rsid w:val="00807095"/>
    <w:rsid w:val="008074A2"/>
    <w:rsid w:val="00807850"/>
    <w:rsid w:val="00811A15"/>
    <w:rsid w:val="00811A48"/>
    <w:rsid w:val="00813036"/>
    <w:rsid w:val="008132DD"/>
    <w:rsid w:val="00813FA5"/>
    <w:rsid w:val="00814DD7"/>
    <w:rsid w:val="00815AEB"/>
    <w:rsid w:val="00816135"/>
    <w:rsid w:val="008202D1"/>
    <w:rsid w:val="0082069D"/>
    <w:rsid w:val="0082177B"/>
    <w:rsid w:val="00822073"/>
    <w:rsid w:val="00822293"/>
    <w:rsid w:val="008227E4"/>
    <w:rsid w:val="00822836"/>
    <w:rsid w:val="00822C56"/>
    <w:rsid w:val="00822D57"/>
    <w:rsid w:val="00822DD0"/>
    <w:rsid w:val="00823438"/>
    <w:rsid w:val="00823C84"/>
    <w:rsid w:val="00824404"/>
    <w:rsid w:val="0082575F"/>
    <w:rsid w:val="00825DCC"/>
    <w:rsid w:val="008261D5"/>
    <w:rsid w:val="008263E2"/>
    <w:rsid w:val="00827532"/>
    <w:rsid w:val="008279F2"/>
    <w:rsid w:val="00827AA1"/>
    <w:rsid w:val="00827C31"/>
    <w:rsid w:val="0083068F"/>
    <w:rsid w:val="00830FDF"/>
    <w:rsid w:val="008312B3"/>
    <w:rsid w:val="0083166F"/>
    <w:rsid w:val="00833750"/>
    <w:rsid w:val="00833847"/>
    <w:rsid w:val="00833ED5"/>
    <w:rsid w:val="008346D1"/>
    <w:rsid w:val="008348D8"/>
    <w:rsid w:val="008350EE"/>
    <w:rsid w:val="0083542A"/>
    <w:rsid w:val="00836099"/>
    <w:rsid w:val="00836E36"/>
    <w:rsid w:val="008400F5"/>
    <w:rsid w:val="00841DB0"/>
    <w:rsid w:val="00841E65"/>
    <w:rsid w:val="008424F6"/>
    <w:rsid w:val="00842D5E"/>
    <w:rsid w:val="00844EF7"/>
    <w:rsid w:val="008451A4"/>
    <w:rsid w:val="0084571A"/>
    <w:rsid w:val="0084578F"/>
    <w:rsid w:val="00845B16"/>
    <w:rsid w:val="008472B5"/>
    <w:rsid w:val="00847B8E"/>
    <w:rsid w:val="00847E9F"/>
    <w:rsid w:val="00850569"/>
    <w:rsid w:val="0085118A"/>
    <w:rsid w:val="0085262D"/>
    <w:rsid w:val="00852C6C"/>
    <w:rsid w:val="00853421"/>
    <w:rsid w:val="00853446"/>
    <w:rsid w:val="00853586"/>
    <w:rsid w:val="00853AA9"/>
    <w:rsid w:val="00853CEB"/>
    <w:rsid w:val="0085599A"/>
    <w:rsid w:val="00855AAA"/>
    <w:rsid w:val="00856172"/>
    <w:rsid w:val="00856233"/>
    <w:rsid w:val="00856B2B"/>
    <w:rsid w:val="00856E1D"/>
    <w:rsid w:val="00857523"/>
    <w:rsid w:val="00860181"/>
    <w:rsid w:val="00860635"/>
    <w:rsid w:val="008608C0"/>
    <w:rsid w:val="00861047"/>
    <w:rsid w:val="00862959"/>
    <w:rsid w:val="00863251"/>
    <w:rsid w:val="008636CD"/>
    <w:rsid w:val="00863E16"/>
    <w:rsid w:val="0086495D"/>
    <w:rsid w:val="00864DD9"/>
    <w:rsid w:val="00865A62"/>
    <w:rsid w:val="00866292"/>
    <w:rsid w:val="0086675A"/>
    <w:rsid w:val="00866BC7"/>
    <w:rsid w:val="00866D4D"/>
    <w:rsid w:val="00866FC9"/>
    <w:rsid w:val="008671DD"/>
    <w:rsid w:val="00867B64"/>
    <w:rsid w:val="00871D27"/>
    <w:rsid w:val="00872201"/>
    <w:rsid w:val="0087299D"/>
    <w:rsid w:val="00872B45"/>
    <w:rsid w:val="00872BD2"/>
    <w:rsid w:val="00873A62"/>
    <w:rsid w:val="008753B1"/>
    <w:rsid w:val="0087601F"/>
    <w:rsid w:val="008762D2"/>
    <w:rsid w:val="008765FC"/>
    <w:rsid w:val="00877FFC"/>
    <w:rsid w:val="00880D99"/>
    <w:rsid w:val="008813C7"/>
    <w:rsid w:val="00883691"/>
    <w:rsid w:val="0088396E"/>
    <w:rsid w:val="00884261"/>
    <w:rsid w:val="00884448"/>
    <w:rsid w:val="008845EF"/>
    <w:rsid w:val="00885278"/>
    <w:rsid w:val="008856DD"/>
    <w:rsid w:val="008861E2"/>
    <w:rsid w:val="0088791D"/>
    <w:rsid w:val="00890069"/>
    <w:rsid w:val="00890298"/>
    <w:rsid w:val="00890823"/>
    <w:rsid w:val="008914F9"/>
    <w:rsid w:val="00891FB7"/>
    <w:rsid w:val="008925B6"/>
    <w:rsid w:val="008929E1"/>
    <w:rsid w:val="00892A74"/>
    <w:rsid w:val="00894305"/>
    <w:rsid w:val="00894319"/>
    <w:rsid w:val="00895920"/>
    <w:rsid w:val="00896312"/>
    <w:rsid w:val="00896AB1"/>
    <w:rsid w:val="008977B8"/>
    <w:rsid w:val="00897F9C"/>
    <w:rsid w:val="008A0B22"/>
    <w:rsid w:val="008A301D"/>
    <w:rsid w:val="008A41A5"/>
    <w:rsid w:val="008A430E"/>
    <w:rsid w:val="008A4FFD"/>
    <w:rsid w:val="008A5BDA"/>
    <w:rsid w:val="008A5F84"/>
    <w:rsid w:val="008A7136"/>
    <w:rsid w:val="008B0090"/>
    <w:rsid w:val="008B01E7"/>
    <w:rsid w:val="008B1768"/>
    <w:rsid w:val="008B2481"/>
    <w:rsid w:val="008B2EFB"/>
    <w:rsid w:val="008B49D1"/>
    <w:rsid w:val="008B4C18"/>
    <w:rsid w:val="008B5DAD"/>
    <w:rsid w:val="008B6B27"/>
    <w:rsid w:val="008C0586"/>
    <w:rsid w:val="008C0FF6"/>
    <w:rsid w:val="008C10C7"/>
    <w:rsid w:val="008C1935"/>
    <w:rsid w:val="008C1A8D"/>
    <w:rsid w:val="008C333E"/>
    <w:rsid w:val="008C3655"/>
    <w:rsid w:val="008C39AA"/>
    <w:rsid w:val="008C4EFA"/>
    <w:rsid w:val="008C5167"/>
    <w:rsid w:val="008C5BB0"/>
    <w:rsid w:val="008C67A7"/>
    <w:rsid w:val="008C689E"/>
    <w:rsid w:val="008C713D"/>
    <w:rsid w:val="008C7353"/>
    <w:rsid w:val="008C7C0A"/>
    <w:rsid w:val="008D0288"/>
    <w:rsid w:val="008D05C8"/>
    <w:rsid w:val="008D0660"/>
    <w:rsid w:val="008D181C"/>
    <w:rsid w:val="008D1AF4"/>
    <w:rsid w:val="008D2381"/>
    <w:rsid w:val="008D36D8"/>
    <w:rsid w:val="008D3A5E"/>
    <w:rsid w:val="008D3B49"/>
    <w:rsid w:val="008D4402"/>
    <w:rsid w:val="008D4C7F"/>
    <w:rsid w:val="008D4FD8"/>
    <w:rsid w:val="008D5F47"/>
    <w:rsid w:val="008D607A"/>
    <w:rsid w:val="008D60F3"/>
    <w:rsid w:val="008D7887"/>
    <w:rsid w:val="008D79A9"/>
    <w:rsid w:val="008E09A9"/>
    <w:rsid w:val="008E0B35"/>
    <w:rsid w:val="008E1898"/>
    <w:rsid w:val="008E19B3"/>
    <w:rsid w:val="008E3115"/>
    <w:rsid w:val="008E4061"/>
    <w:rsid w:val="008E4D5D"/>
    <w:rsid w:val="008E53F8"/>
    <w:rsid w:val="008E6B26"/>
    <w:rsid w:val="008E70F9"/>
    <w:rsid w:val="008E75D5"/>
    <w:rsid w:val="008F135B"/>
    <w:rsid w:val="008F1883"/>
    <w:rsid w:val="008F3098"/>
    <w:rsid w:val="008F3A70"/>
    <w:rsid w:val="008F3B30"/>
    <w:rsid w:val="008F3D10"/>
    <w:rsid w:val="008F437C"/>
    <w:rsid w:val="008F44E3"/>
    <w:rsid w:val="008F4802"/>
    <w:rsid w:val="008F56D6"/>
    <w:rsid w:val="008F5FD1"/>
    <w:rsid w:val="008F6B7E"/>
    <w:rsid w:val="008F7E8F"/>
    <w:rsid w:val="00900D88"/>
    <w:rsid w:val="00901322"/>
    <w:rsid w:val="00902088"/>
    <w:rsid w:val="00902260"/>
    <w:rsid w:val="00902361"/>
    <w:rsid w:val="0090270A"/>
    <w:rsid w:val="00902DD2"/>
    <w:rsid w:val="00902F09"/>
    <w:rsid w:val="00902F40"/>
    <w:rsid w:val="00903358"/>
    <w:rsid w:val="00903F9F"/>
    <w:rsid w:val="009059B4"/>
    <w:rsid w:val="00905C22"/>
    <w:rsid w:val="00905E88"/>
    <w:rsid w:val="00905FA0"/>
    <w:rsid w:val="009060FE"/>
    <w:rsid w:val="009067F2"/>
    <w:rsid w:val="00907069"/>
    <w:rsid w:val="00907372"/>
    <w:rsid w:val="0090767C"/>
    <w:rsid w:val="00907895"/>
    <w:rsid w:val="00907A7A"/>
    <w:rsid w:val="00907C28"/>
    <w:rsid w:val="0091143E"/>
    <w:rsid w:val="00911669"/>
    <w:rsid w:val="00912512"/>
    <w:rsid w:val="00912946"/>
    <w:rsid w:val="00912EA4"/>
    <w:rsid w:val="009136E9"/>
    <w:rsid w:val="00913B27"/>
    <w:rsid w:val="00913DC2"/>
    <w:rsid w:val="00915C3F"/>
    <w:rsid w:val="009162CF"/>
    <w:rsid w:val="009164CC"/>
    <w:rsid w:val="0091650D"/>
    <w:rsid w:val="00917716"/>
    <w:rsid w:val="00917DBD"/>
    <w:rsid w:val="009209DC"/>
    <w:rsid w:val="009213C4"/>
    <w:rsid w:val="00921527"/>
    <w:rsid w:val="00922450"/>
    <w:rsid w:val="00922596"/>
    <w:rsid w:val="00922BEC"/>
    <w:rsid w:val="00924711"/>
    <w:rsid w:val="00924E44"/>
    <w:rsid w:val="009272CD"/>
    <w:rsid w:val="00927B53"/>
    <w:rsid w:val="00927C70"/>
    <w:rsid w:val="00927D67"/>
    <w:rsid w:val="00927F32"/>
    <w:rsid w:val="009304ED"/>
    <w:rsid w:val="009321B8"/>
    <w:rsid w:val="00932BCD"/>
    <w:rsid w:val="009336A2"/>
    <w:rsid w:val="00933C01"/>
    <w:rsid w:val="00933E1D"/>
    <w:rsid w:val="00934A25"/>
    <w:rsid w:val="00934EA3"/>
    <w:rsid w:val="00935463"/>
    <w:rsid w:val="009356BF"/>
    <w:rsid w:val="00936DD9"/>
    <w:rsid w:val="009373D3"/>
    <w:rsid w:val="00937EB5"/>
    <w:rsid w:val="00937EDF"/>
    <w:rsid w:val="00940D7A"/>
    <w:rsid w:val="00940EF5"/>
    <w:rsid w:val="009421A0"/>
    <w:rsid w:val="009441DF"/>
    <w:rsid w:val="00944B04"/>
    <w:rsid w:val="009458E3"/>
    <w:rsid w:val="00945F39"/>
    <w:rsid w:val="00946012"/>
    <w:rsid w:val="00946313"/>
    <w:rsid w:val="0094657A"/>
    <w:rsid w:val="00947F77"/>
    <w:rsid w:val="009516E5"/>
    <w:rsid w:val="009525F1"/>
    <w:rsid w:val="00952698"/>
    <w:rsid w:val="0095269E"/>
    <w:rsid w:val="00952FE4"/>
    <w:rsid w:val="009539B9"/>
    <w:rsid w:val="00953E53"/>
    <w:rsid w:val="00954ADA"/>
    <w:rsid w:val="00955BE6"/>
    <w:rsid w:val="00955C21"/>
    <w:rsid w:val="00955D64"/>
    <w:rsid w:val="0095647D"/>
    <w:rsid w:val="00956BE4"/>
    <w:rsid w:val="00956F67"/>
    <w:rsid w:val="009600AC"/>
    <w:rsid w:val="00960DC8"/>
    <w:rsid w:val="00962328"/>
    <w:rsid w:val="00962770"/>
    <w:rsid w:val="009628CF"/>
    <w:rsid w:val="00964991"/>
    <w:rsid w:val="009649C4"/>
    <w:rsid w:val="009656B7"/>
    <w:rsid w:val="00965828"/>
    <w:rsid w:val="00965C1B"/>
    <w:rsid w:val="0096759D"/>
    <w:rsid w:val="0096768C"/>
    <w:rsid w:val="00967BC9"/>
    <w:rsid w:val="0097025C"/>
    <w:rsid w:val="00970A2E"/>
    <w:rsid w:val="00970CD2"/>
    <w:rsid w:val="00970E0A"/>
    <w:rsid w:val="00970FD0"/>
    <w:rsid w:val="00971299"/>
    <w:rsid w:val="00971322"/>
    <w:rsid w:val="00971D40"/>
    <w:rsid w:val="00971E66"/>
    <w:rsid w:val="009723C2"/>
    <w:rsid w:val="00972441"/>
    <w:rsid w:val="009725BE"/>
    <w:rsid w:val="00972ABA"/>
    <w:rsid w:val="00972BDE"/>
    <w:rsid w:val="00972DF5"/>
    <w:rsid w:val="009733BF"/>
    <w:rsid w:val="00974144"/>
    <w:rsid w:val="00974149"/>
    <w:rsid w:val="0097473F"/>
    <w:rsid w:val="009749E9"/>
    <w:rsid w:val="009759F8"/>
    <w:rsid w:val="00975BFC"/>
    <w:rsid w:val="00975C6B"/>
    <w:rsid w:val="00975D3A"/>
    <w:rsid w:val="00975E90"/>
    <w:rsid w:val="00976648"/>
    <w:rsid w:val="0097768F"/>
    <w:rsid w:val="00977C60"/>
    <w:rsid w:val="00977CDA"/>
    <w:rsid w:val="00980BDF"/>
    <w:rsid w:val="00981EBD"/>
    <w:rsid w:val="00981F29"/>
    <w:rsid w:val="009820AF"/>
    <w:rsid w:val="0098247E"/>
    <w:rsid w:val="00983A22"/>
    <w:rsid w:val="009840D1"/>
    <w:rsid w:val="009843F6"/>
    <w:rsid w:val="00984A74"/>
    <w:rsid w:val="00985F5F"/>
    <w:rsid w:val="0098664E"/>
    <w:rsid w:val="00986F3E"/>
    <w:rsid w:val="00987374"/>
    <w:rsid w:val="0099038B"/>
    <w:rsid w:val="00992350"/>
    <w:rsid w:val="00992CE6"/>
    <w:rsid w:val="00992E43"/>
    <w:rsid w:val="00992EF6"/>
    <w:rsid w:val="009945A8"/>
    <w:rsid w:val="00994696"/>
    <w:rsid w:val="00994F4B"/>
    <w:rsid w:val="00996309"/>
    <w:rsid w:val="00996A20"/>
    <w:rsid w:val="009971C3"/>
    <w:rsid w:val="009A01ED"/>
    <w:rsid w:val="009A0CD5"/>
    <w:rsid w:val="009A1497"/>
    <w:rsid w:val="009A193B"/>
    <w:rsid w:val="009A1E6F"/>
    <w:rsid w:val="009A222C"/>
    <w:rsid w:val="009A3056"/>
    <w:rsid w:val="009A3D29"/>
    <w:rsid w:val="009A4313"/>
    <w:rsid w:val="009A4430"/>
    <w:rsid w:val="009A7023"/>
    <w:rsid w:val="009A73A6"/>
    <w:rsid w:val="009B1831"/>
    <w:rsid w:val="009B218E"/>
    <w:rsid w:val="009B2D5E"/>
    <w:rsid w:val="009B3AF9"/>
    <w:rsid w:val="009B3B83"/>
    <w:rsid w:val="009B3D8C"/>
    <w:rsid w:val="009B4A1C"/>
    <w:rsid w:val="009B4E86"/>
    <w:rsid w:val="009B57F8"/>
    <w:rsid w:val="009B5B9F"/>
    <w:rsid w:val="009B6575"/>
    <w:rsid w:val="009B73EF"/>
    <w:rsid w:val="009B7674"/>
    <w:rsid w:val="009C0038"/>
    <w:rsid w:val="009C0972"/>
    <w:rsid w:val="009C0A8F"/>
    <w:rsid w:val="009C0DEF"/>
    <w:rsid w:val="009C0E39"/>
    <w:rsid w:val="009C21F3"/>
    <w:rsid w:val="009C2397"/>
    <w:rsid w:val="009C3B83"/>
    <w:rsid w:val="009C3BE4"/>
    <w:rsid w:val="009C46A2"/>
    <w:rsid w:val="009C48AD"/>
    <w:rsid w:val="009C4BFC"/>
    <w:rsid w:val="009C5C56"/>
    <w:rsid w:val="009C6361"/>
    <w:rsid w:val="009C7658"/>
    <w:rsid w:val="009D04EA"/>
    <w:rsid w:val="009D0FBC"/>
    <w:rsid w:val="009D121C"/>
    <w:rsid w:val="009D1321"/>
    <w:rsid w:val="009D24FC"/>
    <w:rsid w:val="009D2C35"/>
    <w:rsid w:val="009D2CDF"/>
    <w:rsid w:val="009D3290"/>
    <w:rsid w:val="009D3E4A"/>
    <w:rsid w:val="009D676C"/>
    <w:rsid w:val="009D6ABB"/>
    <w:rsid w:val="009D6E76"/>
    <w:rsid w:val="009D741E"/>
    <w:rsid w:val="009E0144"/>
    <w:rsid w:val="009E0422"/>
    <w:rsid w:val="009E0F54"/>
    <w:rsid w:val="009E1BF6"/>
    <w:rsid w:val="009E1E78"/>
    <w:rsid w:val="009E2386"/>
    <w:rsid w:val="009E294D"/>
    <w:rsid w:val="009E351D"/>
    <w:rsid w:val="009E504D"/>
    <w:rsid w:val="009E53F1"/>
    <w:rsid w:val="009E683F"/>
    <w:rsid w:val="009E73D5"/>
    <w:rsid w:val="009F00C9"/>
    <w:rsid w:val="009F2357"/>
    <w:rsid w:val="009F26F4"/>
    <w:rsid w:val="009F2CC4"/>
    <w:rsid w:val="009F4D66"/>
    <w:rsid w:val="009F54BE"/>
    <w:rsid w:val="009F6277"/>
    <w:rsid w:val="009F6AA1"/>
    <w:rsid w:val="009F6EEE"/>
    <w:rsid w:val="009F785D"/>
    <w:rsid w:val="009F7A60"/>
    <w:rsid w:val="00A0013D"/>
    <w:rsid w:val="00A010DD"/>
    <w:rsid w:val="00A019F9"/>
    <w:rsid w:val="00A01C0C"/>
    <w:rsid w:val="00A0335E"/>
    <w:rsid w:val="00A033A0"/>
    <w:rsid w:val="00A03CAD"/>
    <w:rsid w:val="00A045BC"/>
    <w:rsid w:val="00A06473"/>
    <w:rsid w:val="00A069BB"/>
    <w:rsid w:val="00A07888"/>
    <w:rsid w:val="00A07FB5"/>
    <w:rsid w:val="00A1004B"/>
    <w:rsid w:val="00A102AE"/>
    <w:rsid w:val="00A1054E"/>
    <w:rsid w:val="00A10C4C"/>
    <w:rsid w:val="00A1349D"/>
    <w:rsid w:val="00A17218"/>
    <w:rsid w:val="00A1731F"/>
    <w:rsid w:val="00A173CA"/>
    <w:rsid w:val="00A179BF"/>
    <w:rsid w:val="00A202EA"/>
    <w:rsid w:val="00A20500"/>
    <w:rsid w:val="00A20CB2"/>
    <w:rsid w:val="00A21703"/>
    <w:rsid w:val="00A21864"/>
    <w:rsid w:val="00A2245F"/>
    <w:rsid w:val="00A22D94"/>
    <w:rsid w:val="00A232A3"/>
    <w:rsid w:val="00A236CF"/>
    <w:rsid w:val="00A243E9"/>
    <w:rsid w:val="00A2474B"/>
    <w:rsid w:val="00A249B1"/>
    <w:rsid w:val="00A24C8F"/>
    <w:rsid w:val="00A24F49"/>
    <w:rsid w:val="00A250AF"/>
    <w:rsid w:val="00A25A0A"/>
    <w:rsid w:val="00A260B9"/>
    <w:rsid w:val="00A266AA"/>
    <w:rsid w:val="00A268E8"/>
    <w:rsid w:val="00A26B48"/>
    <w:rsid w:val="00A26F21"/>
    <w:rsid w:val="00A26FBB"/>
    <w:rsid w:val="00A27A4E"/>
    <w:rsid w:val="00A31944"/>
    <w:rsid w:val="00A3249A"/>
    <w:rsid w:val="00A3254C"/>
    <w:rsid w:val="00A32BED"/>
    <w:rsid w:val="00A33BC7"/>
    <w:rsid w:val="00A33D40"/>
    <w:rsid w:val="00A34C8D"/>
    <w:rsid w:val="00A34E84"/>
    <w:rsid w:val="00A3595F"/>
    <w:rsid w:val="00A35B13"/>
    <w:rsid w:val="00A372A7"/>
    <w:rsid w:val="00A3774A"/>
    <w:rsid w:val="00A40652"/>
    <w:rsid w:val="00A41844"/>
    <w:rsid w:val="00A418EC"/>
    <w:rsid w:val="00A4420F"/>
    <w:rsid w:val="00A44B18"/>
    <w:rsid w:val="00A4686A"/>
    <w:rsid w:val="00A4706B"/>
    <w:rsid w:val="00A47CA3"/>
    <w:rsid w:val="00A47EFE"/>
    <w:rsid w:val="00A50337"/>
    <w:rsid w:val="00A50BD5"/>
    <w:rsid w:val="00A518EC"/>
    <w:rsid w:val="00A51CD6"/>
    <w:rsid w:val="00A53070"/>
    <w:rsid w:val="00A531C9"/>
    <w:rsid w:val="00A544F0"/>
    <w:rsid w:val="00A55BFC"/>
    <w:rsid w:val="00A55F81"/>
    <w:rsid w:val="00A5667C"/>
    <w:rsid w:val="00A566F6"/>
    <w:rsid w:val="00A56946"/>
    <w:rsid w:val="00A56B9F"/>
    <w:rsid w:val="00A56D39"/>
    <w:rsid w:val="00A56E32"/>
    <w:rsid w:val="00A57511"/>
    <w:rsid w:val="00A602EC"/>
    <w:rsid w:val="00A61079"/>
    <w:rsid w:val="00A6135D"/>
    <w:rsid w:val="00A6194F"/>
    <w:rsid w:val="00A629B2"/>
    <w:rsid w:val="00A63D08"/>
    <w:rsid w:val="00A679D8"/>
    <w:rsid w:val="00A711F3"/>
    <w:rsid w:val="00A71B66"/>
    <w:rsid w:val="00A722DA"/>
    <w:rsid w:val="00A7233B"/>
    <w:rsid w:val="00A72805"/>
    <w:rsid w:val="00A72996"/>
    <w:rsid w:val="00A72A5D"/>
    <w:rsid w:val="00A72E81"/>
    <w:rsid w:val="00A73090"/>
    <w:rsid w:val="00A73C54"/>
    <w:rsid w:val="00A75AA8"/>
    <w:rsid w:val="00A75E7F"/>
    <w:rsid w:val="00A766EB"/>
    <w:rsid w:val="00A76A2D"/>
    <w:rsid w:val="00A77C68"/>
    <w:rsid w:val="00A807A2"/>
    <w:rsid w:val="00A80D96"/>
    <w:rsid w:val="00A81B26"/>
    <w:rsid w:val="00A8246B"/>
    <w:rsid w:val="00A82774"/>
    <w:rsid w:val="00A83BA0"/>
    <w:rsid w:val="00A86BD2"/>
    <w:rsid w:val="00A8716F"/>
    <w:rsid w:val="00A908A5"/>
    <w:rsid w:val="00A90A44"/>
    <w:rsid w:val="00A90D8C"/>
    <w:rsid w:val="00A92218"/>
    <w:rsid w:val="00A929E2"/>
    <w:rsid w:val="00A92FAC"/>
    <w:rsid w:val="00A939DA"/>
    <w:rsid w:val="00A93D14"/>
    <w:rsid w:val="00A94580"/>
    <w:rsid w:val="00A94D5B"/>
    <w:rsid w:val="00A95185"/>
    <w:rsid w:val="00A95775"/>
    <w:rsid w:val="00A95CA2"/>
    <w:rsid w:val="00A96BB8"/>
    <w:rsid w:val="00A96D45"/>
    <w:rsid w:val="00A979D8"/>
    <w:rsid w:val="00A97B51"/>
    <w:rsid w:val="00A97E4E"/>
    <w:rsid w:val="00AA0203"/>
    <w:rsid w:val="00AA089B"/>
    <w:rsid w:val="00AA2000"/>
    <w:rsid w:val="00AA266A"/>
    <w:rsid w:val="00AA2E93"/>
    <w:rsid w:val="00AA38BA"/>
    <w:rsid w:val="00AA3AEB"/>
    <w:rsid w:val="00AA45B1"/>
    <w:rsid w:val="00AA47FE"/>
    <w:rsid w:val="00AA4929"/>
    <w:rsid w:val="00AA4C00"/>
    <w:rsid w:val="00AA4C70"/>
    <w:rsid w:val="00AA5300"/>
    <w:rsid w:val="00AA6374"/>
    <w:rsid w:val="00AA736E"/>
    <w:rsid w:val="00AB24B9"/>
    <w:rsid w:val="00AB2B3D"/>
    <w:rsid w:val="00AB3271"/>
    <w:rsid w:val="00AB3336"/>
    <w:rsid w:val="00AB397A"/>
    <w:rsid w:val="00AB4ABF"/>
    <w:rsid w:val="00AB566A"/>
    <w:rsid w:val="00AB5899"/>
    <w:rsid w:val="00AB5BD9"/>
    <w:rsid w:val="00AB5F09"/>
    <w:rsid w:val="00AB5FA2"/>
    <w:rsid w:val="00AB6F3A"/>
    <w:rsid w:val="00AB704D"/>
    <w:rsid w:val="00AC0048"/>
    <w:rsid w:val="00AC00C2"/>
    <w:rsid w:val="00AC0118"/>
    <w:rsid w:val="00AC06CC"/>
    <w:rsid w:val="00AC0A28"/>
    <w:rsid w:val="00AC2BD7"/>
    <w:rsid w:val="00AC2E8B"/>
    <w:rsid w:val="00AC3243"/>
    <w:rsid w:val="00AC3753"/>
    <w:rsid w:val="00AC3854"/>
    <w:rsid w:val="00AC439E"/>
    <w:rsid w:val="00AC4DD7"/>
    <w:rsid w:val="00AD0319"/>
    <w:rsid w:val="00AD03BE"/>
    <w:rsid w:val="00AD1381"/>
    <w:rsid w:val="00AD13D3"/>
    <w:rsid w:val="00AD13E5"/>
    <w:rsid w:val="00AD2B34"/>
    <w:rsid w:val="00AD2B62"/>
    <w:rsid w:val="00AD2E1D"/>
    <w:rsid w:val="00AD31FB"/>
    <w:rsid w:val="00AD3331"/>
    <w:rsid w:val="00AD35E0"/>
    <w:rsid w:val="00AD4E67"/>
    <w:rsid w:val="00AD5B6B"/>
    <w:rsid w:val="00AD6946"/>
    <w:rsid w:val="00AD6CB8"/>
    <w:rsid w:val="00AD6E3A"/>
    <w:rsid w:val="00AD6F45"/>
    <w:rsid w:val="00AD73AF"/>
    <w:rsid w:val="00AD7A3C"/>
    <w:rsid w:val="00AE0139"/>
    <w:rsid w:val="00AE13E6"/>
    <w:rsid w:val="00AE1A4E"/>
    <w:rsid w:val="00AE1C66"/>
    <w:rsid w:val="00AE1DB1"/>
    <w:rsid w:val="00AE1F7B"/>
    <w:rsid w:val="00AE274A"/>
    <w:rsid w:val="00AE339F"/>
    <w:rsid w:val="00AE539B"/>
    <w:rsid w:val="00AE59D3"/>
    <w:rsid w:val="00AE7107"/>
    <w:rsid w:val="00AE7E9A"/>
    <w:rsid w:val="00AF1203"/>
    <w:rsid w:val="00AF1D53"/>
    <w:rsid w:val="00AF2BEF"/>
    <w:rsid w:val="00AF35F2"/>
    <w:rsid w:val="00AF36EA"/>
    <w:rsid w:val="00AF4632"/>
    <w:rsid w:val="00AF49EF"/>
    <w:rsid w:val="00AF4BBF"/>
    <w:rsid w:val="00AF5501"/>
    <w:rsid w:val="00AF59C0"/>
    <w:rsid w:val="00AF5ABE"/>
    <w:rsid w:val="00AF5F40"/>
    <w:rsid w:val="00AF6306"/>
    <w:rsid w:val="00AF6365"/>
    <w:rsid w:val="00AF6566"/>
    <w:rsid w:val="00AF7149"/>
    <w:rsid w:val="00AF749B"/>
    <w:rsid w:val="00AF76D4"/>
    <w:rsid w:val="00B022CB"/>
    <w:rsid w:val="00B02C8C"/>
    <w:rsid w:val="00B032B3"/>
    <w:rsid w:val="00B037C3"/>
    <w:rsid w:val="00B0460A"/>
    <w:rsid w:val="00B055D6"/>
    <w:rsid w:val="00B065CD"/>
    <w:rsid w:val="00B072E2"/>
    <w:rsid w:val="00B07D79"/>
    <w:rsid w:val="00B10480"/>
    <w:rsid w:val="00B10E90"/>
    <w:rsid w:val="00B10FEC"/>
    <w:rsid w:val="00B120E1"/>
    <w:rsid w:val="00B12786"/>
    <w:rsid w:val="00B13671"/>
    <w:rsid w:val="00B16FFC"/>
    <w:rsid w:val="00B209F1"/>
    <w:rsid w:val="00B214A5"/>
    <w:rsid w:val="00B216DB"/>
    <w:rsid w:val="00B23809"/>
    <w:rsid w:val="00B23F4B"/>
    <w:rsid w:val="00B24292"/>
    <w:rsid w:val="00B2459F"/>
    <w:rsid w:val="00B2464A"/>
    <w:rsid w:val="00B24D00"/>
    <w:rsid w:val="00B24F5D"/>
    <w:rsid w:val="00B25225"/>
    <w:rsid w:val="00B25B4F"/>
    <w:rsid w:val="00B265E9"/>
    <w:rsid w:val="00B26696"/>
    <w:rsid w:val="00B27C2B"/>
    <w:rsid w:val="00B30E2B"/>
    <w:rsid w:val="00B312AD"/>
    <w:rsid w:val="00B32080"/>
    <w:rsid w:val="00B32B2E"/>
    <w:rsid w:val="00B35996"/>
    <w:rsid w:val="00B361B5"/>
    <w:rsid w:val="00B36393"/>
    <w:rsid w:val="00B369E4"/>
    <w:rsid w:val="00B36AD1"/>
    <w:rsid w:val="00B379B8"/>
    <w:rsid w:val="00B4113F"/>
    <w:rsid w:val="00B41CD3"/>
    <w:rsid w:val="00B42E48"/>
    <w:rsid w:val="00B44FD4"/>
    <w:rsid w:val="00B4521B"/>
    <w:rsid w:val="00B461C7"/>
    <w:rsid w:val="00B47892"/>
    <w:rsid w:val="00B478B1"/>
    <w:rsid w:val="00B5040F"/>
    <w:rsid w:val="00B51B3D"/>
    <w:rsid w:val="00B52D52"/>
    <w:rsid w:val="00B53053"/>
    <w:rsid w:val="00B54003"/>
    <w:rsid w:val="00B542E5"/>
    <w:rsid w:val="00B54AF0"/>
    <w:rsid w:val="00B557B0"/>
    <w:rsid w:val="00B55B92"/>
    <w:rsid w:val="00B55EE5"/>
    <w:rsid w:val="00B55F67"/>
    <w:rsid w:val="00B60B1B"/>
    <w:rsid w:val="00B61589"/>
    <w:rsid w:val="00B61E56"/>
    <w:rsid w:val="00B62106"/>
    <w:rsid w:val="00B622BB"/>
    <w:rsid w:val="00B62A3C"/>
    <w:rsid w:val="00B63543"/>
    <w:rsid w:val="00B637EB"/>
    <w:rsid w:val="00B63B57"/>
    <w:rsid w:val="00B64556"/>
    <w:rsid w:val="00B656EB"/>
    <w:rsid w:val="00B65A1F"/>
    <w:rsid w:val="00B65B48"/>
    <w:rsid w:val="00B660F6"/>
    <w:rsid w:val="00B66652"/>
    <w:rsid w:val="00B67775"/>
    <w:rsid w:val="00B67FBC"/>
    <w:rsid w:val="00B7070E"/>
    <w:rsid w:val="00B7120D"/>
    <w:rsid w:val="00B7224C"/>
    <w:rsid w:val="00B722ED"/>
    <w:rsid w:val="00B724EA"/>
    <w:rsid w:val="00B73DC2"/>
    <w:rsid w:val="00B74D77"/>
    <w:rsid w:val="00B75061"/>
    <w:rsid w:val="00B750F6"/>
    <w:rsid w:val="00B76594"/>
    <w:rsid w:val="00B76C31"/>
    <w:rsid w:val="00B7759D"/>
    <w:rsid w:val="00B7777D"/>
    <w:rsid w:val="00B77CA7"/>
    <w:rsid w:val="00B80457"/>
    <w:rsid w:val="00B809C4"/>
    <w:rsid w:val="00B80DEB"/>
    <w:rsid w:val="00B8144E"/>
    <w:rsid w:val="00B814B3"/>
    <w:rsid w:val="00B81995"/>
    <w:rsid w:val="00B81ED5"/>
    <w:rsid w:val="00B8214F"/>
    <w:rsid w:val="00B8246E"/>
    <w:rsid w:val="00B82ADB"/>
    <w:rsid w:val="00B8387B"/>
    <w:rsid w:val="00B8400C"/>
    <w:rsid w:val="00B84B4D"/>
    <w:rsid w:val="00B84D64"/>
    <w:rsid w:val="00B84FD7"/>
    <w:rsid w:val="00B85EA3"/>
    <w:rsid w:val="00B85EC6"/>
    <w:rsid w:val="00B85F61"/>
    <w:rsid w:val="00B861BD"/>
    <w:rsid w:val="00B862E8"/>
    <w:rsid w:val="00B86488"/>
    <w:rsid w:val="00B87805"/>
    <w:rsid w:val="00B90222"/>
    <w:rsid w:val="00B90322"/>
    <w:rsid w:val="00B90636"/>
    <w:rsid w:val="00B906CE"/>
    <w:rsid w:val="00B9074B"/>
    <w:rsid w:val="00B90DAB"/>
    <w:rsid w:val="00B90EDB"/>
    <w:rsid w:val="00B915AB"/>
    <w:rsid w:val="00B92718"/>
    <w:rsid w:val="00B92FA9"/>
    <w:rsid w:val="00B92FD2"/>
    <w:rsid w:val="00B934F8"/>
    <w:rsid w:val="00B937C9"/>
    <w:rsid w:val="00B937EE"/>
    <w:rsid w:val="00B93C21"/>
    <w:rsid w:val="00B941D3"/>
    <w:rsid w:val="00B9449F"/>
    <w:rsid w:val="00B945F6"/>
    <w:rsid w:val="00B950CF"/>
    <w:rsid w:val="00B956D5"/>
    <w:rsid w:val="00B95CF5"/>
    <w:rsid w:val="00B96BF6"/>
    <w:rsid w:val="00BA1868"/>
    <w:rsid w:val="00BA1D2A"/>
    <w:rsid w:val="00BA3A09"/>
    <w:rsid w:val="00BA699B"/>
    <w:rsid w:val="00BA747B"/>
    <w:rsid w:val="00BB02D1"/>
    <w:rsid w:val="00BB0726"/>
    <w:rsid w:val="00BB0779"/>
    <w:rsid w:val="00BB1612"/>
    <w:rsid w:val="00BB230E"/>
    <w:rsid w:val="00BB2608"/>
    <w:rsid w:val="00BB2B3E"/>
    <w:rsid w:val="00BB2E1A"/>
    <w:rsid w:val="00BB3DFD"/>
    <w:rsid w:val="00BB60FF"/>
    <w:rsid w:val="00BB68CE"/>
    <w:rsid w:val="00BB7662"/>
    <w:rsid w:val="00BB7AE3"/>
    <w:rsid w:val="00BB7C48"/>
    <w:rsid w:val="00BC09DB"/>
    <w:rsid w:val="00BC0C0F"/>
    <w:rsid w:val="00BC1654"/>
    <w:rsid w:val="00BC215E"/>
    <w:rsid w:val="00BC21E1"/>
    <w:rsid w:val="00BC30BC"/>
    <w:rsid w:val="00BC50A5"/>
    <w:rsid w:val="00BC699E"/>
    <w:rsid w:val="00BD00F4"/>
    <w:rsid w:val="00BD08B5"/>
    <w:rsid w:val="00BD0AFE"/>
    <w:rsid w:val="00BD0F44"/>
    <w:rsid w:val="00BD167E"/>
    <w:rsid w:val="00BD1A27"/>
    <w:rsid w:val="00BD2F8D"/>
    <w:rsid w:val="00BD41B2"/>
    <w:rsid w:val="00BD43B9"/>
    <w:rsid w:val="00BD536F"/>
    <w:rsid w:val="00BD5AB8"/>
    <w:rsid w:val="00BD5F7E"/>
    <w:rsid w:val="00BD6265"/>
    <w:rsid w:val="00BD7520"/>
    <w:rsid w:val="00BD7846"/>
    <w:rsid w:val="00BE0926"/>
    <w:rsid w:val="00BE0CBB"/>
    <w:rsid w:val="00BE1246"/>
    <w:rsid w:val="00BE17B4"/>
    <w:rsid w:val="00BE1875"/>
    <w:rsid w:val="00BE202C"/>
    <w:rsid w:val="00BE240C"/>
    <w:rsid w:val="00BE2C7F"/>
    <w:rsid w:val="00BE34D3"/>
    <w:rsid w:val="00BE435B"/>
    <w:rsid w:val="00BE47C0"/>
    <w:rsid w:val="00BE4B76"/>
    <w:rsid w:val="00BE6097"/>
    <w:rsid w:val="00BE6C52"/>
    <w:rsid w:val="00BE6FC1"/>
    <w:rsid w:val="00BE7012"/>
    <w:rsid w:val="00BE7257"/>
    <w:rsid w:val="00BE75F5"/>
    <w:rsid w:val="00BE7826"/>
    <w:rsid w:val="00BF011F"/>
    <w:rsid w:val="00BF0C4F"/>
    <w:rsid w:val="00BF0DB0"/>
    <w:rsid w:val="00BF1804"/>
    <w:rsid w:val="00BF1C61"/>
    <w:rsid w:val="00BF1E43"/>
    <w:rsid w:val="00BF1F67"/>
    <w:rsid w:val="00BF2699"/>
    <w:rsid w:val="00BF2EC9"/>
    <w:rsid w:val="00BF3012"/>
    <w:rsid w:val="00BF3D36"/>
    <w:rsid w:val="00BF435A"/>
    <w:rsid w:val="00BF4A8E"/>
    <w:rsid w:val="00BF578E"/>
    <w:rsid w:val="00BF66EA"/>
    <w:rsid w:val="00BF6C94"/>
    <w:rsid w:val="00BF7330"/>
    <w:rsid w:val="00BF7458"/>
    <w:rsid w:val="00BF7551"/>
    <w:rsid w:val="00BF79F0"/>
    <w:rsid w:val="00BF7BF6"/>
    <w:rsid w:val="00C00436"/>
    <w:rsid w:val="00C00930"/>
    <w:rsid w:val="00C00C4B"/>
    <w:rsid w:val="00C011C1"/>
    <w:rsid w:val="00C012C1"/>
    <w:rsid w:val="00C0184B"/>
    <w:rsid w:val="00C02833"/>
    <w:rsid w:val="00C02B8B"/>
    <w:rsid w:val="00C0324A"/>
    <w:rsid w:val="00C03A64"/>
    <w:rsid w:val="00C03B65"/>
    <w:rsid w:val="00C042CE"/>
    <w:rsid w:val="00C04514"/>
    <w:rsid w:val="00C04DD5"/>
    <w:rsid w:val="00C05292"/>
    <w:rsid w:val="00C05461"/>
    <w:rsid w:val="00C05A2D"/>
    <w:rsid w:val="00C10C59"/>
    <w:rsid w:val="00C10CD0"/>
    <w:rsid w:val="00C119C4"/>
    <w:rsid w:val="00C12237"/>
    <w:rsid w:val="00C1236A"/>
    <w:rsid w:val="00C158B6"/>
    <w:rsid w:val="00C1626C"/>
    <w:rsid w:val="00C165E4"/>
    <w:rsid w:val="00C16C4A"/>
    <w:rsid w:val="00C1790D"/>
    <w:rsid w:val="00C17C7C"/>
    <w:rsid w:val="00C17FD4"/>
    <w:rsid w:val="00C202CC"/>
    <w:rsid w:val="00C20823"/>
    <w:rsid w:val="00C21471"/>
    <w:rsid w:val="00C23442"/>
    <w:rsid w:val="00C2345C"/>
    <w:rsid w:val="00C2355E"/>
    <w:rsid w:val="00C24EA3"/>
    <w:rsid w:val="00C256E7"/>
    <w:rsid w:val="00C25755"/>
    <w:rsid w:val="00C25FD9"/>
    <w:rsid w:val="00C26C2B"/>
    <w:rsid w:val="00C26D89"/>
    <w:rsid w:val="00C272B8"/>
    <w:rsid w:val="00C3068D"/>
    <w:rsid w:val="00C3090F"/>
    <w:rsid w:val="00C31420"/>
    <w:rsid w:val="00C31CBD"/>
    <w:rsid w:val="00C31E6A"/>
    <w:rsid w:val="00C31ECC"/>
    <w:rsid w:val="00C329B9"/>
    <w:rsid w:val="00C32DCE"/>
    <w:rsid w:val="00C33163"/>
    <w:rsid w:val="00C367FA"/>
    <w:rsid w:val="00C37421"/>
    <w:rsid w:val="00C401F5"/>
    <w:rsid w:val="00C4036B"/>
    <w:rsid w:val="00C40AB6"/>
    <w:rsid w:val="00C42200"/>
    <w:rsid w:val="00C42224"/>
    <w:rsid w:val="00C43039"/>
    <w:rsid w:val="00C43FEE"/>
    <w:rsid w:val="00C44F61"/>
    <w:rsid w:val="00C454CB"/>
    <w:rsid w:val="00C4685F"/>
    <w:rsid w:val="00C469F0"/>
    <w:rsid w:val="00C46B9D"/>
    <w:rsid w:val="00C47E35"/>
    <w:rsid w:val="00C50CB0"/>
    <w:rsid w:val="00C50E8A"/>
    <w:rsid w:val="00C50EBD"/>
    <w:rsid w:val="00C51A36"/>
    <w:rsid w:val="00C51D43"/>
    <w:rsid w:val="00C52202"/>
    <w:rsid w:val="00C52429"/>
    <w:rsid w:val="00C52CED"/>
    <w:rsid w:val="00C52D00"/>
    <w:rsid w:val="00C53060"/>
    <w:rsid w:val="00C53363"/>
    <w:rsid w:val="00C53B36"/>
    <w:rsid w:val="00C55CCC"/>
    <w:rsid w:val="00C55DF9"/>
    <w:rsid w:val="00C55F4D"/>
    <w:rsid w:val="00C56D1C"/>
    <w:rsid w:val="00C57628"/>
    <w:rsid w:val="00C57A39"/>
    <w:rsid w:val="00C57BCA"/>
    <w:rsid w:val="00C601BD"/>
    <w:rsid w:val="00C61106"/>
    <w:rsid w:val="00C639CB"/>
    <w:rsid w:val="00C63FD0"/>
    <w:rsid w:val="00C64663"/>
    <w:rsid w:val="00C6484D"/>
    <w:rsid w:val="00C64ACE"/>
    <w:rsid w:val="00C65B05"/>
    <w:rsid w:val="00C65F44"/>
    <w:rsid w:val="00C66374"/>
    <w:rsid w:val="00C6667A"/>
    <w:rsid w:val="00C67148"/>
    <w:rsid w:val="00C67409"/>
    <w:rsid w:val="00C67A44"/>
    <w:rsid w:val="00C67C41"/>
    <w:rsid w:val="00C7035C"/>
    <w:rsid w:val="00C70DDD"/>
    <w:rsid w:val="00C72820"/>
    <w:rsid w:val="00C72835"/>
    <w:rsid w:val="00C7372D"/>
    <w:rsid w:val="00C73896"/>
    <w:rsid w:val="00C73F7B"/>
    <w:rsid w:val="00C76A1E"/>
    <w:rsid w:val="00C76B87"/>
    <w:rsid w:val="00C7748A"/>
    <w:rsid w:val="00C77AC6"/>
    <w:rsid w:val="00C77C67"/>
    <w:rsid w:val="00C80746"/>
    <w:rsid w:val="00C81238"/>
    <w:rsid w:val="00C818CD"/>
    <w:rsid w:val="00C8193B"/>
    <w:rsid w:val="00C81D4F"/>
    <w:rsid w:val="00C81F38"/>
    <w:rsid w:val="00C82AD9"/>
    <w:rsid w:val="00C8324E"/>
    <w:rsid w:val="00C83819"/>
    <w:rsid w:val="00C84FEB"/>
    <w:rsid w:val="00C86347"/>
    <w:rsid w:val="00C8644B"/>
    <w:rsid w:val="00C90370"/>
    <w:rsid w:val="00C90EBA"/>
    <w:rsid w:val="00C91103"/>
    <w:rsid w:val="00C9193C"/>
    <w:rsid w:val="00C92B15"/>
    <w:rsid w:val="00C93960"/>
    <w:rsid w:val="00C939B4"/>
    <w:rsid w:val="00C94064"/>
    <w:rsid w:val="00C943F3"/>
    <w:rsid w:val="00C94BE9"/>
    <w:rsid w:val="00C94E4D"/>
    <w:rsid w:val="00C959A8"/>
    <w:rsid w:val="00CA004A"/>
    <w:rsid w:val="00CA0B84"/>
    <w:rsid w:val="00CA1086"/>
    <w:rsid w:val="00CA16F7"/>
    <w:rsid w:val="00CA2167"/>
    <w:rsid w:val="00CA21AF"/>
    <w:rsid w:val="00CA2373"/>
    <w:rsid w:val="00CA2523"/>
    <w:rsid w:val="00CA32BF"/>
    <w:rsid w:val="00CA3522"/>
    <w:rsid w:val="00CA355C"/>
    <w:rsid w:val="00CA3E91"/>
    <w:rsid w:val="00CA40BB"/>
    <w:rsid w:val="00CA4B0B"/>
    <w:rsid w:val="00CA55D6"/>
    <w:rsid w:val="00CA59EA"/>
    <w:rsid w:val="00CA71F1"/>
    <w:rsid w:val="00CB019C"/>
    <w:rsid w:val="00CB0699"/>
    <w:rsid w:val="00CB2BDF"/>
    <w:rsid w:val="00CB303E"/>
    <w:rsid w:val="00CB41F8"/>
    <w:rsid w:val="00CB4951"/>
    <w:rsid w:val="00CB4CE6"/>
    <w:rsid w:val="00CB51F1"/>
    <w:rsid w:val="00CB5CEB"/>
    <w:rsid w:val="00CB5FCF"/>
    <w:rsid w:val="00CB66ED"/>
    <w:rsid w:val="00CB6D0F"/>
    <w:rsid w:val="00CB7905"/>
    <w:rsid w:val="00CB7A79"/>
    <w:rsid w:val="00CB7D07"/>
    <w:rsid w:val="00CB7D28"/>
    <w:rsid w:val="00CC04EC"/>
    <w:rsid w:val="00CC0613"/>
    <w:rsid w:val="00CC1699"/>
    <w:rsid w:val="00CC1963"/>
    <w:rsid w:val="00CC1C05"/>
    <w:rsid w:val="00CC2029"/>
    <w:rsid w:val="00CC2211"/>
    <w:rsid w:val="00CC29F9"/>
    <w:rsid w:val="00CC2C0D"/>
    <w:rsid w:val="00CC42A5"/>
    <w:rsid w:val="00CC446D"/>
    <w:rsid w:val="00CC49DF"/>
    <w:rsid w:val="00CC4F4F"/>
    <w:rsid w:val="00CC52FA"/>
    <w:rsid w:val="00CC6A62"/>
    <w:rsid w:val="00CC6CFB"/>
    <w:rsid w:val="00CC6E1F"/>
    <w:rsid w:val="00CD28F0"/>
    <w:rsid w:val="00CD3045"/>
    <w:rsid w:val="00CD3CD0"/>
    <w:rsid w:val="00CD3E29"/>
    <w:rsid w:val="00CD48CE"/>
    <w:rsid w:val="00CD495C"/>
    <w:rsid w:val="00CD4D52"/>
    <w:rsid w:val="00CD5439"/>
    <w:rsid w:val="00CD6FC8"/>
    <w:rsid w:val="00CD7729"/>
    <w:rsid w:val="00CE0EE3"/>
    <w:rsid w:val="00CE10ED"/>
    <w:rsid w:val="00CE151D"/>
    <w:rsid w:val="00CE17B1"/>
    <w:rsid w:val="00CE2D52"/>
    <w:rsid w:val="00CE394D"/>
    <w:rsid w:val="00CE39B8"/>
    <w:rsid w:val="00CE3ABE"/>
    <w:rsid w:val="00CE4BAF"/>
    <w:rsid w:val="00CE4E1B"/>
    <w:rsid w:val="00CE6184"/>
    <w:rsid w:val="00CE62F3"/>
    <w:rsid w:val="00CE6A16"/>
    <w:rsid w:val="00CE6C6F"/>
    <w:rsid w:val="00CE6E38"/>
    <w:rsid w:val="00CE70FC"/>
    <w:rsid w:val="00CE7196"/>
    <w:rsid w:val="00CF08FD"/>
    <w:rsid w:val="00CF0B16"/>
    <w:rsid w:val="00CF0D30"/>
    <w:rsid w:val="00CF12C5"/>
    <w:rsid w:val="00CF1A85"/>
    <w:rsid w:val="00CF2695"/>
    <w:rsid w:val="00CF2D42"/>
    <w:rsid w:val="00CF2FD5"/>
    <w:rsid w:val="00CF3233"/>
    <w:rsid w:val="00CF3585"/>
    <w:rsid w:val="00CF38C8"/>
    <w:rsid w:val="00CF4F7A"/>
    <w:rsid w:val="00CF51D4"/>
    <w:rsid w:val="00CF53D5"/>
    <w:rsid w:val="00CF74E8"/>
    <w:rsid w:val="00D0047E"/>
    <w:rsid w:val="00D00DE4"/>
    <w:rsid w:val="00D013F8"/>
    <w:rsid w:val="00D01480"/>
    <w:rsid w:val="00D027EC"/>
    <w:rsid w:val="00D03DD7"/>
    <w:rsid w:val="00D0451A"/>
    <w:rsid w:val="00D045CC"/>
    <w:rsid w:val="00D0517C"/>
    <w:rsid w:val="00D07040"/>
    <w:rsid w:val="00D076A1"/>
    <w:rsid w:val="00D07FE6"/>
    <w:rsid w:val="00D1121D"/>
    <w:rsid w:val="00D1131C"/>
    <w:rsid w:val="00D11916"/>
    <w:rsid w:val="00D11D01"/>
    <w:rsid w:val="00D125BE"/>
    <w:rsid w:val="00D134BA"/>
    <w:rsid w:val="00D1368A"/>
    <w:rsid w:val="00D139A3"/>
    <w:rsid w:val="00D139DD"/>
    <w:rsid w:val="00D13CED"/>
    <w:rsid w:val="00D14A35"/>
    <w:rsid w:val="00D1588F"/>
    <w:rsid w:val="00D15976"/>
    <w:rsid w:val="00D15CD5"/>
    <w:rsid w:val="00D17504"/>
    <w:rsid w:val="00D17602"/>
    <w:rsid w:val="00D1781B"/>
    <w:rsid w:val="00D17E8A"/>
    <w:rsid w:val="00D21DE3"/>
    <w:rsid w:val="00D2321A"/>
    <w:rsid w:val="00D2360D"/>
    <w:rsid w:val="00D2434D"/>
    <w:rsid w:val="00D246CD"/>
    <w:rsid w:val="00D24ECE"/>
    <w:rsid w:val="00D257F3"/>
    <w:rsid w:val="00D26035"/>
    <w:rsid w:val="00D2753E"/>
    <w:rsid w:val="00D275AB"/>
    <w:rsid w:val="00D27B98"/>
    <w:rsid w:val="00D30057"/>
    <w:rsid w:val="00D3181F"/>
    <w:rsid w:val="00D31A71"/>
    <w:rsid w:val="00D31FBA"/>
    <w:rsid w:val="00D32379"/>
    <w:rsid w:val="00D330EC"/>
    <w:rsid w:val="00D344E2"/>
    <w:rsid w:val="00D353C0"/>
    <w:rsid w:val="00D37CA0"/>
    <w:rsid w:val="00D40062"/>
    <w:rsid w:val="00D40940"/>
    <w:rsid w:val="00D42213"/>
    <w:rsid w:val="00D46E69"/>
    <w:rsid w:val="00D5000F"/>
    <w:rsid w:val="00D50600"/>
    <w:rsid w:val="00D518DF"/>
    <w:rsid w:val="00D51BB0"/>
    <w:rsid w:val="00D51FD1"/>
    <w:rsid w:val="00D52AC3"/>
    <w:rsid w:val="00D54CE5"/>
    <w:rsid w:val="00D55136"/>
    <w:rsid w:val="00D56012"/>
    <w:rsid w:val="00D56F11"/>
    <w:rsid w:val="00D60890"/>
    <w:rsid w:val="00D60F82"/>
    <w:rsid w:val="00D60FC9"/>
    <w:rsid w:val="00D6153D"/>
    <w:rsid w:val="00D6194D"/>
    <w:rsid w:val="00D62CEF"/>
    <w:rsid w:val="00D62CFC"/>
    <w:rsid w:val="00D63A97"/>
    <w:rsid w:val="00D63B31"/>
    <w:rsid w:val="00D63D00"/>
    <w:rsid w:val="00D649B9"/>
    <w:rsid w:val="00D64B97"/>
    <w:rsid w:val="00D64C0F"/>
    <w:rsid w:val="00D64D88"/>
    <w:rsid w:val="00D65D23"/>
    <w:rsid w:val="00D66294"/>
    <w:rsid w:val="00D66FC0"/>
    <w:rsid w:val="00D70069"/>
    <w:rsid w:val="00D701EB"/>
    <w:rsid w:val="00D701ED"/>
    <w:rsid w:val="00D708FD"/>
    <w:rsid w:val="00D70DB4"/>
    <w:rsid w:val="00D70E90"/>
    <w:rsid w:val="00D713D9"/>
    <w:rsid w:val="00D7281B"/>
    <w:rsid w:val="00D72C36"/>
    <w:rsid w:val="00D737EE"/>
    <w:rsid w:val="00D73BF8"/>
    <w:rsid w:val="00D73D15"/>
    <w:rsid w:val="00D74328"/>
    <w:rsid w:val="00D74648"/>
    <w:rsid w:val="00D74822"/>
    <w:rsid w:val="00D74DAE"/>
    <w:rsid w:val="00D74DEF"/>
    <w:rsid w:val="00D7561D"/>
    <w:rsid w:val="00D76933"/>
    <w:rsid w:val="00D7739F"/>
    <w:rsid w:val="00D773DB"/>
    <w:rsid w:val="00D80727"/>
    <w:rsid w:val="00D80B58"/>
    <w:rsid w:val="00D816A1"/>
    <w:rsid w:val="00D81871"/>
    <w:rsid w:val="00D81D4B"/>
    <w:rsid w:val="00D83BF1"/>
    <w:rsid w:val="00D840BA"/>
    <w:rsid w:val="00D84F3A"/>
    <w:rsid w:val="00D8526D"/>
    <w:rsid w:val="00D859AF"/>
    <w:rsid w:val="00D85A52"/>
    <w:rsid w:val="00D865B3"/>
    <w:rsid w:val="00D901D1"/>
    <w:rsid w:val="00D907E6"/>
    <w:rsid w:val="00D90E12"/>
    <w:rsid w:val="00D91A61"/>
    <w:rsid w:val="00D92DB7"/>
    <w:rsid w:val="00D9332C"/>
    <w:rsid w:val="00D93926"/>
    <w:rsid w:val="00D93A1F"/>
    <w:rsid w:val="00D93AC4"/>
    <w:rsid w:val="00D945EA"/>
    <w:rsid w:val="00D9506D"/>
    <w:rsid w:val="00D9636D"/>
    <w:rsid w:val="00DA10AB"/>
    <w:rsid w:val="00DA18E0"/>
    <w:rsid w:val="00DA1DBD"/>
    <w:rsid w:val="00DA327B"/>
    <w:rsid w:val="00DA46E5"/>
    <w:rsid w:val="00DA4760"/>
    <w:rsid w:val="00DA4CE2"/>
    <w:rsid w:val="00DA5195"/>
    <w:rsid w:val="00DA522C"/>
    <w:rsid w:val="00DA6A0B"/>
    <w:rsid w:val="00DA6A3E"/>
    <w:rsid w:val="00DA700B"/>
    <w:rsid w:val="00DA7E7B"/>
    <w:rsid w:val="00DB0A38"/>
    <w:rsid w:val="00DB2691"/>
    <w:rsid w:val="00DB2A25"/>
    <w:rsid w:val="00DB346A"/>
    <w:rsid w:val="00DB39A7"/>
    <w:rsid w:val="00DB515E"/>
    <w:rsid w:val="00DB5A19"/>
    <w:rsid w:val="00DB5E53"/>
    <w:rsid w:val="00DB62F3"/>
    <w:rsid w:val="00DB6F2F"/>
    <w:rsid w:val="00DB7B12"/>
    <w:rsid w:val="00DC01C9"/>
    <w:rsid w:val="00DC0571"/>
    <w:rsid w:val="00DC0A7F"/>
    <w:rsid w:val="00DC2155"/>
    <w:rsid w:val="00DC2355"/>
    <w:rsid w:val="00DC3AD1"/>
    <w:rsid w:val="00DC3C5A"/>
    <w:rsid w:val="00DC44EF"/>
    <w:rsid w:val="00DC4594"/>
    <w:rsid w:val="00DC5082"/>
    <w:rsid w:val="00DC5816"/>
    <w:rsid w:val="00DC6AF7"/>
    <w:rsid w:val="00DC730C"/>
    <w:rsid w:val="00DC757B"/>
    <w:rsid w:val="00DD069A"/>
    <w:rsid w:val="00DD118F"/>
    <w:rsid w:val="00DD283D"/>
    <w:rsid w:val="00DD2997"/>
    <w:rsid w:val="00DD2E5D"/>
    <w:rsid w:val="00DD6015"/>
    <w:rsid w:val="00DD793C"/>
    <w:rsid w:val="00DE0844"/>
    <w:rsid w:val="00DE1F86"/>
    <w:rsid w:val="00DE2D20"/>
    <w:rsid w:val="00DE2E2D"/>
    <w:rsid w:val="00DE2E49"/>
    <w:rsid w:val="00DE35CF"/>
    <w:rsid w:val="00DE3EE8"/>
    <w:rsid w:val="00DE40B0"/>
    <w:rsid w:val="00DE44D8"/>
    <w:rsid w:val="00DE48F0"/>
    <w:rsid w:val="00DE530B"/>
    <w:rsid w:val="00DE58EA"/>
    <w:rsid w:val="00DE65B6"/>
    <w:rsid w:val="00DE70A0"/>
    <w:rsid w:val="00DE7D3F"/>
    <w:rsid w:val="00DF0222"/>
    <w:rsid w:val="00DF1D9A"/>
    <w:rsid w:val="00DF223A"/>
    <w:rsid w:val="00DF36F9"/>
    <w:rsid w:val="00DF397E"/>
    <w:rsid w:val="00DF3C0E"/>
    <w:rsid w:val="00DF40CA"/>
    <w:rsid w:val="00DF4BA3"/>
    <w:rsid w:val="00DF4D12"/>
    <w:rsid w:val="00DF4FFF"/>
    <w:rsid w:val="00DF6390"/>
    <w:rsid w:val="00DF66DB"/>
    <w:rsid w:val="00DF6DB4"/>
    <w:rsid w:val="00DF7B9F"/>
    <w:rsid w:val="00E00B70"/>
    <w:rsid w:val="00E01167"/>
    <w:rsid w:val="00E01240"/>
    <w:rsid w:val="00E021F7"/>
    <w:rsid w:val="00E022A9"/>
    <w:rsid w:val="00E0268F"/>
    <w:rsid w:val="00E02CC9"/>
    <w:rsid w:val="00E04A16"/>
    <w:rsid w:val="00E04A83"/>
    <w:rsid w:val="00E05550"/>
    <w:rsid w:val="00E0566E"/>
    <w:rsid w:val="00E05AAB"/>
    <w:rsid w:val="00E064EE"/>
    <w:rsid w:val="00E06C12"/>
    <w:rsid w:val="00E06F71"/>
    <w:rsid w:val="00E07117"/>
    <w:rsid w:val="00E106B6"/>
    <w:rsid w:val="00E108BF"/>
    <w:rsid w:val="00E11C7B"/>
    <w:rsid w:val="00E121E5"/>
    <w:rsid w:val="00E13032"/>
    <w:rsid w:val="00E1354E"/>
    <w:rsid w:val="00E1378F"/>
    <w:rsid w:val="00E15550"/>
    <w:rsid w:val="00E15830"/>
    <w:rsid w:val="00E15B60"/>
    <w:rsid w:val="00E1601F"/>
    <w:rsid w:val="00E16D3F"/>
    <w:rsid w:val="00E179DB"/>
    <w:rsid w:val="00E201E1"/>
    <w:rsid w:val="00E20232"/>
    <w:rsid w:val="00E20492"/>
    <w:rsid w:val="00E20528"/>
    <w:rsid w:val="00E2075D"/>
    <w:rsid w:val="00E21453"/>
    <w:rsid w:val="00E21FC6"/>
    <w:rsid w:val="00E229AD"/>
    <w:rsid w:val="00E22D0E"/>
    <w:rsid w:val="00E22D14"/>
    <w:rsid w:val="00E22FB1"/>
    <w:rsid w:val="00E22FF0"/>
    <w:rsid w:val="00E23117"/>
    <w:rsid w:val="00E23AA4"/>
    <w:rsid w:val="00E23C70"/>
    <w:rsid w:val="00E23E68"/>
    <w:rsid w:val="00E24624"/>
    <w:rsid w:val="00E24FBF"/>
    <w:rsid w:val="00E251F6"/>
    <w:rsid w:val="00E259E8"/>
    <w:rsid w:val="00E2722F"/>
    <w:rsid w:val="00E27CE6"/>
    <w:rsid w:val="00E30640"/>
    <w:rsid w:val="00E3077B"/>
    <w:rsid w:val="00E309C4"/>
    <w:rsid w:val="00E31301"/>
    <w:rsid w:val="00E31529"/>
    <w:rsid w:val="00E32D79"/>
    <w:rsid w:val="00E33850"/>
    <w:rsid w:val="00E343D3"/>
    <w:rsid w:val="00E3461B"/>
    <w:rsid w:val="00E36980"/>
    <w:rsid w:val="00E36E3C"/>
    <w:rsid w:val="00E4145D"/>
    <w:rsid w:val="00E4242E"/>
    <w:rsid w:val="00E44781"/>
    <w:rsid w:val="00E45EEB"/>
    <w:rsid w:val="00E461F5"/>
    <w:rsid w:val="00E4635B"/>
    <w:rsid w:val="00E46A4F"/>
    <w:rsid w:val="00E47017"/>
    <w:rsid w:val="00E478A6"/>
    <w:rsid w:val="00E47BF0"/>
    <w:rsid w:val="00E5004B"/>
    <w:rsid w:val="00E50378"/>
    <w:rsid w:val="00E508AB"/>
    <w:rsid w:val="00E50F50"/>
    <w:rsid w:val="00E51612"/>
    <w:rsid w:val="00E520D3"/>
    <w:rsid w:val="00E523C5"/>
    <w:rsid w:val="00E52F9C"/>
    <w:rsid w:val="00E53A8C"/>
    <w:rsid w:val="00E54988"/>
    <w:rsid w:val="00E54D94"/>
    <w:rsid w:val="00E54EF4"/>
    <w:rsid w:val="00E55649"/>
    <w:rsid w:val="00E559F4"/>
    <w:rsid w:val="00E566BA"/>
    <w:rsid w:val="00E57F79"/>
    <w:rsid w:val="00E60EA5"/>
    <w:rsid w:val="00E60FC2"/>
    <w:rsid w:val="00E6125D"/>
    <w:rsid w:val="00E61D7B"/>
    <w:rsid w:val="00E61DBD"/>
    <w:rsid w:val="00E6229D"/>
    <w:rsid w:val="00E62631"/>
    <w:rsid w:val="00E63151"/>
    <w:rsid w:val="00E63328"/>
    <w:rsid w:val="00E64C48"/>
    <w:rsid w:val="00E65123"/>
    <w:rsid w:val="00E651FE"/>
    <w:rsid w:val="00E66804"/>
    <w:rsid w:val="00E7058C"/>
    <w:rsid w:val="00E70C0C"/>
    <w:rsid w:val="00E7140A"/>
    <w:rsid w:val="00E71CFE"/>
    <w:rsid w:val="00E72876"/>
    <w:rsid w:val="00E730BF"/>
    <w:rsid w:val="00E748D9"/>
    <w:rsid w:val="00E7531C"/>
    <w:rsid w:val="00E76869"/>
    <w:rsid w:val="00E77523"/>
    <w:rsid w:val="00E805A9"/>
    <w:rsid w:val="00E81EAD"/>
    <w:rsid w:val="00E8266E"/>
    <w:rsid w:val="00E83794"/>
    <w:rsid w:val="00E839E0"/>
    <w:rsid w:val="00E83A12"/>
    <w:rsid w:val="00E83B03"/>
    <w:rsid w:val="00E83BC7"/>
    <w:rsid w:val="00E84519"/>
    <w:rsid w:val="00E8598C"/>
    <w:rsid w:val="00E85ED7"/>
    <w:rsid w:val="00E87ABD"/>
    <w:rsid w:val="00E909DE"/>
    <w:rsid w:val="00E90D49"/>
    <w:rsid w:val="00E92585"/>
    <w:rsid w:val="00E948B6"/>
    <w:rsid w:val="00E94C67"/>
    <w:rsid w:val="00E9538A"/>
    <w:rsid w:val="00E959A9"/>
    <w:rsid w:val="00E961E3"/>
    <w:rsid w:val="00E96EB6"/>
    <w:rsid w:val="00EA00EE"/>
    <w:rsid w:val="00EA035D"/>
    <w:rsid w:val="00EA0660"/>
    <w:rsid w:val="00EA09B8"/>
    <w:rsid w:val="00EA163B"/>
    <w:rsid w:val="00EA1B05"/>
    <w:rsid w:val="00EA1E50"/>
    <w:rsid w:val="00EA24D0"/>
    <w:rsid w:val="00EA2574"/>
    <w:rsid w:val="00EA34B5"/>
    <w:rsid w:val="00EA3519"/>
    <w:rsid w:val="00EA4C81"/>
    <w:rsid w:val="00EA5091"/>
    <w:rsid w:val="00EA5520"/>
    <w:rsid w:val="00EA56B7"/>
    <w:rsid w:val="00EA5AA8"/>
    <w:rsid w:val="00EA612D"/>
    <w:rsid w:val="00EA631A"/>
    <w:rsid w:val="00EA6D7B"/>
    <w:rsid w:val="00EA7EE5"/>
    <w:rsid w:val="00EB0F5D"/>
    <w:rsid w:val="00EB1BDA"/>
    <w:rsid w:val="00EB22AB"/>
    <w:rsid w:val="00EB2CC5"/>
    <w:rsid w:val="00EB2E69"/>
    <w:rsid w:val="00EB4188"/>
    <w:rsid w:val="00EB624F"/>
    <w:rsid w:val="00EB6849"/>
    <w:rsid w:val="00EB68AC"/>
    <w:rsid w:val="00EB6D30"/>
    <w:rsid w:val="00EB782D"/>
    <w:rsid w:val="00EB7861"/>
    <w:rsid w:val="00EC0DAC"/>
    <w:rsid w:val="00EC1240"/>
    <w:rsid w:val="00EC1537"/>
    <w:rsid w:val="00EC273D"/>
    <w:rsid w:val="00EC2AF1"/>
    <w:rsid w:val="00EC3B1F"/>
    <w:rsid w:val="00EC3B7F"/>
    <w:rsid w:val="00EC5893"/>
    <w:rsid w:val="00EC79D0"/>
    <w:rsid w:val="00ED0131"/>
    <w:rsid w:val="00ED079E"/>
    <w:rsid w:val="00ED1031"/>
    <w:rsid w:val="00ED13B1"/>
    <w:rsid w:val="00ED1B4B"/>
    <w:rsid w:val="00ED1DC9"/>
    <w:rsid w:val="00ED2A54"/>
    <w:rsid w:val="00ED2C6E"/>
    <w:rsid w:val="00ED2E48"/>
    <w:rsid w:val="00ED3F9A"/>
    <w:rsid w:val="00ED4099"/>
    <w:rsid w:val="00ED444B"/>
    <w:rsid w:val="00ED5132"/>
    <w:rsid w:val="00ED654E"/>
    <w:rsid w:val="00ED68F6"/>
    <w:rsid w:val="00ED6E25"/>
    <w:rsid w:val="00ED70B8"/>
    <w:rsid w:val="00ED7D05"/>
    <w:rsid w:val="00EE1289"/>
    <w:rsid w:val="00EE242C"/>
    <w:rsid w:val="00EE344A"/>
    <w:rsid w:val="00EE35AD"/>
    <w:rsid w:val="00EE3A9B"/>
    <w:rsid w:val="00EE4B33"/>
    <w:rsid w:val="00EE54B8"/>
    <w:rsid w:val="00EE6EE7"/>
    <w:rsid w:val="00EE766B"/>
    <w:rsid w:val="00EE7B49"/>
    <w:rsid w:val="00EF0790"/>
    <w:rsid w:val="00EF0D4B"/>
    <w:rsid w:val="00EF149A"/>
    <w:rsid w:val="00EF254B"/>
    <w:rsid w:val="00EF3221"/>
    <w:rsid w:val="00EF4B77"/>
    <w:rsid w:val="00EF4F0E"/>
    <w:rsid w:val="00EF5AD0"/>
    <w:rsid w:val="00EF5EDD"/>
    <w:rsid w:val="00EF708E"/>
    <w:rsid w:val="00EF7284"/>
    <w:rsid w:val="00EF72EE"/>
    <w:rsid w:val="00EF7A50"/>
    <w:rsid w:val="00EF7C94"/>
    <w:rsid w:val="00F0007B"/>
    <w:rsid w:val="00F01B91"/>
    <w:rsid w:val="00F02522"/>
    <w:rsid w:val="00F0280F"/>
    <w:rsid w:val="00F0364D"/>
    <w:rsid w:val="00F0384E"/>
    <w:rsid w:val="00F03884"/>
    <w:rsid w:val="00F03D65"/>
    <w:rsid w:val="00F04360"/>
    <w:rsid w:val="00F043DA"/>
    <w:rsid w:val="00F0526D"/>
    <w:rsid w:val="00F06959"/>
    <w:rsid w:val="00F07FC1"/>
    <w:rsid w:val="00F106D1"/>
    <w:rsid w:val="00F10AD3"/>
    <w:rsid w:val="00F10BE5"/>
    <w:rsid w:val="00F150D2"/>
    <w:rsid w:val="00F15897"/>
    <w:rsid w:val="00F1595B"/>
    <w:rsid w:val="00F15D61"/>
    <w:rsid w:val="00F1621B"/>
    <w:rsid w:val="00F1660D"/>
    <w:rsid w:val="00F1680D"/>
    <w:rsid w:val="00F20696"/>
    <w:rsid w:val="00F20DD0"/>
    <w:rsid w:val="00F20E34"/>
    <w:rsid w:val="00F2125C"/>
    <w:rsid w:val="00F2147F"/>
    <w:rsid w:val="00F21C40"/>
    <w:rsid w:val="00F21DAE"/>
    <w:rsid w:val="00F2246F"/>
    <w:rsid w:val="00F2304C"/>
    <w:rsid w:val="00F23551"/>
    <w:rsid w:val="00F255F6"/>
    <w:rsid w:val="00F2633E"/>
    <w:rsid w:val="00F2658A"/>
    <w:rsid w:val="00F2698F"/>
    <w:rsid w:val="00F3025B"/>
    <w:rsid w:val="00F30B83"/>
    <w:rsid w:val="00F31291"/>
    <w:rsid w:val="00F31FE5"/>
    <w:rsid w:val="00F326D7"/>
    <w:rsid w:val="00F32F6B"/>
    <w:rsid w:val="00F34CBE"/>
    <w:rsid w:val="00F34E20"/>
    <w:rsid w:val="00F35764"/>
    <w:rsid w:val="00F36B76"/>
    <w:rsid w:val="00F37AE9"/>
    <w:rsid w:val="00F37C03"/>
    <w:rsid w:val="00F37C27"/>
    <w:rsid w:val="00F406DA"/>
    <w:rsid w:val="00F421B1"/>
    <w:rsid w:val="00F431FA"/>
    <w:rsid w:val="00F433EB"/>
    <w:rsid w:val="00F43ED8"/>
    <w:rsid w:val="00F440A6"/>
    <w:rsid w:val="00F44939"/>
    <w:rsid w:val="00F44A80"/>
    <w:rsid w:val="00F44B99"/>
    <w:rsid w:val="00F46329"/>
    <w:rsid w:val="00F467DC"/>
    <w:rsid w:val="00F46DB2"/>
    <w:rsid w:val="00F470BF"/>
    <w:rsid w:val="00F500B4"/>
    <w:rsid w:val="00F50A35"/>
    <w:rsid w:val="00F50EAB"/>
    <w:rsid w:val="00F51787"/>
    <w:rsid w:val="00F5214A"/>
    <w:rsid w:val="00F52908"/>
    <w:rsid w:val="00F53816"/>
    <w:rsid w:val="00F53C35"/>
    <w:rsid w:val="00F54677"/>
    <w:rsid w:val="00F54BF1"/>
    <w:rsid w:val="00F555EF"/>
    <w:rsid w:val="00F5590A"/>
    <w:rsid w:val="00F563F7"/>
    <w:rsid w:val="00F56B08"/>
    <w:rsid w:val="00F57AF5"/>
    <w:rsid w:val="00F60A6E"/>
    <w:rsid w:val="00F60AA3"/>
    <w:rsid w:val="00F6124F"/>
    <w:rsid w:val="00F61EC5"/>
    <w:rsid w:val="00F6209F"/>
    <w:rsid w:val="00F625E4"/>
    <w:rsid w:val="00F62783"/>
    <w:rsid w:val="00F63BE7"/>
    <w:rsid w:val="00F6431C"/>
    <w:rsid w:val="00F64689"/>
    <w:rsid w:val="00F6469C"/>
    <w:rsid w:val="00F65372"/>
    <w:rsid w:val="00F66543"/>
    <w:rsid w:val="00F668AB"/>
    <w:rsid w:val="00F702DA"/>
    <w:rsid w:val="00F70AB8"/>
    <w:rsid w:val="00F70C1C"/>
    <w:rsid w:val="00F714DC"/>
    <w:rsid w:val="00F7255A"/>
    <w:rsid w:val="00F72CEF"/>
    <w:rsid w:val="00F7398B"/>
    <w:rsid w:val="00F74C60"/>
    <w:rsid w:val="00F75A0E"/>
    <w:rsid w:val="00F764EB"/>
    <w:rsid w:val="00F768CB"/>
    <w:rsid w:val="00F769AA"/>
    <w:rsid w:val="00F77FC3"/>
    <w:rsid w:val="00F80055"/>
    <w:rsid w:val="00F80D8D"/>
    <w:rsid w:val="00F81021"/>
    <w:rsid w:val="00F8161D"/>
    <w:rsid w:val="00F823D9"/>
    <w:rsid w:val="00F83238"/>
    <w:rsid w:val="00F8467E"/>
    <w:rsid w:val="00F84806"/>
    <w:rsid w:val="00F84964"/>
    <w:rsid w:val="00F855CB"/>
    <w:rsid w:val="00F858BA"/>
    <w:rsid w:val="00F869C8"/>
    <w:rsid w:val="00F86DF3"/>
    <w:rsid w:val="00F8701E"/>
    <w:rsid w:val="00F874B7"/>
    <w:rsid w:val="00F90A27"/>
    <w:rsid w:val="00F913BC"/>
    <w:rsid w:val="00F93158"/>
    <w:rsid w:val="00F931DC"/>
    <w:rsid w:val="00F94E4A"/>
    <w:rsid w:val="00F9527F"/>
    <w:rsid w:val="00F96F45"/>
    <w:rsid w:val="00F96F7C"/>
    <w:rsid w:val="00F971E9"/>
    <w:rsid w:val="00F9793F"/>
    <w:rsid w:val="00F97ED3"/>
    <w:rsid w:val="00FA0163"/>
    <w:rsid w:val="00FA0285"/>
    <w:rsid w:val="00FA08A1"/>
    <w:rsid w:val="00FA0AB8"/>
    <w:rsid w:val="00FA0D89"/>
    <w:rsid w:val="00FA0EC4"/>
    <w:rsid w:val="00FA2785"/>
    <w:rsid w:val="00FA283C"/>
    <w:rsid w:val="00FA2E43"/>
    <w:rsid w:val="00FA2F7C"/>
    <w:rsid w:val="00FA4436"/>
    <w:rsid w:val="00FA4DAB"/>
    <w:rsid w:val="00FA534B"/>
    <w:rsid w:val="00FA5BBD"/>
    <w:rsid w:val="00FA67F5"/>
    <w:rsid w:val="00FA72BD"/>
    <w:rsid w:val="00FB11E9"/>
    <w:rsid w:val="00FB11F7"/>
    <w:rsid w:val="00FB2284"/>
    <w:rsid w:val="00FB3A7A"/>
    <w:rsid w:val="00FB4F2F"/>
    <w:rsid w:val="00FB518B"/>
    <w:rsid w:val="00FB60C6"/>
    <w:rsid w:val="00FB6A26"/>
    <w:rsid w:val="00FB7695"/>
    <w:rsid w:val="00FC05D6"/>
    <w:rsid w:val="00FC098B"/>
    <w:rsid w:val="00FC21DB"/>
    <w:rsid w:val="00FC22E3"/>
    <w:rsid w:val="00FC2852"/>
    <w:rsid w:val="00FC34E6"/>
    <w:rsid w:val="00FC4269"/>
    <w:rsid w:val="00FC4384"/>
    <w:rsid w:val="00FC4A3B"/>
    <w:rsid w:val="00FC63E6"/>
    <w:rsid w:val="00FC7172"/>
    <w:rsid w:val="00FD012F"/>
    <w:rsid w:val="00FD063B"/>
    <w:rsid w:val="00FD0A03"/>
    <w:rsid w:val="00FD1788"/>
    <w:rsid w:val="00FD220E"/>
    <w:rsid w:val="00FD271F"/>
    <w:rsid w:val="00FD2C5C"/>
    <w:rsid w:val="00FD3825"/>
    <w:rsid w:val="00FD5717"/>
    <w:rsid w:val="00FD7D9A"/>
    <w:rsid w:val="00FE0A86"/>
    <w:rsid w:val="00FE1C24"/>
    <w:rsid w:val="00FE1ECB"/>
    <w:rsid w:val="00FE1F76"/>
    <w:rsid w:val="00FE2844"/>
    <w:rsid w:val="00FE3B48"/>
    <w:rsid w:val="00FE466B"/>
    <w:rsid w:val="00FE4735"/>
    <w:rsid w:val="00FE480D"/>
    <w:rsid w:val="00FE49C3"/>
    <w:rsid w:val="00FE4B9C"/>
    <w:rsid w:val="00FE552D"/>
    <w:rsid w:val="00FE57CF"/>
    <w:rsid w:val="00FE5B12"/>
    <w:rsid w:val="00FE6656"/>
    <w:rsid w:val="00FF0DA3"/>
    <w:rsid w:val="00FF156B"/>
    <w:rsid w:val="00FF1C37"/>
    <w:rsid w:val="00FF20AD"/>
    <w:rsid w:val="00FF251D"/>
    <w:rsid w:val="00FF26C2"/>
    <w:rsid w:val="00FF60A1"/>
    <w:rsid w:val="00FF7A9E"/>
    <w:rsid w:val="00FF7AC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"/>
        <o:r id="V:Rule2" type="connector" idref="#Straight Arrow Connector 11"/>
        <o:r id="V:Rule3" type="connector" idref="#Straight Arrow Connector 10"/>
        <o:r id="V:Rule4" type="connector" idref="#_x0000_s1039"/>
        <o:r id="V:Rule5" type="connector" idref="#Straight Arrow Connector 4"/>
        <o:r id="V:Rule6" type="connector" idref="#Straight Arrow Connector 17"/>
        <o:r id="V:Rule7" type="connector" idref="#Straight Arrow Connector 3"/>
        <o:r id="V:Rule8" type="connector" idref="#Straight Arrow Connector 15"/>
        <o:r id="V:Rule9" type="connector" idref="#Straight Arrow Connector 2"/>
        <o:r id="V:Rule10" type="connector" idref="#Straight Arrow Connector 9"/>
        <o:r id="V:Rule11" type="connector" idref="#Straight Arrow Connector 8"/>
        <o:r id="V:Rule12" type="connector" idref="#Straight Arrow Connector 16"/>
        <o:r id="V:Rule13" type="connector" idref="#Straight Arrow Connector 20"/>
        <o:r id="V:Rule14" type="connector" idref="#Straight Arrow Connector 14"/>
        <o:r id="V:Rule15" type="connector" idref="#Straight Arrow Connector 12"/>
        <o:r id="V:Rule16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="Calibri" w:hAnsi="Arial Armeni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6190"/>
    <w:pPr>
      <w:spacing w:after="200" w:line="276" w:lineRule="auto"/>
    </w:pPr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79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79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66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link w:val="Heading2"/>
    <w:uiPriority w:val="9"/>
    <w:rsid w:val="000379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37946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C158B6"/>
    <w:pPr>
      <w:ind w:left="720"/>
      <w:contextualSpacing/>
    </w:pPr>
  </w:style>
  <w:style w:type="character" w:styleId="IntenseEmphasis">
    <w:name w:val="Intense Emphasis"/>
    <w:uiPriority w:val="21"/>
    <w:qFormat/>
    <w:rsid w:val="008066CB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8066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link w:val="Title"/>
    <w:uiPriority w:val="10"/>
    <w:rsid w:val="008066C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Hyperlink">
    <w:name w:val="Hyperlink"/>
    <w:uiPriority w:val="99"/>
    <w:rsid w:val="006177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77F3"/>
  </w:style>
  <w:style w:type="paragraph" w:styleId="FootnoteText">
    <w:name w:val="footnote text"/>
    <w:basedOn w:val="Normal"/>
    <w:link w:val="FootnoteTextChar"/>
    <w:uiPriority w:val="99"/>
    <w:unhideWhenUsed/>
    <w:rsid w:val="006177F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177F3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77F3"/>
    <w:rPr>
      <w:vertAlign w:val="superscript"/>
    </w:rPr>
  </w:style>
  <w:style w:type="table" w:styleId="TableGrid">
    <w:name w:val="Table Grid"/>
    <w:basedOn w:val="TableNormal"/>
    <w:uiPriority w:val="59"/>
    <w:rsid w:val="006177F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131C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D1131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Strong">
    <w:name w:val="Strong"/>
    <w:uiPriority w:val="22"/>
    <w:qFormat/>
    <w:rsid w:val="00D113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1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DE530B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274C3"/>
    <w:pPr>
      <w:tabs>
        <w:tab w:val="right" w:leader="dot" w:pos="9345"/>
      </w:tabs>
      <w:spacing w:after="100"/>
    </w:pPr>
    <w:rPr>
      <w:rFonts w:ascii="Sylfaen" w:hAnsi="Sylfae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C7172"/>
    <w:pPr>
      <w:tabs>
        <w:tab w:val="left" w:pos="880"/>
        <w:tab w:val="right" w:leader="dot" w:pos="9345"/>
      </w:tabs>
      <w:spacing w:after="100"/>
      <w:ind w:left="240"/>
    </w:pPr>
    <w:rPr>
      <w:rFonts w:ascii="Sylfaen" w:hAnsi="Sylfaen" w:cs="Sylfaen"/>
      <w:bCs/>
      <w:i/>
      <w:iCs/>
      <w:noProof/>
      <w:lang w:val="hy-AM"/>
    </w:rPr>
  </w:style>
  <w:style w:type="paragraph" w:styleId="TOC3">
    <w:name w:val="toc 3"/>
    <w:basedOn w:val="Normal"/>
    <w:next w:val="Normal"/>
    <w:autoRedefine/>
    <w:uiPriority w:val="39"/>
    <w:unhideWhenUsed/>
    <w:rsid w:val="00FE1F76"/>
    <w:pPr>
      <w:tabs>
        <w:tab w:val="left" w:pos="1320"/>
        <w:tab w:val="right" w:leader="dot" w:pos="9345"/>
      </w:tabs>
      <w:spacing w:after="100"/>
      <w:ind w:left="480"/>
    </w:pPr>
    <w:rPr>
      <w:rFonts w:ascii="Sylfaen" w:eastAsia="Times New Roman" w:hAnsi="Sylfaen" w:cs="Sylfaen"/>
      <w:b/>
      <w:bCs/>
      <w:i/>
      <w:iCs/>
      <w:noProof/>
      <w:lang w:val="hy-AM"/>
    </w:rPr>
  </w:style>
  <w:style w:type="table" w:customStyle="1" w:styleId="LightShading-Accent11">
    <w:name w:val="Light Shading - Accent 11"/>
    <w:basedOn w:val="TableNormal"/>
    <w:uiPriority w:val="60"/>
    <w:rsid w:val="00C03B65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A2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B1"/>
  </w:style>
  <w:style w:type="paragraph" w:styleId="Footer">
    <w:name w:val="footer"/>
    <w:basedOn w:val="Normal"/>
    <w:link w:val="FooterChar"/>
    <w:uiPriority w:val="99"/>
    <w:unhideWhenUsed/>
    <w:rsid w:val="00A2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B1"/>
  </w:style>
  <w:style w:type="table" w:styleId="LightGrid-Accent3">
    <w:name w:val="Light Grid Accent 3"/>
    <w:basedOn w:val="TableNormal"/>
    <w:uiPriority w:val="62"/>
    <w:rsid w:val="00DB2A2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DB2A2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kno-fa">
    <w:name w:val="kno-fa"/>
    <w:basedOn w:val="DefaultParagraphFont"/>
    <w:rsid w:val="00AF4BBF"/>
  </w:style>
  <w:style w:type="paragraph" w:styleId="NoSpacing">
    <w:name w:val="No Spacing"/>
    <w:link w:val="NoSpacingChar"/>
    <w:uiPriority w:val="1"/>
    <w:qFormat/>
    <w:rsid w:val="00675EA5"/>
    <w:rPr>
      <w:sz w:val="24"/>
      <w:szCs w:val="24"/>
      <w:lang w:val="ru-RU"/>
    </w:rPr>
  </w:style>
  <w:style w:type="table" w:styleId="LightList-Accent3">
    <w:name w:val="Light List Accent 3"/>
    <w:basedOn w:val="TableNormal"/>
    <w:uiPriority w:val="61"/>
    <w:rsid w:val="0049207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Emphasis">
    <w:name w:val="Emphasis"/>
    <w:uiPriority w:val="20"/>
    <w:qFormat/>
    <w:rsid w:val="002E3AC5"/>
    <w:rPr>
      <w:i/>
      <w:iCs/>
    </w:rPr>
  </w:style>
  <w:style w:type="character" w:customStyle="1" w:styleId="apple-style-span">
    <w:name w:val="apple-style-span"/>
    <w:basedOn w:val="DefaultParagraphFont"/>
    <w:rsid w:val="002E3AC5"/>
  </w:style>
  <w:style w:type="paragraph" w:customStyle="1" w:styleId="paranormaltext">
    <w:name w:val="paranormaltext"/>
    <w:basedOn w:val="Normal"/>
    <w:uiPriority w:val="99"/>
    <w:rsid w:val="002E3AC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2E3AC5"/>
    <w:pPr>
      <w:spacing w:after="0" w:line="360" w:lineRule="auto"/>
      <w:jc w:val="both"/>
    </w:pPr>
    <w:rPr>
      <w:rFonts w:ascii="Arial LatArm" w:eastAsia="Times New Roman" w:hAnsi="Arial LatArm"/>
      <w:lang w:val="en-US"/>
    </w:rPr>
  </w:style>
  <w:style w:type="character" w:customStyle="1" w:styleId="BodyTextChar">
    <w:name w:val="Body Text Char"/>
    <w:link w:val="BodyText"/>
    <w:uiPriority w:val="99"/>
    <w:rsid w:val="002E3AC5"/>
    <w:rPr>
      <w:rFonts w:ascii="Arial LatArm" w:eastAsia="Times New Roman" w:hAnsi="Arial LatArm" w:cs="Arial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2E3AC5"/>
    <w:pPr>
      <w:spacing w:line="240" w:lineRule="auto"/>
    </w:pPr>
    <w:rPr>
      <w:rFonts w:ascii="Calibri" w:eastAsia="Times New Roman" w:hAnsi="Calibri"/>
      <w:b/>
      <w:bCs/>
      <w:color w:val="4F81BD"/>
      <w:sz w:val="18"/>
      <w:szCs w:val="18"/>
      <w:lang w:eastAsia="ru-RU"/>
    </w:rPr>
  </w:style>
  <w:style w:type="paragraph" w:customStyle="1" w:styleId="Style1">
    <w:name w:val="Style1"/>
    <w:basedOn w:val="Normal"/>
    <w:autoRedefine/>
    <w:uiPriority w:val="99"/>
    <w:rsid w:val="002E3AC5"/>
    <w:pPr>
      <w:spacing w:after="0" w:line="240" w:lineRule="auto"/>
      <w:ind w:firstLine="720"/>
      <w:jc w:val="both"/>
    </w:pPr>
    <w:rPr>
      <w:rFonts w:ascii="Times Armenian" w:eastAsia="Times New Roman" w:hAnsi="Times Armenian"/>
      <w:bCs/>
      <w:szCs w:val="22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A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E3A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2E3AC5"/>
  </w:style>
  <w:style w:type="character" w:customStyle="1" w:styleId="editsection">
    <w:name w:val="editsection"/>
    <w:basedOn w:val="DefaultParagraphFont"/>
    <w:rsid w:val="002E3AC5"/>
  </w:style>
  <w:style w:type="character" w:customStyle="1" w:styleId="title4image">
    <w:name w:val="title4image"/>
    <w:basedOn w:val="DefaultParagraphFont"/>
    <w:rsid w:val="002E3AC5"/>
  </w:style>
  <w:style w:type="character" w:customStyle="1" w:styleId="normalitalic">
    <w:name w:val="normalitalic"/>
    <w:basedOn w:val="DefaultParagraphFont"/>
    <w:rsid w:val="002E3AC5"/>
  </w:style>
  <w:style w:type="table" w:styleId="LightGrid-Accent5">
    <w:name w:val="Light Grid Accent 5"/>
    <w:basedOn w:val="TableNormal"/>
    <w:uiPriority w:val="62"/>
    <w:rsid w:val="00E523C5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E523C5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E523C5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FollowedHyperlink">
    <w:name w:val="FollowedHyperlink"/>
    <w:uiPriority w:val="99"/>
    <w:semiHidden/>
    <w:unhideWhenUsed/>
    <w:rsid w:val="00E523C5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523C5"/>
    <w:pPr>
      <w:spacing w:after="100"/>
      <w:ind w:left="66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523C5"/>
    <w:pPr>
      <w:spacing w:after="100"/>
      <w:ind w:left="88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523C5"/>
    <w:pPr>
      <w:spacing w:after="100"/>
      <w:ind w:left="110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523C5"/>
    <w:pPr>
      <w:spacing w:after="100"/>
      <w:ind w:left="132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523C5"/>
    <w:pPr>
      <w:spacing w:after="100"/>
      <w:ind w:left="154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523C5"/>
    <w:pPr>
      <w:spacing w:after="100"/>
      <w:ind w:left="1760"/>
    </w:pPr>
    <w:rPr>
      <w:rFonts w:ascii="Calibri" w:eastAsia="Times New Roman" w:hAnsi="Calibri"/>
      <w:sz w:val="22"/>
      <w:szCs w:val="22"/>
      <w:lang w:val="en-US"/>
    </w:rPr>
  </w:style>
  <w:style w:type="table" w:styleId="MediumShading1-Accent3">
    <w:name w:val="Medium Shading 1 Accent 3"/>
    <w:basedOn w:val="TableNormal"/>
    <w:uiPriority w:val="63"/>
    <w:rsid w:val="008312B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C6A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4314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4314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1E6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A1E6F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955C21"/>
    <w:rPr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2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55C21"/>
    <w:rPr>
      <w:b/>
      <w:bCs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21"/>
    <w:rPr>
      <w:b/>
      <w:bCs/>
    </w:rPr>
  </w:style>
  <w:style w:type="character" w:customStyle="1" w:styleId="NoSpacingChar">
    <w:name w:val="No Spacing Char"/>
    <w:link w:val="NoSpacing"/>
    <w:uiPriority w:val="1"/>
    <w:rsid w:val="000A034C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E1875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0B5913"/>
    <w:rPr>
      <w:lang w:val="ru-RU"/>
    </w:rPr>
  </w:style>
  <w:style w:type="character" w:customStyle="1" w:styleId="CommentSubjectChar1">
    <w:name w:val="Comment Subject Char1"/>
    <w:uiPriority w:val="99"/>
    <w:semiHidden/>
    <w:rsid w:val="000B5913"/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Armenian" w:eastAsia="Calibri" w:hAnsi="Arial Armeni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6190"/>
    <w:pPr>
      <w:spacing w:after="200" w:line="276" w:lineRule="auto"/>
    </w:pPr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79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79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66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link w:val="Heading2"/>
    <w:uiPriority w:val="9"/>
    <w:rsid w:val="000379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37946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C158B6"/>
    <w:pPr>
      <w:ind w:left="720"/>
      <w:contextualSpacing/>
    </w:pPr>
  </w:style>
  <w:style w:type="character" w:styleId="IntenseEmphasis">
    <w:name w:val="Intense Emphasis"/>
    <w:uiPriority w:val="21"/>
    <w:qFormat/>
    <w:rsid w:val="008066CB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8066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link w:val="Title"/>
    <w:uiPriority w:val="10"/>
    <w:rsid w:val="008066C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Hyperlink">
    <w:name w:val="Hyperlink"/>
    <w:uiPriority w:val="99"/>
    <w:rsid w:val="006177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77F3"/>
  </w:style>
  <w:style w:type="paragraph" w:styleId="FootnoteText">
    <w:name w:val="footnote text"/>
    <w:basedOn w:val="Normal"/>
    <w:link w:val="FootnoteTextChar"/>
    <w:uiPriority w:val="99"/>
    <w:unhideWhenUsed/>
    <w:rsid w:val="006177F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177F3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77F3"/>
    <w:rPr>
      <w:vertAlign w:val="superscript"/>
    </w:rPr>
  </w:style>
  <w:style w:type="table" w:styleId="TableGrid">
    <w:name w:val="Table Grid"/>
    <w:basedOn w:val="TableNormal"/>
    <w:uiPriority w:val="59"/>
    <w:rsid w:val="006177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131C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D1131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Strong">
    <w:name w:val="Strong"/>
    <w:uiPriority w:val="22"/>
    <w:qFormat/>
    <w:rsid w:val="00D113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1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DE530B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274C3"/>
    <w:pPr>
      <w:tabs>
        <w:tab w:val="right" w:leader="dot" w:pos="9345"/>
      </w:tabs>
      <w:spacing w:after="100"/>
    </w:pPr>
    <w:rPr>
      <w:rFonts w:ascii="Sylfaen" w:hAnsi="Sylfae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C7172"/>
    <w:pPr>
      <w:tabs>
        <w:tab w:val="left" w:pos="880"/>
        <w:tab w:val="right" w:leader="dot" w:pos="9345"/>
      </w:tabs>
      <w:spacing w:after="100"/>
      <w:ind w:left="240"/>
    </w:pPr>
    <w:rPr>
      <w:rFonts w:ascii="Sylfaen" w:hAnsi="Sylfaen" w:cs="Sylfaen"/>
      <w:bCs/>
      <w:i/>
      <w:iCs/>
      <w:noProof/>
      <w:lang w:val="hy-AM"/>
    </w:rPr>
  </w:style>
  <w:style w:type="paragraph" w:styleId="TOC3">
    <w:name w:val="toc 3"/>
    <w:basedOn w:val="Normal"/>
    <w:next w:val="Normal"/>
    <w:autoRedefine/>
    <w:uiPriority w:val="39"/>
    <w:unhideWhenUsed/>
    <w:rsid w:val="00FE1F76"/>
    <w:pPr>
      <w:tabs>
        <w:tab w:val="left" w:pos="1320"/>
        <w:tab w:val="right" w:leader="dot" w:pos="9345"/>
      </w:tabs>
      <w:spacing w:after="100"/>
      <w:ind w:left="480"/>
    </w:pPr>
    <w:rPr>
      <w:rFonts w:ascii="Sylfaen" w:eastAsia="Times New Roman" w:hAnsi="Sylfaen" w:cs="Sylfaen"/>
      <w:b/>
      <w:bCs/>
      <w:i/>
      <w:iCs/>
      <w:noProof/>
      <w:lang w:val="hy-AM"/>
    </w:rPr>
  </w:style>
  <w:style w:type="table" w:customStyle="1" w:styleId="LightShading-Accent11">
    <w:name w:val="Light Shading - Accent 11"/>
    <w:basedOn w:val="TableNormal"/>
    <w:uiPriority w:val="60"/>
    <w:rsid w:val="00C03B65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A2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B1"/>
  </w:style>
  <w:style w:type="paragraph" w:styleId="Footer">
    <w:name w:val="footer"/>
    <w:basedOn w:val="Normal"/>
    <w:link w:val="FooterChar"/>
    <w:uiPriority w:val="99"/>
    <w:unhideWhenUsed/>
    <w:rsid w:val="00A2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B1"/>
  </w:style>
  <w:style w:type="table" w:styleId="LightGrid-Accent3">
    <w:name w:val="Light Grid Accent 3"/>
    <w:basedOn w:val="TableNormal"/>
    <w:uiPriority w:val="62"/>
    <w:rsid w:val="00DB2A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DB2A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kno-fa">
    <w:name w:val="kno-fa"/>
    <w:basedOn w:val="DefaultParagraphFont"/>
    <w:rsid w:val="00AF4BBF"/>
  </w:style>
  <w:style w:type="paragraph" w:styleId="NoSpacing">
    <w:name w:val="No Spacing"/>
    <w:link w:val="NoSpacingChar"/>
    <w:uiPriority w:val="1"/>
    <w:qFormat/>
    <w:rsid w:val="00675EA5"/>
    <w:rPr>
      <w:sz w:val="24"/>
      <w:szCs w:val="24"/>
      <w:lang w:val="ru-RU"/>
    </w:rPr>
  </w:style>
  <w:style w:type="table" w:styleId="LightList-Accent3">
    <w:name w:val="Light List Accent 3"/>
    <w:basedOn w:val="TableNormal"/>
    <w:uiPriority w:val="61"/>
    <w:rsid w:val="0049207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Emphasis">
    <w:name w:val="Emphasis"/>
    <w:uiPriority w:val="20"/>
    <w:qFormat/>
    <w:rsid w:val="002E3AC5"/>
    <w:rPr>
      <w:i/>
      <w:iCs/>
    </w:rPr>
  </w:style>
  <w:style w:type="character" w:customStyle="1" w:styleId="apple-style-span">
    <w:name w:val="apple-style-span"/>
    <w:basedOn w:val="DefaultParagraphFont"/>
    <w:rsid w:val="002E3AC5"/>
  </w:style>
  <w:style w:type="paragraph" w:customStyle="1" w:styleId="paranormaltext">
    <w:name w:val="paranormaltext"/>
    <w:basedOn w:val="Normal"/>
    <w:uiPriority w:val="99"/>
    <w:rsid w:val="002E3AC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2E3AC5"/>
    <w:pPr>
      <w:spacing w:after="0" w:line="360" w:lineRule="auto"/>
      <w:jc w:val="both"/>
    </w:pPr>
    <w:rPr>
      <w:rFonts w:ascii="Arial LatArm" w:eastAsia="Times New Roman" w:hAnsi="Arial LatArm"/>
      <w:lang w:val="en-US"/>
    </w:rPr>
  </w:style>
  <w:style w:type="character" w:customStyle="1" w:styleId="BodyTextChar">
    <w:name w:val="Body Text Char"/>
    <w:link w:val="BodyText"/>
    <w:uiPriority w:val="99"/>
    <w:rsid w:val="002E3AC5"/>
    <w:rPr>
      <w:rFonts w:ascii="Arial LatArm" w:eastAsia="Times New Roman" w:hAnsi="Arial LatArm" w:cs="Arial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2E3AC5"/>
    <w:pPr>
      <w:spacing w:line="240" w:lineRule="auto"/>
    </w:pPr>
    <w:rPr>
      <w:rFonts w:ascii="Calibri" w:eastAsia="Times New Roman" w:hAnsi="Calibri"/>
      <w:b/>
      <w:bCs/>
      <w:color w:val="4F81BD"/>
      <w:sz w:val="18"/>
      <w:szCs w:val="18"/>
      <w:lang w:eastAsia="ru-RU"/>
    </w:rPr>
  </w:style>
  <w:style w:type="paragraph" w:customStyle="1" w:styleId="Style1">
    <w:name w:val="Style1"/>
    <w:basedOn w:val="Normal"/>
    <w:autoRedefine/>
    <w:uiPriority w:val="99"/>
    <w:rsid w:val="002E3AC5"/>
    <w:pPr>
      <w:spacing w:after="0" w:line="240" w:lineRule="auto"/>
      <w:ind w:firstLine="720"/>
      <w:jc w:val="both"/>
    </w:pPr>
    <w:rPr>
      <w:rFonts w:ascii="Times Armenian" w:eastAsia="Times New Roman" w:hAnsi="Times Armenian"/>
      <w:bCs/>
      <w:szCs w:val="22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A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E3A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2E3AC5"/>
  </w:style>
  <w:style w:type="character" w:customStyle="1" w:styleId="editsection">
    <w:name w:val="editsection"/>
    <w:basedOn w:val="DefaultParagraphFont"/>
    <w:rsid w:val="002E3AC5"/>
  </w:style>
  <w:style w:type="character" w:customStyle="1" w:styleId="title4image">
    <w:name w:val="title4image"/>
    <w:basedOn w:val="DefaultParagraphFont"/>
    <w:rsid w:val="002E3AC5"/>
  </w:style>
  <w:style w:type="character" w:customStyle="1" w:styleId="normalitalic">
    <w:name w:val="normalitalic"/>
    <w:basedOn w:val="DefaultParagraphFont"/>
    <w:rsid w:val="002E3AC5"/>
  </w:style>
  <w:style w:type="table" w:styleId="LightGrid-Accent5">
    <w:name w:val="Light Grid Accent 5"/>
    <w:basedOn w:val="TableNormal"/>
    <w:uiPriority w:val="62"/>
    <w:rsid w:val="00E523C5"/>
    <w:rPr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E523C5"/>
    <w:rPr>
      <w:rFonts w:ascii="Calibri" w:eastAsia="Times New Roman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E523C5"/>
    <w:rPr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FollowedHyperlink">
    <w:name w:val="FollowedHyperlink"/>
    <w:uiPriority w:val="99"/>
    <w:semiHidden/>
    <w:unhideWhenUsed/>
    <w:rsid w:val="00E523C5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523C5"/>
    <w:pPr>
      <w:spacing w:after="100"/>
      <w:ind w:left="66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523C5"/>
    <w:pPr>
      <w:spacing w:after="100"/>
      <w:ind w:left="88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523C5"/>
    <w:pPr>
      <w:spacing w:after="100"/>
      <w:ind w:left="110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523C5"/>
    <w:pPr>
      <w:spacing w:after="100"/>
      <w:ind w:left="132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523C5"/>
    <w:pPr>
      <w:spacing w:after="100"/>
      <w:ind w:left="154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523C5"/>
    <w:pPr>
      <w:spacing w:after="100"/>
      <w:ind w:left="1760"/>
    </w:pPr>
    <w:rPr>
      <w:rFonts w:ascii="Calibri" w:eastAsia="Times New Roman" w:hAnsi="Calibri"/>
      <w:sz w:val="22"/>
      <w:szCs w:val="22"/>
      <w:lang w:val="en-US"/>
    </w:rPr>
  </w:style>
  <w:style w:type="table" w:styleId="MediumShading1-Accent3">
    <w:name w:val="Medium Shading 1 Accent 3"/>
    <w:basedOn w:val="TableNormal"/>
    <w:uiPriority w:val="63"/>
    <w:rsid w:val="008312B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C6A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4314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4314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1E6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A1E6F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955C21"/>
    <w:rPr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2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55C21"/>
    <w:rPr>
      <w:b/>
      <w:bCs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21"/>
    <w:rPr>
      <w:b/>
      <w:bCs/>
    </w:rPr>
  </w:style>
  <w:style w:type="character" w:customStyle="1" w:styleId="NoSpacingChar">
    <w:name w:val="No Spacing Char"/>
    <w:link w:val="NoSpacing"/>
    <w:uiPriority w:val="1"/>
    <w:rsid w:val="000A034C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E1875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0B5913"/>
    <w:rPr>
      <w:lang w:val="ru-RU"/>
    </w:rPr>
  </w:style>
  <w:style w:type="character" w:customStyle="1" w:styleId="CommentSubjectChar1">
    <w:name w:val="Comment Subject Char1"/>
    <w:uiPriority w:val="99"/>
    <w:semiHidden/>
    <w:rsid w:val="000B5913"/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3963e.pdf" TargetMode="External"/><Relationship Id="rId13" Type="http://schemas.openxmlformats.org/officeDocument/2006/relationships/hyperlink" Target="http://www.seafoodnews.com/Story/986397/Russian-Fish-Consumption-Forecast-to-Fall-for-First-Time-in-15-Years-in-2015" TargetMode="External"/><Relationship Id="rId3" Type="http://schemas.openxmlformats.org/officeDocument/2006/relationships/hyperlink" Target="http://www.armenianow.com/hy/features/8721/worry_for_the_emerald_of_armenia" TargetMode="External"/><Relationship Id="rId7" Type="http://schemas.openxmlformats.org/officeDocument/2006/relationships/hyperlink" Target="http://www.marineharvest.com/globalassets/investors/handbook/2015-salmon-industry-handbook.pdf" TargetMode="External"/><Relationship Id="rId12" Type="http://schemas.openxmlformats.org/officeDocument/2006/relationships/hyperlink" Target="http://www.vestifinance.ru/articles/45852" TargetMode="External"/><Relationship Id="rId2" Type="http://schemas.openxmlformats.org/officeDocument/2006/relationships/hyperlink" Target="http://arka.am/am/news/society/_90_%D5%8D%D6%87%D5%A1%D5%B6%D5%A1+%D5%AC%D5%B3%D5%B8%D6%82%D5%B4+%D5%B1%D5%AF%D5%B6%D5%A1%D5%BA%D5%A1%D5%B7%D5%A1%D6%80%D5%A8+%D5%B9%D5%AB+%D5%A3%D5%A5%D6%80%D5%A1%D5%A6%D5%A1%D5%B6%D6%81%D5%B8%D6%82%D5%B4+90+%D5%BF%D5%B8%D5%B6%D5%B6%D5%A1%D5%B6.+%D6%83%D5%B8%D6%80%D5%B1%D5%A1%D5%A3%D5%A5%D5%BF/" TargetMode="External"/><Relationship Id="rId16" Type="http://schemas.openxmlformats.org/officeDocument/2006/relationships/hyperlink" Target="http://www.fao.org/fishery/countrysector/naso_belarus/en" TargetMode="External"/><Relationship Id="rId1" Type="http://schemas.openxmlformats.org/officeDocument/2006/relationships/hyperlink" Target="https://www.e-gov.am/u_files/file/decrees/kar/2013/07/13_746.pdf" TargetMode="External"/><Relationship Id="rId6" Type="http://schemas.openxmlformats.org/officeDocument/2006/relationships/hyperlink" Target="http://hetq.am/arm/print/6367/" TargetMode="External"/><Relationship Id="rId11" Type="http://schemas.openxmlformats.org/officeDocument/2006/relationships/hyperlink" Target="http://www.fao.org/fishery/topic/13540/en" TargetMode="External"/><Relationship Id="rId5" Type="http://schemas.openxmlformats.org/officeDocument/2006/relationships/hyperlink" Target="http://parliament.am/legislation.php?sel=show&amp;ID=1676" TargetMode="External"/><Relationship Id="rId15" Type="http://schemas.openxmlformats.org/officeDocument/2006/relationships/hyperlink" Target="http://www.belta.by/ru/all_news/economics/Proizvodstvo-ryby-v-Belarusi-k-2016-godu-vozrastet-v-17-raza_i_591433.html" TargetMode="External"/><Relationship Id="rId10" Type="http://schemas.openxmlformats.org/officeDocument/2006/relationships/hyperlink" Target="http://www.fao.org/3/a-i4899e.pdf" TargetMode="External"/><Relationship Id="rId4" Type="http://schemas.openxmlformats.org/officeDocument/2006/relationships/hyperlink" Target="http://gharaxanyan.blogspot.com/2013/01/blog-post_9354.html" TargetMode="External"/><Relationship Id="rId9" Type="http://schemas.openxmlformats.org/officeDocument/2006/relationships/hyperlink" Target="http://www.fao.org/3/a-i4136e.pdf" TargetMode="External"/><Relationship Id="rId14" Type="http://schemas.openxmlformats.org/officeDocument/2006/relationships/hyperlink" Target="https://www.eumofa.eu/documents/10157/7a04438d-9c52-4191-99ca-cfad3898571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Microsoft\Windows\Temporary%20Internet%20Files\Content.Outlook\JGNWF05N\fig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>
        <c:manualLayout>
          <c:layoutTarget val="inner"/>
          <c:xMode val="edge"/>
          <c:yMode val="edge"/>
          <c:x val="5.813310427599841E-2"/>
          <c:y val="3.9255447975057402E-2"/>
          <c:w val="0.91363394944562859"/>
          <c:h val="0.87115392413109138"/>
        </c:manualLayout>
      </c:layout>
      <c:barChart>
        <c:barDir val="col"/>
        <c:grouping val="clustered"/>
        <c:ser>
          <c:idx val="1"/>
          <c:order val="1"/>
          <c:tx>
            <c:strRef>
              <c:f>[figure.xlsx]Sheet1!$A$2</c:f>
              <c:strCache>
                <c:ptCount val="1"/>
                <c:pt idx="0">
                  <c:v>Լճում տեղակայված տնտեսությունների թիվ</c:v>
                </c:pt>
              </c:strCache>
            </c:strRef>
          </c:tx>
          <c:dLbls>
            <c:dLbl>
              <c:idx val="0"/>
              <c:layout>
                <c:manualLayout>
                  <c:x val="1.9861283440600336E-4"/>
                  <c:y val="6.1293486539652298E-3"/>
                </c:manualLayout>
              </c:layout>
              <c:showVal val="1"/>
            </c:dLbl>
            <c:dLbl>
              <c:idx val="1"/>
              <c:layout>
                <c:manualLayout>
                  <c:x val="-2.116880102767435E-3"/>
                  <c:y val="7.4115474605340346E-3"/>
                </c:manualLayout>
              </c:layout>
              <c:showVal val="1"/>
            </c:dLbl>
            <c:dLbl>
              <c:idx val="2"/>
              <c:layout>
                <c:manualLayout>
                  <c:x val="-2.2890179883583279E-3"/>
                  <c:y val="2.8453854541668731E-3"/>
                </c:manualLayout>
              </c:layout>
              <c:showVal val="1"/>
            </c:dLbl>
            <c:dLbl>
              <c:idx val="3"/>
              <c:layout>
                <c:manualLayout>
                  <c:x val="-6.6593118379736549E-4"/>
                  <c:y val="6.1293486539652298E-3"/>
                </c:manualLayout>
              </c:layout>
              <c:showVal val="1"/>
            </c:dLbl>
            <c:dLbl>
              <c:idx val="4"/>
              <c:layout>
                <c:manualLayout>
                  <c:x val="-1.0102069549791975E-3"/>
                  <c:y val="3.8463772404232371E-3"/>
                </c:manualLayout>
              </c:layout>
              <c:showVal val="1"/>
            </c:dLbl>
            <c:dLbl>
              <c:idx val="5"/>
              <c:layout>
                <c:manualLayout>
                  <c:x val="-6.6238090330496675E-5"/>
                  <c:y val="5.6289623504786343E-3"/>
                </c:manualLayout>
              </c:layout>
              <c:showVal val="1"/>
            </c:dLbl>
            <c:dLbl>
              <c:idx val="6"/>
              <c:layout>
                <c:manualLayout>
                  <c:x val="-3.9310734344073584E-3"/>
                  <c:y val="8.912925550276991E-3"/>
                </c:manualLayout>
              </c:layout>
              <c:showVal val="1"/>
            </c:dLbl>
            <c:dLbl>
              <c:idx val="7"/>
              <c:layout>
                <c:manualLayout>
                  <c:x val="-1.9541758196278988E-3"/>
                  <c:y val="2.8453854541668731E-3"/>
                </c:manualLayout>
              </c:layout>
              <c:showVal val="1"/>
            </c:dLbl>
            <c:dLbl>
              <c:idx val="8"/>
              <c:layout>
                <c:manualLayout>
                  <c:x val="-3.9192683989005645E-3"/>
                  <c:y val="-1.2637887143150106E-3"/>
                </c:manualLayout>
              </c:layout>
              <c:showVal val="1"/>
            </c:dLbl>
            <c:dLblPos val="ctr"/>
            <c:showVal val="1"/>
          </c:dLbls>
          <c:cat>
            <c:numRef>
              <c:f>[figure.xlsx]Sheet1!$B$1:$J$1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[figure.xlsx]Sheet1!$B$2:$J$2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12</c:v>
                </c:pt>
                <c:pt idx="4">
                  <c:v>22</c:v>
                </c:pt>
                <c:pt idx="5">
                  <c:v>32</c:v>
                </c:pt>
                <c:pt idx="6">
                  <c:v>41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</c:ser>
        <c:axId val="53105408"/>
        <c:axId val="53099520"/>
      </c:barChart>
      <c:lineChart>
        <c:grouping val="standard"/>
        <c:ser>
          <c:idx val="0"/>
          <c:order val="0"/>
          <c:tx>
            <c:strRef>
              <c:f>[figure.xlsx]Sheet1!$A$3</c:f>
              <c:strCache>
                <c:ptCount val="1"/>
                <c:pt idx="0">
                  <c:v>Իրացման ծավալ</c:v>
                </c:pt>
              </c:strCache>
            </c:strRef>
          </c:tx>
          <c:dLbls>
            <c:dLbl>
              <c:idx val="0"/>
              <c:layout>
                <c:manualLayout>
                  <c:x val="-6.0374558411460571E-3"/>
                  <c:y val="8.551017453753652E-3"/>
                </c:manualLayout>
              </c:layout>
              <c:showVal val="1"/>
            </c:dLbl>
            <c:dLbl>
              <c:idx val="1"/>
              <c:layout>
                <c:manualLayout>
                  <c:x val="-3.8092590730058437E-3"/>
                  <c:y val="8.5583186993712142E-3"/>
                </c:manualLayout>
              </c:layout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/>
                      <a:t>1,276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/>
                      <a:t>4,559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0"/>
                      <a:t>10,021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b="0"/>
                      <a:t>17,156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b="0"/>
                      <a:t>23,843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b="0"/>
                      <a:t>32,722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8"/>
              <c:layout>
                <c:manualLayout>
                  <c:x val="-2.7557355929769618E-2"/>
                  <c:y val="4.1566108603570975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50,816</a:t>
                    </a:r>
                    <a:endParaRPr lang="en-US"/>
                  </a:p>
                </c:rich>
              </c:tx>
              <c:dLblPos val="r"/>
              <c:showVal val="1"/>
            </c:dLbl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dLblPos val="ctr"/>
            <c:showVal val="1"/>
          </c:dLbls>
          <c:cat>
            <c:numRef>
              <c:f>[figure.xlsx]Sheet1!$B$1:$J$1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[figure.xlsx]Sheet1!$B$3:$J$3</c:f>
              <c:numCache>
                <c:formatCode>General</c:formatCode>
                <c:ptCount val="9"/>
                <c:pt idx="0">
                  <c:v>135</c:v>
                </c:pt>
                <c:pt idx="1">
                  <c:v>565</c:v>
                </c:pt>
                <c:pt idx="2">
                  <c:v>1276</c:v>
                </c:pt>
                <c:pt idx="3">
                  <c:v>4559</c:v>
                </c:pt>
                <c:pt idx="4">
                  <c:v>10021</c:v>
                </c:pt>
                <c:pt idx="5">
                  <c:v>17156</c:v>
                </c:pt>
                <c:pt idx="6">
                  <c:v>23843</c:v>
                </c:pt>
                <c:pt idx="7">
                  <c:v>32722</c:v>
                </c:pt>
                <c:pt idx="8">
                  <c:v>50816</c:v>
                </c:pt>
              </c:numCache>
            </c:numRef>
          </c:val>
        </c:ser>
        <c:dLbls>
          <c:showVal val="1"/>
        </c:dLbls>
        <c:marker val="1"/>
        <c:axId val="53022720"/>
        <c:axId val="53106944"/>
      </c:lineChart>
      <c:valAx>
        <c:axId val="53099520"/>
        <c:scaling>
          <c:orientation val="minMax"/>
        </c:scaling>
        <c:axPos val="r"/>
        <c:numFmt formatCode="General" sourceLinked="1"/>
        <c:tickLblPos val="nextTo"/>
        <c:crossAx val="53105408"/>
        <c:crosses val="max"/>
        <c:crossBetween val="between"/>
      </c:valAx>
      <c:catAx>
        <c:axId val="53105408"/>
        <c:scaling>
          <c:orientation val="minMax"/>
        </c:scaling>
        <c:delete val="1"/>
        <c:axPos val="b"/>
        <c:numFmt formatCode="General" sourceLinked="1"/>
        <c:tickLblPos val="none"/>
        <c:crossAx val="53099520"/>
        <c:crosses val="autoZero"/>
        <c:auto val="1"/>
        <c:lblAlgn val="ctr"/>
        <c:lblOffset val="100"/>
      </c:catAx>
      <c:valAx>
        <c:axId val="53106944"/>
        <c:scaling>
          <c:orientation val="minMax"/>
        </c:scaling>
        <c:axPos val="l"/>
        <c:numFmt formatCode="General" sourceLinked="1"/>
        <c:tickLblPos val="nextTo"/>
        <c:crossAx val="53022720"/>
        <c:crosses val="autoZero"/>
        <c:crossBetween val="between"/>
      </c:valAx>
      <c:catAx>
        <c:axId val="53022720"/>
        <c:scaling>
          <c:orientation val="minMax"/>
        </c:scaling>
        <c:delete val="1"/>
        <c:axPos val="b"/>
        <c:numFmt formatCode="General" sourceLinked="1"/>
        <c:tickLblPos val="none"/>
        <c:crossAx val="53106944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7817051259759707E-2"/>
          <c:y val="0.92473293075618412"/>
          <c:w val="0.82436589748048084"/>
          <c:h val="7.5267069243815918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8C3FA3-E1E9-4BF6-9171-C7162C19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18140</Words>
  <Characters>103398</Characters>
  <Application>Microsoft Office Word</Application>
  <DocSecurity>0</DocSecurity>
  <Lines>861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Սևանա լճում էնդեմիկ ձկնատեսակների պոպուլյացիաների վերականգնման և ձկնաբուծության զարգացման ծրագիր</vt:lpstr>
      <vt:lpstr>Սևանա լճում էնդեմիկ ձկնատեսակների պոպուլյացիաների վերականգնման և ձկնաբուծության զարգացման ծրագիր</vt:lpstr>
    </vt:vector>
  </TitlesOfParts>
  <Company>SPecialiST RePack</Company>
  <LinksUpToDate>false</LinksUpToDate>
  <CharactersWithSpaces>121296</CharactersWithSpaces>
  <SharedDoc>false</SharedDoc>
  <HLinks>
    <vt:vector size="594" baseType="variant">
      <vt:variant>
        <vt:i4>65616</vt:i4>
      </vt:variant>
      <vt:variant>
        <vt:i4>285</vt:i4>
      </vt:variant>
      <vt:variant>
        <vt:i4>0</vt:i4>
      </vt:variant>
      <vt:variant>
        <vt:i4>5</vt:i4>
      </vt:variant>
      <vt:variant>
        <vt:lpwstr>http://www.dnvba.com/UK/industry/food-beverage/food-safety/Pages/BRC-global-standard-for-food-safety.aspx</vt:lpwstr>
      </vt:variant>
      <vt:variant>
        <vt:lpwstr/>
      </vt:variant>
      <vt:variant>
        <vt:i4>2752559</vt:i4>
      </vt:variant>
      <vt:variant>
        <vt:i4>282</vt:i4>
      </vt:variant>
      <vt:variant>
        <vt:i4>0</vt:i4>
      </vt:variant>
      <vt:variant>
        <vt:i4>5</vt:i4>
      </vt:variant>
      <vt:variant>
        <vt:lpwstr>http://www.bsigroup.com/en-GB/haccp-food-safety-risks/</vt:lpwstr>
      </vt:variant>
      <vt:variant>
        <vt:lpwstr/>
      </vt:variant>
      <vt:variant>
        <vt:i4>5046289</vt:i4>
      </vt:variant>
      <vt:variant>
        <vt:i4>279</vt:i4>
      </vt:variant>
      <vt:variant>
        <vt:i4>0</vt:i4>
      </vt:variant>
      <vt:variant>
        <vt:i4>5</vt:i4>
      </vt:variant>
      <vt:variant>
        <vt:lpwstr>http://www.isealalliance.org/</vt:lpwstr>
      </vt:variant>
      <vt:variant>
        <vt:lpwstr/>
      </vt:variant>
      <vt:variant>
        <vt:i4>4128879</vt:i4>
      </vt:variant>
      <vt:variant>
        <vt:i4>276</vt:i4>
      </vt:variant>
      <vt:variant>
        <vt:i4>0</vt:i4>
      </vt:variant>
      <vt:variant>
        <vt:i4>5</vt:i4>
      </vt:variant>
      <vt:variant>
        <vt:lpwstr>http://www.foedevarestyrelsen.dk/english/Animal/AnimalHealth/Central_Husbandry_Register</vt:lpwstr>
      </vt:variant>
      <vt:variant>
        <vt:lpwstr/>
      </vt:variant>
      <vt:variant>
        <vt:i4>131084</vt:i4>
      </vt:variant>
      <vt:variant>
        <vt:i4>273</vt:i4>
      </vt:variant>
      <vt:variant>
        <vt:i4>0</vt:i4>
      </vt:variant>
      <vt:variant>
        <vt:i4>5</vt:i4>
      </vt:variant>
      <vt:variant>
        <vt:lpwstr>Hamalir cragri havelvacner/Cragri havelvac-3..pdf</vt:lpwstr>
      </vt:variant>
      <vt:variant>
        <vt:lpwstr/>
      </vt:variant>
      <vt:variant>
        <vt:i4>458767</vt:i4>
      </vt:variant>
      <vt:variant>
        <vt:i4>270</vt:i4>
      </vt:variant>
      <vt:variant>
        <vt:i4>0</vt:i4>
      </vt:variant>
      <vt:variant>
        <vt:i4>5</vt:i4>
      </vt:variant>
      <vt:variant>
        <vt:lpwstr>Hamalir cragri havelvacner/Cragri havelvac-2-2.6..pdf</vt:lpwstr>
      </vt:variant>
      <vt:variant>
        <vt:lpwstr/>
      </vt:variant>
      <vt:variant>
        <vt:i4>262159</vt:i4>
      </vt:variant>
      <vt:variant>
        <vt:i4>267</vt:i4>
      </vt:variant>
      <vt:variant>
        <vt:i4>0</vt:i4>
      </vt:variant>
      <vt:variant>
        <vt:i4>5</vt:i4>
      </vt:variant>
      <vt:variant>
        <vt:lpwstr>Hamalir cragri havelvacner/Cragri havelvac-2-2.5..pdf</vt:lpwstr>
      </vt:variant>
      <vt:variant>
        <vt:lpwstr/>
      </vt:variant>
      <vt:variant>
        <vt:i4>327695</vt:i4>
      </vt:variant>
      <vt:variant>
        <vt:i4>264</vt:i4>
      </vt:variant>
      <vt:variant>
        <vt:i4>0</vt:i4>
      </vt:variant>
      <vt:variant>
        <vt:i4>5</vt:i4>
      </vt:variant>
      <vt:variant>
        <vt:lpwstr>Hamalir cragri havelvacner/Cragri havelvac-2-2.4..pdf</vt:lpwstr>
      </vt:variant>
      <vt:variant>
        <vt:lpwstr/>
      </vt:variant>
      <vt:variant>
        <vt:i4>131087</vt:i4>
      </vt:variant>
      <vt:variant>
        <vt:i4>261</vt:i4>
      </vt:variant>
      <vt:variant>
        <vt:i4>0</vt:i4>
      </vt:variant>
      <vt:variant>
        <vt:i4>5</vt:i4>
      </vt:variant>
      <vt:variant>
        <vt:lpwstr>Hamalir cragri havelvacner/Cragri havelvac-2-2.3..pdf</vt:lpwstr>
      </vt:variant>
      <vt:variant>
        <vt:lpwstr/>
      </vt:variant>
      <vt:variant>
        <vt:i4>196623</vt:i4>
      </vt:variant>
      <vt:variant>
        <vt:i4>258</vt:i4>
      </vt:variant>
      <vt:variant>
        <vt:i4>0</vt:i4>
      </vt:variant>
      <vt:variant>
        <vt:i4>5</vt:i4>
      </vt:variant>
      <vt:variant>
        <vt:lpwstr>Hamalir cragri havelvacner/Cragri havelvac-2-2.2..pdf</vt:lpwstr>
      </vt:variant>
      <vt:variant>
        <vt:lpwstr/>
      </vt:variant>
      <vt:variant>
        <vt:i4>15</vt:i4>
      </vt:variant>
      <vt:variant>
        <vt:i4>255</vt:i4>
      </vt:variant>
      <vt:variant>
        <vt:i4>0</vt:i4>
      </vt:variant>
      <vt:variant>
        <vt:i4>5</vt:i4>
      </vt:variant>
      <vt:variant>
        <vt:lpwstr>Hamalir cragri havelvacner/Cragri havelvac-2-2.1..pdf</vt:lpwstr>
      </vt:variant>
      <vt:variant>
        <vt:lpwstr/>
      </vt:variant>
      <vt:variant>
        <vt:i4>12</vt:i4>
      </vt:variant>
      <vt:variant>
        <vt:i4>252</vt:i4>
      </vt:variant>
      <vt:variant>
        <vt:i4>0</vt:i4>
      </vt:variant>
      <vt:variant>
        <vt:i4>5</vt:i4>
      </vt:variant>
      <vt:variant>
        <vt:lpwstr>Hamalir cragri havelvacner/Cragri havelvac-1..pdf</vt:lpwstr>
      </vt:variant>
      <vt:variant>
        <vt:lpwstr/>
      </vt:variant>
      <vt:variant>
        <vt:i4>6553722</vt:i4>
      </vt:variant>
      <vt:variant>
        <vt:i4>249</vt:i4>
      </vt:variant>
      <vt:variant>
        <vt:i4>0</vt:i4>
      </vt:variant>
      <vt:variant>
        <vt:i4>5</vt:i4>
      </vt:variant>
      <vt:variant>
        <vt:lpwstr>http://www.coppens.eu/</vt:lpwstr>
      </vt:variant>
      <vt:variant>
        <vt:lpwstr/>
      </vt:variant>
      <vt:variant>
        <vt:i4>3014762</vt:i4>
      </vt:variant>
      <vt:variant>
        <vt:i4>246</vt:i4>
      </vt:variant>
      <vt:variant>
        <vt:i4>0</vt:i4>
      </vt:variant>
      <vt:variant>
        <vt:i4>5</vt:i4>
      </vt:variant>
      <vt:variant>
        <vt:lpwstr>http://www.aller-aqua.com/</vt:lpwstr>
      </vt:variant>
      <vt:variant>
        <vt:lpwstr/>
      </vt:variant>
      <vt:variant>
        <vt:i4>2687016</vt:i4>
      </vt:variant>
      <vt:variant>
        <vt:i4>243</vt:i4>
      </vt:variant>
      <vt:variant>
        <vt:i4>0</vt:i4>
      </vt:variant>
      <vt:variant>
        <vt:i4>5</vt:i4>
      </vt:variant>
      <vt:variant>
        <vt:lpwstr>http://www.biomar.com/</vt:lpwstr>
      </vt:variant>
      <vt:variant>
        <vt:lpwstr/>
      </vt:variant>
      <vt:variant>
        <vt:i4>4849692</vt:i4>
      </vt:variant>
      <vt:variant>
        <vt:i4>240</vt:i4>
      </vt:variant>
      <vt:variant>
        <vt:i4>0</vt:i4>
      </vt:variant>
      <vt:variant>
        <vt:i4>5</vt:i4>
      </vt:variant>
      <vt:variant>
        <vt:lpwstr>http://www.akvagroup.com/</vt:lpwstr>
      </vt:variant>
      <vt:variant>
        <vt:lpwstr/>
      </vt:variant>
      <vt:variant>
        <vt:i4>5046294</vt:i4>
      </vt:variant>
      <vt:variant>
        <vt:i4>237</vt:i4>
      </vt:variant>
      <vt:variant>
        <vt:i4>0</vt:i4>
      </vt:variant>
      <vt:variant>
        <vt:i4>5</vt:i4>
      </vt:variant>
      <vt:variant>
        <vt:lpwstr>http://www.hvalpsund.com/</vt:lpwstr>
      </vt:variant>
      <vt:variant>
        <vt:lpwstr/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_Toc383984557</vt:lpwstr>
      </vt:variant>
      <vt:variant>
        <vt:i4>1507389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_Toc383984556</vt:lpwstr>
      </vt:variant>
      <vt:variant>
        <vt:i4>1507389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_Toc383984553</vt:lpwstr>
      </vt:variant>
      <vt:variant>
        <vt:i4>1507389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_Toc383984552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_Toc383984549</vt:lpwstr>
      </vt:variant>
      <vt:variant>
        <vt:i4>1441853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_Toc383984548</vt:lpwstr>
      </vt:variant>
      <vt:variant>
        <vt:i4>1441853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_Toc383984545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_Toc383984544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_Toc383984541</vt:lpwstr>
      </vt:variant>
      <vt:variant>
        <vt:i4>1441853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_Toc383984540</vt:lpwstr>
      </vt:variant>
      <vt:variant>
        <vt:i4>1114173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_Toc383984537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_Toc383984536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_Toc383984535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_Toc383984533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_Toc383984532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_Toc383984520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_Toc383984505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_Toc383984504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_Toc383984503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_Toc383984502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_Toc383984500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_Toc383984496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_Toc383984495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_Toc383984493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_Toc383984492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_Toc383984485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_Toc383984483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_Toc383984478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_Toc383984476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_Toc383984473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_Toc383984471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_Toc383984466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_Toc383984463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_Toc383984462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_Toc383984457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_Toc383984456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_Toc383984455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_Toc383984452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_Toc383984451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_Toc383984450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_Toc383984449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_Toc383984448</vt:lpwstr>
      </vt:variant>
      <vt:variant>
        <vt:i4>1900544</vt:i4>
      </vt:variant>
      <vt:variant>
        <vt:i4>111</vt:i4>
      </vt:variant>
      <vt:variant>
        <vt:i4>0</vt:i4>
      </vt:variant>
      <vt:variant>
        <vt:i4>5</vt:i4>
      </vt:variant>
      <vt:variant>
        <vt:lpwstr>http://www.iada.state.ia.us/BFLP/%23</vt:lpwstr>
      </vt:variant>
      <vt:variant>
        <vt:lpwstr/>
      </vt:variant>
      <vt:variant>
        <vt:i4>8060962</vt:i4>
      </vt:variant>
      <vt:variant>
        <vt:i4>108</vt:i4>
      </vt:variant>
      <vt:variant>
        <vt:i4>0</vt:i4>
      </vt:variant>
      <vt:variant>
        <vt:i4>5</vt:i4>
      </vt:variant>
      <vt:variant>
        <vt:lpwstr>http://mda.mo.gov/abd/financial/begfarm.php</vt:lpwstr>
      </vt:variant>
      <vt:variant>
        <vt:lpwstr/>
      </vt:variant>
      <vt:variant>
        <vt:i4>2883682</vt:i4>
      </vt:variant>
      <vt:variant>
        <vt:i4>105</vt:i4>
      </vt:variant>
      <vt:variant>
        <vt:i4>0</vt:i4>
      </vt:variant>
      <vt:variant>
        <vt:i4>5</vt:i4>
      </vt:variant>
      <vt:variant>
        <vt:lpwstr>http://www.commerce.state.ak.us/ded/fin/fisheries.cfml</vt:lpwstr>
      </vt:variant>
      <vt:variant>
        <vt:lpwstr/>
      </vt:variant>
      <vt:variant>
        <vt:i4>4980783</vt:i4>
      </vt:variant>
      <vt:variant>
        <vt:i4>102</vt:i4>
      </vt:variant>
      <vt:variant>
        <vt:i4>0</vt:i4>
      </vt:variant>
      <vt:variant>
        <vt:i4>5</vt:i4>
      </vt:variant>
      <vt:variant>
        <vt:lpwstr>http://www.commerce.state.ak.us/dca/edrg/EDRG_BrowsePage_Template.cfm?Program_Name=Loan+Participation+Program</vt:lpwstr>
      </vt:variant>
      <vt:variant>
        <vt:lpwstr/>
      </vt:variant>
      <vt:variant>
        <vt:i4>3473520</vt:i4>
      </vt:variant>
      <vt:variant>
        <vt:i4>99</vt:i4>
      </vt:variant>
      <vt:variant>
        <vt:i4>0</vt:i4>
      </vt:variant>
      <vt:variant>
        <vt:i4>5</vt:i4>
      </vt:variant>
      <vt:variant>
        <vt:lpwstr>http://www.jedc.org/business/loanaidea</vt:lpwstr>
      </vt:variant>
      <vt:variant>
        <vt:lpwstr/>
      </vt:variant>
      <vt:variant>
        <vt:i4>6160473</vt:i4>
      </vt:variant>
      <vt:variant>
        <vt:i4>96</vt:i4>
      </vt:variant>
      <vt:variant>
        <vt:i4>0</vt:i4>
      </vt:variant>
      <vt:variant>
        <vt:i4>5</vt:i4>
      </vt:variant>
      <vt:variant>
        <vt:lpwstr>http://www.aidea.org/Portals/0/AIDEA Documents/2012_08_31_AIDEA_MASTER.pdf</vt:lpwstr>
      </vt:variant>
      <vt:variant>
        <vt:lpwstr/>
      </vt:variant>
      <vt:variant>
        <vt:i4>3735606</vt:i4>
      </vt:variant>
      <vt:variant>
        <vt:i4>93</vt:i4>
      </vt:variant>
      <vt:variant>
        <vt:i4>0</vt:i4>
      </vt:variant>
      <vt:variant>
        <vt:i4>5</vt:i4>
      </vt:variant>
      <vt:variant>
        <vt:lpwstr>http://www.aidea.org/About/WelcomePage.aspx</vt:lpwstr>
      </vt:variant>
      <vt:variant>
        <vt:lpwstr/>
      </vt:variant>
      <vt:variant>
        <vt:i4>720974</vt:i4>
      </vt:variant>
      <vt:variant>
        <vt:i4>90</vt:i4>
      </vt:variant>
      <vt:variant>
        <vt:i4>0</vt:i4>
      </vt:variant>
      <vt:variant>
        <vt:i4>5</vt:i4>
      </vt:variant>
      <vt:variant>
        <vt:lpwstr>http://www.fao.org/docrep/012/i1137e/i1137e04.pdf</vt:lpwstr>
      </vt:variant>
      <vt:variant>
        <vt:lpwstr/>
      </vt:variant>
      <vt:variant>
        <vt:i4>7274623</vt:i4>
      </vt:variant>
      <vt:variant>
        <vt:i4>87</vt:i4>
      </vt:variant>
      <vt:variant>
        <vt:i4>0</vt:i4>
      </vt:variant>
      <vt:variant>
        <vt:i4>5</vt:i4>
      </vt:variant>
      <vt:variant>
        <vt:lpwstr>http://www.aller-aqua.pl/projects/crm/resources/mediafolder/aktualno%C5%9Bci/2012_09_Turkey_EU Parliament_190912.pdf</vt:lpwstr>
      </vt:variant>
      <vt:variant>
        <vt:lpwstr/>
      </vt:variant>
      <vt:variant>
        <vt:i4>6750307</vt:i4>
      </vt:variant>
      <vt:variant>
        <vt:i4>84</vt:i4>
      </vt:variant>
      <vt:variant>
        <vt:i4>0</vt:i4>
      </vt:variant>
      <vt:variant>
        <vt:i4>5</vt:i4>
      </vt:variant>
      <vt:variant>
        <vt:lpwstr>http://www.worldfishing.net/news101/offshore-mariculture-exhibition/the-turkish-ministry-has-big-plans-for-aquaculture</vt:lpwstr>
      </vt:variant>
      <vt:variant>
        <vt:lpwstr/>
      </vt:variant>
      <vt:variant>
        <vt:i4>5177372</vt:i4>
      </vt:variant>
      <vt:variant>
        <vt:i4>81</vt:i4>
      </vt:variant>
      <vt:variant>
        <vt:i4>0</vt:i4>
      </vt:variant>
      <vt:variant>
        <vt:i4>5</vt:i4>
      </vt:variant>
      <vt:variant>
        <vt:lpwstr>http://talkvietnam.com/2013/01/denmarks-support-for-aquaculture-turns-commercial/</vt:lpwstr>
      </vt:variant>
      <vt:variant>
        <vt:lpwstr>.USYut62L9Q4</vt:lpwstr>
      </vt:variant>
      <vt:variant>
        <vt:i4>3801147</vt:i4>
      </vt:variant>
      <vt:variant>
        <vt:i4>78</vt:i4>
      </vt:variant>
      <vt:variant>
        <vt:i4>0</vt:i4>
      </vt:variant>
      <vt:variant>
        <vt:i4>5</vt:i4>
      </vt:variant>
      <vt:variant>
        <vt:lpwstr>http://www.aquacircle.org/modules/default.aspx?pageid=8&amp;newsid=627</vt:lpwstr>
      </vt:variant>
      <vt:variant>
        <vt:lpwstr/>
      </vt:variant>
      <vt:variant>
        <vt:i4>4325459</vt:i4>
      </vt:variant>
      <vt:variant>
        <vt:i4>75</vt:i4>
      </vt:variant>
      <vt:variant>
        <vt:i4>0</vt:i4>
      </vt:variant>
      <vt:variant>
        <vt:i4>5</vt:i4>
      </vt:variant>
      <vt:variant>
        <vt:lpwstr>http://www.danishresponsibility.dk/blog/vietnamese-danish-corporation-ensure-more-sustainable-production-fish</vt:lpwstr>
      </vt:variant>
      <vt:variant>
        <vt:lpwstr/>
      </vt:variant>
      <vt:variant>
        <vt:i4>8061036</vt:i4>
      </vt:variant>
      <vt:variant>
        <vt:i4>72</vt:i4>
      </vt:variant>
      <vt:variant>
        <vt:i4>0</vt:i4>
      </vt:variant>
      <vt:variant>
        <vt:i4>5</vt:i4>
      </vt:variant>
      <vt:variant>
        <vt:lpwstr>http://english.thesaigontimes.vn/Home/business/other/27445/</vt:lpwstr>
      </vt:variant>
      <vt:variant>
        <vt:lpwstr/>
      </vt:variant>
      <vt:variant>
        <vt:i4>5046289</vt:i4>
      </vt:variant>
      <vt:variant>
        <vt:i4>69</vt:i4>
      </vt:variant>
      <vt:variant>
        <vt:i4>0</vt:i4>
      </vt:variant>
      <vt:variant>
        <vt:i4>5</vt:i4>
      </vt:variant>
      <vt:variant>
        <vt:lpwstr>http://africanfisheriesinvestment.org/files/casestudies/casestudy-vietnam.pdf</vt:lpwstr>
      </vt:variant>
      <vt:variant>
        <vt:lpwstr/>
      </vt:variant>
      <vt:variant>
        <vt:i4>6357086</vt:i4>
      </vt:variant>
      <vt:variant>
        <vt:i4>66</vt:i4>
      </vt:variant>
      <vt:variant>
        <vt:i4>0</vt:i4>
      </vt:variant>
      <vt:variant>
        <vt:i4>5</vt:i4>
      </vt:variant>
      <vt:variant>
        <vt:lpwstr>http://www.open4business.info/bradford/o4schemes.aspx?WCI=htmschemeview&amp;WCU=GRANT_PKEY=117-S31416,POPUP=N</vt:lpwstr>
      </vt:variant>
      <vt:variant>
        <vt:lpwstr>.UblhA9ommjE</vt:lpwstr>
      </vt:variant>
      <vt:variant>
        <vt:i4>7209004</vt:i4>
      </vt:variant>
      <vt:variant>
        <vt:i4>63</vt:i4>
      </vt:variant>
      <vt:variant>
        <vt:i4>0</vt:i4>
      </vt:variant>
      <vt:variant>
        <vt:i4>5</vt:i4>
      </vt:variant>
      <vt:variant>
        <vt:lpwstr>https://www.google.am/url?sa=t&amp;rct=j&amp;q=&amp;esrc=s&amp;source=web&amp;cd=1&amp;ved=0CCoQFjAA&amp;url=http%3A%2F%2Fwww.seafdec.org%2F&amp;ei=WhkaUem5Iqj54QSd44HACA&amp;usg=AFQjCNGiEEFA-5dVVKk-fHrK6c8N5od5mg&amp;bvm=bv.42261806,d.Yms</vt:lpwstr>
      </vt:variant>
      <vt:variant>
        <vt:lpwstr/>
      </vt:variant>
      <vt:variant>
        <vt:i4>2293792</vt:i4>
      </vt:variant>
      <vt:variant>
        <vt:i4>60</vt:i4>
      </vt:variant>
      <vt:variant>
        <vt:i4>0</vt:i4>
      </vt:variant>
      <vt:variant>
        <vt:i4>5</vt:i4>
      </vt:variant>
      <vt:variant>
        <vt:lpwstr>http://www.monre.gov.vn/v35/default.aspx?tabid=673</vt:lpwstr>
      </vt:variant>
      <vt:variant>
        <vt:lpwstr/>
      </vt:variant>
      <vt:variant>
        <vt:i4>2293875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http://en.wikipedia.org/wiki/Ministry_of_Agriculture_and_Rural_Development_(Vietnam)</vt:lpwstr>
      </vt:variant>
      <vt:variant>
        <vt:lpwstr/>
      </vt:variant>
      <vt:variant>
        <vt:i4>1900634</vt:i4>
      </vt:variant>
      <vt:variant>
        <vt:i4>54</vt:i4>
      </vt:variant>
      <vt:variant>
        <vt:i4>0</vt:i4>
      </vt:variant>
      <vt:variant>
        <vt:i4>5</vt:i4>
      </vt:variant>
      <vt:variant>
        <vt:lpwstr>http://www.arlis.am/DocumentView.aspx?docid=56603</vt:lpwstr>
      </vt:variant>
      <vt:variant>
        <vt:lpwstr/>
      </vt:variant>
      <vt:variant>
        <vt:i4>589888</vt:i4>
      </vt:variant>
      <vt:variant>
        <vt:i4>51</vt:i4>
      </vt:variant>
      <vt:variant>
        <vt:i4>0</vt:i4>
      </vt:variant>
      <vt:variant>
        <vt:i4>5</vt:i4>
      </vt:variant>
      <vt:variant>
        <vt:lpwstr>http://www.fao.org/docrep/005/W8514E/W8514E17.htm</vt:lpwstr>
      </vt:variant>
      <vt:variant>
        <vt:lpwstr/>
      </vt:variant>
      <vt:variant>
        <vt:i4>6488186</vt:i4>
      </vt:variant>
      <vt:variant>
        <vt:i4>48</vt:i4>
      </vt:variant>
      <vt:variant>
        <vt:i4>0</vt:i4>
      </vt:variant>
      <vt:variant>
        <vt:i4>5</vt:i4>
      </vt:variant>
      <vt:variant>
        <vt:lpwstr>http://window.edu.ru/resource/584/68584/files/kamchatgtu078.pdf</vt:lpwstr>
      </vt:variant>
      <vt:variant>
        <vt:lpwstr/>
      </vt:variant>
      <vt:variant>
        <vt:i4>5636185</vt:i4>
      </vt:variant>
      <vt:variant>
        <vt:i4>45</vt:i4>
      </vt:variant>
      <vt:variant>
        <vt:i4>0</vt:i4>
      </vt:variant>
      <vt:variant>
        <vt:i4>5</vt:i4>
      </vt:variant>
      <vt:variant>
        <vt:lpwstr>http://www.seafoodsource.com/newsarticledetail.aspx?id=17803</vt:lpwstr>
      </vt:variant>
      <vt:variant>
        <vt:lpwstr/>
      </vt:variant>
      <vt:variant>
        <vt:i4>5701692</vt:i4>
      </vt:variant>
      <vt:variant>
        <vt:i4>42</vt:i4>
      </vt:variant>
      <vt:variant>
        <vt:i4>0</vt:i4>
      </vt:variant>
      <vt:variant>
        <vt:i4>5</vt:i4>
      </vt:variant>
      <vt:variant>
        <vt:lpwstr>http://seafoodhealthfacts.org/seafood_choices/overview.php</vt:lpwstr>
      </vt:variant>
      <vt:variant>
        <vt:lpwstr/>
      </vt:variant>
      <vt:variant>
        <vt:i4>7798842</vt:i4>
      </vt:variant>
      <vt:variant>
        <vt:i4>39</vt:i4>
      </vt:variant>
      <vt:variant>
        <vt:i4>0</vt:i4>
      </vt:variant>
      <vt:variant>
        <vt:i4>5</vt:i4>
      </vt:variant>
      <vt:variant>
        <vt:lpwstr>http://www.e-ivo.ir/contents.aspx?id=57</vt:lpwstr>
      </vt:variant>
      <vt:variant>
        <vt:lpwstr/>
      </vt:variant>
      <vt:variant>
        <vt:i4>4259949</vt:i4>
      </vt:variant>
      <vt:variant>
        <vt:i4>36</vt:i4>
      </vt:variant>
      <vt:variant>
        <vt:i4>0</vt:i4>
      </vt:variant>
      <vt:variant>
        <vt:i4>5</vt:i4>
      </vt:variant>
      <vt:variant>
        <vt:lpwstr>http://www.belta.by/ru/all_news/economics/Proizvodstvo-ryby-v-Belarusi-k-2016-godu-vozrastet-v-17-raza_i_591433.html</vt:lpwstr>
      </vt:variant>
      <vt:variant>
        <vt:lpwstr/>
      </vt:variant>
      <vt:variant>
        <vt:i4>2687065</vt:i4>
      </vt:variant>
      <vt:variant>
        <vt:i4>33</vt:i4>
      </vt:variant>
      <vt:variant>
        <vt:i4>0</vt:i4>
      </vt:variant>
      <vt:variant>
        <vt:i4>5</vt:i4>
      </vt:variant>
      <vt:variant>
        <vt:lpwstr>http://www.fao.org/fishery/countrysector/naso_belarus/en</vt:lpwstr>
      </vt:variant>
      <vt:variant>
        <vt:lpwstr/>
      </vt:variant>
      <vt:variant>
        <vt:i4>2687029</vt:i4>
      </vt:variant>
      <vt:variant>
        <vt:i4>30</vt:i4>
      </vt:variant>
      <vt:variant>
        <vt:i4>0</vt:i4>
      </vt:variant>
      <vt:variant>
        <vt:i4>5</vt:i4>
      </vt:variant>
      <vt:variant>
        <vt:lpwstr>http://www.biztass.ru/news/id/62472</vt:lpwstr>
      </vt:variant>
      <vt:variant>
        <vt:lpwstr/>
      </vt:variant>
      <vt:variant>
        <vt:i4>3932216</vt:i4>
      </vt:variant>
      <vt:variant>
        <vt:i4>27</vt:i4>
      </vt:variant>
      <vt:variant>
        <vt:i4>0</vt:i4>
      </vt:variant>
      <vt:variant>
        <vt:i4>5</vt:i4>
      </vt:variant>
      <vt:variant>
        <vt:lpwstr>http://www.armstat.am/file/article/poverty_2012a_3.pdf</vt:lpwstr>
      </vt:variant>
      <vt:variant>
        <vt:lpwstr/>
      </vt:variant>
      <vt:variant>
        <vt:i4>1376287</vt:i4>
      </vt:variant>
      <vt:variant>
        <vt:i4>24</vt:i4>
      </vt:variant>
      <vt:variant>
        <vt:i4>0</vt:i4>
      </vt:variant>
      <vt:variant>
        <vt:i4>5</vt:i4>
      </vt:variant>
      <vt:variant>
        <vt:lpwstr>http://www.fao.org/fishery/topic/13540/en</vt:lpwstr>
      </vt:variant>
      <vt:variant>
        <vt:lpwstr/>
      </vt:variant>
      <vt:variant>
        <vt:i4>2293881</vt:i4>
      </vt:variant>
      <vt:variant>
        <vt:i4>21</vt:i4>
      </vt:variant>
      <vt:variant>
        <vt:i4>0</vt:i4>
      </vt:variant>
      <vt:variant>
        <vt:i4>5</vt:i4>
      </vt:variant>
      <vt:variant>
        <vt:lpwstr>ftp://ftp.fao.org/fi/news/GlobalAquacultureProductionStatistics2011.pdf</vt:lpwstr>
      </vt:variant>
      <vt:variant>
        <vt:lpwstr/>
      </vt:variant>
      <vt:variant>
        <vt:i4>3604523</vt:i4>
      </vt:variant>
      <vt:variant>
        <vt:i4>18</vt:i4>
      </vt:variant>
      <vt:variant>
        <vt:i4>0</vt:i4>
      </vt:variant>
      <vt:variant>
        <vt:i4>5</vt:i4>
      </vt:variant>
      <vt:variant>
        <vt:lpwstr>https://www.undercurrentnews.com/2014/02/21/fao-global-aquaculture-headed-for-new-records-in-2013/</vt:lpwstr>
      </vt:variant>
      <vt:variant>
        <vt:lpwstr/>
      </vt:variant>
      <vt:variant>
        <vt:i4>5832733</vt:i4>
      </vt:variant>
      <vt:variant>
        <vt:i4>15</vt:i4>
      </vt:variant>
      <vt:variant>
        <vt:i4>0</vt:i4>
      </vt:variant>
      <vt:variant>
        <vt:i4>5</vt:i4>
      </vt:variant>
      <vt:variant>
        <vt:lpwstr>http://parliament.am/legislation.php?sel=show&amp;ID=1676</vt:lpwstr>
      </vt:variant>
      <vt:variant>
        <vt:lpwstr/>
      </vt:variant>
      <vt:variant>
        <vt:i4>786491</vt:i4>
      </vt:variant>
      <vt:variant>
        <vt:i4>12</vt:i4>
      </vt:variant>
      <vt:variant>
        <vt:i4>0</vt:i4>
      </vt:variant>
      <vt:variant>
        <vt:i4>5</vt:i4>
      </vt:variant>
      <vt:variant>
        <vt:lpwstr>http://gharaxanyan.blogspot.com/2013/01/blog-post_9354.html</vt:lpwstr>
      </vt:variant>
      <vt:variant>
        <vt:lpwstr/>
      </vt:variant>
      <vt:variant>
        <vt:i4>6029350</vt:i4>
      </vt:variant>
      <vt:variant>
        <vt:i4>9</vt:i4>
      </vt:variant>
      <vt:variant>
        <vt:i4>0</vt:i4>
      </vt:variant>
      <vt:variant>
        <vt:i4>5</vt:i4>
      </vt:variant>
      <vt:variant>
        <vt:lpwstr>http://www.armenianow.com/hy/features/8721/worry_for_the_emerald_of_armenia</vt:lpwstr>
      </vt:variant>
      <vt:variant>
        <vt:lpwstr/>
      </vt:variant>
      <vt:variant>
        <vt:i4>1048577</vt:i4>
      </vt:variant>
      <vt:variant>
        <vt:i4>6</vt:i4>
      </vt:variant>
      <vt:variant>
        <vt:i4>0</vt:i4>
      </vt:variant>
      <vt:variant>
        <vt:i4>5</vt:i4>
      </vt:variant>
      <vt:variant>
        <vt:lpwstr>http://arka.am/am/news/society/_90_%D5%8D%D6%87%D5%A1%D5%B6%D5%A1+%D5%AC%D5%B3%D5%B8%D6%82%D5%B4+%D5%B1%D5%AF%D5%B6%D5%A1%D5%BA%D5%A1%D5%B7%D5%A1%D6%80%D5%A8+%D5%B9%D5%AB+%D5%A3%D5%A5%D6%80%D5%A1%D5%A6%D5%A1%D5%B6%D6%81%D5%B8%D6%82%D5%B4+90+%D5%BF%D5%B8%D5%B6%D5%B6%D5%A1%D5%B6.+%D6%83%D5%B8%D6%80%D5%B1%D5%A1%D5%A3%D5%A5%D5%BF/</vt:lpwstr>
      </vt:variant>
      <vt:variant>
        <vt:lpwstr/>
      </vt:variant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https://www.e-gov.am/u_files/file/decrees/kar/2013/07/13_746.pdf</vt:lpwstr>
      </vt:variant>
      <vt:variant>
        <vt:lpwstr/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http://hetq.am/arm/print/6367/</vt:lpwstr>
      </vt:variant>
      <vt:variant>
        <vt:lpwstr/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Files/Content.Outlook/AppData/Local/Microsoft/Windows/AppData/Local/Microsoft/Windows/Temporary Internet Files/Content.Outlook/0CUJ2E4W/www.ahpc.am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Files/Content.Outlook/AppData/Local/Microsoft/Windows/AppData/Local/Microsoft/Windows/Temporary Internet Files/Content.Outlook/Users/User/Desktop/www.ahpc.am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Սևանա լճում էնդեմիկ ձկնատեսակների պոպուլյացիաների վերականգնման և ձկնաբուծության զարգացման ծրագիր</dc:title>
  <dc:creator>User</dc:creator>
  <cp:lastModifiedBy>AraqsyaM</cp:lastModifiedBy>
  <cp:revision>3</cp:revision>
  <cp:lastPrinted>2016-03-21T08:28:00Z</cp:lastPrinted>
  <dcterms:created xsi:type="dcterms:W3CDTF">2016-04-14T06:56:00Z</dcterms:created>
  <dcterms:modified xsi:type="dcterms:W3CDTF">2016-04-14T07:07:00Z</dcterms:modified>
</cp:coreProperties>
</file>