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E5" w:rsidRPr="000B717C" w:rsidRDefault="000B717C" w:rsidP="000B717C">
      <w:pPr>
        <w:spacing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0B717C">
        <w:rPr>
          <w:rFonts w:ascii="GHEA Grapalat" w:hAnsi="GHEA Grapalat"/>
          <w:b/>
          <w:sz w:val="20"/>
          <w:szCs w:val="20"/>
        </w:rPr>
        <w:t>ԱՄՓՈՓԱԹԵՐԹ</w:t>
      </w:r>
    </w:p>
    <w:p w:rsidR="00790DA4" w:rsidRPr="000B717C" w:rsidRDefault="000B717C" w:rsidP="000B717C">
      <w:pPr>
        <w:shd w:val="clear" w:color="auto" w:fill="FFFFFF"/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w:rsidRPr="000B717C">
        <w:rPr>
          <w:rFonts w:ascii="GHEA Grapalat" w:eastAsia="Times New Roman" w:hAnsi="GHEA Grapalat" w:cs="Arial Unicode"/>
          <w:b/>
          <w:bCs/>
          <w:sz w:val="20"/>
          <w:szCs w:val="20"/>
        </w:rPr>
        <w:t>&lt;&lt;</w:t>
      </w:r>
      <w:r w:rsidRPr="000B717C">
        <w:rPr>
          <w:rFonts w:ascii="GHEA Grapalat" w:eastAsia="Times New Roman" w:hAnsi="GHEA Grapalat" w:cs="Arial Unicode"/>
          <w:b/>
          <w:bCs/>
          <w:sz w:val="20"/>
          <w:szCs w:val="20"/>
          <w:lang w:val="hy-AM"/>
        </w:rPr>
        <w:t xml:space="preserve">ՀԱՅԱՍՏԱՆԻ ՀԱՆՐԱՊԵՏՈՒԹՅԱՆ </w:t>
      </w:r>
      <w:r w:rsidRPr="000B717C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ՑԱՄԱՔԱՅԻՆ ՏԱՐԱ</w:t>
      </w:r>
      <w:bookmarkStart w:id="0" w:name="_GoBack"/>
      <w:bookmarkEnd w:id="0"/>
      <w:r w:rsidRPr="000B717C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ԾՔԻ ԾԱԾԿՈՒՅԹԻ ԴԱՍԱԿԱՐԳՄԱՆ </w:t>
      </w:r>
      <w:r w:rsidRPr="000B717C">
        <w:rPr>
          <w:rFonts w:ascii="GHEA Grapalat" w:eastAsia="Times New Roman" w:hAnsi="GHEA Grapalat" w:cs="Arial Unicode"/>
          <w:b/>
          <w:bCs/>
          <w:sz w:val="20"/>
          <w:szCs w:val="20"/>
          <w:lang w:val="hy-AM"/>
        </w:rPr>
        <w:t>ԿԱՐԳԸ ՀԱՍՏԱՏԵԼՈՒ ՄԱՍԻ</w:t>
      </w:r>
      <w:r w:rsidRPr="000B717C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Ն</w:t>
      </w:r>
      <w:r w:rsidRPr="000B717C">
        <w:rPr>
          <w:rFonts w:ascii="GHEA Grapalat" w:eastAsia="Times New Roman" w:hAnsi="GHEA Grapalat" w:cs="Times New Roman"/>
          <w:b/>
          <w:bCs/>
          <w:sz w:val="20"/>
          <w:szCs w:val="20"/>
        </w:rPr>
        <w:t>&gt;&gt; Հ</w:t>
      </w:r>
      <w:r w:rsidRPr="000B717C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ԱՅԱՍՏԱՆԻ </w:t>
      </w:r>
      <w:r w:rsidRPr="000B717C">
        <w:rPr>
          <w:rFonts w:ascii="GHEA Grapalat" w:eastAsia="Times New Roman" w:hAnsi="GHEA Grapalat" w:cs="Times New Roman"/>
          <w:b/>
          <w:bCs/>
          <w:sz w:val="20"/>
          <w:szCs w:val="20"/>
        </w:rPr>
        <w:t>Հ</w:t>
      </w:r>
      <w:r w:rsidRPr="000B717C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ԱՆՐԱՊԵՏՈՒԹՅԱՆ ԿԱՌԱՎԱՐՈՒԹՅՈՒՆ</w:t>
      </w:r>
      <w:r w:rsidRPr="000B71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0B717C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ՈՐՈՇՈՒՄ</w:t>
      </w:r>
      <w:r w:rsidRPr="000B71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ԱՆ ՆԱԽԱԳԾԻ </w:t>
      </w:r>
    </w:p>
    <w:p w:rsidR="00365CE5" w:rsidRPr="000B717C" w:rsidRDefault="00365CE5" w:rsidP="000B717C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TableGrid"/>
        <w:tblW w:w="150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6300"/>
        <w:gridCol w:w="2520"/>
        <w:gridCol w:w="3330"/>
      </w:tblGrid>
      <w:tr w:rsidR="00B74BE3" w:rsidRPr="000B717C" w:rsidTr="000B717C">
        <w:tc>
          <w:tcPr>
            <w:tcW w:w="630" w:type="dxa"/>
          </w:tcPr>
          <w:p w:rsidR="00B74BE3" w:rsidRPr="000B717C" w:rsidRDefault="00B74BE3" w:rsidP="000B717C">
            <w:pPr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</w:t>
            </w:r>
            <w:r w:rsidRPr="000B717C">
              <w:rPr>
                <w:rFonts w:ascii="GHEA Grapalat" w:hAnsi="GHEA Grapalat" w:cs="Times Armenian"/>
                <w:b/>
                <w:sz w:val="20"/>
                <w:szCs w:val="20"/>
                <w:lang w:val="fr-FR"/>
              </w:rPr>
              <w:t>/</w:t>
            </w:r>
            <w:r w:rsidRPr="000B717C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</w:t>
            </w:r>
          </w:p>
        </w:tc>
        <w:tc>
          <w:tcPr>
            <w:tcW w:w="2250" w:type="dxa"/>
          </w:tcPr>
          <w:p w:rsidR="00B74BE3" w:rsidRPr="000B717C" w:rsidRDefault="00B74BE3" w:rsidP="000B717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0B717C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0B717C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300" w:type="dxa"/>
          </w:tcPr>
          <w:p w:rsidR="00B74BE3" w:rsidRPr="000B717C" w:rsidRDefault="00B74BE3" w:rsidP="000B717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0B717C">
              <w:rPr>
                <w:rFonts w:ascii="GHEA Grapalat" w:hAnsi="GHEA Grapalat" w:cs="Times Armeni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b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B74BE3" w:rsidRPr="000B717C" w:rsidRDefault="00B74BE3" w:rsidP="000B717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/>
                <w:b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3330" w:type="dxa"/>
          </w:tcPr>
          <w:p w:rsidR="00B74BE3" w:rsidRPr="000B717C" w:rsidRDefault="00B74BE3" w:rsidP="000B717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0B717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b/>
                <w:sz w:val="20"/>
                <w:szCs w:val="20"/>
              </w:rPr>
              <w:t>փոփոխությունը</w:t>
            </w:r>
            <w:proofErr w:type="spellEnd"/>
          </w:p>
        </w:tc>
      </w:tr>
      <w:tr w:rsidR="00A2527A" w:rsidRPr="000B717C" w:rsidTr="000B717C">
        <w:tc>
          <w:tcPr>
            <w:tcW w:w="630" w:type="dxa"/>
          </w:tcPr>
          <w:p w:rsidR="00A2527A" w:rsidRPr="000B717C" w:rsidRDefault="00A2527A" w:rsidP="000B717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2527A" w:rsidRPr="000B717C" w:rsidRDefault="00A2527A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250" w:type="dxa"/>
          </w:tcPr>
          <w:p w:rsidR="00A2527A" w:rsidRPr="000B717C" w:rsidRDefault="00A2527A" w:rsidP="000B717C">
            <w:pPr>
              <w:rPr>
                <w:rFonts w:ascii="GHEA Grapalat" w:eastAsia="Times New Roman" w:hAnsi="GHEA Grapalat" w:cs="Sylfaen"/>
                <w:sz w:val="20"/>
                <w:szCs w:val="20"/>
              </w:rPr>
            </w:pPr>
            <w:proofErr w:type="spellStart"/>
            <w:r w:rsidRPr="000B717C">
              <w:rPr>
                <w:rFonts w:ascii="GHEA Grapalat" w:eastAsia="Times New Roman" w:hAnsi="GHEA Grapalat" w:cs="Sylfaen"/>
                <w:sz w:val="20"/>
                <w:szCs w:val="20"/>
              </w:rPr>
              <w:t>Գյուղատնտեսության</w:t>
            </w:r>
            <w:proofErr w:type="spellEnd"/>
            <w:r w:rsidRPr="000B717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eastAsia="Times New Roman" w:hAnsi="GHEA Grapalat" w:cs="Sylfaen"/>
                <w:sz w:val="20"/>
                <w:szCs w:val="20"/>
              </w:rPr>
              <w:t>նախարարություն</w:t>
            </w:r>
            <w:proofErr w:type="spellEnd"/>
          </w:p>
          <w:p w:rsidR="00A2527A" w:rsidRPr="000B717C" w:rsidRDefault="00A2527A" w:rsidP="000B717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2019-02-21</w:t>
            </w:r>
          </w:p>
          <w:p w:rsidR="00A2527A" w:rsidRPr="000B717C" w:rsidRDefault="00A2527A" w:rsidP="000B717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ԳԳ/ԱԲ-1/782-19</w:t>
            </w:r>
          </w:p>
          <w:p w:rsidR="00A2527A" w:rsidRPr="000B717C" w:rsidRDefault="00A2527A" w:rsidP="000B717C">
            <w:pPr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</w:t>
            </w:r>
            <w:proofErr w:type="spellStart"/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րություն</w:t>
            </w:r>
            <w:proofErr w:type="spellEnd"/>
          </w:p>
        </w:tc>
        <w:tc>
          <w:tcPr>
            <w:tcW w:w="6300" w:type="dxa"/>
          </w:tcPr>
          <w:p w:rsidR="00A2527A" w:rsidRPr="000B717C" w:rsidRDefault="00A2527A" w:rsidP="000B717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նախագծի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վերաբերյալ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առաջարկվում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Հավելվածի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11-րդ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1-ին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ենթակետի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ա.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պարբերությունում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«60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40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տոկոս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:  </w:t>
            </w:r>
          </w:p>
          <w:p w:rsidR="00A2527A" w:rsidRPr="000B717C" w:rsidRDefault="00A2527A" w:rsidP="000B717C">
            <w:pPr>
              <w:ind w:firstLine="567"/>
              <w:jc w:val="both"/>
              <w:rPr>
                <w:rFonts w:ascii="GHEA Grapalat" w:hAnsi="GHEA Grapalat" w:cs="Sylfaen"/>
                <w:noProof/>
                <w:sz w:val="20"/>
                <w:szCs w:val="20"/>
              </w:rPr>
            </w:pPr>
          </w:p>
        </w:tc>
        <w:tc>
          <w:tcPr>
            <w:tcW w:w="2520" w:type="dxa"/>
          </w:tcPr>
          <w:p w:rsidR="00A2527A" w:rsidRPr="000B717C" w:rsidRDefault="00A2527A" w:rsidP="000B717C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 է;</w:t>
            </w:r>
          </w:p>
        </w:tc>
        <w:tc>
          <w:tcPr>
            <w:tcW w:w="3330" w:type="dxa"/>
          </w:tcPr>
          <w:p w:rsidR="00A2527A" w:rsidRPr="000B717C" w:rsidRDefault="00A2527A" w:rsidP="000B717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</w:p>
        </w:tc>
      </w:tr>
      <w:tr w:rsidR="00A2527A" w:rsidRPr="000B717C" w:rsidTr="000B717C">
        <w:tc>
          <w:tcPr>
            <w:tcW w:w="630" w:type="dxa"/>
          </w:tcPr>
          <w:p w:rsidR="00A2527A" w:rsidRPr="000B717C" w:rsidRDefault="00A2527A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A2527A" w:rsidRPr="000B717C" w:rsidRDefault="00A2527A" w:rsidP="000B717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անշարժ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կադաստրի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կոմիտե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2019-02-22</w:t>
            </w:r>
          </w:p>
          <w:p w:rsidR="00A2527A" w:rsidRPr="000B717C" w:rsidRDefault="00A2527A" w:rsidP="000B717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ՍՊ/1488-19</w:t>
            </w:r>
          </w:p>
          <w:p w:rsidR="00A2527A" w:rsidRPr="000B717C" w:rsidRDefault="00A2527A" w:rsidP="000B717C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</w:t>
            </w:r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րություն</w:t>
            </w:r>
          </w:p>
          <w:p w:rsidR="00A2527A" w:rsidRPr="000B717C" w:rsidRDefault="00A2527A" w:rsidP="000B71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  <w:p w:rsidR="00A2527A" w:rsidRPr="000B717C" w:rsidRDefault="00A2527A" w:rsidP="000B71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0" w:type="dxa"/>
          </w:tcPr>
          <w:p w:rsidR="00A2527A" w:rsidRPr="000B717C" w:rsidRDefault="00A2527A" w:rsidP="000B717C">
            <w:pPr>
              <w:ind w:firstLine="173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Նախագծի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հավելվածի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:rsidR="00A2527A" w:rsidRPr="000B717C" w:rsidRDefault="00A2527A" w:rsidP="000B717C">
            <w:pPr>
              <w:pStyle w:val="ListParagraph"/>
              <w:numPr>
                <w:ilvl w:val="0"/>
                <w:numId w:val="4"/>
              </w:numPr>
              <w:ind w:left="270" w:hanging="28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2-</w:t>
            </w:r>
            <w:r w:rsidRPr="000B717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րդ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B717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կետը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B717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շարադրել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B717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հետևյալ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0B717C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խմբագրությամբ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` «</w:t>
            </w:r>
            <w:r w:rsidRPr="000B717C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Ց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ամաքային տարածքի</w:t>
            </w:r>
            <w:r w:rsidRPr="000B717C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iCs/>
                <w:sz w:val="20"/>
                <w:szCs w:val="20"/>
                <w:lang w:val="hy-AM"/>
              </w:rPr>
              <w:t xml:space="preserve">ծածկույթի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դասակարգումն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իրականացվում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հողերի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ընթացիկ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հաշվառման արդյունքում կազմված հողային ֆոնդի առկայության և բաշխման վերաբերյալ հաշվետվության (հողային հաշվեկշռի)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տարվա տվյալների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հիման վրա:»,</w:t>
            </w:r>
          </w:p>
          <w:p w:rsidR="00A2527A" w:rsidRPr="000B717C" w:rsidRDefault="00A2527A" w:rsidP="000B717C">
            <w:pPr>
              <w:pStyle w:val="ListParagraph"/>
              <w:numPr>
                <w:ilvl w:val="0"/>
                <w:numId w:val="4"/>
              </w:numPr>
              <w:ind w:left="270" w:hanging="28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3-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կետից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հանել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="006F3238" w:rsidRPr="000B717C">
              <w:rPr>
                <w:rFonts w:ascii="GHEA Grapalat" w:hAnsi="GHEA Grapalat"/>
                <w:sz w:val="20"/>
                <w:szCs w:val="20"/>
                <w:lang w:val="hy-AM"/>
              </w:rPr>
              <w:t>…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որը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համապատասխանում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ենթատարածք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կադաստրային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բաժանմանը» բառակապակցությունը, քանի որ այն վերաբերում է գույքային միավորների նույնականացմանը,</w:t>
            </w:r>
          </w:p>
          <w:p w:rsidR="00A2527A" w:rsidRPr="000B717C" w:rsidRDefault="00A2527A" w:rsidP="000B717C">
            <w:pPr>
              <w:pStyle w:val="ListParagraph"/>
              <w:numPr>
                <w:ilvl w:val="0"/>
                <w:numId w:val="4"/>
              </w:numPr>
              <w:ind w:left="270" w:hanging="28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11-րդ կետում «60 տոկոս» բառակապակցությունը փոխարինել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«40 տոկոս» բառակապակցությամբ, քանի որ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տնամերձ և այգեգործական հողերի 60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ոսը արդեն իսկ ներառված է 6-րդ կետի 2) ենթակետում,</w:t>
            </w:r>
          </w:p>
          <w:p w:rsidR="00A2527A" w:rsidRPr="000B717C" w:rsidRDefault="00A2527A" w:rsidP="000B717C">
            <w:pPr>
              <w:pStyle w:val="ListParagraph"/>
              <w:numPr>
                <w:ilvl w:val="0"/>
                <w:numId w:val="4"/>
              </w:numPr>
              <w:ind w:left="270" w:hanging="28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13-րդ կետում «Երևանում» բառից առաջ ավելացնել «բացառությամբ» բառը,</w:t>
            </w:r>
          </w:p>
          <w:p w:rsidR="009C1746" w:rsidRPr="000B717C" w:rsidRDefault="009C1746" w:rsidP="000B717C">
            <w:pPr>
              <w:pStyle w:val="ListParagraph"/>
              <w:ind w:left="27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9C1746" w:rsidRPr="000B717C" w:rsidRDefault="009C1746" w:rsidP="000B717C">
            <w:pPr>
              <w:pStyle w:val="ListParagraph"/>
              <w:ind w:left="27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9C1746" w:rsidRPr="000B717C" w:rsidRDefault="009C1746" w:rsidP="000B717C">
            <w:pPr>
              <w:pStyle w:val="ListParagraph"/>
              <w:ind w:left="27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9C1746" w:rsidRPr="000B717C" w:rsidRDefault="009C1746" w:rsidP="000B717C">
            <w:pPr>
              <w:pStyle w:val="ListParagraph"/>
              <w:ind w:left="27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2527A" w:rsidRPr="000B717C" w:rsidRDefault="00A2527A" w:rsidP="000B717C">
            <w:pPr>
              <w:pStyle w:val="ListParagraph"/>
              <w:numPr>
                <w:ilvl w:val="0"/>
                <w:numId w:val="4"/>
              </w:numPr>
              <w:ind w:left="270" w:hanging="28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14-րդ կետից հանել «թղթային տեսքով» բառակապակցությունը,</w:t>
            </w:r>
          </w:p>
          <w:p w:rsidR="00B56CB8" w:rsidRPr="000B717C" w:rsidRDefault="00B56CB8" w:rsidP="000B717C">
            <w:pPr>
              <w:pStyle w:val="ListParagraph"/>
              <w:ind w:left="27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2527A" w:rsidRPr="000B717C" w:rsidRDefault="00A2527A" w:rsidP="000B717C">
            <w:pPr>
              <w:pStyle w:val="ListParagraph"/>
              <w:numPr>
                <w:ilvl w:val="0"/>
                <w:numId w:val="4"/>
              </w:numPr>
              <w:ind w:left="270" w:hanging="28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15-րդ կետից հանել «Հայաստանի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անշարժ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կադաստրի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կոմիտեի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հետ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համատեղ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» բառակապակցությունը, քանի որ Հայաստանի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Հանրապետության կառավարության որոշման նախագիծը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կազմվելու և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հողերի կառավարման լիազորված մյուս պետական մարմինների քննարկմանն է ներկայացվելու ՀՀ բնապահպանության նախարարության կողմից, իսկ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անշարժ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կադաստրի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կոմիտեն արդեն իսկ յուրաքանչյուր տարի ամփոփում և սահմանված կարգով ՀՀ կառավարության քննարկմանն է ներկայացնում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հողային հաշվեկշիռը:</w:t>
            </w:r>
          </w:p>
          <w:p w:rsidR="00A2527A" w:rsidRPr="000B717C" w:rsidRDefault="009C1746" w:rsidP="00EB6B99">
            <w:pPr>
              <w:pStyle w:val="ListParagraph"/>
              <w:numPr>
                <w:ilvl w:val="0"/>
                <w:numId w:val="4"/>
              </w:numPr>
              <w:ind w:left="270" w:hanging="28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A2527A"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ախագծի հավելվածի կարգի մի շարք կետերում նշվում է, որ դրանցում լրացվող տվյալները հաշվառվում են համայնքի ղեկավարի կողմից, սակայն չեն </w:t>
            </w:r>
            <w:r w:rsidR="00974A95"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ներկայացվում </w:t>
            </w:r>
            <w:r w:rsidR="00A2527A"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այն չափորոշիչները, որոնցով պետք է առաջնորդվեն համայնքների ղեկավարները այդ կետերով նախատեսված թվերը հաշվարկելիս: </w:t>
            </w:r>
          </w:p>
          <w:p w:rsidR="00A2527A" w:rsidRPr="000B717C" w:rsidRDefault="00A2527A" w:rsidP="000B717C">
            <w:pPr>
              <w:pStyle w:val="western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</w:tcPr>
          <w:p w:rsidR="00A2527A" w:rsidRPr="000B717C" w:rsidRDefault="00A2527A" w:rsidP="000B717C">
            <w:pPr>
              <w:pStyle w:val="ListParagraph"/>
              <w:ind w:left="3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A2527A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  <w:r w:rsidR="00A2527A"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="00A2527A"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gramStart"/>
            <w:r w:rsidR="00A2527A"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="00A2527A"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proofErr w:type="gramEnd"/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2.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proofErr w:type="gramEnd"/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A2527A" w:rsidRPr="000B717C" w:rsidRDefault="00A2527A" w:rsidP="000B717C">
            <w:pPr>
              <w:pStyle w:val="ListParagraph"/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3.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proofErr w:type="gramEnd"/>
          </w:p>
          <w:p w:rsidR="009B0C3F" w:rsidRPr="000B717C" w:rsidRDefault="009B0C3F" w:rsidP="000B717C">
            <w:pPr>
              <w:pStyle w:val="ListParagraph"/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B0C3F" w:rsidRPr="000B717C" w:rsidRDefault="009B0C3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4.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="00EA1255"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="00EA1255" w:rsidRPr="000B717C">
              <w:rPr>
                <w:rFonts w:ascii="GHEA Grapalat" w:hAnsi="GHEA Grapalat"/>
                <w:sz w:val="20"/>
                <w:szCs w:val="20"/>
              </w:rPr>
              <w:t>մասնակի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proofErr w:type="gramEnd"/>
          </w:p>
          <w:p w:rsidR="009B0C3F" w:rsidRPr="000B717C" w:rsidRDefault="009B0C3F" w:rsidP="000B717C">
            <w:pPr>
              <w:pStyle w:val="ListParagraph"/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C1746" w:rsidRPr="000B717C" w:rsidRDefault="009C1746" w:rsidP="000B717C">
            <w:pPr>
              <w:pStyle w:val="ListParagraph"/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C1746" w:rsidRPr="000B717C" w:rsidRDefault="009C1746" w:rsidP="000B717C">
            <w:pPr>
              <w:pStyle w:val="ListParagraph"/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C1746" w:rsidRPr="000B717C" w:rsidRDefault="009C1746" w:rsidP="000B717C">
            <w:pPr>
              <w:pStyle w:val="ListParagraph"/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C1746" w:rsidRPr="000B717C" w:rsidRDefault="009C1746" w:rsidP="000B717C">
            <w:pPr>
              <w:pStyle w:val="ListParagraph"/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C1746" w:rsidRPr="000B717C" w:rsidRDefault="009C1746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5.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proofErr w:type="gramEnd"/>
          </w:p>
          <w:p w:rsidR="009C1746" w:rsidRPr="000B717C" w:rsidRDefault="009C1746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56CB8" w:rsidRPr="000B717C" w:rsidRDefault="00B56CB8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C1746" w:rsidRPr="000B717C" w:rsidRDefault="009C1746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6.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proofErr w:type="gramEnd"/>
          </w:p>
          <w:p w:rsidR="009C1746" w:rsidRPr="000B717C" w:rsidRDefault="009C1746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C1746" w:rsidRPr="000B717C" w:rsidRDefault="009C1746" w:rsidP="000B717C">
            <w:pPr>
              <w:pStyle w:val="ListParagraph"/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56CB8" w:rsidRPr="000B717C" w:rsidRDefault="00B56CB8" w:rsidP="000B717C">
            <w:pPr>
              <w:pStyle w:val="ListParagraph"/>
              <w:tabs>
                <w:tab w:val="left" w:pos="801"/>
              </w:tabs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56CB8" w:rsidRPr="000B717C" w:rsidRDefault="00B56CB8" w:rsidP="000B717C">
            <w:pPr>
              <w:pStyle w:val="ListParagraph"/>
              <w:tabs>
                <w:tab w:val="left" w:pos="801"/>
              </w:tabs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56CB8" w:rsidRPr="000B717C" w:rsidRDefault="00B56CB8" w:rsidP="000B717C">
            <w:pPr>
              <w:pStyle w:val="ListParagraph"/>
              <w:tabs>
                <w:tab w:val="left" w:pos="801"/>
              </w:tabs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56CB8" w:rsidRPr="000B717C" w:rsidRDefault="00B56CB8" w:rsidP="000B717C">
            <w:pPr>
              <w:pStyle w:val="ListParagraph"/>
              <w:tabs>
                <w:tab w:val="left" w:pos="801"/>
              </w:tabs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56CB8" w:rsidRPr="000B717C" w:rsidRDefault="00B56CB8" w:rsidP="000B717C">
            <w:pPr>
              <w:pStyle w:val="ListParagraph"/>
              <w:tabs>
                <w:tab w:val="left" w:pos="801"/>
              </w:tabs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56CB8" w:rsidRPr="000B717C" w:rsidRDefault="00B56CB8" w:rsidP="000B717C">
            <w:pPr>
              <w:pStyle w:val="ListParagraph"/>
              <w:tabs>
                <w:tab w:val="left" w:pos="801"/>
              </w:tabs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56CB8" w:rsidRPr="000B717C" w:rsidRDefault="00B56CB8" w:rsidP="000B717C">
            <w:pPr>
              <w:pStyle w:val="ListParagraph"/>
              <w:tabs>
                <w:tab w:val="left" w:pos="801"/>
              </w:tabs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56CB8" w:rsidRPr="000B717C" w:rsidRDefault="00B56CB8" w:rsidP="000B717C">
            <w:pPr>
              <w:pStyle w:val="ListParagraph"/>
              <w:tabs>
                <w:tab w:val="left" w:pos="801"/>
              </w:tabs>
              <w:ind w:left="393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56CB8" w:rsidRPr="000B717C" w:rsidRDefault="00B56CB8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>7.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9B0C3F" w:rsidRPr="000B717C" w:rsidRDefault="009B0C3F" w:rsidP="000B717C">
            <w:pPr>
              <w:pStyle w:val="ListParagraph"/>
              <w:tabs>
                <w:tab w:val="left" w:pos="801"/>
              </w:tabs>
              <w:ind w:left="393"/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3330" w:type="dxa"/>
          </w:tcPr>
          <w:p w:rsidR="00A2527A" w:rsidRPr="000B717C" w:rsidRDefault="00A2527A" w:rsidP="000B717C">
            <w:pPr>
              <w:pStyle w:val="ListParagraph"/>
              <w:ind w:left="175" w:right="176"/>
              <w:rPr>
                <w:rFonts w:ascii="GHEA Grapalat" w:hAnsi="GHEA Grapalat"/>
                <w:sz w:val="20"/>
                <w:szCs w:val="20"/>
              </w:rPr>
            </w:pPr>
          </w:p>
          <w:p w:rsidR="009B0C3F" w:rsidRPr="000B717C" w:rsidRDefault="009B0C3F" w:rsidP="000B717C">
            <w:pPr>
              <w:ind w:right="176"/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</w:rPr>
              <w:t>1.Կատարվել</w:t>
            </w:r>
            <w:r w:rsidRPr="000B717C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9B0C3F" w:rsidRPr="000B717C" w:rsidRDefault="009B0C3F" w:rsidP="000B717C">
            <w:pPr>
              <w:pStyle w:val="ListParagraph"/>
              <w:ind w:left="175" w:right="176"/>
              <w:rPr>
                <w:rFonts w:ascii="GHEA Grapalat" w:hAnsi="GHEA Grapalat"/>
                <w:sz w:val="20"/>
                <w:szCs w:val="20"/>
              </w:rPr>
            </w:pPr>
          </w:p>
          <w:p w:rsidR="009B0C3F" w:rsidRPr="000B717C" w:rsidRDefault="009B0C3F" w:rsidP="000B717C">
            <w:pPr>
              <w:pStyle w:val="ListParagraph"/>
              <w:ind w:left="175" w:right="176"/>
              <w:rPr>
                <w:rFonts w:ascii="GHEA Grapalat" w:hAnsi="GHEA Grapalat"/>
                <w:sz w:val="20"/>
                <w:szCs w:val="20"/>
              </w:rPr>
            </w:pPr>
          </w:p>
          <w:p w:rsidR="009B0C3F" w:rsidRPr="000B717C" w:rsidRDefault="009B0C3F" w:rsidP="000B717C">
            <w:pPr>
              <w:pStyle w:val="ListParagraph"/>
              <w:ind w:left="175" w:right="176"/>
              <w:rPr>
                <w:rFonts w:ascii="GHEA Grapalat" w:hAnsi="GHEA Grapalat"/>
                <w:sz w:val="20"/>
                <w:szCs w:val="20"/>
              </w:rPr>
            </w:pPr>
          </w:p>
          <w:p w:rsidR="009B0C3F" w:rsidRPr="000B717C" w:rsidRDefault="009B0C3F" w:rsidP="000B717C">
            <w:pPr>
              <w:pStyle w:val="ListParagraph"/>
              <w:ind w:left="33" w:right="176"/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 xml:space="preserve">2.Կատարվել է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9B0C3F" w:rsidRPr="000B717C" w:rsidRDefault="009B0C3F" w:rsidP="000B717C">
            <w:pPr>
              <w:pStyle w:val="ListParagraph"/>
              <w:ind w:left="175" w:right="176"/>
              <w:rPr>
                <w:rFonts w:ascii="GHEA Grapalat" w:hAnsi="GHEA Grapalat"/>
                <w:sz w:val="20"/>
                <w:szCs w:val="20"/>
              </w:rPr>
            </w:pPr>
          </w:p>
          <w:p w:rsidR="009B0C3F" w:rsidRPr="000B717C" w:rsidRDefault="009B0C3F" w:rsidP="000B717C">
            <w:pPr>
              <w:ind w:right="176"/>
              <w:rPr>
                <w:rFonts w:ascii="GHEA Grapalat" w:hAnsi="GHEA Grapalat"/>
                <w:sz w:val="20"/>
                <w:szCs w:val="20"/>
              </w:rPr>
            </w:pPr>
          </w:p>
          <w:p w:rsidR="009B0C3F" w:rsidRPr="000B717C" w:rsidRDefault="009B0C3F" w:rsidP="000B717C">
            <w:pPr>
              <w:pStyle w:val="ListParagraph"/>
              <w:ind w:left="33" w:right="176"/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 xml:space="preserve">3.Կատարվել է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A2527A" w:rsidRPr="000B717C" w:rsidRDefault="00A2527A" w:rsidP="000B717C">
            <w:pPr>
              <w:pStyle w:val="ListParagraph"/>
              <w:ind w:left="33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9B0C3F" w:rsidRPr="000B717C" w:rsidRDefault="009B0C3F" w:rsidP="000B717C">
            <w:pPr>
              <w:pStyle w:val="ListParagraph"/>
              <w:ind w:left="33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>4.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13-րդ կետի առաջին նախադասության</w:t>
            </w:r>
            <w:r w:rsidR="009C1746"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9C1746" w:rsidRPr="000B717C">
              <w:rPr>
                <w:rFonts w:ascii="GHEA Grapalat" w:hAnsi="GHEA Grapalat" w:cs="Sylfaen"/>
                <w:sz w:val="20"/>
                <w:szCs w:val="20"/>
              </w:rPr>
              <w:t>վերջում</w:t>
            </w:r>
            <w:proofErr w:type="spellEnd"/>
            <w:r w:rsidR="009C1746"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9C1746" w:rsidRPr="000B717C">
              <w:rPr>
                <w:rFonts w:ascii="GHEA Grapalat" w:hAnsi="GHEA Grapalat" w:cs="Sylfaen"/>
                <w:sz w:val="20"/>
                <w:szCs w:val="20"/>
              </w:rPr>
              <w:t>փակագծի</w:t>
            </w:r>
            <w:proofErr w:type="spellEnd"/>
            <w:r w:rsidR="009C1746"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9C1746" w:rsidRPr="000B717C">
              <w:rPr>
                <w:rFonts w:ascii="GHEA Grapalat" w:hAnsi="GHEA Grapalat" w:cs="Sylfaen"/>
                <w:sz w:val="20"/>
                <w:szCs w:val="20"/>
              </w:rPr>
              <w:t>մեջ</w:t>
            </w:r>
            <w:proofErr w:type="spellEnd"/>
            <w:r w:rsidR="009C1746"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9C1746" w:rsidRPr="000B717C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proofErr w:type="spellEnd"/>
            <w:r w:rsidR="009C1746"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շարադրվել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9C1746" w:rsidRPr="000B717C"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հետևյալ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կերպ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r w:rsidR="00EA1255" w:rsidRPr="000B717C">
              <w:rPr>
                <w:rFonts w:ascii="GHEA Grapalat" w:hAnsi="GHEA Grapalat" w:cs="Sylfaen"/>
                <w:sz w:val="20"/>
                <w:szCs w:val="20"/>
              </w:rPr>
              <w:t>&lt;</w:t>
            </w:r>
            <w:proofErr w:type="gramStart"/>
            <w:r w:rsidR="00EA1255" w:rsidRPr="000B717C">
              <w:rPr>
                <w:rFonts w:ascii="GHEA Grapalat" w:hAnsi="GHEA Grapalat" w:cs="Sylfaen"/>
                <w:sz w:val="20"/>
                <w:szCs w:val="20"/>
              </w:rPr>
              <w:t>&lt;</w:t>
            </w:r>
            <w:r w:rsidR="009C1746" w:rsidRPr="000B717C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(</w:t>
            </w:r>
            <w:proofErr w:type="spellStart"/>
            <w:proofErr w:type="gramEnd"/>
            <w:r w:rsidR="009C1746" w:rsidRPr="000B717C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բացառությամբ</w:t>
            </w:r>
            <w:proofErr w:type="spellEnd"/>
            <w:r w:rsidR="009C1746" w:rsidRPr="000B717C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C1746" w:rsidRPr="000B717C">
              <w:rPr>
                <w:rFonts w:ascii="GHEA Grapalat" w:eastAsia="Times New Roman" w:hAnsi="GHEA Grapalat"/>
                <w:sz w:val="20"/>
                <w:szCs w:val="20"/>
              </w:rPr>
              <w:t>Երևան</w:t>
            </w:r>
            <w:proofErr w:type="spellEnd"/>
            <w:r w:rsidR="009C1746" w:rsidRPr="000B717C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C1746" w:rsidRPr="000B717C">
              <w:rPr>
                <w:rFonts w:ascii="GHEA Grapalat" w:eastAsia="Times New Roman" w:hAnsi="GHEA Grapalat"/>
                <w:sz w:val="20"/>
                <w:szCs w:val="20"/>
              </w:rPr>
              <w:t>քաղաքի</w:t>
            </w:r>
            <w:proofErr w:type="spellEnd"/>
            <w:r w:rsidR="009C1746" w:rsidRPr="000B717C">
              <w:rPr>
                <w:rFonts w:ascii="GHEA Grapalat" w:eastAsia="Times New Roman" w:hAnsi="GHEA Grapalat"/>
                <w:sz w:val="20"/>
                <w:szCs w:val="20"/>
              </w:rPr>
              <w:t>):</w:t>
            </w:r>
            <w:r w:rsidR="00EA1255" w:rsidRPr="000B717C">
              <w:rPr>
                <w:rFonts w:ascii="GHEA Grapalat" w:eastAsia="Times New Roman" w:hAnsi="GHEA Grapalat"/>
                <w:sz w:val="20"/>
                <w:szCs w:val="20"/>
              </w:rPr>
              <w:t>&gt;&gt;:</w:t>
            </w:r>
          </w:p>
          <w:p w:rsidR="00B56CB8" w:rsidRPr="000B717C" w:rsidRDefault="00B56CB8" w:rsidP="000B717C">
            <w:pPr>
              <w:pStyle w:val="ListParagraph"/>
              <w:ind w:left="33" w:right="176"/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 xml:space="preserve">5.Կատարվել է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B56CB8" w:rsidRPr="000B717C" w:rsidRDefault="00B56CB8" w:rsidP="000B717C">
            <w:pPr>
              <w:pStyle w:val="ListParagraph"/>
              <w:ind w:left="33" w:right="176"/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 xml:space="preserve">6.Կատարվել է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B56CB8" w:rsidRPr="000B717C" w:rsidRDefault="00B56CB8" w:rsidP="000B717C">
            <w:pPr>
              <w:pStyle w:val="ListParagraph"/>
              <w:ind w:left="33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56CB8" w:rsidRPr="000B717C" w:rsidRDefault="00B56CB8" w:rsidP="000B717C">
            <w:pPr>
              <w:pStyle w:val="ListParagraph"/>
              <w:ind w:left="33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56CB8" w:rsidRPr="000B717C" w:rsidRDefault="00B56CB8" w:rsidP="000B717C">
            <w:pPr>
              <w:pStyle w:val="ListParagraph"/>
              <w:ind w:left="33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56CB8" w:rsidRPr="000B717C" w:rsidRDefault="00B56CB8" w:rsidP="000B717C">
            <w:pPr>
              <w:pStyle w:val="ListParagraph"/>
              <w:ind w:left="33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56CB8" w:rsidRPr="000B717C" w:rsidRDefault="00B56CB8" w:rsidP="000B717C">
            <w:pPr>
              <w:pStyle w:val="ListParagraph"/>
              <w:ind w:left="33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56CB8" w:rsidRPr="000B717C" w:rsidRDefault="00B56CB8" w:rsidP="000B717C">
            <w:pPr>
              <w:pStyle w:val="ListParagraph"/>
              <w:ind w:left="33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56CB8" w:rsidRPr="000B717C" w:rsidRDefault="00B56CB8" w:rsidP="000B717C">
            <w:pPr>
              <w:pStyle w:val="ListParagraph"/>
              <w:ind w:left="33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56CB8" w:rsidRPr="000B717C" w:rsidRDefault="00B56CB8" w:rsidP="000B717C">
            <w:pPr>
              <w:pStyle w:val="ListParagraph"/>
              <w:ind w:left="33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B56CB8" w:rsidRPr="000B717C" w:rsidRDefault="00B56CB8" w:rsidP="000B717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</w:rPr>
              <w:t>7.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հավելվածի </w:t>
            </w:r>
            <w:r w:rsidRPr="000B717C">
              <w:rPr>
                <w:rFonts w:ascii="GHEA Grapalat" w:hAnsi="GHEA Grapalat"/>
                <w:sz w:val="20"/>
                <w:szCs w:val="20"/>
              </w:rPr>
              <w:t>1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3-րդ կետ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1255" w:rsidRPr="000B717C">
              <w:rPr>
                <w:rFonts w:ascii="GHEA Grapalat" w:hAnsi="GHEA Grapalat" w:cs="Sylfaen"/>
                <w:sz w:val="20"/>
                <w:szCs w:val="20"/>
              </w:rPr>
              <w:t>կատարվել</w:t>
            </w:r>
            <w:proofErr w:type="spellEnd"/>
            <w:r w:rsidR="00EA1255" w:rsidRPr="000B717C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="00EA1255" w:rsidRPr="000B717C">
              <w:rPr>
                <w:rFonts w:ascii="GHEA Grapalat" w:hAnsi="GHEA Grapalat" w:cs="Sylfaen"/>
                <w:sz w:val="20"/>
                <w:szCs w:val="20"/>
              </w:rPr>
              <w:t>լրացում</w:t>
            </w:r>
            <w:proofErr w:type="spellEnd"/>
            <w:r w:rsidR="00EA1255" w:rsidRPr="000B717C">
              <w:rPr>
                <w:rFonts w:ascii="GHEA Grapalat" w:hAnsi="GHEA Grapalat" w:cs="Sylfaen"/>
                <w:sz w:val="20"/>
                <w:szCs w:val="20"/>
              </w:rPr>
              <w:t xml:space="preserve">՝  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&lt;&lt;</w:t>
            </w:r>
            <w:r w:rsidRPr="000B717C">
              <w:rPr>
                <w:rFonts w:ascii="GHEA Grapalat" w:eastAsia="Times New Roman" w:hAnsi="GHEA Grapalat" w:cs="Times New Roman"/>
                <w:sz w:val="20"/>
                <w:szCs w:val="20"/>
              </w:rPr>
              <w:t>Հ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ղեկավարը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ց</w:t>
            </w:r>
            <w:r w:rsidRPr="000B717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</w:t>
            </w:r>
            <w:r w:rsidR="00EA1255" w:rsidRPr="000B717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0B717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մաքային</w:t>
            </w:r>
            <w:proofErr w:type="spellEnd"/>
            <w:r w:rsidRPr="000B717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տարածքի</w:t>
            </w:r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bCs/>
                <w:sz w:val="20"/>
                <w:szCs w:val="20"/>
              </w:rPr>
              <w:t>ծածկույթի</w:t>
            </w:r>
            <w:proofErr w:type="spellEnd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դասակարգման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հաշվառումն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իրականացնելիս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առաջնորդ</w:t>
            </w:r>
            <w:r w:rsidR="00EA1255"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վում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համայնքի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փաստացի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հողօգտագործման</w:t>
            </w:r>
            <w:proofErr w:type="spellEnd"/>
            <w:r w:rsidR="00EA1255"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վիճակից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:&gt;&gt;:</w:t>
            </w:r>
          </w:p>
        </w:tc>
      </w:tr>
      <w:tr w:rsidR="0093556C" w:rsidRPr="000B717C" w:rsidTr="000B717C">
        <w:tc>
          <w:tcPr>
            <w:tcW w:w="630" w:type="dxa"/>
          </w:tcPr>
          <w:p w:rsidR="0093556C" w:rsidRPr="000B717C" w:rsidRDefault="0093556C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50" w:type="dxa"/>
          </w:tcPr>
          <w:p w:rsidR="0093556C" w:rsidRPr="000B717C" w:rsidRDefault="0093556C" w:rsidP="000B717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Ֆինանսների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նախարարություն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2019-02-26</w:t>
            </w:r>
          </w:p>
          <w:p w:rsidR="0093556C" w:rsidRPr="000B717C" w:rsidRDefault="0093556C" w:rsidP="000B717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01/11-1/2964-19</w:t>
            </w:r>
          </w:p>
          <w:p w:rsidR="0093556C" w:rsidRPr="000B717C" w:rsidRDefault="0093556C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</w:t>
            </w:r>
            <w:proofErr w:type="spellStart"/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րություն</w:t>
            </w:r>
            <w:proofErr w:type="spellEnd"/>
          </w:p>
        </w:tc>
        <w:tc>
          <w:tcPr>
            <w:tcW w:w="6300" w:type="dxa"/>
          </w:tcPr>
          <w:p w:rsidR="0093556C" w:rsidRPr="000B717C" w:rsidRDefault="0093556C" w:rsidP="000B717C">
            <w:pPr>
              <w:ind w:firstLine="173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B717C">
              <w:rPr>
                <w:rFonts w:ascii="GHEA Grapalat" w:eastAsia="Calibri" w:hAnsi="GHEA Grapalat" w:cs="Sylfaen"/>
                <w:sz w:val="20"/>
                <w:szCs w:val="20"/>
              </w:rPr>
              <w:t>Դ</w:t>
            </w:r>
            <w:r w:rsidRPr="000B717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իտողություններ և առաջարկություններ չունի: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</w:t>
            </w:r>
          </w:p>
        </w:tc>
        <w:tc>
          <w:tcPr>
            <w:tcW w:w="2520" w:type="dxa"/>
          </w:tcPr>
          <w:p w:rsidR="0093556C" w:rsidRPr="000B717C" w:rsidRDefault="0093556C" w:rsidP="000B717C">
            <w:pPr>
              <w:pStyle w:val="ListParagraph"/>
              <w:ind w:left="33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----------------</w:t>
            </w:r>
          </w:p>
        </w:tc>
        <w:tc>
          <w:tcPr>
            <w:tcW w:w="3330" w:type="dxa"/>
          </w:tcPr>
          <w:p w:rsidR="0093556C" w:rsidRPr="000B717C" w:rsidRDefault="0093556C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----------------</w:t>
            </w:r>
          </w:p>
        </w:tc>
      </w:tr>
      <w:tr w:rsidR="0093556C" w:rsidRPr="000B717C" w:rsidTr="000B717C">
        <w:tc>
          <w:tcPr>
            <w:tcW w:w="630" w:type="dxa"/>
          </w:tcPr>
          <w:p w:rsidR="0093556C" w:rsidRPr="000B717C" w:rsidRDefault="0093556C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250" w:type="dxa"/>
          </w:tcPr>
          <w:p w:rsidR="0093556C" w:rsidRPr="000B717C" w:rsidRDefault="0093556C" w:rsidP="000B717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93556C" w:rsidRPr="000B717C" w:rsidRDefault="0093556C" w:rsidP="000B717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2019-02-26</w:t>
            </w:r>
          </w:p>
          <w:p w:rsidR="0093556C" w:rsidRPr="000B717C" w:rsidRDefault="0093556C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1/14/3977-19</w:t>
            </w:r>
          </w:p>
          <w:p w:rsidR="0093556C" w:rsidRPr="000B717C" w:rsidRDefault="0093556C" w:rsidP="000B717C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</w:t>
            </w:r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րություն</w:t>
            </w:r>
          </w:p>
          <w:p w:rsidR="0093556C" w:rsidRPr="000B717C" w:rsidRDefault="0093556C" w:rsidP="000B717C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3556C" w:rsidRPr="000B717C" w:rsidRDefault="0093556C" w:rsidP="000B717C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</w:tcPr>
          <w:p w:rsidR="009D6A2F" w:rsidRPr="000B717C" w:rsidRDefault="009D6A2F" w:rsidP="000B717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Նախագծով հաստատվող հավելվածի (այսուհետ՝ Հավելված)</w:t>
            </w:r>
          </w:p>
          <w:p w:rsidR="009D6A2F" w:rsidRPr="000B717C" w:rsidRDefault="009D6A2F" w:rsidP="000B717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1.  1-ին </w:t>
            </w:r>
            <w:proofErr w:type="spellStart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կետում</w:t>
            </w:r>
            <w:proofErr w:type="spellEnd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սահմանվում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է» և «</w:t>
            </w:r>
            <w:r w:rsidRPr="000B717C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ծածկույթի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դասակարգ</w:t>
            </w:r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ումը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բառերն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անհրաժեշտ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է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համապատասխանաբար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փոխարինել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կարգավորվում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են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» և «</w:t>
            </w:r>
            <w:r w:rsidRPr="000B717C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ծածկույթի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դասակարգ</w:t>
            </w:r>
            <w:r w:rsidRPr="000B717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հետ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կապված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հարաբերությունները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բառերով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՝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համաձայն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Նորմատիվ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իրավական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ակտերի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մասին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0B717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Հայաստանի</w:t>
            </w:r>
            <w:proofErr w:type="spellEnd"/>
            <w:r w:rsidRPr="000B717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Հանրապետության</w:t>
            </w:r>
            <w:proofErr w:type="spellEnd"/>
            <w:r w:rsidRPr="000B717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օրենքի</w:t>
            </w:r>
            <w:proofErr w:type="spellEnd"/>
            <w:r w:rsidRPr="000B717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պահանջների</w:t>
            </w:r>
            <w:proofErr w:type="spellEnd"/>
            <w:r w:rsidRPr="000B717C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:</w:t>
            </w:r>
          </w:p>
          <w:p w:rsidR="009D6A2F" w:rsidRPr="000B717C" w:rsidRDefault="009D6A2F" w:rsidP="000B717C">
            <w:pPr>
              <w:pStyle w:val="mechtex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2. </w:t>
            </w:r>
            <w:proofErr w:type="spellStart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Հավելվածի</w:t>
            </w:r>
            <w:proofErr w:type="spellEnd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16-րդ </w:t>
            </w:r>
            <w:proofErr w:type="spellStart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կետում</w:t>
            </w:r>
            <w:proofErr w:type="spellEnd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հաստատումից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հետո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բառերն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անհրաժեշտ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է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փոխարինել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ուժի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մեջ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մտնելուց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հետո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»  բառերով: </w:t>
            </w:r>
          </w:p>
          <w:p w:rsidR="009D6A2F" w:rsidRPr="000B717C" w:rsidRDefault="009D6A2F" w:rsidP="000B717C">
            <w:pPr>
              <w:pStyle w:val="mechtex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3. </w:t>
            </w:r>
            <w:proofErr w:type="spellStart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Նախագիծն</w:t>
            </w:r>
            <w:proofErr w:type="spellEnd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անհրաժեշտ</w:t>
            </w:r>
            <w:proofErr w:type="spellEnd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համաձայնեցնել</w:t>
            </w:r>
            <w:proofErr w:type="spellEnd"/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Հայաստանի 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 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ֆինանսների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տարածքային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կառավարման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զարգացման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նախարարությունների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քաղաքաշինության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կոմիտեի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3C1A0B" w:rsidRPr="000B717C" w:rsidRDefault="003C1A0B" w:rsidP="000B717C">
            <w:pPr>
              <w:pStyle w:val="mechtex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3556C" w:rsidRPr="000B717C" w:rsidRDefault="0093556C" w:rsidP="000B717C">
            <w:pPr>
              <w:ind w:firstLine="173"/>
              <w:jc w:val="both"/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</w:tcPr>
          <w:p w:rsidR="009D6A2F" w:rsidRPr="000B717C" w:rsidRDefault="009D6A2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D6A2F" w:rsidRPr="000B717C" w:rsidRDefault="009D6A2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1.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93556C" w:rsidRPr="000B717C" w:rsidRDefault="0093556C" w:rsidP="000B717C">
            <w:pPr>
              <w:pStyle w:val="ListParagraph"/>
              <w:ind w:left="33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33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33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33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33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9D6A2F" w:rsidRPr="000B717C" w:rsidRDefault="009D6A2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D6A2F" w:rsidRPr="000B717C" w:rsidRDefault="009D6A2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D6A2F" w:rsidRPr="000B717C" w:rsidRDefault="009D6A2F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3.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9D6A2F" w:rsidRPr="000B717C" w:rsidRDefault="009D6A2F" w:rsidP="000B717C">
            <w:pPr>
              <w:pStyle w:val="ListParagraph"/>
              <w:ind w:left="33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330" w:type="dxa"/>
          </w:tcPr>
          <w:p w:rsidR="0093556C" w:rsidRPr="000B717C" w:rsidRDefault="0093556C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33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proofErr w:type="gramEnd"/>
          </w:p>
          <w:p w:rsidR="009D6A2F" w:rsidRPr="000B717C" w:rsidRDefault="009D6A2F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33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2.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proofErr w:type="gramEnd"/>
          </w:p>
          <w:p w:rsidR="009D6A2F" w:rsidRPr="000B717C" w:rsidRDefault="009D6A2F" w:rsidP="000B717C">
            <w:pPr>
              <w:pStyle w:val="ListParagraph"/>
              <w:ind w:left="33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9D6A2F" w:rsidRPr="000B717C" w:rsidRDefault="009D6A2F" w:rsidP="000B717C">
            <w:pPr>
              <w:pStyle w:val="ListParagraph"/>
              <w:ind w:left="33" w:right="176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3.Տ</w:t>
            </w:r>
            <w:proofErr w:type="spellStart"/>
            <w:r w:rsidRPr="000B717C">
              <w:rPr>
                <w:rFonts w:ascii="GHEA Grapalat" w:eastAsia="MS Mincho" w:hAnsi="GHEA Grapalat" w:cs="MS Mincho"/>
                <w:sz w:val="20"/>
                <w:szCs w:val="20"/>
              </w:rPr>
              <w:t>արածքային</w:t>
            </w:r>
            <w:proofErr w:type="spellEnd"/>
            <w:r w:rsidRPr="000B717C"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eastAsia="MS Mincho" w:hAnsi="GHEA Grapalat" w:cs="MS Mincho"/>
                <w:sz w:val="20"/>
                <w:szCs w:val="20"/>
              </w:rPr>
              <w:t>կառավարման</w:t>
            </w:r>
            <w:proofErr w:type="spellEnd"/>
            <w:r w:rsidRPr="000B717C"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eastAsia="MS Mincho" w:hAnsi="GHEA Grapalat" w:cs="MS Mincho"/>
                <w:sz w:val="20"/>
                <w:szCs w:val="20"/>
              </w:rPr>
              <w:t>և</w:t>
            </w:r>
            <w:r w:rsidRPr="000B717C"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eastAsia="MS Mincho" w:hAnsi="GHEA Grapalat" w:cs="MS Mincho"/>
                <w:sz w:val="20"/>
                <w:szCs w:val="20"/>
              </w:rPr>
              <w:t>զարգացման</w:t>
            </w:r>
            <w:proofErr w:type="spellEnd"/>
            <w:r w:rsidRPr="000B717C"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  <w:t>նախարա-րությունը</w:t>
            </w:r>
            <w:proofErr w:type="spellEnd"/>
            <w:r w:rsidRPr="000B717C"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  <w:t xml:space="preserve"> և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ք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աղաքաշի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նության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կոմիտեն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սահման-ված ժամկետում կարծիք չեն ներկայացրել:</w:t>
            </w:r>
          </w:p>
        </w:tc>
      </w:tr>
      <w:tr w:rsidR="003C1A0B" w:rsidRPr="000B717C" w:rsidTr="000B717C">
        <w:tc>
          <w:tcPr>
            <w:tcW w:w="630" w:type="dxa"/>
          </w:tcPr>
          <w:p w:rsidR="003C1A0B" w:rsidRPr="000B717C" w:rsidRDefault="003C1A0B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250" w:type="dxa"/>
          </w:tcPr>
          <w:p w:rsidR="003C1A0B" w:rsidRPr="000B717C" w:rsidRDefault="003C1A0B" w:rsidP="000B717C">
            <w:pPr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Տ</w:t>
            </w:r>
            <w:proofErr w:type="spellStart"/>
            <w:r w:rsidRPr="000B717C">
              <w:rPr>
                <w:rFonts w:ascii="GHEA Grapalat" w:eastAsia="MS Mincho" w:hAnsi="GHEA Grapalat" w:cs="MS Mincho"/>
                <w:sz w:val="20"/>
                <w:szCs w:val="20"/>
              </w:rPr>
              <w:t>արածքային</w:t>
            </w:r>
            <w:proofErr w:type="spellEnd"/>
            <w:r w:rsidRPr="000B717C"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eastAsia="MS Mincho" w:hAnsi="GHEA Grapalat" w:cs="MS Mincho"/>
                <w:sz w:val="20"/>
                <w:szCs w:val="20"/>
              </w:rPr>
              <w:t>կառավարման</w:t>
            </w:r>
            <w:proofErr w:type="spellEnd"/>
            <w:r w:rsidRPr="000B717C"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eastAsia="MS Mincho" w:hAnsi="GHEA Grapalat" w:cs="MS Mincho"/>
                <w:sz w:val="20"/>
                <w:szCs w:val="20"/>
              </w:rPr>
              <w:t>և</w:t>
            </w:r>
            <w:r w:rsidRPr="000B717C"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eastAsia="MS Mincho" w:hAnsi="GHEA Grapalat" w:cs="MS Mincho"/>
                <w:sz w:val="20"/>
                <w:szCs w:val="20"/>
              </w:rPr>
              <w:t>զարգացման</w:t>
            </w:r>
            <w:proofErr w:type="spellEnd"/>
            <w:r w:rsidRPr="000B717C">
              <w:rPr>
                <w:rFonts w:ascii="GHEA Grapalat" w:eastAsia="MS Mincho" w:hAnsi="GHEA Grapalat" w:cs="MS Mincho"/>
                <w:sz w:val="20"/>
                <w:szCs w:val="20"/>
                <w:lang w:val="af-ZA"/>
              </w:rPr>
              <w:t xml:space="preserve"> նախարարություն</w:t>
            </w:r>
          </w:p>
          <w:p w:rsidR="006250A5" w:rsidRPr="000B717C" w:rsidRDefault="006250A5" w:rsidP="000B717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2019-02-27</w:t>
            </w:r>
          </w:p>
          <w:p w:rsidR="001B7428" w:rsidRPr="000B717C" w:rsidRDefault="001B7428" w:rsidP="000B717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01/16.1/1454-19</w:t>
            </w:r>
          </w:p>
          <w:p w:rsidR="001B7428" w:rsidRPr="000B717C" w:rsidRDefault="001B7428" w:rsidP="000B717C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</w:t>
            </w:r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րություն</w:t>
            </w:r>
          </w:p>
          <w:p w:rsidR="001B7428" w:rsidRPr="000B717C" w:rsidRDefault="001B7428" w:rsidP="000B717C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0" w:type="dxa"/>
          </w:tcPr>
          <w:p w:rsidR="003C1A0B" w:rsidRPr="000B717C" w:rsidRDefault="003C1A0B" w:rsidP="000B717C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</w:rPr>
              <w:lastRenderedPageBreak/>
              <w:t>…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առնելով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որ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ցամաքային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ծածկույթի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դասակարգումը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նախատես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վում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իրականացնել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յուրաքանչյուր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տարվա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հաշվեկշռի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կազմման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ժամանակ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պետական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ընթացիկ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տվյալների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հիման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վրա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այն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որ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ներկայացված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նախագծի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ղեկավարի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կողմից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հստակեցված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չեն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կարգը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ձևը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ժամկետը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այլն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ինչը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կարող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խոչընդոտներ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առաջացնել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ղեկավարների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առաջարկում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ենք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նախագիծը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խմբագրել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առնելով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ՀՀ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մարզպետարանների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ներկայացրած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առաջարկությունները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</w:tc>
        <w:tc>
          <w:tcPr>
            <w:tcW w:w="2520" w:type="dxa"/>
          </w:tcPr>
          <w:p w:rsidR="003C1A0B" w:rsidRPr="000B717C" w:rsidRDefault="00D44D38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Ընդունվել է</w:t>
            </w:r>
            <w:r w:rsidR="0048336A" w:rsidRPr="000B717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3330" w:type="dxa"/>
          </w:tcPr>
          <w:p w:rsidR="00D44D38" w:rsidRPr="000B717C" w:rsidRDefault="0016601D" w:rsidP="000B717C">
            <w:pPr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Մ</w:t>
            </w:r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արզպետարանների</w:t>
            </w:r>
            <w:proofErr w:type="spellEnd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կողմից</w:t>
            </w:r>
            <w:proofErr w:type="spellEnd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ներկայացրած</w:t>
            </w:r>
            <w:proofErr w:type="spellEnd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առաջարկություն-ները</w:t>
            </w:r>
            <w:proofErr w:type="spellEnd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հաշվի</w:t>
            </w:r>
            <w:proofErr w:type="spellEnd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են</w:t>
            </w:r>
            <w:proofErr w:type="spellEnd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առնվել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արտացոլված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ամփոփաթեր-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թում</w:t>
            </w:r>
            <w:proofErr w:type="spellEnd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)</w:t>
            </w:r>
            <w:r w:rsidR="00D44D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  <w:proofErr w:type="gramEnd"/>
          </w:p>
          <w:p w:rsidR="003C1A0B" w:rsidRPr="000B717C" w:rsidRDefault="003C1A0B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3C1A0B" w:rsidRPr="000B717C" w:rsidTr="000B717C">
        <w:tc>
          <w:tcPr>
            <w:tcW w:w="630" w:type="dxa"/>
          </w:tcPr>
          <w:p w:rsidR="003C1A0B" w:rsidRPr="000B717C" w:rsidRDefault="003C1A0B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lastRenderedPageBreak/>
              <w:t>5.1</w:t>
            </w:r>
          </w:p>
        </w:tc>
        <w:tc>
          <w:tcPr>
            <w:tcW w:w="2250" w:type="dxa"/>
          </w:tcPr>
          <w:p w:rsidR="003C1A0B" w:rsidRPr="000B717C" w:rsidRDefault="0016601D" w:rsidP="000B717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մարզպետարան</w:t>
            </w:r>
            <w:proofErr w:type="spellEnd"/>
          </w:p>
        </w:tc>
        <w:tc>
          <w:tcPr>
            <w:tcW w:w="6300" w:type="dxa"/>
          </w:tcPr>
          <w:p w:rsidR="00F50918" w:rsidRPr="000B717C" w:rsidRDefault="00F50918" w:rsidP="000B717C">
            <w:pPr>
              <w:ind w:firstLine="412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առնելով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որ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ցամաքային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ծածկույթի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դասակարգումը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նախատես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վում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իրականացնել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յուրաքանչյուր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տարվա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հաշվեկշռի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կազմման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ժամանակ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պետական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ընթացիկ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տվյալների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հիման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վրա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ուստի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անհասկանալի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այն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հանգամանքը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որ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ներկայացված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նախագծի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ցամաքային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ծածկույթի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դասակարգման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կարգում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օգտագործվում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հաշվառվում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ղեկավարի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կողմից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հաշվառվում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ղեկավարի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կողմից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հողամասի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սեփականատիրոջ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/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օգտագործողի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աջակցությամբ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նախադասությունները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առանց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նշելու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կարգը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ձևը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ժամկետը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այլն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F50918" w:rsidRPr="000B717C" w:rsidRDefault="00F50918" w:rsidP="000B717C">
            <w:pPr>
              <w:ind w:firstLine="129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Ելնելով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վերոհիշյալից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առաջարկում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ենք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նախագծի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հանել</w:t>
            </w:r>
            <w:proofErr w:type="spellEnd"/>
            <w:proofErr w:type="gramStart"/>
            <w:r w:rsid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հաշվառվում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ղեկավարի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կողմից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հաշվառվում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ղեկա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վարի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կողմից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հողամասի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սեփականատիրոջ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/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օգտագործողի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աջակցությամբ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նախադա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սութ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յունները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դրանց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փոխարեն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նախատեսելով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տոկոսային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արտահայտութ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յամբ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հստակ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թվեր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F50918" w:rsidRPr="000B717C" w:rsidRDefault="00F50918" w:rsidP="000B717C">
            <w:pPr>
              <w:ind w:firstLine="129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Ստորև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ներկայացնում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ենք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մեր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կարծիքով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ըստ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դասերի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ցամաքային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ծածկույթի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դասակարգման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հարաբե</w:t>
            </w:r>
            <w:r w:rsidR="00396025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րա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կցությունը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ըստ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հողամասերի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նպատակային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գործառնական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նշանակության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  <w:proofErr w:type="gramEnd"/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Մշակովի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8"/>
              </w:numPr>
              <w:ind w:left="54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գյուղատնտեսական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նշանակության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վարելահողերի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բազմամյա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տնկարկների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100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8"/>
              </w:numPr>
              <w:ind w:left="54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բնակավայրերի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բնակելի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կառուցապատման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60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8"/>
              </w:numPr>
              <w:ind w:left="54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անտառային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վարելահողերի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100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Մարգագետիններ</w:t>
            </w:r>
            <w:proofErr w:type="spellEnd"/>
            <w:proofErr w:type="gram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գյուղատնտեսական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նշանակության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խոտհարքների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արոտավայրերի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100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այլ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հողատեսքերի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30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բնակավայրերի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խառը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կառուցապատման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ընդհանուր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օգտագործման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40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հասարակական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կառուցապատման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այլ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հատուկ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պահպանվող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հատուկ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նշանակության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անտառային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խոտհարքների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արոտների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100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այլ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30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Ծառածածկ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տարածքներ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0"/>
              </w:numPr>
              <w:tabs>
                <w:tab w:val="left" w:pos="54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անտառային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անտառների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100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0"/>
              </w:numPr>
              <w:tabs>
                <w:tab w:val="left" w:pos="54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հատուկ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պահպանվող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40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Թփուտապատ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տարածքներ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անտառային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թփուտների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100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հատուկ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պահպանվող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Ջրածածկ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տարածքներ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ջրային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90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հատուկ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պահպանվող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Բուսականությունից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զուրկ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տարածքներ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3"/>
              </w:numPr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գյուղատնտեսական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նշանակության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այլ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հողատեսքերի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70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3"/>
              </w:numPr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բնակավայրերի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բնակելի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կառուցապատման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40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հասարակական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կառուցապատման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այլ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80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խառը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կառուցապատման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ընդհանուր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օգտագործման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60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3"/>
              </w:numPr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արդյունաբերության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ընդերքօգտագործման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արտադրական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օբյեկտների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հողեր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100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3"/>
              </w:numPr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էներգետիկայի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կապի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կոմունալ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ենթակառուցվածքների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օբյեկտ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ների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հողեր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100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3"/>
              </w:numPr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ատուկ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նշանակության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80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:rsidR="00F50918" w:rsidRPr="000B717C" w:rsidRDefault="00F50918" w:rsidP="000B717C">
            <w:pPr>
              <w:pStyle w:val="ListParagraph"/>
              <w:numPr>
                <w:ilvl w:val="0"/>
                <w:numId w:val="13"/>
              </w:numPr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հատուկ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պահպանվող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10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F50918" w:rsidRPr="000B717C" w:rsidRDefault="00F50918" w:rsidP="000B717C">
            <w:pPr>
              <w:pStyle w:val="Default"/>
              <w:numPr>
                <w:ilvl w:val="0"/>
                <w:numId w:val="13"/>
              </w:numPr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անտառային հողերից՝ այլ հողերի 70 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F50918" w:rsidRPr="000B717C" w:rsidRDefault="00F50918" w:rsidP="000B717C">
            <w:pPr>
              <w:pStyle w:val="Default"/>
              <w:numPr>
                <w:ilvl w:val="0"/>
                <w:numId w:val="13"/>
              </w:numPr>
              <w:ind w:left="63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ջրային հողերի 10 տոկոսը.</w:t>
            </w:r>
          </w:p>
          <w:p w:rsidR="003C1A0B" w:rsidRPr="000B717C" w:rsidRDefault="00F50918" w:rsidP="000B717C">
            <w:pPr>
              <w:pStyle w:val="Default"/>
              <w:numPr>
                <w:ilvl w:val="0"/>
                <w:numId w:val="13"/>
              </w:numPr>
              <w:ind w:left="630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</w:rPr>
              <w:t>պ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ահուստային հողեր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100 տոկ</w:t>
            </w:r>
            <w:r w:rsidRPr="000B717C">
              <w:rPr>
                <w:rFonts w:ascii="GHEA Grapalat" w:hAnsi="GHEA Grapalat" w:cs="Sylfaen"/>
                <w:sz w:val="20"/>
                <w:szCs w:val="20"/>
              </w:rPr>
              <w:t>ոս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</w:tc>
        <w:tc>
          <w:tcPr>
            <w:tcW w:w="2520" w:type="dxa"/>
          </w:tcPr>
          <w:p w:rsidR="003C1A0B" w:rsidRPr="000B717C" w:rsidRDefault="00F50918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Ընդունվել է մասնակի:</w:t>
            </w:r>
          </w:p>
        </w:tc>
        <w:tc>
          <w:tcPr>
            <w:tcW w:w="3330" w:type="dxa"/>
          </w:tcPr>
          <w:p w:rsidR="00C26F3E" w:rsidRPr="000B717C" w:rsidRDefault="00C26F3E" w:rsidP="000B717C">
            <w:pPr>
              <w:pStyle w:val="ListParagraph"/>
              <w:ind w:left="0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Կատարվել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են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համապա</w:t>
            </w:r>
            <w:r w:rsidR="0048336A" w:rsidRPr="000B717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տասխան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փոփոխություններ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3C1A0B" w:rsidRPr="000B717C" w:rsidRDefault="00F50918" w:rsidP="000B717C">
            <w:pPr>
              <w:pStyle w:val="ListParagraph"/>
              <w:ind w:left="0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gram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1</w:t>
            </w:r>
            <w:r w:rsidR="006543A7" w:rsidRPr="000B717C">
              <w:rPr>
                <w:rFonts w:ascii="GHEA Grapalat" w:hAnsi="GHEA Grapalat"/>
                <w:sz w:val="20"/>
                <w:szCs w:val="20"/>
                <w:lang w:val="fr-FR"/>
              </w:rPr>
              <w:t>….</w:t>
            </w:r>
            <w:proofErr w:type="gram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հաշվառվում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ղեկավարի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կողմից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հողամասի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սեփականատի</w:t>
            </w:r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րոջ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/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օգտագործողի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աջակցու</w:t>
            </w:r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թյամբ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բառերի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փոխարեն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գրվել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 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հաշվառվում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ղեկավարի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կողմից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բառերը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826FD7" w:rsidRPr="000B717C" w:rsidRDefault="00F50918" w:rsidP="000B717C">
            <w:pPr>
              <w:pStyle w:val="ListParagraph"/>
              <w:ind w:left="0" w:right="176" w:firstLine="175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2. </w:t>
            </w:r>
            <w:proofErr w:type="spellStart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Հաշվի</w:t>
            </w:r>
            <w:proofErr w:type="spellEnd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առնելով</w:t>
            </w:r>
            <w:proofErr w:type="spellEnd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հ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ամայնքի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ղեկավարի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իրավասությունը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հողերի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օգտագործման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պահպանման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նկատմամբ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վերահսկողության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բնագավա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>-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ռում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(ՀՀ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>հողային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>օրենսգրք</w:t>
            </w:r>
            <w:r w:rsidR="003C69E9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>ի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826FD7" w:rsidRPr="000B717C">
              <w:rPr>
                <w:rStyle w:val="Strong"/>
                <w:rFonts w:ascii="GHEA Grapalat" w:hAnsi="GHEA Grapalat" w:cs="Arial Unicode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>43-րդ հ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ոդված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>)</w:t>
            </w:r>
            <w:r w:rsidR="00826FD7" w:rsidRPr="000B717C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համայնքի</w:t>
            </w:r>
            <w:proofErr w:type="spellEnd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ղեկավար</w:t>
            </w:r>
            <w:r w:rsidR="003C69E9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ն</w:t>
            </w:r>
            <w:proofErr w:type="spellEnd"/>
            <w:r w:rsidR="003C69E9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3C69E9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առանց</w:t>
            </w:r>
            <w:proofErr w:type="spellEnd"/>
            <w:r w:rsidR="003C69E9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="003C69E9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խոչընդոտի</w:t>
            </w:r>
            <w:proofErr w:type="spellEnd"/>
            <w:r w:rsidR="003C69E9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3C69E9" w:rsidRPr="000B717C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կ</w:t>
            </w:r>
            <w:proofErr w:type="spellStart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հաշվառ</w:t>
            </w:r>
            <w:r w:rsidR="003C69E9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proofErr w:type="spellEnd"/>
            <w:r w:rsidR="003C69E9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proofErr w:type="spellEnd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ցամաքային</w:t>
            </w:r>
            <w:proofErr w:type="spellEnd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տարածքի</w:t>
            </w:r>
            <w:proofErr w:type="spellEnd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ծածկույթի</w:t>
            </w:r>
            <w:proofErr w:type="spellEnd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դասերը</w:t>
            </w:r>
            <w:proofErr w:type="spellEnd"/>
            <w:r w:rsidR="00826FD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  <w:proofErr w:type="gramEnd"/>
          </w:p>
          <w:p w:rsidR="002614AB" w:rsidRPr="000B717C" w:rsidRDefault="003C69E9" w:rsidP="000B717C">
            <w:pPr>
              <w:pStyle w:val="ListParagraph"/>
              <w:ind w:left="0" w:right="176" w:firstLine="175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3.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Ցամաքային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ծածկույթի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դասակարգումը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միայն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&lt;&lt;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տոկոսային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արտահայտությամբ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հստակ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թվերով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&gt;&gt;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կբերի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լրացուցիչ</w:t>
            </w:r>
            <w:proofErr w:type="spellEnd"/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ան</w:t>
            </w:r>
            <w:r w:rsidR="006F3238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ճ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շտությունների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</w:p>
          <w:p w:rsidR="007655CE" w:rsidRPr="000B717C" w:rsidRDefault="002614AB" w:rsidP="000B717C">
            <w:pPr>
              <w:pStyle w:val="ListParagraph"/>
              <w:ind w:left="0" w:right="176" w:firstLine="175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4.Անճշտություններից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խուսափելու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նպատակով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Նախագծի</w:t>
            </w:r>
            <w:proofErr w:type="spellEnd"/>
            <w:proofErr w:type="gram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կարգ</w:t>
            </w:r>
            <w:r w:rsidR="00974A95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proofErr w:type="spellEnd"/>
            <w:r w:rsidR="00974A95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13-րդ </w:t>
            </w:r>
            <w:proofErr w:type="spellStart"/>
            <w:r w:rsidR="00974A95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կետում</w:t>
            </w:r>
            <w:proofErr w:type="spellEnd"/>
            <w:r w:rsidR="00974A95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ավելացվել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ևս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մեկ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74A95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նախադասություն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հետևյալ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բովանդակությամբ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՝ &lt;&lt;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ղեկավարը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համայնքի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ցամաքային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տարածքի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ծածկույթի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ցանկացած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դասում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կատարում</w:t>
            </w:r>
            <w:proofErr w:type="spellEnd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ճշտում</w:t>
            </w:r>
            <w:proofErr w:type="spellEnd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ելնելով</w:t>
            </w:r>
            <w:proofErr w:type="spellEnd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առկա</w:t>
            </w:r>
            <w:proofErr w:type="spellEnd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իրավիճակից</w:t>
            </w:r>
            <w:proofErr w:type="spellEnd"/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proofErr w:type="spellStart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համապատաս</w:t>
            </w:r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խան</w:t>
            </w:r>
            <w:proofErr w:type="spellEnd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նշագրում</w:t>
            </w:r>
            <w:proofErr w:type="spellEnd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655CE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կատար</w:t>
            </w:r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ելով</w:t>
            </w:r>
            <w:proofErr w:type="spellEnd"/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655CE"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 w:rsidR="006543A7" w:rsidRPr="000B717C">
              <w:rPr>
                <w:rFonts w:ascii="GHEA Grapalat" w:hAnsi="GHEA Grapalat" w:cs="Sylfaen"/>
                <w:sz w:val="20"/>
                <w:szCs w:val="20"/>
              </w:rPr>
              <w:t>տեքստային</w:t>
            </w:r>
            <w:proofErr w:type="spellEnd"/>
            <w:r w:rsidR="006543A7"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543A7" w:rsidRPr="000B717C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proofErr w:type="spellEnd"/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6543A7"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="006543A7" w:rsidRPr="000B717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6543A7"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սույն հավելվածի </w:t>
            </w:r>
            <w:proofErr w:type="spellStart"/>
            <w:r w:rsidR="006543A7" w:rsidRPr="000B71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Ձև</w:t>
            </w:r>
            <w:proofErr w:type="spellEnd"/>
            <w:r w:rsidR="006543A7"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-ի համաձայն լրացված </w:t>
            </w:r>
            <w:r w:rsidR="006543A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543A7" w:rsidRPr="000B717C">
              <w:rPr>
                <w:rFonts w:ascii="GHEA Grapalat" w:hAnsi="GHEA Grapalat" w:cs="Sylfaen"/>
                <w:sz w:val="20"/>
                <w:szCs w:val="20"/>
              </w:rPr>
              <w:t>աղյուսակում</w:t>
            </w:r>
            <w:proofErr w:type="spellEnd"/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:&gt;&gt;</w:t>
            </w:r>
            <w:r w:rsidR="006543A7" w:rsidRPr="000B717C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="006543A7" w:rsidRPr="000B717C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3C69E9" w:rsidRPr="000B717C" w:rsidRDefault="003C69E9" w:rsidP="000B717C">
            <w:pPr>
              <w:pStyle w:val="ListParagraph"/>
              <w:ind w:left="0" w:right="176" w:firstLine="175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BB0158" w:rsidRPr="000B717C" w:rsidTr="000B717C">
        <w:tc>
          <w:tcPr>
            <w:tcW w:w="630" w:type="dxa"/>
          </w:tcPr>
          <w:p w:rsidR="00BB0158" w:rsidRPr="000B717C" w:rsidRDefault="00BB0158" w:rsidP="000B717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5.2</w:t>
            </w:r>
          </w:p>
        </w:tc>
        <w:tc>
          <w:tcPr>
            <w:tcW w:w="2250" w:type="dxa"/>
          </w:tcPr>
          <w:p w:rsidR="00BB0158" w:rsidRPr="000B717C" w:rsidRDefault="00BB0158" w:rsidP="000B717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Գեղարքունիքի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մարզպետարան</w:t>
            </w:r>
            <w:proofErr w:type="spellEnd"/>
          </w:p>
        </w:tc>
        <w:tc>
          <w:tcPr>
            <w:tcW w:w="6300" w:type="dxa"/>
          </w:tcPr>
          <w:p w:rsidR="00BB0158" w:rsidRPr="000B717C" w:rsidRDefault="00BB0158" w:rsidP="000B717C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Առաջարկվում է որոշմամբ </w:t>
            </w: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հաստատվելիք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կարգում կատարել </w:t>
            </w: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>հետևյալ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փոփոխությունը՝ 13-րդ </w:t>
            </w: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կետում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սահմանված  &lt;&lt;հուլիսի 15-ը&gt;&gt; ժամկետը </w:t>
            </w:r>
            <w:proofErr w:type="spellStart"/>
            <w:r w:rsidR="006F3238" w:rsidRPr="000B717C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 &lt;&lt;օգոստոսի 1-ը&gt;&gt; ժամկետով, իսկ 14-րդ </w:t>
            </w: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կետում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սահմանված &lt;&lt;օգոստոսի 10-ը&gt;&gt; ժամկետը </w:t>
            </w:r>
            <w:proofErr w:type="spellStart"/>
            <w:r w:rsidR="006F3238" w:rsidRPr="000B717C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&lt;&lt;օգոստոսի 30-ը&gt;&gt; ժամկետով:</w:t>
            </w:r>
          </w:p>
        </w:tc>
        <w:tc>
          <w:tcPr>
            <w:tcW w:w="2520" w:type="dxa"/>
          </w:tcPr>
          <w:p w:rsidR="00BB0158" w:rsidRPr="000B717C" w:rsidRDefault="00BB0158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3330" w:type="dxa"/>
          </w:tcPr>
          <w:p w:rsidR="00BB0158" w:rsidRPr="000B717C" w:rsidRDefault="00BB0158" w:rsidP="000B717C">
            <w:pPr>
              <w:pStyle w:val="ListParagraph"/>
              <w:ind w:left="33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BB0158" w:rsidRPr="000B717C" w:rsidRDefault="00BB0158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BB0158" w:rsidRPr="000B717C" w:rsidTr="000B717C">
        <w:tc>
          <w:tcPr>
            <w:tcW w:w="630" w:type="dxa"/>
          </w:tcPr>
          <w:p w:rsidR="00BB0158" w:rsidRPr="000B717C" w:rsidRDefault="00BB0158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>5.3</w:t>
            </w:r>
          </w:p>
        </w:tc>
        <w:tc>
          <w:tcPr>
            <w:tcW w:w="2250" w:type="dxa"/>
          </w:tcPr>
          <w:p w:rsidR="00BB0158" w:rsidRPr="000B717C" w:rsidRDefault="00BB0158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Կոտայքի մարզպետարան</w:t>
            </w:r>
          </w:p>
        </w:tc>
        <w:tc>
          <w:tcPr>
            <w:tcW w:w="6300" w:type="dxa"/>
          </w:tcPr>
          <w:p w:rsidR="00BB0158" w:rsidRPr="000B717C" w:rsidRDefault="00BB0158" w:rsidP="000B717C">
            <w:pPr>
              <w:pStyle w:val="BodyTextIndent"/>
              <w:ind w:left="0"/>
              <w:jc w:val="both"/>
              <w:outlineLvl w:val="0"/>
              <w:rPr>
                <w:rFonts w:ascii="GHEA Grapalat" w:hAnsi="GHEA Grapalat" w:cs="Sylfaen"/>
                <w:bCs/>
                <w:sz w:val="20"/>
              </w:rPr>
            </w:pPr>
            <w:r w:rsidRPr="000B717C">
              <w:rPr>
                <w:rFonts w:ascii="GHEA Grapalat" w:hAnsi="GHEA Grapalat"/>
                <w:b w:val="0"/>
                <w:sz w:val="20"/>
                <w:lang w:val="hy-AM"/>
              </w:rPr>
              <w:t>Դասակարգման կարգի 11-րդ կետի 1-ին ենթակետի ա/ պարբերության &lt;&lt;տնամերձ և այգեգործական հողերի 60 տոկոսի&gt;&gt; փոխարինել 40 տոկոսով, ք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անի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որ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դրանց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60 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տոկոսը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արդեն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իսկ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ներառվում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6 –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րդ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կետի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2-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րդ</w:t>
            </w:r>
            <w:r w:rsidRPr="000B717C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0B717C">
              <w:rPr>
                <w:rFonts w:ascii="GHEA Grapalat" w:hAnsi="GHEA Grapalat"/>
                <w:b w:val="0"/>
                <w:sz w:val="20"/>
                <w:lang w:val="ru-RU"/>
              </w:rPr>
              <w:t>ենթակետում</w:t>
            </w:r>
            <w:r w:rsidRPr="000B717C">
              <w:rPr>
                <w:rFonts w:ascii="GHEA Grapalat" w:hAnsi="GHEA Grapalat"/>
                <w:b w:val="0"/>
                <w:sz w:val="20"/>
              </w:rPr>
              <w:t>:</w:t>
            </w:r>
          </w:p>
        </w:tc>
        <w:tc>
          <w:tcPr>
            <w:tcW w:w="2520" w:type="dxa"/>
          </w:tcPr>
          <w:p w:rsidR="00BB0158" w:rsidRPr="000B717C" w:rsidRDefault="00BB0158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3330" w:type="dxa"/>
          </w:tcPr>
          <w:p w:rsidR="00BB0158" w:rsidRPr="000B717C" w:rsidRDefault="00BB0158" w:rsidP="000B717C">
            <w:pPr>
              <w:pStyle w:val="ListParagraph"/>
              <w:ind w:left="33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BB0158" w:rsidRPr="000B717C" w:rsidRDefault="00BB0158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3C1A0B" w:rsidRPr="000B717C" w:rsidTr="000B717C">
        <w:tc>
          <w:tcPr>
            <w:tcW w:w="630" w:type="dxa"/>
          </w:tcPr>
          <w:p w:rsidR="003C1A0B" w:rsidRPr="000B717C" w:rsidRDefault="003C1A0B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t>5.4</w:t>
            </w:r>
          </w:p>
        </w:tc>
        <w:tc>
          <w:tcPr>
            <w:tcW w:w="2250" w:type="dxa"/>
          </w:tcPr>
          <w:p w:rsidR="003C1A0B" w:rsidRPr="000B717C" w:rsidRDefault="00BB0158" w:rsidP="000B717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Լոռու </w:t>
            </w:r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lastRenderedPageBreak/>
              <w:t>մարզպետարան</w:t>
            </w:r>
          </w:p>
        </w:tc>
        <w:tc>
          <w:tcPr>
            <w:tcW w:w="6300" w:type="dxa"/>
          </w:tcPr>
          <w:p w:rsidR="00AF5DD7" w:rsidRPr="000B717C" w:rsidRDefault="00A455E0" w:rsidP="000B717C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1.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Հաշվի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առնելով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համայնքների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մեծ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մասում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ֆինանսական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lastRenderedPageBreak/>
              <w:t>միջոցների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սղությունն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ու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կադրային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հնարավորությունները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գտնում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ենք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որ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նախագծի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ընդուն</w:t>
            </w:r>
            <w:r w:rsidR="006F3238" w:rsidRPr="000B717C">
              <w:rPr>
                <w:rFonts w:ascii="GHEA Grapalat" w:hAnsi="GHEA Grapalat"/>
                <w:sz w:val="20"/>
                <w:szCs w:val="20"/>
                <w:lang w:val="en-CA"/>
              </w:rPr>
              <w:t>մամբ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ցամաքային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տարածքի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ծածկույթի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դասակարգման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հաշվառումը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կարող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է</w:t>
            </w:r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հանգել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անճշտությունների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և</w:t>
            </w:r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հակասությունների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</w:p>
          <w:p w:rsidR="00A455E0" w:rsidRPr="000B717C" w:rsidRDefault="00A455E0" w:rsidP="000B717C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455E0" w:rsidRPr="000B717C" w:rsidRDefault="00A455E0" w:rsidP="000B717C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F5DD7" w:rsidRPr="000B717C" w:rsidRDefault="00A455E0" w:rsidP="000B717C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Առաջարկում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եմ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Հայաստանի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Հանրապետության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հողային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օրենսգրքի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6.1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հոդվածով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դասակարգված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հողերի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հաշվառումն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իրականացնել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մշտադիտարկման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en-CA"/>
              </w:rPr>
              <w:t>միջոցով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3C1A0B" w:rsidRPr="000B717C" w:rsidRDefault="003C1A0B" w:rsidP="000B717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</w:tcPr>
          <w:p w:rsidR="003C1A0B" w:rsidRPr="000B717C" w:rsidRDefault="00A455E0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1.</w:t>
            </w:r>
            <w:r w:rsidR="00AF5DD7" w:rsidRPr="000B717C">
              <w:rPr>
                <w:rFonts w:ascii="GHEA Grapalat" w:hAnsi="GHEA Grapalat"/>
                <w:sz w:val="20"/>
                <w:szCs w:val="20"/>
                <w:lang w:val="af-ZA"/>
              </w:rPr>
              <w:t>Չի ընդունվել:</w:t>
            </w:r>
          </w:p>
          <w:p w:rsidR="00A455E0" w:rsidRPr="000B717C" w:rsidRDefault="00A455E0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455E0" w:rsidRPr="000B717C" w:rsidRDefault="00A455E0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455E0" w:rsidRPr="000B717C" w:rsidRDefault="00A455E0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455E0" w:rsidRPr="000B717C" w:rsidRDefault="00A455E0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455E0" w:rsidRPr="000B717C" w:rsidRDefault="00A455E0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455E0" w:rsidRPr="000B717C" w:rsidRDefault="00A455E0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455E0" w:rsidRPr="000B717C" w:rsidRDefault="00A455E0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="00BB0158" w:rsidRPr="000B717C">
              <w:rPr>
                <w:rFonts w:ascii="GHEA Grapalat" w:hAnsi="GHEA Grapalat"/>
                <w:sz w:val="20"/>
                <w:szCs w:val="20"/>
                <w:lang w:val="af-ZA"/>
              </w:rPr>
              <w:t>Ընդունվել է:</w:t>
            </w:r>
          </w:p>
          <w:p w:rsidR="00A455E0" w:rsidRPr="000B717C" w:rsidRDefault="00A455E0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455E0" w:rsidRPr="000B717C" w:rsidRDefault="00A455E0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30" w:type="dxa"/>
          </w:tcPr>
          <w:p w:rsidR="00AF5DD7" w:rsidRPr="000B717C" w:rsidRDefault="00A455E0" w:rsidP="000B717C">
            <w:pPr>
              <w:pStyle w:val="ListParagraph"/>
              <w:ind w:left="33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1.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en-CA"/>
              </w:rPr>
              <w:t>Ցամաքային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en-CA"/>
              </w:rPr>
              <w:t>տարածքի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en-CA"/>
              </w:rPr>
              <w:lastRenderedPageBreak/>
              <w:t>ծածկույթի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en-CA"/>
              </w:rPr>
              <w:t>դասակարգման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en-CA"/>
              </w:rPr>
              <w:t>հաշվառման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en-CA"/>
              </w:rPr>
              <w:t>միջոցով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կբացահայտվեն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միտումները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proofErr w:type="spellStart"/>
            <w:r w:rsidR="006F3238" w:rsidRPr="000B717C">
              <w:rPr>
                <w:rFonts w:ascii="GHEA Grapalat" w:hAnsi="GHEA Grapalat"/>
                <w:sz w:val="20"/>
                <w:szCs w:val="20"/>
                <w:lang w:val="fr-FR"/>
              </w:rPr>
              <w:t>տենդենցներ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ը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),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ուղ</w:t>
            </w:r>
            <w:r w:rsidR="006F3238" w:rsidRPr="000B717C">
              <w:rPr>
                <w:rFonts w:ascii="GHEA Grapalat" w:hAnsi="GHEA Grapalat"/>
                <w:sz w:val="20"/>
                <w:szCs w:val="20"/>
                <w:lang w:val="fr-FR"/>
              </w:rPr>
              <w:t>ղ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վածությունը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իսկ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անճշտությունները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B0158" w:rsidRPr="000B717C">
              <w:rPr>
                <w:rFonts w:ascii="GHEA Grapalat" w:hAnsi="GHEA Grapalat"/>
                <w:sz w:val="20"/>
                <w:szCs w:val="20"/>
                <w:lang w:val="fr-FR"/>
              </w:rPr>
              <w:t>ժամանակի</w:t>
            </w:r>
            <w:proofErr w:type="spellEnd"/>
            <w:r w:rsidR="00BB0158"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B0158" w:rsidRPr="000B717C">
              <w:rPr>
                <w:rFonts w:ascii="GHEA Grapalat" w:hAnsi="GHEA Grapalat"/>
                <w:sz w:val="20"/>
                <w:szCs w:val="20"/>
                <w:lang w:val="fr-FR"/>
              </w:rPr>
              <w:t>հարց</w:t>
            </w:r>
            <w:proofErr w:type="spellEnd"/>
            <w:r w:rsidR="00BB0158"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: </w:t>
            </w:r>
          </w:p>
          <w:p w:rsidR="003C1A0B" w:rsidRPr="000B717C" w:rsidRDefault="00A455E0" w:rsidP="000B717C">
            <w:pPr>
              <w:pStyle w:val="ListParagraph"/>
              <w:ind w:left="33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2.</w:t>
            </w:r>
            <w:r w:rsidR="00AF5DD7"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Ներկայացված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fr-FR"/>
              </w:rPr>
              <w:t>նախագծով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fr-FR"/>
              </w:rPr>
              <w:t>նախատեսվում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fr-FR"/>
              </w:rPr>
              <w:t>իրականա</w:t>
            </w:r>
            <w:r w:rsidR="006F3238" w:rsidRPr="000B717C">
              <w:rPr>
                <w:rFonts w:ascii="GHEA Grapalat" w:hAnsi="GHEA Grapalat"/>
                <w:sz w:val="20"/>
                <w:szCs w:val="20"/>
                <w:lang w:val="fr-FR"/>
              </w:rPr>
              <w:t>ց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="00AF5DD7" w:rsidRPr="000B717C">
              <w:rPr>
                <w:rFonts w:ascii="GHEA Grapalat" w:hAnsi="GHEA Grapalat"/>
                <w:sz w:val="20"/>
                <w:szCs w:val="20"/>
                <w:lang w:val="fr-FR"/>
              </w:rPr>
              <w:t>նել</w:t>
            </w:r>
            <w:proofErr w:type="spellEnd"/>
            <w:r w:rsidR="00AF5DD7"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ց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en-CA"/>
              </w:rPr>
              <w:t>ամաքային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en-CA"/>
              </w:rPr>
              <w:t>տարածքի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en-CA"/>
              </w:rPr>
              <w:t>ծածկույթի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B0158" w:rsidRPr="000B717C">
              <w:rPr>
                <w:rFonts w:ascii="GHEA Grapalat" w:hAnsi="GHEA Grapalat"/>
                <w:sz w:val="20"/>
                <w:szCs w:val="20"/>
                <w:lang w:val="fr-FR"/>
              </w:rPr>
              <w:t>դասերի</w:t>
            </w:r>
            <w:proofErr w:type="spellEnd"/>
            <w:r w:rsidR="00BB0158"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F5DD7" w:rsidRPr="000B717C">
              <w:rPr>
                <w:rFonts w:ascii="GHEA Grapalat" w:hAnsi="GHEA Grapalat"/>
                <w:sz w:val="20"/>
                <w:szCs w:val="20"/>
                <w:lang w:val="fr-FR"/>
              </w:rPr>
              <w:t>մշտադիտարկում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r w:rsidR="00AF5DD7"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</w:p>
        </w:tc>
      </w:tr>
      <w:tr w:rsidR="00D44D38" w:rsidRPr="000B717C" w:rsidTr="000B717C">
        <w:tc>
          <w:tcPr>
            <w:tcW w:w="630" w:type="dxa"/>
          </w:tcPr>
          <w:p w:rsidR="00D44D38" w:rsidRPr="000B717C" w:rsidRDefault="00D44D38" w:rsidP="000B717C">
            <w:pPr>
              <w:rPr>
                <w:rFonts w:ascii="GHEA Grapalat" w:hAnsi="GHEA Grapalat"/>
                <w:sz w:val="20"/>
                <w:szCs w:val="20"/>
              </w:rPr>
            </w:pPr>
            <w:r w:rsidRPr="000B717C">
              <w:rPr>
                <w:rFonts w:ascii="GHEA Grapalat" w:hAnsi="GHEA Grapalat"/>
                <w:sz w:val="20"/>
                <w:szCs w:val="20"/>
              </w:rPr>
              <w:lastRenderedPageBreak/>
              <w:t>5.5</w:t>
            </w:r>
          </w:p>
        </w:tc>
        <w:tc>
          <w:tcPr>
            <w:tcW w:w="2250" w:type="dxa"/>
          </w:tcPr>
          <w:p w:rsidR="00D44D38" w:rsidRPr="000B717C" w:rsidRDefault="00D44D38" w:rsidP="000B717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Շիրակի մարզպետարան</w:t>
            </w:r>
          </w:p>
        </w:tc>
        <w:tc>
          <w:tcPr>
            <w:tcW w:w="6300" w:type="dxa"/>
          </w:tcPr>
          <w:p w:rsidR="00D44D38" w:rsidRPr="000B717C" w:rsidRDefault="00D44D38" w:rsidP="000B717C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...</w:t>
            </w:r>
            <w:proofErr w:type="spellStart"/>
            <w:r w:rsidRPr="000B717C">
              <w:rPr>
                <w:rFonts w:ascii="GHEA Grapalat" w:hAnsi="GHEA Grapalat"/>
                <w:bCs/>
                <w:sz w:val="20"/>
                <w:szCs w:val="20"/>
              </w:rPr>
              <w:t>առաջարկում</w:t>
            </w:r>
            <w:proofErr w:type="spellEnd"/>
            <w:r w:rsidRPr="000B717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bCs/>
                <w:sz w:val="20"/>
                <w:szCs w:val="20"/>
              </w:rPr>
              <w:t>ենք</w:t>
            </w:r>
            <w:proofErr w:type="spellEnd"/>
            <w:r w:rsidRPr="000B717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proofErr w:type="spellEnd"/>
            <w:r w:rsidRPr="000B717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bCs/>
                <w:sz w:val="20"/>
                <w:szCs w:val="20"/>
              </w:rPr>
              <w:t>նախագծի</w:t>
            </w:r>
            <w:proofErr w:type="spellEnd"/>
            <w:r w:rsidRPr="000B717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0B717C">
              <w:rPr>
                <w:rFonts w:ascii="GHEA Grapalat" w:hAnsi="GHEA Grapalat"/>
                <w:sz w:val="20"/>
                <w:szCs w:val="20"/>
              </w:rPr>
              <w:t>Հ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այաստանի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</w:rPr>
              <w:t>Հ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>անրապետության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ցամաքային տարածքի ծածկույթի դասակարգման </w:t>
            </w:r>
            <w:proofErr w:type="spellStart"/>
            <w:r w:rsidRPr="000B717C">
              <w:rPr>
                <w:rFonts w:ascii="GHEA Grapalat" w:hAnsi="GHEA Grapalat"/>
                <w:color w:val="000000"/>
                <w:sz w:val="20"/>
                <w:szCs w:val="20"/>
              </w:rPr>
              <w:t>կարգի</w:t>
            </w:r>
            <w:proofErr w:type="spellEnd"/>
            <w:r w:rsidRPr="000B717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»</w:t>
            </w:r>
            <w:r w:rsidRPr="000B717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11-րդ կետի 1-ին ենթակետի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0B71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»</w:t>
            </w:r>
            <w:r w:rsidRPr="000B71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պարբերության </w:t>
            </w:r>
            <w:proofErr w:type="spellStart"/>
            <w:r w:rsidRPr="000B717C">
              <w:rPr>
                <w:rFonts w:ascii="GHEA Grapalat" w:hAnsi="GHEA Grapalat"/>
                <w:bCs/>
                <w:sz w:val="20"/>
                <w:szCs w:val="20"/>
              </w:rPr>
              <w:t>մեջ</w:t>
            </w:r>
            <w:proofErr w:type="spellEnd"/>
            <w:r w:rsidRPr="000B717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«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տնամերձ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և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այգեգործական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հողերի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բառերից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հետ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նշված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«60»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թիվը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փոխարինել 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«40» </w:t>
            </w:r>
            <w:proofErr w:type="spellStart"/>
            <w:r w:rsidRPr="000B717C">
              <w:rPr>
                <w:rFonts w:ascii="GHEA Grapalat" w:hAnsi="GHEA Grapalat" w:cs="Sylfaen"/>
                <w:sz w:val="20"/>
                <w:szCs w:val="20"/>
              </w:rPr>
              <w:t>թվո</w:t>
            </w:r>
            <w:proofErr w:type="spellEnd"/>
            <w:r w:rsidRPr="000B717C"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0B717C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520" w:type="dxa"/>
          </w:tcPr>
          <w:p w:rsidR="00D44D38" w:rsidRPr="000B717C" w:rsidRDefault="00D44D38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3330" w:type="dxa"/>
          </w:tcPr>
          <w:p w:rsidR="00D44D38" w:rsidRPr="000B717C" w:rsidRDefault="00D44D38" w:rsidP="000B717C">
            <w:pPr>
              <w:pStyle w:val="ListParagraph"/>
              <w:ind w:left="33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D44D38" w:rsidRPr="000B717C" w:rsidRDefault="00D44D38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3C1A0B" w:rsidRPr="000B717C" w:rsidTr="000B717C">
        <w:trPr>
          <w:trHeight w:val="1790"/>
        </w:trPr>
        <w:tc>
          <w:tcPr>
            <w:tcW w:w="630" w:type="dxa"/>
          </w:tcPr>
          <w:p w:rsidR="003C1A0B" w:rsidRPr="000B717C" w:rsidRDefault="003C1A0B" w:rsidP="000B717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6.</w:t>
            </w:r>
          </w:p>
        </w:tc>
        <w:tc>
          <w:tcPr>
            <w:tcW w:w="2250" w:type="dxa"/>
          </w:tcPr>
          <w:p w:rsidR="003C1A0B" w:rsidRPr="000B717C" w:rsidRDefault="003C1A0B" w:rsidP="000B717C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Քաղաքաշինության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կոմիտեն</w:t>
            </w:r>
            <w:proofErr w:type="spellEnd"/>
          </w:p>
          <w:p w:rsidR="006250A5" w:rsidRPr="000B717C" w:rsidRDefault="006250A5" w:rsidP="000B717C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2019-03-04</w:t>
            </w:r>
          </w:p>
          <w:p w:rsidR="006250A5" w:rsidRPr="000B717C" w:rsidRDefault="006250A5" w:rsidP="000B717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01/11.1/983-19 </w:t>
            </w:r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</w:t>
            </w:r>
            <w:proofErr w:type="spellStart"/>
            <w:r w:rsidRPr="000B717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րություն</w:t>
            </w:r>
            <w:proofErr w:type="spellEnd"/>
          </w:p>
          <w:p w:rsidR="006250A5" w:rsidRPr="000B717C" w:rsidRDefault="006250A5" w:rsidP="000B717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6300" w:type="dxa"/>
          </w:tcPr>
          <w:p w:rsidR="003C1A0B" w:rsidRPr="000B717C" w:rsidRDefault="003C1A0B" w:rsidP="000B717C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</w:rPr>
              <w:t>վերաբերյալ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 w:cs="GHEA Grapalat"/>
                <w:sz w:val="20"/>
                <w:szCs w:val="20"/>
                <w:lang w:val="ru-RU"/>
              </w:rPr>
              <w:t>ՀՀ</w:t>
            </w:r>
            <w:r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  <w:lang w:val="ru-RU"/>
              </w:rPr>
              <w:t>քաղաքաշինության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  <w:lang w:val="ru-RU"/>
              </w:rPr>
              <w:t>կոմիտեն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</w:rPr>
              <w:t>դիտողություններ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  <w:lang w:val="ru-RU"/>
              </w:rPr>
              <w:t>չունի</w:t>
            </w:r>
            <w:proofErr w:type="spellEnd"/>
            <w:r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3C1A0B" w:rsidRPr="000B717C" w:rsidRDefault="006F3238" w:rsidP="000B717C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proofErr w:type="spellStart"/>
            <w:r w:rsidRPr="000B717C">
              <w:rPr>
                <w:rFonts w:ascii="GHEA Grapalat" w:hAnsi="GHEA Grapalat" w:cs="GHEA Grapalat"/>
                <w:sz w:val="20"/>
                <w:szCs w:val="20"/>
              </w:rPr>
              <w:t>Ն</w:t>
            </w:r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ախագծի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11-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ին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առաջարկում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ենք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‹‹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տնամերձ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այգեգործական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հողերի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60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տոկոսը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››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փոխարինել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‹‹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տնամերձ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այգեգործական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հողերի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40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տոկոսը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›› </w:t>
            </w:r>
            <w:proofErr w:type="spellStart"/>
            <w:r w:rsidR="003C1A0B" w:rsidRPr="000B717C">
              <w:rPr>
                <w:rFonts w:ascii="GHEA Grapalat" w:hAnsi="GHEA Grapalat" w:cs="GHEA Grapalat"/>
                <w:sz w:val="20"/>
                <w:szCs w:val="20"/>
              </w:rPr>
              <w:t>բառերով</w:t>
            </w:r>
            <w:proofErr w:type="spellEnd"/>
            <w:r w:rsidR="003C1A0B" w:rsidRPr="000B717C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2520" w:type="dxa"/>
          </w:tcPr>
          <w:p w:rsidR="003C1A0B" w:rsidRPr="000B717C" w:rsidRDefault="003C1A0B" w:rsidP="000B717C">
            <w:pPr>
              <w:pStyle w:val="ListParagraph"/>
              <w:ind w:left="14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3330" w:type="dxa"/>
          </w:tcPr>
          <w:p w:rsidR="003C1A0B" w:rsidRPr="000B717C" w:rsidRDefault="003C1A0B" w:rsidP="000B717C">
            <w:pPr>
              <w:pStyle w:val="ListParagraph"/>
              <w:ind w:left="33" w:right="176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0B717C">
              <w:rPr>
                <w:rFonts w:ascii="GHEA Grapalat" w:hAnsi="GHEA Grapalat"/>
                <w:sz w:val="20"/>
                <w:szCs w:val="20"/>
              </w:rPr>
              <w:t>է</w:t>
            </w:r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խան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717C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0B717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3C1A0B" w:rsidRPr="000B717C" w:rsidRDefault="003C1A0B" w:rsidP="000B717C">
            <w:pPr>
              <w:pStyle w:val="ListParagraph"/>
              <w:ind w:left="175" w:right="176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</w:tbl>
    <w:p w:rsidR="00365CE5" w:rsidRPr="000B717C" w:rsidRDefault="00365CE5" w:rsidP="000B717C">
      <w:pPr>
        <w:spacing w:line="240" w:lineRule="auto"/>
        <w:rPr>
          <w:rFonts w:ascii="GHEA Grapalat" w:hAnsi="GHEA Grapalat"/>
          <w:sz w:val="20"/>
          <w:szCs w:val="20"/>
          <w:lang w:val="fr-FR"/>
        </w:rPr>
      </w:pPr>
    </w:p>
    <w:sectPr w:rsidR="00365CE5" w:rsidRPr="000B717C" w:rsidSect="000B717C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413"/>
    <w:multiLevelType w:val="hybridMultilevel"/>
    <w:tmpl w:val="21006AAA"/>
    <w:lvl w:ilvl="0" w:tplc="943094CE">
      <w:start w:val="1"/>
      <w:numFmt w:val="decimal"/>
      <w:lvlText w:val="%1."/>
      <w:lvlJc w:val="left"/>
      <w:pPr>
        <w:ind w:left="93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117B5CE2"/>
    <w:multiLevelType w:val="hybridMultilevel"/>
    <w:tmpl w:val="6980F3B8"/>
    <w:lvl w:ilvl="0" w:tplc="99549C3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CA6B81"/>
    <w:multiLevelType w:val="hybridMultilevel"/>
    <w:tmpl w:val="C45CB13A"/>
    <w:lvl w:ilvl="0" w:tplc="D9F0507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AB3189"/>
    <w:multiLevelType w:val="hybridMultilevel"/>
    <w:tmpl w:val="A276EFF2"/>
    <w:lvl w:ilvl="0" w:tplc="4210C01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2541AA"/>
    <w:multiLevelType w:val="hybridMultilevel"/>
    <w:tmpl w:val="994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3CAA"/>
    <w:multiLevelType w:val="hybridMultilevel"/>
    <w:tmpl w:val="198EB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2BC7"/>
    <w:multiLevelType w:val="hybridMultilevel"/>
    <w:tmpl w:val="91AC16C8"/>
    <w:lvl w:ilvl="0" w:tplc="12F0FC6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40F52DD6"/>
    <w:multiLevelType w:val="hybridMultilevel"/>
    <w:tmpl w:val="3D7C0946"/>
    <w:lvl w:ilvl="0" w:tplc="1696DAD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81641BF"/>
    <w:multiLevelType w:val="hybridMultilevel"/>
    <w:tmpl w:val="6058A544"/>
    <w:lvl w:ilvl="0" w:tplc="641AB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BA1029"/>
    <w:multiLevelType w:val="hybridMultilevel"/>
    <w:tmpl w:val="5678C94E"/>
    <w:lvl w:ilvl="0" w:tplc="D0FA99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D34F3D"/>
    <w:multiLevelType w:val="hybridMultilevel"/>
    <w:tmpl w:val="DE620D6E"/>
    <w:lvl w:ilvl="0" w:tplc="4B8A860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684578B6"/>
    <w:multiLevelType w:val="hybridMultilevel"/>
    <w:tmpl w:val="0EC87C04"/>
    <w:lvl w:ilvl="0" w:tplc="BDDAE8E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2C07109"/>
    <w:multiLevelType w:val="hybridMultilevel"/>
    <w:tmpl w:val="8FDA2C1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65CE5"/>
    <w:rsid w:val="000278DE"/>
    <w:rsid w:val="000322D1"/>
    <w:rsid w:val="00034A32"/>
    <w:rsid w:val="00034EE0"/>
    <w:rsid w:val="00067457"/>
    <w:rsid w:val="000A1572"/>
    <w:rsid w:val="000B717C"/>
    <w:rsid w:val="000C66A7"/>
    <w:rsid w:val="000E3865"/>
    <w:rsid w:val="000F65F7"/>
    <w:rsid w:val="00153221"/>
    <w:rsid w:val="0016601D"/>
    <w:rsid w:val="00183482"/>
    <w:rsid w:val="00185B11"/>
    <w:rsid w:val="0019330F"/>
    <w:rsid w:val="001B7428"/>
    <w:rsid w:val="001E1EC9"/>
    <w:rsid w:val="00211365"/>
    <w:rsid w:val="00244B68"/>
    <w:rsid w:val="002614AB"/>
    <w:rsid w:val="00352FE4"/>
    <w:rsid w:val="00365CE5"/>
    <w:rsid w:val="00396025"/>
    <w:rsid w:val="003C1A0B"/>
    <w:rsid w:val="003C69E9"/>
    <w:rsid w:val="003F514F"/>
    <w:rsid w:val="00441644"/>
    <w:rsid w:val="00442702"/>
    <w:rsid w:val="00456D0A"/>
    <w:rsid w:val="0048336A"/>
    <w:rsid w:val="004A2459"/>
    <w:rsid w:val="004D2A2E"/>
    <w:rsid w:val="004E7DAB"/>
    <w:rsid w:val="0052273E"/>
    <w:rsid w:val="00523AF2"/>
    <w:rsid w:val="00606F3D"/>
    <w:rsid w:val="006250A5"/>
    <w:rsid w:val="006346AF"/>
    <w:rsid w:val="006543A7"/>
    <w:rsid w:val="006C7515"/>
    <w:rsid w:val="006D1E60"/>
    <w:rsid w:val="006F3238"/>
    <w:rsid w:val="0070120D"/>
    <w:rsid w:val="00713A52"/>
    <w:rsid w:val="007647B6"/>
    <w:rsid w:val="007655CE"/>
    <w:rsid w:val="00790DA4"/>
    <w:rsid w:val="007A20CE"/>
    <w:rsid w:val="007E7F26"/>
    <w:rsid w:val="00826FD7"/>
    <w:rsid w:val="00844676"/>
    <w:rsid w:val="00845334"/>
    <w:rsid w:val="00845DF8"/>
    <w:rsid w:val="008734A9"/>
    <w:rsid w:val="00880092"/>
    <w:rsid w:val="0088494B"/>
    <w:rsid w:val="008C565D"/>
    <w:rsid w:val="00900A11"/>
    <w:rsid w:val="00911504"/>
    <w:rsid w:val="0093556C"/>
    <w:rsid w:val="00944DAB"/>
    <w:rsid w:val="00946255"/>
    <w:rsid w:val="00972967"/>
    <w:rsid w:val="00974A95"/>
    <w:rsid w:val="009864C7"/>
    <w:rsid w:val="009B0C3F"/>
    <w:rsid w:val="009C1746"/>
    <w:rsid w:val="009D6A2F"/>
    <w:rsid w:val="009F104C"/>
    <w:rsid w:val="009F114A"/>
    <w:rsid w:val="00A1387E"/>
    <w:rsid w:val="00A2527A"/>
    <w:rsid w:val="00A455E0"/>
    <w:rsid w:val="00A809CD"/>
    <w:rsid w:val="00AB260C"/>
    <w:rsid w:val="00AD4FEC"/>
    <w:rsid w:val="00AD7744"/>
    <w:rsid w:val="00AF5DD7"/>
    <w:rsid w:val="00B56CB8"/>
    <w:rsid w:val="00B74BE3"/>
    <w:rsid w:val="00B97CDB"/>
    <w:rsid w:val="00BA06B8"/>
    <w:rsid w:val="00BB0158"/>
    <w:rsid w:val="00BD19B4"/>
    <w:rsid w:val="00BE54FA"/>
    <w:rsid w:val="00BF47DD"/>
    <w:rsid w:val="00C12609"/>
    <w:rsid w:val="00C22E97"/>
    <w:rsid w:val="00C26F3E"/>
    <w:rsid w:val="00C30381"/>
    <w:rsid w:val="00C56D1C"/>
    <w:rsid w:val="00C57B43"/>
    <w:rsid w:val="00C63E2F"/>
    <w:rsid w:val="00C66D48"/>
    <w:rsid w:val="00C83081"/>
    <w:rsid w:val="00CE2CDB"/>
    <w:rsid w:val="00CE49ED"/>
    <w:rsid w:val="00CF5BC4"/>
    <w:rsid w:val="00CF7AB1"/>
    <w:rsid w:val="00D44D38"/>
    <w:rsid w:val="00D92B9C"/>
    <w:rsid w:val="00D97459"/>
    <w:rsid w:val="00DC0E41"/>
    <w:rsid w:val="00DD462F"/>
    <w:rsid w:val="00E47128"/>
    <w:rsid w:val="00E55855"/>
    <w:rsid w:val="00EA1255"/>
    <w:rsid w:val="00ED4DE7"/>
    <w:rsid w:val="00F17DEE"/>
    <w:rsid w:val="00F41445"/>
    <w:rsid w:val="00F50918"/>
    <w:rsid w:val="00F724D2"/>
    <w:rsid w:val="00F7664F"/>
    <w:rsid w:val="00F775EF"/>
    <w:rsid w:val="00F92DF3"/>
    <w:rsid w:val="00FF1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87A4"/>
  <w15:docId w15:val="{63EC818F-F35A-488C-8AEA-B1D1D67D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5CE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Normal"/>
    <w:rsid w:val="0036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A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0A1572"/>
    <w:rPr>
      <w:b/>
      <w:bCs/>
    </w:rPr>
  </w:style>
  <w:style w:type="paragraph" w:customStyle="1" w:styleId="1">
    <w:name w:val="Абзац списка1"/>
    <w:basedOn w:val="Normal"/>
    <w:uiPriority w:val="99"/>
    <w:rsid w:val="00CF5BC4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E7F26"/>
    <w:pPr>
      <w:spacing w:after="0" w:line="240" w:lineRule="auto"/>
    </w:pPr>
  </w:style>
  <w:style w:type="paragraph" w:customStyle="1" w:styleId="mechtex">
    <w:name w:val="mechtex"/>
    <w:basedOn w:val="Normal"/>
    <w:link w:val="mechtexChar"/>
    <w:rsid w:val="009D6A2F"/>
    <w:pPr>
      <w:suppressAutoHyphens/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eastAsia="ar-SA"/>
    </w:rPr>
  </w:style>
  <w:style w:type="character" w:customStyle="1" w:styleId="mechtexChar">
    <w:name w:val="mechtex Char"/>
    <w:link w:val="mechtex"/>
    <w:rsid w:val="009D6A2F"/>
    <w:rPr>
      <w:rFonts w:ascii="Arial Armenian" w:eastAsia="Times New Roman" w:hAnsi="Arial Armenian" w:cs="Times New Roman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BB0158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B0158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F5091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HP SER</dc:creator>
  <cp:keywords>https://mul2.gov.am/tasks/43265/oneclick/2 Ampopatert 2.docx?token=fe6e27669d54e1bed6bccb8cdaab7b61</cp:keywords>
  <cp:lastModifiedBy>Ruzanna Khachatryan</cp:lastModifiedBy>
  <cp:revision>17</cp:revision>
  <cp:lastPrinted>2019-03-14T07:31:00Z</cp:lastPrinted>
  <dcterms:created xsi:type="dcterms:W3CDTF">2018-02-23T06:55:00Z</dcterms:created>
  <dcterms:modified xsi:type="dcterms:W3CDTF">2019-03-14T07:31:00Z</dcterms:modified>
</cp:coreProperties>
</file>