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9F" w:rsidRPr="000A1D16" w:rsidRDefault="009D3D9F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0A1D16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Pr="000A1D16">
        <w:rPr>
          <w:rFonts w:ascii="GHEA Grapalat" w:hAnsi="GHEA Grapalat"/>
          <w:sz w:val="24"/>
          <w:szCs w:val="24"/>
        </w:rPr>
        <w:t xml:space="preserve"> 201</w:t>
      </w:r>
      <w:r w:rsidR="00B80A36">
        <w:rPr>
          <w:rFonts w:ascii="GHEA Grapalat" w:hAnsi="GHEA Grapalat"/>
          <w:sz w:val="24"/>
          <w:szCs w:val="24"/>
          <w:lang w:val="hy-AM"/>
        </w:rPr>
        <w:t>9</w:t>
      </w:r>
      <w:r w:rsidRPr="000A1D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1D16">
        <w:rPr>
          <w:rFonts w:ascii="GHEA Grapalat" w:hAnsi="GHEA Grapalat"/>
          <w:sz w:val="24"/>
          <w:szCs w:val="24"/>
        </w:rPr>
        <w:t>թվականի</w:t>
      </w:r>
      <w:proofErr w:type="spellEnd"/>
      <w:r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Pr="000A1D16">
        <w:rPr>
          <w:rFonts w:ascii="GHEA Grapalat" w:hAnsi="GHEA Grapalat"/>
          <w:sz w:val="24"/>
          <w:szCs w:val="24"/>
        </w:rPr>
        <w:t xml:space="preserve">– Ա </w:t>
      </w:r>
    </w:p>
    <w:p w:rsidR="009D3D9F" w:rsidRPr="008741EB" w:rsidRDefault="009D3D9F" w:rsidP="000A1D16">
      <w:pPr>
        <w:spacing w:after="0"/>
        <w:rPr>
          <w:bCs/>
        </w:rPr>
      </w:pPr>
    </w:p>
    <w:p w:rsidR="008741EB" w:rsidRPr="008B5EAD" w:rsidRDefault="008741EB" w:rsidP="008741E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8B5EAD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ՕՐԵՆՍԳՐՔՈՒՄ</w:t>
      </w:r>
    </w:p>
    <w:p w:rsidR="009D3D9F" w:rsidRPr="008B5EAD" w:rsidRDefault="008741EB" w:rsidP="008B5E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5EAD">
        <w:rPr>
          <w:rFonts w:ascii="GHEA Grapalat" w:hAnsi="GHEA Grapalat"/>
          <w:b/>
          <w:sz w:val="24"/>
          <w:szCs w:val="24"/>
          <w:lang w:val="hy-AM"/>
        </w:rPr>
        <w:t>ՓՈՓՈԽՈՒԹՅՈՒՆՆԵՐ ԿԱՏԱՐԵԼՈՒ ՄԱՍԻՆ»</w:t>
      </w:r>
      <w:r w:rsidR="008B5EAD" w:rsidRPr="008B5EAD">
        <w:rPr>
          <w:rFonts w:ascii="GHEA Grapalat" w:hAnsi="GHEA Grapalat"/>
          <w:b/>
          <w:sz w:val="24"/>
          <w:szCs w:val="24"/>
          <w:lang w:val="hy-AM"/>
        </w:rPr>
        <w:t>,</w:t>
      </w:r>
      <w:r w:rsidRPr="008B5EAD">
        <w:rPr>
          <w:rFonts w:ascii="GHEA Grapalat" w:hAnsi="GHEA Grapalat"/>
          <w:b/>
          <w:sz w:val="24"/>
          <w:szCs w:val="24"/>
          <w:lang w:val="hy-AM"/>
        </w:rPr>
        <w:t xml:space="preserve"> «ՎԱՐՉԱԿԱՆ ԻՐԱՎԱԽԱԽՏՈՒՄՆԵՐԻ ՎԵՐԱԲԵՐՅԱԼ ՀԱՅԱՍՏԱՆԻ ՀԱՆՐԱՊԵՏՈՒԹՅԱՆ ՕՐԵՆՍԳՐՔՈՒՄ ՓՈՓՈԽՈՒԹՅՈՒՆՆԵՐ ԿԱՏԱՐԵԼՈՒ ՄԱՍԻՆ»</w:t>
      </w:r>
      <w:r w:rsidR="008B5EAD" w:rsidRPr="008B5EAD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="008B5EAD" w:rsidRPr="008B5EAD">
        <w:rPr>
          <w:rFonts w:ascii="GHEA Grapalat" w:hAnsi="GHEA Grapalat"/>
          <w:b/>
          <w:sz w:val="24"/>
          <w:szCs w:val="24"/>
          <w:lang w:val="hy-AM"/>
        </w:rPr>
        <w:t>«ԲՆԱՊԱՀՊԱՆԱԿԱՆ ԻՐԱՎԱԽԱԽՏՈՒՄՆԵՐԻ ՀԵՏԵՎԱՆՔՈՎ ԿԵՆԴԱՆԱԿԱՆ ԵՎ ԲՈՒՍԱԿԱՆ ԱՇԽԱՐՀԻՆ ՊԱՏՃԱՌՎԱԾ ՎՆԱՍԻ ՀԱՏՈՒՑՄԱՆ ՍԱԿԱԳՆԵՐԻ ՄԱՍԻՆ ՀԱՅԱՍՏԱՆԻ ՀԱՆՐԱՊԵՏՈՒԹՅԱՆ ՕՐԵՆՔՈՒՄ ՓՈՓՈԽՈՒԹՅՈՒՆ ԿԱՏԱՐԵԼՈՒ ՄԱՍԻՆ</w:t>
      </w:r>
      <w:r w:rsidR="008B5EAD">
        <w:rPr>
          <w:rFonts w:ascii="GHEA Grapalat" w:hAnsi="GHEA Grapalat"/>
          <w:b/>
          <w:sz w:val="24"/>
          <w:szCs w:val="24"/>
          <w:lang w:val="hy-AM"/>
        </w:rPr>
        <w:t>»</w:t>
      </w:r>
      <w:r w:rsidR="008B5EAD" w:rsidRPr="008B5EAD">
        <w:rPr>
          <w:rFonts w:ascii="GHEA Grapalat" w:hAnsi="GHEA Grapalat"/>
          <w:b/>
          <w:sz w:val="24"/>
          <w:szCs w:val="24"/>
          <w:lang w:val="hy-AM"/>
        </w:rPr>
        <w:br/>
      </w:r>
      <w:r w:rsidR="009D3D9F" w:rsidRPr="008B5EAD">
        <w:rPr>
          <w:rFonts w:ascii="GHEA Grapalat" w:hAnsi="GHEA Grapalat"/>
          <w:b/>
          <w:sz w:val="24"/>
          <w:szCs w:val="24"/>
          <w:lang w:val="hy-AM"/>
        </w:rPr>
        <w:t>ՀՀ ՕՐԵՆՔ</w:t>
      </w:r>
      <w:r w:rsidR="00EB115D">
        <w:rPr>
          <w:rFonts w:ascii="GHEA Grapalat" w:hAnsi="GHEA Grapalat"/>
          <w:b/>
          <w:sz w:val="24"/>
          <w:szCs w:val="24"/>
          <w:lang w:val="hy-AM"/>
        </w:rPr>
        <w:t>ՆԵՐ</w:t>
      </w:r>
      <w:r w:rsidR="009D3D9F" w:rsidRPr="008B5EAD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B80A36" w:rsidRPr="008B5EAD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Pr="008B5EAD">
        <w:rPr>
          <w:rFonts w:ascii="GHEA Grapalat" w:hAnsi="GHEA Grapalat"/>
          <w:b/>
          <w:sz w:val="24"/>
          <w:szCs w:val="24"/>
          <w:lang w:val="hy-AM"/>
        </w:rPr>
        <w:t>ԵՐ</w:t>
      </w:r>
      <w:r w:rsidR="009D3D9F" w:rsidRPr="008B5EAD">
        <w:rPr>
          <w:rFonts w:ascii="GHEA Grapalat" w:hAnsi="GHEA Grapalat"/>
          <w:b/>
          <w:sz w:val="24"/>
          <w:szCs w:val="24"/>
          <w:lang w:val="hy-AM"/>
        </w:rPr>
        <w:t>Ի ՓԱԹԵԹԻ ՎԵՐԱԲԵՐՅԱԼ</w:t>
      </w:r>
    </w:p>
    <w:p w:rsidR="009D3D9F" w:rsidRPr="000A1D16" w:rsidRDefault="009D3D9F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8B5EAD">
        <w:rPr>
          <w:bCs/>
          <w:lang w:val="hy-AM"/>
        </w:rPr>
        <w:t>-------------------------------------------------------------------------------------------------------------------------</w:t>
      </w:r>
    </w:p>
    <w:p w:rsidR="009D3D9F" w:rsidRPr="009B3930" w:rsidRDefault="009D3D9F" w:rsidP="000A1D16">
      <w:pPr>
        <w:spacing w:after="0"/>
        <w:ind w:right="-138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568CA" w:rsidRPr="00F568CA" w:rsidRDefault="00F568CA" w:rsidP="00F568C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568CA">
        <w:rPr>
          <w:rFonts w:ascii="GHEA Grapalat" w:hAnsi="GHEA Grapalat" w:cs="Arial"/>
          <w:sz w:val="24"/>
          <w:szCs w:val="24"/>
          <w:lang w:val="hy-AM"/>
        </w:rPr>
        <w:t>Հիմք</w:t>
      </w:r>
      <w:r w:rsidRPr="00F568CA">
        <w:rPr>
          <w:rFonts w:ascii="GHEA Grapalat" w:hAnsi="GHEA Grapalat"/>
          <w:sz w:val="24"/>
          <w:szCs w:val="24"/>
          <w:lang w:val="hy-AM"/>
        </w:rPr>
        <w:t xml:space="preserve"> ընդունելով </w:t>
      </w:r>
      <w:r w:rsidRPr="00F568CA">
        <w:rPr>
          <w:rFonts w:ascii="GHEA Grapalat" w:hAnsi="GHEA Grapalat" w:cs="Sylfaen"/>
          <w:sz w:val="24"/>
          <w:szCs w:val="24"/>
          <w:lang w:val="hy-AM"/>
        </w:rPr>
        <w:t>«</w:t>
      </w:r>
      <w:r w:rsidRPr="00F568CA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F568C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F568C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</w:t>
      </w:r>
      <w:r w:rsidRPr="00F568CA">
        <w:rPr>
          <w:rFonts w:ascii="GHEA Grapalat" w:hAnsi="GHEA Grapalat" w:cs="Sylfaen"/>
          <w:sz w:val="24"/>
          <w:szCs w:val="24"/>
          <w:lang w:val="hy-AM"/>
        </w:rPr>
        <w:t>սահմանադրական օրենքի 65-րդ հոդվածի 3-րդ մասը՝ Հայաստանի Հանրապետության կառավարությունը որոշում է.</w:t>
      </w:r>
    </w:p>
    <w:p w:rsidR="008741EB" w:rsidRDefault="009D3D9F" w:rsidP="00A52FAB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41EB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 </w:t>
      </w:r>
      <w:r w:rsidR="008741EB" w:rsidRPr="008741EB">
        <w:rPr>
          <w:rFonts w:ascii="GHEA Grapalat" w:hAnsi="GHEA Grapalat" w:cs="Sylfaen"/>
          <w:sz w:val="24"/>
          <w:szCs w:val="24"/>
          <w:lang w:val="hy-AM"/>
        </w:rPr>
        <w:t>«Հայաստանի Հանրապետության քրեական օրենսգրքում փոփոխություններ կատարելու մասին»</w:t>
      </w:r>
      <w:r w:rsidR="008B5EA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741EB" w:rsidRPr="008741EB">
        <w:rPr>
          <w:rFonts w:ascii="GHEA Grapalat" w:hAnsi="GHEA Grapalat" w:cs="Sylfaen"/>
          <w:sz w:val="24"/>
          <w:szCs w:val="24"/>
          <w:lang w:val="hy-AM"/>
        </w:rPr>
        <w:t xml:space="preserve">«Վարչական իրավախախտումների վերաբերյալ Հայաստանի Հանրապետության օրենսգրքում փոփոխություններ կատարելու մասին» </w:t>
      </w:r>
      <w:r w:rsidR="008B5EAD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8B5EAD" w:rsidRPr="008B5EAD">
        <w:rPr>
          <w:rFonts w:ascii="GHEA Grapalat" w:hAnsi="GHEA Grapalat" w:cs="Sylfaen"/>
          <w:sz w:val="24"/>
          <w:szCs w:val="24"/>
          <w:lang w:val="hy-AM"/>
        </w:rPr>
        <w:t>«</w:t>
      </w:r>
      <w:r w:rsidR="008B5EAD">
        <w:rPr>
          <w:rFonts w:ascii="GHEA Grapalat" w:hAnsi="GHEA Grapalat" w:cs="Sylfaen"/>
          <w:sz w:val="24"/>
          <w:szCs w:val="24"/>
          <w:lang w:val="hy-AM"/>
        </w:rPr>
        <w:t>Բ</w:t>
      </w:r>
      <w:r w:rsidR="008B5EAD" w:rsidRPr="008B5EAD">
        <w:rPr>
          <w:rFonts w:ascii="GHEA Grapalat" w:hAnsi="GHEA Grapalat" w:cs="Sylfaen"/>
          <w:sz w:val="24"/>
          <w:szCs w:val="24"/>
          <w:lang w:val="hy-AM"/>
        </w:rPr>
        <w:t xml:space="preserve">նապահպանական իրավախախտումների </w:t>
      </w:r>
      <w:proofErr w:type="spellStart"/>
      <w:r w:rsidR="008B5EAD" w:rsidRPr="008B5EAD">
        <w:rPr>
          <w:rFonts w:ascii="GHEA Grapalat" w:hAnsi="GHEA Grapalat" w:cs="Sylfaen"/>
          <w:sz w:val="24"/>
          <w:szCs w:val="24"/>
          <w:lang w:val="hy-AM"/>
        </w:rPr>
        <w:t>հետ</w:t>
      </w:r>
      <w:r w:rsidR="008B5EAD">
        <w:rPr>
          <w:rFonts w:ascii="GHEA Grapalat" w:hAnsi="GHEA Grapalat" w:cs="Sylfaen"/>
          <w:sz w:val="24"/>
          <w:szCs w:val="24"/>
          <w:lang w:val="hy-AM"/>
        </w:rPr>
        <w:t>և</w:t>
      </w:r>
      <w:r w:rsidR="008B5EAD" w:rsidRPr="008B5EAD">
        <w:rPr>
          <w:rFonts w:ascii="GHEA Grapalat" w:hAnsi="GHEA Grapalat" w:cs="Sylfaen"/>
          <w:sz w:val="24"/>
          <w:szCs w:val="24"/>
          <w:lang w:val="hy-AM"/>
        </w:rPr>
        <w:t>անքով</w:t>
      </w:r>
      <w:proofErr w:type="spellEnd"/>
      <w:r w:rsidR="008B5EAD" w:rsidRPr="008B5EAD">
        <w:rPr>
          <w:rFonts w:ascii="GHEA Grapalat" w:hAnsi="GHEA Grapalat" w:cs="Sylfaen"/>
          <w:sz w:val="24"/>
          <w:szCs w:val="24"/>
          <w:lang w:val="hy-AM"/>
        </w:rPr>
        <w:t xml:space="preserve"> կենդանական </w:t>
      </w:r>
      <w:r w:rsidR="008B5EAD">
        <w:rPr>
          <w:rFonts w:ascii="GHEA Grapalat" w:hAnsi="GHEA Grapalat" w:cs="Sylfaen"/>
          <w:sz w:val="24"/>
          <w:szCs w:val="24"/>
          <w:lang w:val="hy-AM"/>
        </w:rPr>
        <w:t>և</w:t>
      </w:r>
      <w:r w:rsidR="008B5EAD" w:rsidRPr="008B5EAD">
        <w:rPr>
          <w:rFonts w:ascii="GHEA Grapalat" w:hAnsi="GHEA Grapalat" w:cs="Sylfaen"/>
          <w:sz w:val="24"/>
          <w:szCs w:val="24"/>
          <w:lang w:val="hy-AM"/>
        </w:rPr>
        <w:t xml:space="preserve"> բուսական աշխարհին պատճառված վնասի հատուցման սակագների մասին </w:t>
      </w:r>
      <w:r w:rsidR="008B5EAD">
        <w:rPr>
          <w:rFonts w:ascii="GHEA Grapalat" w:hAnsi="GHEA Grapalat" w:cs="Sylfaen"/>
          <w:sz w:val="24"/>
          <w:szCs w:val="24"/>
          <w:lang w:val="hy-AM"/>
        </w:rPr>
        <w:t>Հ</w:t>
      </w:r>
      <w:r w:rsidR="008B5EAD" w:rsidRPr="008B5EAD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B5EAD">
        <w:rPr>
          <w:rFonts w:ascii="GHEA Grapalat" w:hAnsi="GHEA Grapalat" w:cs="Sylfaen"/>
          <w:sz w:val="24"/>
          <w:szCs w:val="24"/>
          <w:lang w:val="hy-AM"/>
        </w:rPr>
        <w:t>Հ</w:t>
      </w:r>
      <w:r w:rsidR="008B5EAD" w:rsidRPr="008B5EAD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 w:rsidR="008B5E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r w:rsidRPr="008741EB">
        <w:rPr>
          <w:rFonts w:ascii="GHEA Grapalat" w:hAnsi="GHEA Grapalat" w:cs="Sylfaen"/>
          <w:sz w:val="24"/>
          <w:szCs w:val="24"/>
          <w:lang w:val="hy-AM"/>
        </w:rPr>
        <w:t>ՀՀ օրենք</w:t>
      </w:r>
      <w:r w:rsidR="00EB115D">
        <w:rPr>
          <w:rFonts w:ascii="GHEA Grapalat" w:hAnsi="GHEA Grapalat" w:cs="Sylfaen"/>
          <w:sz w:val="24"/>
          <w:szCs w:val="24"/>
          <w:lang w:val="hy-AM"/>
        </w:rPr>
        <w:t>ներ</w:t>
      </w:r>
      <w:r w:rsidRPr="008741EB">
        <w:rPr>
          <w:rFonts w:ascii="GHEA Grapalat" w:hAnsi="GHEA Grapalat" w:cs="Sylfaen"/>
          <w:sz w:val="24"/>
          <w:szCs w:val="24"/>
          <w:lang w:val="hy-AM"/>
        </w:rPr>
        <w:t>ի նախագծ</w:t>
      </w:r>
      <w:r w:rsidR="008741EB" w:rsidRPr="008741EB">
        <w:rPr>
          <w:rFonts w:ascii="GHEA Grapalat" w:hAnsi="GHEA Grapalat" w:cs="Sylfaen"/>
          <w:sz w:val="24"/>
          <w:szCs w:val="24"/>
          <w:lang w:val="hy-AM"/>
        </w:rPr>
        <w:t>եր</w:t>
      </w:r>
      <w:r w:rsidRPr="008741EB">
        <w:rPr>
          <w:rFonts w:ascii="GHEA Grapalat" w:hAnsi="GHEA Grapalat" w:cs="Sylfaen"/>
          <w:sz w:val="24"/>
          <w:szCs w:val="24"/>
          <w:lang w:val="hy-AM"/>
        </w:rPr>
        <w:t xml:space="preserve">ի փաթեթի </w:t>
      </w:r>
      <w:bookmarkEnd w:id="0"/>
      <w:r w:rsidRPr="008741EB">
        <w:rPr>
          <w:rFonts w:ascii="GHEA Grapalat" w:hAnsi="GHEA Grapalat" w:cs="Sylfaen"/>
          <w:sz w:val="24"/>
          <w:szCs w:val="24"/>
          <w:lang w:val="hy-AM"/>
        </w:rPr>
        <w:t>վերաբերյալ Հայաստանի</w:t>
      </w:r>
      <w:r w:rsidR="00B80A36" w:rsidRPr="008741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741EB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նախաձեռնությանը:</w:t>
      </w:r>
    </w:p>
    <w:p w:rsidR="00F568CA" w:rsidRPr="008741EB" w:rsidRDefault="00F568CA" w:rsidP="00A52FAB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41E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9D3D9F" w:rsidRPr="000A1D16" w:rsidRDefault="009D3D9F" w:rsidP="000A1D16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D3D9F" w:rsidRPr="009B3930" w:rsidRDefault="009D3D9F" w:rsidP="000A1D16">
      <w:pPr>
        <w:spacing w:after="0"/>
        <w:jc w:val="both"/>
        <w:rPr>
          <w:rFonts w:ascii="Courier New" w:hAnsi="Courier New" w:cs="Courier New"/>
          <w:sz w:val="24"/>
          <w:szCs w:val="24"/>
          <w:lang w:val="hy-AM"/>
        </w:rPr>
      </w:pPr>
      <w:r w:rsidRPr="009B3930">
        <w:rPr>
          <w:rFonts w:ascii="Courier New" w:hAnsi="Courier New" w:cs="Courier New"/>
          <w:sz w:val="24"/>
          <w:szCs w:val="24"/>
          <w:lang w:val="hy-AM"/>
        </w:rPr>
        <w:t>                                                </w:t>
      </w:r>
    </w:p>
    <w:sectPr w:rsidR="009D3D9F" w:rsidRPr="009B3930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902E53"/>
    <w:multiLevelType w:val="hybridMultilevel"/>
    <w:tmpl w:val="9B00FD58"/>
    <w:lvl w:ilvl="0" w:tplc="ECB0D95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035022"/>
    <w:multiLevelType w:val="hybridMultilevel"/>
    <w:tmpl w:val="A09637E6"/>
    <w:lvl w:ilvl="0" w:tplc="C4D0008E">
      <w:start w:val="1"/>
      <w:numFmt w:val="decimal"/>
      <w:lvlText w:val="%1."/>
      <w:lvlJc w:val="left"/>
      <w:pPr>
        <w:ind w:left="764" w:hanging="360"/>
      </w:pPr>
      <w:rPr>
        <w:rFonts w:ascii="GHEA Grapalat" w:eastAsia="Calibr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5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A1D16"/>
    <w:rsid w:val="000A53CB"/>
    <w:rsid w:val="000D64B8"/>
    <w:rsid w:val="00126279"/>
    <w:rsid w:val="00151DF8"/>
    <w:rsid w:val="00161AF8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34964"/>
    <w:rsid w:val="00743F67"/>
    <w:rsid w:val="00784AAA"/>
    <w:rsid w:val="007D76A8"/>
    <w:rsid w:val="00811EC3"/>
    <w:rsid w:val="0082009F"/>
    <w:rsid w:val="00852EC8"/>
    <w:rsid w:val="00853F4A"/>
    <w:rsid w:val="00861B22"/>
    <w:rsid w:val="0086329E"/>
    <w:rsid w:val="00872743"/>
    <w:rsid w:val="008741EB"/>
    <w:rsid w:val="008835CF"/>
    <w:rsid w:val="008860C3"/>
    <w:rsid w:val="008B5EAD"/>
    <w:rsid w:val="0097241B"/>
    <w:rsid w:val="00991310"/>
    <w:rsid w:val="009B3930"/>
    <w:rsid w:val="009D3D9F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80A36"/>
    <w:rsid w:val="00BC2773"/>
    <w:rsid w:val="00BD1DDD"/>
    <w:rsid w:val="00C1220C"/>
    <w:rsid w:val="00C157A0"/>
    <w:rsid w:val="00C35394"/>
    <w:rsid w:val="00CC5FCF"/>
    <w:rsid w:val="00CF0736"/>
    <w:rsid w:val="00DD2F14"/>
    <w:rsid w:val="00DE5217"/>
    <w:rsid w:val="00E64634"/>
    <w:rsid w:val="00E70EB7"/>
    <w:rsid w:val="00E83C39"/>
    <w:rsid w:val="00EA2988"/>
    <w:rsid w:val="00EB115D"/>
    <w:rsid w:val="00EC76D3"/>
    <w:rsid w:val="00F568CA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2E8B4C"/>
  <w15:docId w15:val="{5C6859A5-19BD-41C1-A11D-C5E859F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8256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96903"/>
    <w:pPr>
      <w:spacing w:after="0" w:line="360" w:lineRule="auto"/>
      <w:jc w:val="both"/>
    </w:pPr>
    <w:rPr>
      <w:rFonts w:ascii="Arial LatArm" w:eastAsia="Times New Roman" w:hAnsi="Arial LatArm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6903"/>
    <w:rPr>
      <w:rFonts w:ascii="Arial LatArm" w:hAnsi="Arial LatArm" w:cs="Times New Roman"/>
      <w:sz w:val="20"/>
      <w:szCs w:val="20"/>
      <w:lang w:val="en-US"/>
    </w:rPr>
  </w:style>
  <w:style w:type="paragraph" w:customStyle="1" w:styleId="norm">
    <w:name w:val="norm"/>
    <w:basedOn w:val="Normal"/>
    <w:link w:val="normChar"/>
    <w:uiPriority w:val="99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normChar">
    <w:name w:val="norm Char"/>
    <w:link w:val="norm"/>
    <w:uiPriority w:val="99"/>
    <w:locked/>
    <w:rsid w:val="0086329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1291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Mulberry 2.0</cp:keywords>
  <dc:description/>
  <cp:lastModifiedBy>Ruzanna Khachatryan</cp:lastModifiedBy>
  <cp:revision>9</cp:revision>
  <cp:lastPrinted>2018-02-01T05:44:00Z</cp:lastPrinted>
  <dcterms:created xsi:type="dcterms:W3CDTF">2019-03-26T12:07:00Z</dcterms:created>
  <dcterms:modified xsi:type="dcterms:W3CDTF">2019-04-23T10:17:00Z</dcterms:modified>
</cp:coreProperties>
</file>