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00" w:rsidRPr="007361F3" w:rsidRDefault="00FE6300" w:rsidP="00FE6300">
      <w:pPr>
        <w:spacing w:line="276" w:lineRule="auto"/>
        <w:ind w:left="142" w:right="305" w:hanging="142"/>
        <w:jc w:val="center"/>
        <w:rPr>
          <w:rFonts w:ascii="GHEA Mariam" w:hAnsi="GHEA Mariam" w:cs="Sylfaen"/>
          <w:b/>
          <w:lang w:val="hy-AM"/>
        </w:rPr>
      </w:pPr>
      <w:r w:rsidRPr="007361F3">
        <w:rPr>
          <w:rFonts w:ascii="GHEA Mariam" w:hAnsi="GHEA Mariam" w:cs="Sylfaen"/>
          <w:b/>
          <w:lang w:val="hy-AM"/>
        </w:rPr>
        <w:t>ՀԻՄՆԱՎՈՐՈՒՄ</w:t>
      </w:r>
    </w:p>
    <w:p w:rsidR="00FE6300" w:rsidRPr="007361F3" w:rsidRDefault="00FE6300" w:rsidP="00E931F8">
      <w:pPr>
        <w:spacing w:line="276" w:lineRule="auto"/>
        <w:ind w:right="-424"/>
        <w:jc w:val="center"/>
        <w:rPr>
          <w:rFonts w:ascii="GHEA Mariam" w:hAnsi="GHEA Mariam"/>
          <w:b/>
          <w:caps/>
          <w:spacing w:val="-8"/>
          <w:lang w:val="hy-AM"/>
        </w:rPr>
      </w:pPr>
      <w:r w:rsidRPr="007361F3">
        <w:rPr>
          <w:rFonts w:ascii="GHEA Mariam" w:hAnsi="GHEA Mariam"/>
          <w:b/>
          <w:caps/>
          <w:spacing w:val="-8"/>
          <w:lang w:val="hy-AM"/>
        </w:rPr>
        <w:t>«</w:t>
      </w:r>
      <w:r w:rsidR="00E01866" w:rsidRPr="007361F3">
        <w:rPr>
          <w:rFonts w:ascii="GHEA Mariam" w:hAnsi="GHEA Mariam"/>
          <w:b/>
          <w:caps/>
          <w:spacing w:val="-8"/>
          <w:lang w:val="hy-AM"/>
        </w:rPr>
        <w:t>Հայաստանի Հանրապետության Հասցեների միասնական ռեգիստրի ԵՎ հասցեների Ռեեստրի ԻՆՔՆԱՇԽԱՏ</w:t>
      </w:r>
      <w:r w:rsidR="0034341C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E01866" w:rsidRPr="007361F3">
        <w:rPr>
          <w:rFonts w:ascii="GHEA Mariam" w:hAnsi="GHEA Mariam"/>
          <w:b/>
          <w:caps/>
          <w:spacing w:val="-8"/>
          <w:lang w:val="hy-AM"/>
        </w:rPr>
        <w:t>տեղեկատվական համակարգի ստեղծման</w:t>
      </w:r>
      <w:r w:rsidR="00E01866" w:rsidRPr="00C56E29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C56E29" w:rsidRPr="00C56E29">
        <w:rPr>
          <w:rFonts w:ascii="GHEA Mariam" w:hAnsi="GHEA Mariam"/>
          <w:b/>
          <w:caps/>
          <w:spacing w:val="-8"/>
          <w:lang w:val="hy-AM"/>
        </w:rPr>
        <w:t>ՀԱՅԵՑԱԿԱՐԳԸ</w:t>
      </w:r>
      <w:r w:rsidRPr="00C56E29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023F2B" w:rsidRPr="00C56E29">
        <w:rPr>
          <w:rFonts w:ascii="GHEA Mariam" w:hAnsi="GHEA Mariam"/>
          <w:b/>
          <w:caps/>
          <w:spacing w:val="-8"/>
          <w:lang w:val="hy-AM"/>
        </w:rPr>
        <w:t xml:space="preserve">եվ միջոցառումների </w:t>
      </w:r>
      <w:r w:rsidR="00C56E29">
        <w:rPr>
          <w:rFonts w:ascii="GHEA Mariam" w:hAnsi="GHEA Mariam"/>
          <w:b/>
          <w:caps/>
          <w:spacing w:val="-8"/>
          <w:lang w:val="hy-AM"/>
        </w:rPr>
        <w:t>ծրագԻՐԸ</w:t>
      </w:r>
      <w:r w:rsidR="00023F2B" w:rsidRPr="00C56E29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C56E29">
        <w:rPr>
          <w:rFonts w:ascii="GHEA Mariam" w:hAnsi="GHEA Mariam"/>
          <w:b/>
          <w:caps/>
          <w:spacing w:val="-8"/>
          <w:lang w:val="hy-AM"/>
        </w:rPr>
        <w:t>ՀԱՍՏԱՏԵԼՈՒ</w:t>
      </w:r>
      <w:r w:rsidRPr="00C56E29">
        <w:rPr>
          <w:rFonts w:ascii="GHEA Mariam" w:hAnsi="GHEA Mariam"/>
          <w:b/>
          <w:caps/>
          <w:spacing w:val="-8"/>
          <w:lang w:val="hy-AM"/>
        </w:rPr>
        <w:t xml:space="preserve"> մասին</w:t>
      </w:r>
      <w:r w:rsidRPr="007361F3">
        <w:rPr>
          <w:rFonts w:ascii="GHEA Mariam" w:hAnsi="GHEA Mariam"/>
          <w:b/>
          <w:lang w:val="hy-AM"/>
        </w:rPr>
        <w:t>»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 Հայաստանի Հանրապետության կառավարության որոշման նախագծի</w:t>
      </w:r>
    </w:p>
    <w:p w:rsidR="00FE6300" w:rsidRPr="007361F3" w:rsidRDefault="00FE6300" w:rsidP="00FE6300">
      <w:pPr>
        <w:spacing w:line="276" w:lineRule="auto"/>
        <w:ind w:right="-424"/>
        <w:jc w:val="both"/>
        <w:rPr>
          <w:rFonts w:ascii="GHEA Mariam" w:hAnsi="GHEA Mariam"/>
          <w:b/>
          <w:caps/>
          <w:spacing w:val="-8"/>
          <w:lang w:val="hy-AM"/>
        </w:rPr>
      </w:pPr>
    </w:p>
    <w:p w:rsidR="00FE6300" w:rsidRPr="00C56E29" w:rsidRDefault="00FE6300" w:rsidP="00FE630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lang w:val="hy-AM"/>
        </w:rPr>
      </w:pPr>
      <w:r w:rsidRPr="007361F3">
        <w:rPr>
          <w:rFonts w:ascii="GHEA Mariam" w:hAnsi="GHEA Mariam" w:cs="Sylfaen"/>
          <w:b/>
          <w:lang w:val="hy-AM"/>
        </w:rPr>
        <w:t xml:space="preserve">1. </w:t>
      </w:r>
      <w:r w:rsidRPr="007361F3">
        <w:rPr>
          <w:rFonts w:ascii="GHEA Mariam" w:hAnsi="GHEA Mariam" w:cs="Sylfaen"/>
          <w:b/>
          <w:lang w:val="af-ZA"/>
        </w:rPr>
        <w:t>Իրավական</w:t>
      </w:r>
      <w:r w:rsidRPr="007361F3">
        <w:rPr>
          <w:rFonts w:ascii="GHEA Mariam" w:hAnsi="GHEA Mariam" w:cs="Times Armenian"/>
          <w:b/>
          <w:lang w:val="af-ZA"/>
        </w:rPr>
        <w:t xml:space="preserve"> </w:t>
      </w:r>
      <w:r w:rsidRPr="007361F3">
        <w:rPr>
          <w:rFonts w:ascii="GHEA Mariam" w:hAnsi="GHEA Mariam" w:cs="Sylfaen"/>
          <w:b/>
          <w:lang w:val="af-ZA"/>
        </w:rPr>
        <w:t>ակտի</w:t>
      </w:r>
      <w:r w:rsidRPr="007361F3">
        <w:rPr>
          <w:rFonts w:ascii="GHEA Mariam" w:hAnsi="GHEA Mariam" w:cs="Sylfaen"/>
          <w:b/>
          <w:lang w:val="hy-AM"/>
        </w:rPr>
        <w:t xml:space="preserve"> ընդունման</w:t>
      </w:r>
      <w:r w:rsidRPr="007361F3">
        <w:rPr>
          <w:rFonts w:ascii="GHEA Mariam" w:hAnsi="GHEA Mariam" w:cs="Times Armenian"/>
          <w:b/>
          <w:lang w:val="af-ZA"/>
        </w:rPr>
        <w:t xml:space="preserve"> </w:t>
      </w:r>
      <w:r w:rsidRPr="007361F3">
        <w:rPr>
          <w:rFonts w:ascii="GHEA Mariam" w:hAnsi="GHEA Mariam" w:cs="Sylfaen"/>
          <w:b/>
          <w:lang w:val="af-ZA"/>
        </w:rPr>
        <w:t>անհրաժեշտությունը</w:t>
      </w:r>
      <w:r w:rsidRPr="007361F3">
        <w:rPr>
          <w:rFonts w:ascii="GHEA Mariam" w:hAnsi="GHEA Mariam" w:cs="Times Armenian"/>
          <w:b/>
          <w:lang w:val="af-ZA"/>
        </w:rPr>
        <w:t xml:space="preserve"> (</w:t>
      </w:r>
      <w:r w:rsidRPr="007361F3">
        <w:rPr>
          <w:rFonts w:ascii="GHEA Mariam" w:hAnsi="GHEA Mariam" w:cs="Sylfaen"/>
          <w:b/>
          <w:lang w:val="af-ZA"/>
        </w:rPr>
        <w:t>նպատակը</w:t>
      </w:r>
      <w:r w:rsidRPr="007361F3">
        <w:rPr>
          <w:rFonts w:ascii="GHEA Mariam" w:hAnsi="GHEA Mariam"/>
          <w:b/>
          <w:lang w:val="af-ZA"/>
        </w:rPr>
        <w:t>)</w:t>
      </w:r>
    </w:p>
    <w:p w:rsidR="00FC5AA9" w:rsidRPr="007361F3" w:rsidRDefault="00FE6300" w:rsidP="00FC5AA9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noProof/>
          <w:lang w:val="af-ZA" w:eastAsia="ru-RU"/>
        </w:rPr>
      </w:pPr>
      <w:r w:rsidRPr="007361F3">
        <w:rPr>
          <w:rFonts w:ascii="GHEA Mariam" w:hAnsi="GHEA Mariam" w:cs="Sylfaen"/>
          <w:lang w:val="hy-AM"/>
        </w:rPr>
        <w:t>Հա</w:t>
      </w:r>
      <w:r w:rsidR="00E01866" w:rsidRPr="00C56E29">
        <w:rPr>
          <w:rFonts w:ascii="GHEA Mariam" w:hAnsi="GHEA Mariam" w:cs="Sylfaen"/>
          <w:lang w:val="hy-AM"/>
        </w:rPr>
        <w:t>նրապետությունում հասցեներ</w:t>
      </w:r>
      <w:r w:rsidR="003C0480" w:rsidRPr="00C56E29">
        <w:rPr>
          <w:rFonts w:ascii="GHEA Mariam" w:hAnsi="GHEA Mariam" w:cs="Sylfaen"/>
          <w:lang w:val="hy-AM"/>
        </w:rPr>
        <w:t>ի</w:t>
      </w:r>
      <w:r w:rsidR="00E01866" w:rsidRPr="00C56E29">
        <w:rPr>
          <w:rFonts w:ascii="GHEA Mariam" w:hAnsi="GHEA Mariam" w:cs="Sylfaen"/>
          <w:lang w:val="hy-AM"/>
        </w:rPr>
        <w:t xml:space="preserve"> ճշգրիտ և լիարժեք </w:t>
      </w:r>
      <w:proofErr w:type="spellStart"/>
      <w:r w:rsidR="00E01866" w:rsidRPr="00C56E29">
        <w:rPr>
          <w:rFonts w:ascii="GHEA Mariam" w:hAnsi="GHEA Mariam" w:cs="Sylfaen"/>
          <w:lang w:val="hy-AM"/>
        </w:rPr>
        <w:t>ռեեստր</w:t>
      </w:r>
      <w:proofErr w:type="spellEnd"/>
      <w:r w:rsidR="00E01866" w:rsidRPr="00C56E29">
        <w:rPr>
          <w:rFonts w:ascii="GHEA Mariam" w:hAnsi="GHEA Mariam" w:cs="Sylfaen"/>
          <w:lang w:val="hy-AM"/>
        </w:rPr>
        <w:t xml:space="preserve"> </w:t>
      </w:r>
      <w:r w:rsidR="00FC5AA9" w:rsidRPr="00C56E29">
        <w:rPr>
          <w:rFonts w:ascii="GHEA Mariam" w:hAnsi="GHEA Mariam" w:cs="Sylfaen"/>
          <w:lang w:val="hy-AM"/>
        </w:rPr>
        <w:t>ստեղծելու</w:t>
      </w:r>
      <w:r w:rsidR="00E01866" w:rsidRPr="00C56E29">
        <w:rPr>
          <w:rFonts w:ascii="GHEA Mariam" w:hAnsi="GHEA Mariam" w:cs="Sylfaen"/>
          <w:lang w:val="hy-AM"/>
        </w:rPr>
        <w:t xml:space="preserve"> համար </w:t>
      </w:r>
      <w:r w:rsidRPr="007361F3">
        <w:rPr>
          <w:rFonts w:ascii="GHEA Mariam" w:hAnsi="GHEA Mariam" w:cs="Sylfaen"/>
          <w:lang w:val="hy-AM"/>
        </w:rPr>
        <w:t>անհրաժեշտ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է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ունենալ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հավաստի</w:t>
      </w:r>
      <w:r w:rsidRPr="007361F3">
        <w:rPr>
          <w:rFonts w:ascii="GHEA Mariam" w:hAnsi="GHEA Mariam"/>
          <w:lang w:val="hy-AM"/>
        </w:rPr>
        <w:t xml:space="preserve">, </w:t>
      </w:r>
      <w:r w:rsidRPr="007361F3">
        <w:rPr>
          <w:rFonts w:ascii="GHEA Mariam" w:hAnsi="GHEA Mariam" w:cs="Sylfaen"/>
          <w:lang w:val="hy-AM"/>
        </w:rPr>
        <w:t>չկրկնվող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և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ամբողջական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տեղեկատվություն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Հայաստանի</w:t>
      </w:r>
      <w:r w:rsidRPr="007361F3">
        <w:rPr>
          <w:rFonts w:ascii="GHEA Mariam" w:hAnsi="GHEA Mariam"/>
          <w:lang w:val="hy-AM"/>
        </w:rPr>
        <w:t xml:space="preserve"> </w:t>
      </w:r>
      <w:r w:rsidRPr="007361F3">
        <w:rPr>
          <w:rFonts w:ascii="GHEA Mariam" w:hAnsi="GHEA Mariam" w:cs="Sylfaen"/>
          <w:lang w:val="hy-AM"/>
        </w:rPr>
        <w:t>Հանրապետության</w:t>
      </w:r>
      <w:r w:rsidR="00FC5AA9" w:rsidRPr="00C56E29">
        <w:rPr>
          <w:rFonts w:ascii="GHEA Mariam" w:hAnsi="GHEA Mariam" w:cs="Sylfaen"/>
          <w:lang w:val="hy-AM"/>
        </w:rPr>
        <w:t xml:space="preserve"> հասցեների վերաբերյալ</w:t>
      </w:r>
      <w:r w:rsidR="005B2022">
        <w:rPr>
          <w:rFonts w:ascii="GHEA Mariam" w:hAnsi="GHEA Mariam"/>
          <w:lang w:val="hy-AM"/>
        </w:rPr>
        <w:t xml:space="preserve">: </w:t>
      </w:r>
      <w:r w:rsidR="005B2022" w:rsidRPr="00C56E29">
        <w:rPr>
          <w:rFonts w:ascii="GHEA Mariam" w:hAnsi="GHEA Mariam"/>
          <w:lang w:val="hy-AM"/>
        </w:rPr>
        <w:t>Ն</w:t>
      </w:r>
      <w:r w:rsidR="00FC5AA9" w:rsidRPr="00C56E29">
        <w:rPr>
          <w:rFonts w:ascii="GHEA Mariam" w:hAnsi="GHEA Mariam"/>
          <w:lang w:val="hy-AM"/>
        </w:rPr>
        <w:t>շված արդյունքին հասնելու համար պետք է հ</w:t>
      </w:r>
      <w:r w:rsidR="00FC5AA9" w:rsidRPr="007361F3">
        <w:rPr>
          <w:rFonts w:ascii="GHEA Mariam" w:hAnsi="GHEA Mariam" w:cs="Sylfaen"/>
          <w:bCs/>
          <w:noProof/>
          <w:lang w:val="af-ZA" w:eastAsia="ru-RU"/>
        </w:rPr>
        <w:t xml:space="preserve">ստակեցնել և պարզեցնել բնակավայրերում ներբնակավայրային աշխարհագրական oբյեկտների անվանակոչման և անվանափոխման գրանցման և </w:t>
      </w:r>
      <w:r w:rsidR="00FC5AA9" w:rsidRPr="007361F3">
        <w:rPr>
          <w:rFonts w:ascii="GHEA Mariam" w:hAnsi="GHEA Mariam"/>
          <w:bCs/>
          <w:lang w:val="af-ZA"/>
        </w:rPr>
        <w:t>անշարժ գույքի համարակալման, հաuցեավորման ընթացակարգերը</w:t>
      </w:r>
      <w:r w:rsidR="005B2022">
        <w:rPr>
          <w:rFonts w:ascii="GHEA Mariam" w:hAnsi="GHEA Mariam"/>
          <w:bCs/>
          <w:lang w:val="af-ZA"/>
        </w:rPr>
        <w:t xml:space="preserve">՝ դրանք </w:t>
      </w:r>
      <w:r w:rsidR="00FC5AA9" w:rsidRPr="007361F3">
        <w:rPr>
          <w:rFonts w:ascii="GHEA Mariam" w:hAnsi="GHEA Mariam" w:cs="Sylfaen"/>
          <w:bCs/>
          <w:noProof/>
          <w:lang w:val="af-ZA" w:eastAsia="ru-RU"/>
        </w:rPr>
        <w:t xml:space="preserve">դարձնելով համակարգված և ինքնաշխատ: Անհրաժեշտ է ապահովել անշարժ գույքի հասցեների վերաբերյալ տեղեկատվության միատեսակությունը պետական </w:t>
      </w:r>
      <w:r w:rsidR="00FC5AA9" w:rsidRPr="007361F3">
        <w:rPr>
          <w:rFonts w:ascii="Cambria Math" w:hAnsi="Cambria Math" w:cs="Cambria Math"/>
          <w:bCs/>
          <w:noProof/>
          <w:lang w:val="af-ZA" w:eastAsia="ru-RU"/>
        </w:rPr>
        <w:t>​​</w:t>
      </w:r>
      <w:r w:rsidR="00FC5AA9" w:rsidRPr="007361F3">
        <w:rPr>
          <w:rFonts w:ascii="GHEA Mariam" w:hAnsi="GHEA Mariam" w:cs="Sylfaen"/>
          <w:bCs/>
          <w:noProof/>
          <w:lang w:val="af-ZA" w:eastAsia="ru-RU"/>
        </w:rPr>
        <w:t>մարմինների գործառույթների իրականացման գործում</w:t>
      </w:r>
      <w:r w:rsidR="003E411B">
        <w:rPr>
          <w:rFonts w:ascii="GHEA Mariam" w:hAnsi="GHEA Mariam" w:cs="Sylfaen"/>
          <w:bCs/>
          <w:noProof/>
          <w:lang w:val="af-ZA" w:eastAsia="ru-RU"/>
        </w:rPr>
        <w:t>`</w:t>
      </w:r>
      <w:r w:rsidR="00FC5AA9" w:rsidRPr="007361F3">
        <w:rPr>
          <w:rFonts w:ascii="GHEA Mariam" w:hAnsi="GHEA Mariam" w:cs="Sylfaen"/>
          <w:bCs/>
          <w:noProof/>
          <w:lang w:val="af-ZA" w:eastAsia="ru-RU"/>
        </w:rPr>
        <w:t xml:space="preserve"> բացառելով անշարժ գույքի տարբեր օբյեկտների նույնական հասցեների առկայությունը</w:t>
      </w:r>
      <w:r w:rsidR="00DE3B29">
        <w:rPr>
          <w:rFonts w:ascii="GHEA Mariam" w:hAnsi="GHEA Mariam" w:cs="Sylfaen"/>
          <w:bCs/>
          <w:noProof/>
          <w:lang w:val="af-ZA" w:eastAsia="ru-RU"/>
        </w:rPr>
        <w:t>:</w:t>
      </w:r>
      <w:r w:rsidR="005B2022">
        <w:rPr>
          <w:rFonts w:ascii="GHEA Mariam" w:hAnsi="GHEA Mariam" w:cs="Sylfaen"/>
          <w:bCs/>
          <w:noProof/>
          <w:lang w:val="af-ZA" w:eastAsia="ru-RU"/>
        </w:rPr>
        <w:t xml:space="preserve"> </w:t>
      </w:r>
    </w:p>
    <w:p w:rsidR="00FE6300" w:rsidRPr="007361F3" w:rsidRDefault="00FE6300" w:rsidP="00FE630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lang w:val="af-ZA"/>
        </w:rPr>
      </w:pPr>
    </w:p>
    <w:p w:rsidR="003C0480" w:rsidRPr="007361F3" w:rsidRDefault="00FE6300" w:rsidP="003C048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Times New Roman"/>
          <w:b/>
          <w:lang w:val="af-ZA"/>
        </w:rPr>
      </w:pPr>
      <w:r w:rsidRPr="007361F3">
        <w:rPr>
          <w:rFonts w:ascii="GHEA Mariam" w:hAnsi="GHEA Mariam"/>
          <w:b/>
          <w:lang w:val="af-ZA"/>
        </w:rPr>
        <w:t xml:space="preserve">2. </w:t>
      </w:r>
      <w:r w:rsidRPr="007361F3">
        <w:rPr>
          <w:rFonts w:ascii="GHEA Mariam" w:hAnsi="GHEA Mariam" w:cs="Sylfaen"/>
          <w:b/>
          <w:lang w:val="af-ZA"/>
        </w:rPr>
        <w:t>Ընթացիկ</w:t>
      </w:r>
      <w:r w:rsidRPr="007361F3">
        <w:rPr>
          <w:rFonts w:ascii="GHEA Mariam" w:hAnsi="GHEA Mariam"/>
          <w:b/>
          <w:lang w:val="af-ZA"/>
        </w:rPr>
        <w:t xml:space="preserve"> </w:t>
      </w:r>
      <w:r w:rsidRPr="007361F3">
        <w:rPr>
          <w:rFonts w:ascii="GHEA Mariam" w:hAnsi="GHEA Mariam" w:cs="Sylfaen"/>
          <w:b/>
          <w:lang w:val="af-ZA"/>
        </w:rPr>
        <w:t>իրավիճակը</w:t>
      </w:r>
      <w:r w:rsidRPr="007361F3">
        <w:rPr>
          <w:rFonts w:ascii="GHEA Mariam" w:hAnsi="GHEA Mariam"/>
          <w:b/>
          <w:lang w:val="af-ZA"/>
        </w:rPr>
        <w:t xml:space="preserve"> </w:t>
      </w:r>
      <w:r w:rsidRPr="007361F3">
        <w:rPr>
          <w:rFonts w:ascii="GHEA Mariam" w:hAnsi="GHEA Mariam" w:cs="Sylfaen"/>
          <w:b/>
          <w:lang w:val="af-ZA"/>
        </w:rPr>
        <w:t>և</w:t>
      </w:r>
      <w:r w:rsidRPr="007361F3">
        <w:rPr>
          <w:rFonts w:ascii="GHEA Mariam" w:hAnsi="GHEA Mariam"/>
          <w:b/>
          <w:lang w:val="af-ZA"/>
        </w:rPr>
        <w:t xml:space="preserve"> </w:t>
      </w:r>
      <w:r w:rsidRPr="007361F3">
        <w:rPr>
          <w:rFonts w:ascii="GHEA Mariam" w:hAnsi="GHEA Mariam" w:cs="Sylfaen"/>
          <w:b/>
          <w:lang w:val="af-ZA"/>
        </w:rPr>
        <w:t>խնդիրները</w:t>
      </w:r>
    </w:p>
    <w:p w:rsidR="009C2474" w:rsidRPr="00C56E29" w:rsidRDefault="003C0480" w:rsidP="009C2474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lang w:val="af-ZA"/>
        </w:rPr>
      </w:pPr>
      <w:r w:rsidRPr="007361F3">
        <w:rPr>
          <w:rFonts w:ascii="GHEA Mariam" w:eastAsia="Times New Roman" w:hAnsi="GHEA Mariam" w:cs="Sylfaen"/>
          <w:bCs/>
          <w:noProof/>
          <w:lang w:eastAsia="ru-RU"/>
        </w:rPr>
        <w:t>Ն</w:t>
      </w:r>
      <w:r w:rsidRPr="003C0480">
        <w:rPr>
          <w:rFonts w:ascii="GHEA Mariam" w:eastAsia="Times New Roman" w:hAnsi="GHEA Mariam" w:cs="Sylfaen"/>
          <w:bCs/>
          <w:noProof/>
          <w:lang w:val="hy-AM" w:eastAsia="ru-RU"/>
        </w:rPr>
        <w:t>երբնակավայրային աշխարհագրական օբյեկտների անվանակոչման և անվանափոխման մասին որոշումների ընդունում</w:t>
      </w:r>
      <w:r w:rsidRPr="007361F3">
        <w:rPr>
          <w:rFonts w:ascii="GHEA Mariam" w:eastAsia="Times New Roman" w:hAnsi="GHEA Mariam" w:cs="Sylfaen"/>
          <w:bCs/>
          <w:noProof/>
          <w:lang w:eastAsia="ru-RU"/>
        </w:rPr>
        <w:t>ը</w:t>
      </w:r>
      <w:r w:rsidRPr="00C56E29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Pr="003C0480">
        <w:rPr>
          <w:rFonts w:ascii="GHEA Mariam" w:eastAsia="Times New Roman" w:hAnsi="GHEA Mariam" w:cs="Sylfaen"/>
          <w:bCs/>
          <w:noProof/>
          <w:lang w:val="hy-AM" w:eastAsia="ru-RU"/>
        </w:rPr>
        <w:t>և անշարժ գույքի հասցեավորում</w:t>
      </w:r>
      <w:r w:rsidR="005B2022">
        <w:rPr>
          <w:rFonts w:ascii="GHEA Mariam" w:eastAsia="Times New Roman" w:hAnsi="GHEA Mariam" w:cs="Sylfaen"/>
          <w:bCs/>
          <w:noProof/>
          <w:lang w:eastAsia="ru-RU"/>
        </w:rPr>
        <w:t>ն</w:t>
      </w:r>
      <w:r w:rsidRPr="00C56E29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Pr="007361F3">
        <w:rPr>
          <w:rFonts w:ascii="GHEA Mariam" w:eastAsia="Times New Roman" w:hAnsi="GHEA Mariam" w:cs="Sylfaen"/>
          <w:bCs/>
          <w:noProof/>
          <w:lang w:eastAsia="ru-RU"/>
        </w:rPr>
        <w:t>իրականացվում</w:t>
      </w:r>
      <w:r w:rsidRPr="00C56E29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Pr="007361F3">
        <w:rPr>
          <w:rFonts w:ascii="GHEA Mariam" w:eastAsia="Times New Roman" w:hAnsi="GHEA Mariam" w:cs="Sylfaen"/>
          <w:bCs/>
          <w:noProof/>
          <w:lang w:eastAsia="ru-RU"/>
        </w:rPr>
        <w:t>է</w:t>
      </w:r>
      <w:r w:rsidRPr="00C56E29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տեղական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ինքնակառ</w:t>
      </w:r>
      <w:r w:rsidR="005B2022">
        <w:rPr>
          <w:rFonts w:ascii="GHEA Mariam" w:eastAsia="Times New Roman" w:hAnsi="GHEA Mariam" w:cs="Times New Roman"/>
          <w:lang w:val="af-ZA" w:eastAsia="ru-RU"/>
        </w:rPr>
        <w:t>ա</w:t>
      </w:r>
      <w:r w:rsidRPr="007361F3">
        <w:rPr>
          <w:rFonts w:ascii="GHEA Mariam" w:eastAsia="Times New Roman" w:hAnsi="GHEA Mariam" w:cs="Times New Roman"/>
          <w:lang w:val="af-ZA" w:eastAsia="ru-RU"/>
        </w:rPr>
        <w:t>վարման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մարմինների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կողմից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,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իսկ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հասցեների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գրանցումը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,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ռեեստրի</w:t>
      </w:r>
      <w:proofErr w:type="spellEnd"/>
      <w:r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Pr="007361F3">
        <w:rPr>
          <w:rFonts w:ascii="GHEA Mariam" w:eastAsia="Times New Roman" w:hAnsi="GHEA Mariam" w:cs="Times New Roman"/>
          <w:lang w:val="af-ZA" w:eastAsia="ru-RU"/>
        </w:rPr>
        <w:t>վարո</w:t>
      </w:r>
      <w:r w:rsidR="009C2474" w:rsidRPr="007361F3">
        <w:rPr>
          <w:rFonts w:ascii="GHEA Mariam" w:eastAsia="Times New Roman" w:hAnsi="GHEA Mariam" w:cs="Times New Roman"/>
          <w:lang w:val="af-ZA" w:eastAsia="ru-RU"/>
        </w:rPr>
        <w:t>ւմ</w:t>
      </w:r>
      <w:r w:rsidR="005B2022">
        <w:rPr>
          <w:rFonts w:ascii="GHEA Mariam" w:eastAsia="Times New Roman" w:hAnsi="GHEA Mariam" w:cs="Times New Roman"/>
          <w:lang w:val="af-ZA" w:eastAsia="ru-RU"/>
        </w:rPr>
        <w:t>ը</w:t>
      </w:r>
      <w:proofErr w:type="spellEnd"/>
      <w:r w:rsidR="005B2022">
        <w:rPr>
          <w:rFonts w:ascii="GHEA Mariam" w:eastAsia="Times New Roman" w:hAnsi="GHEA Mariam" w:cs="Times New Roman"/>
          <w:lang w:val="af-ZA" w:eastAsia="ru-RU"/>
        </w:rPr>
        <w:t>՝</w:t>
      </w:r>
      <w:r w:rsidR="009C2474"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r w:rsidR="003E411B">
        <w:rPr>
          <w:rFonts w:ascii="GHEA Mariam" w:eastAsia="Times New Roman" w:hAnsi="GHEA Mariam" w:cs="Times New Roman"/>
          <w:lang w:val="af-ZA" w:eastAsia="ru-RU"/>
        </w:rPr>
        <w:t xml:space="preserve">     </w:t>
      </w:r>
      <w:r w:rsidR="009C2474" w:rsidRPr="007361F3">
        <w:rPr>
          <w:rFonts w:ascii="GHEA Mariam" w:eastAsia="Times New Roman" w:hAnsi="GHEA Mariam" w:cs="Times New Roman"/>
          <w:lang w:val="af-ZA" w:eastAsia="ru-RU"/>
        </w:rPr>
        <w:t xml:space="preserve">ՀՀ </w:t>
      </w:r>
      <w:proofErr w:type="spellStart"/>
      <w:r w:rsidR="003E411B">
        <w:rPr>
          <w:rFonts w:ascii="GHEA Mariam" w:eastAsia="Times New Roman" w:hAnsi="GHEA Mariam" w:cs="Times New Roman"/>
          <w:lang w:val="af-ZA" w:eastAsia="ru-RU"/>
        </w:rPr>
        <w:t>անշարժ</w:t>
      </w:r>
      <w:proofErr w:type="spellEnd"/>
      <w:r w:rsidR="003E411B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="003E411B">
        <w:rPr>
          <w:rFonts w:ascii="GHEA Mariam" w:eastAsia="Times New Roman" w:hAnsi="GHEA Mariam" w:cs="Times New Roman"/>
          <w:lang w:val="af-ZA" w:eastAsia="ru-RU"/>
        </w:rPr>
        <w:t>գույքի</w:t>
      </w:r>
      <w:proofErr w:type="spellEnd"/>
      <w:r w:rsidR="003E411B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="009C2474" w:rsidRPr="007361F3">
        <w:rPr>
          <w:rFonts w:ascii="GHEA Mariam" w:eastAsia="Times New Roman" w:hAnsi="GHEA Mariam" w:cs="Times New Roman"/>
          <w:lang w:val="af-ZA" w:eastAsia="ru-RU"/>
        </w:rPr>
        <w:t>կադաստրի</w:t>
      </w:r>
      <w:proofErr w:type="spellEnd"/>
      <w:r w:rsidR="009C2474"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="009C2474" w:rsidRPr="007361F3">
        <w:rPr>
          <w:rFonts w:ascii="GHEA Mariam" w:eastAsia="Times New Roman" w:hAnsi="GHEA Mariam" w:cs="Times New Roman"/>
          <w:lang w:val="af-ZA" w:eastAsia="ru-RU"/>
        </w:rPr>
        <w:t>կոմիտեի</w:t>
      </w:r>
      <w:proofErr w:type="spellEnd"/>
      <w:r w:rsidR="009C2474" w:rsidRPr="007361F3">
        <w:rPr>
          <w:rFonts w:ascii="GHEA Mariam" w:eastAsia="Times New Roman" w:hAnsi="GHEA Mariam" w:cs="Times New Roman"/>
          <w:lang w:val="af-ZA" w:eastAsia="ru-RU"/>
        </w:rPr>
        <w:t xml:space="preserve"> </w:t>
      </w:r>
      <w:proofErr w:type="spellStart"/>
      <w:r w:rsidR="009C2474" w:rsidRPr="007361F3">
        <w:rPr>
          <w:rFonts w:ascii="GHEA Mariam" w:eastAsia="Times New Roman" w:hAnsi="GHEA Mariam" w:cs="Times New Roman"/>
          <w:lang w:val="af-ZA" w:eastAsia="ru-RU"/>
        </w:rPr>
        <w:t>կողմից</w:t>
      </w:r>
      <w:proofErr w:type="spellEnd"/>
      <w:r w:rsidR="009C2474" w:rsidRPr="007361F3">
        <w:rPr>
          <w:rFonts w:ascii="GHEA Mariam" w:eastAsia="Times New Roman" w:hAnsi="GHEA Mariam" w:cs="Times New Roman"/>
          <w:lang w:val="af-ZA" w:eastAsia="ru-RU"/>
        </w:rPr>
        <w:t>: Գ</w:t>
      </w:r>
      <w:proofErr w:type="spellStart"/>
      <w:r w:rsidR="009C2474" w:rsidRPr="007361F3">
        <w:rPr>
          <w:rFonts w:ascii="GHEA Mariam" w:hAnsi="GHEA Mariam" w:cs="Sylfaen"/>
          <w:bCs/>
          <w:lang w:val="hy-AM"/>
        </w:rPr>
        <w:t>ործառույթների</w:t>
      </w:r>
      <w:proofErr w:type="spellEnd"/>
      <w:r w:rsidR="003E411B">
        <w:rPr>
          <w:rFonts w:ascii="GHEA Mariam" w:hAnsi="GHEA Mariam" w:cs="Sylfaen"/>
          <w:bCs/>
        </w:rPr>
        <w:t>՝</w:t>
      </w:r>
      <w:r w:rsidRPr="007361F3">
        <w:rPr>
          <w:rFonts w:ascii="GHEA Mariam" w:hAnsi="GHEA Mariam" w:cs="Sylfaen"/>
          <w:bCs/>
          <w:lang w:val="hy-AM"/>
        </w:rPr>
        <w:t xml:space="preserve"> պետական և տեղական ինքնակառավարման մարմինների </w:t>
      </w:r>
      <w:proofErr w:type="spellStart"/>
      <w:r w:rsidRPr="007361F3">
        <w:rPr>
          <w:rFonts w:ascii="GHEA Mariam" w:hAnsi="GHEA Mariam" w:cs="Sylfaen"/>
          <w:bCs/>
          <w:lang w:val="hy-AM"/>
        </w:rPr>
        <w:t>միջև</w:t>
      </w:r>
      <w:proofErr w:type="spellEnd"/>
      <w:r w:rsidR="003E411B" w:rsidRPr="00C56E29">
        <w:rPr>
          <w:rFonts w:ascii="GHEA Mariam" w:hAnsi="GHEA Mariam" w:cs="Sylfaen"/>
          <w:bCs/>
          <w:lang w:val="af-ZA"/>
        </w:rPr>
        <w:t xml:space="preserve"> </w:t>
      </w:r>
      <w:r w:rsidR="003E411B" w:rsidRPr="007361F3">
        <w:rPr>
          <w:rFonts w:ascii="GHEA Mariam" w:hAnsi="GHEA Mariam" w:cs="Sylfaen"/>
          <w:bCs/>
          <w:lang w:val="hy-AM"/>
        </w:rPr>
        <w:t xml:space="preserve">բաժանված </w:t>
      </w:r>
      <w:proofErr w:type="spellStart"/>
      <w:r w:rsidR="003E411B">
        <w:rPr>
          <w:rFonts w:ascii="GHEA Mariam" w:hAnsi="GHEA Mariam" w:cs="Sylfaen"/>
          <w:bCs/>
        </w:rPr>
        <w:t>լին</w:t>
      </w:r>
      <w:r w:rsidR="003E411B" w:rsidRPr="007361F3">
        <w:rPr>
          <w:rFonts w:ascii="GHEA Mariam" w:hAnsi="GHEA Mariam" w:cs="Sylfaen"/>
          <w:bCs/>
        </w:rPr>
        <w:t>ելը</w:t>
      </w:r>
      <w:proofErr w:type="spellEnd"/>
      <w:r w:rsidRPr="007361F3">
        <w:rPr>
          <w:rFonts w:ascii="GHEA Mariam" w:hAnsi="GHEA Mariam" w:cs="Sylfaen"/>
          <w:bCs/>
          <w:lang w:val="hy-AM"/>
        </w:rPr>
        <w:t xml:space="preserve">, ոլորտում </w:t>
      </w:r>
      <w:proofErr w:type="spellStart"/>
      <w:r w:rsidRPr="007361F3">
        <w:rPr>
          <w:rFonts w:ascii="GHEA Mariam" w:hAnsi="GHEA Mariam" w:cs="Sylfaen"/>
          <w:bCs/>
          <w:lang w:val="hy-AM"/>
        </w:rPr>
        <w:t>առաջա</w:t>
      </w:r>
      <w:proofErr w:type="spellEnd"/>
      <w:r w:rsidR="00DE3B29">
        <w:rPr>
          <w:rFonts w:ascii="GHEA Mariam" w:hAnsi="GHEA Mariam" w:cs="Sylfaen"/>
          <w:bCs/>
        </w:rPr>
        <w:t>ց</w:t>
      </w:r>
      <w:proofErr w:type="spellStart"/>
      <w:r w:rsidRPr="007361F3">
        <w:rPr>
          <w:rFonts w:ascii="GHEA Mariam" w:hAnsi="GHEA Mariam" w:cs="Sylfaen"/>
          <w:bCs/>
          <w:lang w:val="hy-AM"/>
        </w:rPr>
        <w:t>նում</w:t>
      </w:r>
      <w:proofErr w:type="spellEnd"/>
      <w:r w:rsidRPr="007361F3">
        <w:rPr>
          <w:rFonts w:ascii="GHEA Mariam" w:hAnsi="GHEA Mariam" w:cs="Sylfaen"/>
          <w:bCs/>
          <w:lang w:val="hy-AM"/>
        </w:rPr>
        <w:t xml:space="preserve"> </w:t>
      </w:r>
      <w:r w:rsidR="00DE3B29">
        <w:rPr>
          <w:rFonts w:ascii="GHEA Mariam" w:hAnsi="GHEA Mariam" w:cs="Sylfaen"/>
          <w:bCs/>
        </w:rPr>
        <w:t>է</w:t>
      </w:r>
      <w:r w:rsidRPr="007361F3">
        <w:rPr>
          <w:rFonts w:ascii="GHEA Mariam" w:hAnsi="GHEA Mariam" w:cs="Sylfaen"/>
          <w:bCs/>
          <w:lang w:val="hy-AM"/>
        </w:rPr>
        <w:t xml:space="preserve"> տեղական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ինքնակառավարման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մարմինների</w:t>
      </w:r>
      <w:r w:rsidRPr="007361F3">
        <w:rPr>
          <w:rFonts w:ascii="GHEA Mariam" w:hAnsi="GHEA Mariam" w:cs="Sylfaen"/>
          <w:bCs/>
          <w:lang w:val="af-ZA"/>
        </w:rPr>
        <w:t xml:space="preserve"> (</w:t>
      </w:r>
      <w:r w:rsidRPr="007361F3">
        <w:rPr>
          <w:rFonts w:ascii="GHEA Mariam" w:hAnsi="GHEA Mariam" w:cs="Sylfaen"/>
          <w:bCs/>
          <w:lang w:val="hy-AM"/>
        </w:rPr>
        <w:t>համայնքների</w:t>
      </w:r>
      <w:r w:rsidRPr="007361F3">
        <w:rPr>
          <w:rFonts w:ascii="GHEA Mariam" w:hAnsi="GHEA Mariam" w:cs="Sylfaen"/>
          <w:bCs/>
          <w:lang w:val="af-ZA"/>
        </w:rPr>
        <w:t>)</w:t>
      </w:r>
      <w:r w:rsidRPr="007361F3">
        <w:rPr>
          <w:rFonts w:ascii="GHEA Mariam" w:hAnsi="GHEA Mariam" w:cs="Sylfaen"/>
          <w:bCs/>
          <w:lang w:val="hy-AM"/>
        </w:rPr>
        <w:t xml:space="preserve"> և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պետական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մարմնի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Pr="007361F3">
        <w:rPr>
          <w:rFonts w:ascii="GHEA Mariam" w:hAnsi="GHEA Mariam" w:cs="Sylfaen"/>
          <w:bCs/>
          <w:lang w:val="hy-AM"/>
        </w:rPr>
        <w:t>միջև</w:t>
      </w:r>
      <w:proofErr w:type="spellEnd"/>
      <w:r w:rsidRPr="007361F3">
        <w:rPr>
          <w:rFonts w:ascii="GHEA Mariam" w:hAnsi="GHEA Mariam" w:cs="Sylfaen"/>
          <w:bCs/>
          <w:lang w:val="hy-AM"/>
        </w:rPr>
        <w:t xml:space="preserve"> տվյալների փոխանակման</w:t>
      </w:r>
      <w:r w:rsidR="003E411B">
        <w:rPr>
          <w:rFonts w:ascii="GHEA Mariam" w:hAnsi="GHEA Mariam" w:cs="Sylfaen"/>
          <w:bCs/>
        </w:rPr>
        <w:t>ն</w:t>
      </w:r>
      <w:r w:rsidR="003E411B" w:rsidRPr="00C56E29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3E411B">
        <w:rPr>
          <w:rFonts w:ascii="GHEA Mariam" w:hAnsi="GHEA Mariam" w:cs="Sylfaen"/>
          <w:bCs/>
        </w:rPr>
        <w:t>առնչվող</w:t>
      </w:r>
      <w:proofErr w:type="spellEnd"/>
      <w:r w:rsidR="003E411B" w:rsidRPr="00C56E29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3E411B">
        <w:rPr>
          <w:rFonts w:ascii="GHEA Mariam" w:hAnsi="GHEA Mariam" w:cs="Sylfaen"/>
          <w:bCs/>
        </w:rPr>
        <w:t>մի</w:t>
      </w:r>
      <w:proofErr w:type="spellEnd"/>
      <w:r w:rsidR="003E411B" w:rsidRPr="00C56E29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3E411B">
        <w:rPr>
          <w:rFonts w:ascii="GHEA Mariam" w:hAnsi="GHEA Mariam" w:cs="Sylfaen"/>
          <w:bCs/>
        </w:rPr>
        <w:t>շարք</w:t>
      </w:r>
      <w:proofErr w:type="spellEnd"/>
      <w:r w:rsidR="003E411B" w:rsidRPr="00C56E29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3E411B">
        <w:rPr>
          <w:rFonts w:ascii="GHEA Mariam" w:hAnsi="GHEA Mariam" w:cs="Sylfaen"/>
          <w:bCs/>
        </w:rPr>
        <w:t>խնդիրներ</w:t>
      </w:r>
      <w:proofErr w:type="spellEnd"/>
      <w:r w:rsidRPr="007361F3">
        <w:rPr>
          <w:rFonts w:ascii="GHEA Mariam" w:hAnsi="GHEA Mariam" w:cs="Sylfaen"/>
          <w:bCs/>
          <w:lang w:val="hy-AM"/>
        </w:rPr>
        <w:t>, ինչի արդյունքում հասցեների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Pr="007361F3">
        <w:rPr>
          <w:rFonts w:ascii="GHEA Mariam" w:hAnsi="GHEA Mariam" w:cs="Sylfaen"/>
          <w:bCs/>
          <w:lang w:val="hy-AM"/>
        </w:rPr>
        <w:t>ռեեստրը</w:t>
      </w:r>
      <w:proofErr w:type="spellEnd"/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պարունակում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է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որոշ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դեպքերում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սխալ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և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թերի</w:t>
      </w:r>
      <w:r w:rsidRPr="007361F3">
        <w:rPr>
          <w:rFonts w:ascii="GHEA Mariam" w:hAnsi="GHEA Mariam" w:cs="Sylfaen"/>
          <w:bCs/>
          <w:lang w:val="af-ZA"/>
        </w:rPr>
        <w:t xml:space="preserve"> </w:t>
      </w:r>
      <w:r w:rsidRPr="007361F3">
        <w:rPr>
          <w:rFonts w:ascii="GHEA Mariam" w:hAnsi="GHEA Mariam" w:cs="Sylfaen"/>
          <w:bCs/>
          <w:lang w:val="hy-AM"/>
        </w:rPr>
        <w:t>տեղեկատվություն</w:t>
      </w:r>
      <w:r w:rsidRPr="007361F3">
        <w:rPr>
          <w:rFonts w:ascii="GHEA Mariam" w:hAnsi="GHEA Mariam" w:cs="Sylfaen"/>
          <w:bCs/>
          <w:lang w:val="af-ZA"/>
        </w:rPr>
        <w:t xml:space="preserve">, </w:t>
      </w:r>
      <w:proofErr w:type="spellStart"/>
      <w:r w:rsidR="009C2474" w:rsidRPr="007361F3">
        <w:rPr>
          <w:rFonts w:ascii="GHEA Mariam" w:hAnsi="GHEA Mariam" w:cs="Sylfaen"/>
          <w:bCs/>
          <w:lang w:val="af-ZA"/>
        </w:rPr>
        <w:t>մասնավորապես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բազմաթիվ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համայնքներում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անշարժ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գույքի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առաջին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հասցեավոր</w:t>
      </w:r>
      <w:proofErr w:type="spellEnd"/>
      <w:r w:rsidR="009C2474" w:rsidRPr="007361F3">
        <w:rPr>
          <w:rFonts w:ascii="GHEA Mariam" w:hAnsi="GHEA Mariam" w:cs="Sylfaen"/>
          <w:bCs/>
          <w:lang w:val="hy-AM"/>
        </w:rPr>
        <w:t>մանը</w:t>
      </w:r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r w:rsidR="009C2474" w:rsidRPr="007361F3">
        <w:rPr>
          <w:rFonts w:ascii="GHEA Mariam" w:hAnsi="GHEA Mariam" w:cs="Sylfaen"/>
          <w:bCs/>
          <w:lang w:val="hy-AM"/>
        </w:rPr>
        <w:t>հաջորդող ժամանակաշրջանում կատարված փոփոխությունները</w:t>
      </w:r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չեն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ընդգրկվել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հասցեների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ռեեստրում</w:t>
      </w:r>
      <w:proofErr w:type="spellEnd"/>
      <w:r w:rsidR="009C2474" w:rsidRPr="007361F3">
        <w:rPr>
          <w:rFonts w:ascii="GHEA Mariam" w:hAnsi="GHEA Mariam" w:cs="Sylfaen"/>
          <w:bCs/>
          <w:lang w:val="hy-AM"/>
        </w:rPr>
        <w:t xml:space="preserve"> </w:t>
      </w:r>
      <w:r w:rsidR="009C2474" w:rsidRPr="007361F3">
        <w:rPr>
          <w:rFonts w:ascii="GHEA Mariam" w:hAnsi="GHEA Mariam" w:cs="Sylfaen"/>
          <w:bCs/>
        </w:rPr>
        <w:t>և</w:t>
      </w:r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կադաստրային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քարտեզներում</w:t>
      </w:r>
      <w:proofErr w:type="spellEnd"/>
      <w:r w:rsidR="009C2474" w:rsidRPr="00C56E29">
        <w:rPr>
          <w:rFonts w:ascii="GHEA Mariam" w:hAnsi="GHEA Mariam" w:cs="Sylfaen"/>
          <w:bCs/>
          <w:lang w:val="af-ZA"/>
        </w:rPr>
        <w:t xml:space="preserve">, </w:t>
      </w:r>
      <w:proofErr w:type="spellStart"/>
      <w:r w:rsidR="009C2474" w:rsidRPr="007361F3">
        <w:rPr>
          <w:rFonts w:ascii="GHEA Mariam" w:hAnsi="GHEA Mariam" w:cs="Sylfaen"/>
          <w:bCs/>
        </w:rPr>
        <w:t>քանի</w:t>
      </w:r>
      <w:proofErr w:type="spellEnd"/>
      <w:r w:rsidR="009C2474" w:rsidRPr="00C56E29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որ</w:t>
      </w:r>
      <w:proofErr w:type="spellEnd"/>
      <w:r w:rsidR="009C2474" w:rsidRPr="00C56E29">
        <w:rPr>
          <w:rFonts w:ascii="GHEA Mariam" w:hAnsi="GHEA Mariam" w:cs="Sylfaen"/>
          <w:bCs/>
          <w:lang w:val="af-ZA"/>
        </w:rPr>
        <w:t xml:space="preserve"> </w:t>
      </w:r>
      <w:r w:rsidR="009C2474" w:rsidRPr="007361F3">
        <w:rPr>
          <w:rFonts w:ascii="GHEA Mariam" w:hAnsi="GHEA Mariam" w:cs="Sylfaen"/>
          <w:bCs/>
          <w:lang w:val="hy-AM"/>
        </w:rPr>
        <w:t xml:space="preserve">նոր </w:t>
      </w:r>
      <w:proofErr w:type="spellStart"/>
      <w:r w:rsidR="009C2474" w:rsidRPr="007361F3">
        <w:rPr>
          <w:rFonts w:ascii="GHEA Mariam" w:hAnsi="GHEA Mariam" w:cs="Sylfaen"/>
          <w:bCs/>
          <w:lang w:val="hy-AM"/>
        </w:rPr>
        <w:t>հասցեավորումներն</w:t>
      </w:r>
      <w:proofErr w:type="spellEnd"/>
      <w:r w:rsidR="009C2474" w:rsidRPr="007361F3">
        <w:rPr>
          <w:rFonts w:ascii="GHEA Mariam" w:hAnsi="GHEA Mariam" w:cs="Sylfaen"/>
          <w:bCs/>
          <w:lang w:val="hy-AM"/>
        </w:rPr>
        <w:t xml:space="preserve"> ու </w:t>
      </w:r>
      <w:proofErr w:type="spellStart"/>
      <w:r w:rsidR="009C2474" w:rsidRPr="007361F3">
        <w:rPr>
          <w:rFonts w:ascii="GHEA Mariam" w:hAnsi="GHEA Mariam" w:cs="Sylfaen"/>
          <w:bCs/>
          <w:lang w:val="hy-AM"/>
        </w:rPr>
        <w:t>համարակալումները</w:t>
      </w:r>
      <w:proofErr w:type="spellEnd"/>
      <w:r w:rsidR="009C2474" w:rsidRPr="007361F3">
        <w:rPr>
          <w:rFonts w:ascii="GHEA Mariam" w:hAnsi="GHEA Mariam" w:cs="Sylfaen"/>
          <w:bCs/>
          <w:lang w:val="hy-AM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սահմանված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կարգով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չեն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ներկայացվ</w:t>
      </w:r>
      <w:r w:rsidR="00DE3B29">
        <w:rPr>
          <w:rFonts w:ascii="GHEA Mariam" w:hAnsi="GHEA Mariam" w:cs="Sylfaen"/>
          <w:bCs/>
        </w:rPr>
        <w:t>ել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պետական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գրանցման</w:t>
      </w:r>
      <w:proofErr w:type="spellEnd"/>
      <w:r w:rsidR="0034341C">
        <w:rPr>
          <w:rFonts w:ascii="GHEA Mariam" w:hAnsi="GHEA Mariam" w:cs="Sylfaen"/>
          <w:bCs/>
          <w:lang w:val="hy-AM"/>
        </w:rPr>
        <w:t>,</w:t>
      </w:r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չեն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ներառվ</w:t>
      </w:r>
      <w:r w:rsidR="00DE3B29">
        <w:rPr>
          <w:rFonts w:ascii="GHEA Mariam" w:hAnsi="GHEA Mariam" w:cs="Sylfaen"/>
          <w:bCs/>
        </w:rPr>
        <w:t>ել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հասցեների</w:t>
      </w:r>
      <w:proofErr w:type="spellEnd"/>
      <w:r w:rsidR="009C2474" w:rsidRPr="007361F3">
        <w:rPr>
          <w:rFonts w:ascii="GHEA Mariam" w:hAnsi="GHEA Mariam" w:cs="Sylfaen"/>
          <w:bCs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bCs/>
        </w:rPr>
        <w:t>ռեեստրում</w:t>
      </w:r>
      <w:proofErr w:type="spellEnd"/>
      <w:r w:rsidR="009C2474" w:rsidRPr="00C56E29">
        <w:rPr>
          <w:rFonts w:ascii="GHEA Mariam" w:hAnsi="GHEA Mariam" w:cs="Sylfaen"/>
          <w:bCs/>
          <w:lang w:val="af-ZA"/>
        </w:rPr>
        <w:t>,</w:t>
      </w:r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DE3B29">
        <w:rPr>
          <w:rFonts w:ascii="GHEA Mariam" w:hAnsi="GHEA Mariam" w:cs="Sylfaen"/>
          <w:lang w:val="af-ZA"/>
        </w:rPr>
        <w:t>ինչպես</w:t>
      </w:r>
      <w:proofErr w:type="spellEnd"/>
      <w:r w:rsidR="00DE3B29">
        <w:rPr>
          <w:rFonts w:ascii="GHEA Mariam" w:hAnsi="GHEA Mariam" w:cs="Sylfaen"/>
          <w:lang w:val="af-ZA"/>
        </w:rPr>
        <w:t xml:space="preserve"> </w:t>
      </w:r>
      <w:proofErr w:type="spellStart"/>
      <w:r w:rsidR="00DE3B29">
        <w:rPr>
          <w:rFonts w:ascii="GHEA Mariam" w:hAnsi="GHEA Mariam" w:cs="Sylfaen"/>
          <w:lang w:val="af-ZA"/>
        </w:rPr>
        <w:t>նաև</w:t>
      </w:r>
      <w:proofErr w:type="spellEnd"/>
      <w:r w:rsidR="00DE3B29">
        <w:rPr>
          <w:rFonts w:ascii="GHEA Mariam" w:hAnsi="GHEA Mariam" w:cs="Sylfaen"/>
          <w:lang w:val="af-ZA"/>
        </w:rPr>
        <w:t xml:space="preserve"> </w:t>
      </w:r>
      <w:proofErr w:type="spellStart"/>
      <w:r w:rsidR="00DE3B29">
        <w:rPr>
          <w:rFonts w:ascii="GHEA Mariam" w:hAnsi="GHEA Mariam" w:cs="Sylfaen"/>
          <w:lang w:val="af-ZA"/>
        </w:rPr>
        <w:t>որոշ</w:t>
      </w:r>
      <w:proofErr w:type="spellEnd"/>
      <w:r w:rsidR="00DE3B29">
        <w:rPr>
          <w:rFonts w:ascii="GHEA Mariam" w:hAnsi="GHEA Mariam" w:cs="Sylfaen"/>
          <w:lang w:val="af-ZA"/>
        </w:rPr>
        <w:t xml:space="preserve"> </w:t>
      </w:r>
      <w:proofErr w:type="spellStart"/>
      <w:r w:rsidR="00DE3B29">
        <w:rPr>
          <w:rFonts w:ascii="GHEA Mariam" w:hAnsi="GHEA Mariam" w:cs="Sylfaen"/>
          <w:lang w:val="af-ZA"/>
        </w:rPr>
        <w:t>դեպքերում</w:t>
      </w:r>
      <w:proofErr w:type="spellEnd"/>
      <w:r w:rsidR="00DE3B29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անվանակոչման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լիազոր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մարմինների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կողմից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անշարժ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գույքին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հասցե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տրամադրելու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մասին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որոշումները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չեն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  <w:lang w:val="af-ZA"/>
        </w:rPr>
        <w:t>համապատասխանում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ՀՀ </w:t>
      </w:r>
      <w:proofErr w:type="spellStart"/>
      <w:r w:rsidR="009C2474" w:rsidRPr="007361F3">
        <w:rPr>
          <w:rFonts w:ascii="GHEA Mariam" w:hAnsi="GHEA Mariam" w:cs="Sylfaen"/>
          <w:lang w:val="af-ZA"/>
        </w:rPr>
        <w:t>կառավարության</w:t>
      </w:r>
      <w:proofErr w:type="spellEnd"/>
      <w:r w:rsidR="009C2474" w:rsidRPr="007361F3">
        <w:rPr>
          <w:rFonts w:ascii="GHEA Mariam" w:hAnsi="GHEA Mariam" w:cs="Sylfaen"/>
          <w:lang w:val="af-ZA"/>
        </w:rPr>
        <w:t xml:space="preserve"> 2005</w:t>
      </w:r>
      <w:r w:rsidR="003E411B">
        <w:rPr>
          <w:rFonts w:ascii="GHEA Mariam" w:hAnsi="GHEA Mariam" w:cs="Sylfaen"/>
          <w:lang w:val="af-ZA"/>
        </w:rPr>
        <w:t xml:space="preserve"> </w:t>
      </w:r>
      <w:r w:rsidR="009C2474" w:rsidRPr="007361F3">
        <w:rPr>
          <w:rFonts w:ascii="GHEA Mariam" w:hAnsi="GHEA Mariam" w:cs="Sylfaen"/>
          <w:lang w:val="hy-AM"/>
        </w:rPr>
        <w:t>թ</w:t>
      </w:r>
      <w:proofErr w:type="spellStart"/>
      <w:r w:rsidR="003E411B">
        <w:rPr>
          <w:rFonts w:ascii="GHEA Mariam" w:hAnsi="GHEA Mariam" w:cs="Sylfaen"/>
        </w:rPr>
        <w:t>վականի</w:t>
      </w:r>
      <w:proofErr w:type="spellEnd"/>
      <w:r w:rsidR="003E411B" w:rsidRPr="00C56E29">
        <w:rPr>
          <w:rFonts w:ascii="GHEA Mariam" w:hAnsi="GHEA Mariam" w:cs="Sylfaen"/>
          <w:lang w:val="af-ZA"/>
        </w:rPr>
        <w:t xml:space="preserve"> </w:t>
      </w:r>
      <w:proofErr w:type="spellStart"/>
      <w:r w:rsidR="003E411B">
        <w:rPr>
          <w:rFonts w:ascii="GHEA Mariam" w:hAnsi="GHEA Mariam" w:cs="Sylfaen"/>
        </w:rPr>
        <w:t>դեկտեմբերի</w:t>
      </w:r>
      <w:proofErr w:type="spellEnd"/>
      <w:r w:rsidR="003E411B" w:rsidRPr="00C56E29">
        <w:rPr>
          <w:rFonts w:ascii="GHEA Mariam" w:hAnsi="GHEA Mariam" w:cs="Sylfaen"/>
          <w:lang w:val="af-ZA"/>
        </w:rPr>
        <w:t xml:space="preserve"> 29-</w:t>
      </w:r>
      <w:r w:rsidR="003E411B">
        <w:rPr>
          <w:rFonts w:ascii="GHEA Mariam" w:hAnsi="GHEA Mariam" w:cs="Sylfaen"/>
        </w:rPr>
        <w:t>ի</w:t>
      </w:r>
      <w:r w:rsidR="003E411B" w:rsidRPr="00C56E29">
        <w:rPr>
          <w:rFonts w:ascii="GHEA Mariam" w:hAnsi="GHEA Mariam" w:cs="Sylfaen"/>
          <w:lang w:val="af-ZA"/>
        </w:rPr>
        <w:t xml:space="preserve"> </w:t>
      </w:r>
      <w:r w:rsidR="009C2474" w:rsidRPr="007361F3">
        <w:rPr>
          <w:rFonts w:ascii="GHEA Mariam" w:hAnsi="GHEA Mariam" w:cs="Sylfaen"/>
          <w:lang w:val="af-ZA"/>
        </w:rPr>
        <w:t>N 2387-</w:t>
      </w:r>
      <w:r w:rsidR="009C2474" w:rsidRPr="007361F3">
        <w:rPr>
          <w:rFonts w:ascii="GHEA Mariam" w:hAnsi="GHEA Mariam" w:cs="Sylfaen"/>
          <w:lang w:val="hy-AM"/>
        </w:rPr>
        <w:t>Ն</w:t>
      </w:r>
      <w:r w:rsidR="009C2474" w:rsidRPr="007361F3">
        <w:rPr>
          <w:rFonts w:ascii="GHEA Mariam" w:hAnsi="GHEA Mariam" w:cs="Sylfaen"/>
          <w:lang w:val="af-ZA"/>
        </w:rPr>
        <w:t xml:space="preserve"> </w:t>
      </w:r>
      <w:r w:rsidR="009C2474" w:rsidRPr="007361F3">
        <w:rPr>
          <w:rFonts w:ascii="GHEA Mariam" w:hAnsi="GHEA Mariam" w:cs="Sylfaen"/>
          <w:lang w:val="hy-AM"/>
        </w:rPr>
        <w:t>որոշման</w:t>
      </w:r>
      <w:r w:rsidR="009C2474" w:rsidRPr="007361F3">
        <w:rPr>
          <w:rFonts w:ascii="GHEA Mariam" w:hAnsi="GHEA Mariam" w:cs="Sylfaen"/>
          <w:lang w:val="af-ZA"/>
        </w:rPr>
        <w:t xml:space="preserve"> </w:t>
      </w:r>
      <w:r w:rsidR="009C2474" w:rsidRPr="007361F3">
        <w:rPr>
          <w:rFonts w:ascii="GHEA Mariam" w:hAnsi="GHEA Mariam" w:cs="Sylfaen"/>
          <w:lang w:val="hy-AM"/>
        </w:rPr>
        <w:t>պահանջներին</w:t>
      </w:r>
      <w:r w:rsidR="009C2474" w:rsidRPr="00C56E29">
        <w:rPr>
          <w:rFonts w:ascii="GHEA Mariam" w:hAnsi="GHEA Mariam" w:cs="Sylfaen"/>
          <w:lang w:val="af-ZA"/>
        </w:rPr>
        <w:t xml:space="preserve"> </w:t>
      </w:r>
      <w:r w:rsidR="009C2474" w:rsidRPr="007361F3">
        <w:rPr>
          <w:rFonts w:ascii="GHEA Mariam" w:hAnsi="GHEA Mariam" w:cs="Sylfaen"/>
        </w:rPr>
        <w:t>և</w:t>
      </w:r>
      <w:r w:rsidR="009C2474" w:rsidRPr="00C56E29">
        <w:rPr>
          <w:rFonts w:ascii="GHEA Mariam" w:hAnsi="GHEA Mariam" w:cs="Sylfaen"/>
          <w:lang w:val="af-ZA"/>
        </w:rPr>
        <w:t xml:space="preserve"> </w:t>
      </w:r>
      <w:proofErr w:type="spellStart"/>
      <w:r w:rsidR="009C2474" w:rsidRPr="007361F3">
        <w:rPr>
          <w:rFonts w:ascii="GHEA Mariam" w:hAnsi="GHEA Mariam" w:cs="Sylfaen"/>
        </w:rPr>
        <w:t>այլն</w:t>
      </w:r>
      <w:proofErr w:type="spellEnd"/>
      <w:r w:rsidR="009C2474" w:rsidRPr="00C56E29">
        <w:rPr>
          <w:rFonts w:ascii="GHEA Mariam" w:hAnsi="GHEA Mariam" w:cs="Sylfaen"/>
          <w:lang w:val="af-ZA"/>
        </w:rPr>
        <w:t xml:space="preserve">: </w:t>
      </w:r>
    </w:p>
    <w:p w:rsidR="003C0480" w:rsidRPr="007361F3" w:rsidRDefault="003C0480" w:rsidP="00FE630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lang w:val="af-ZA"/>
        </w:rPr>
      </w:pPr>
    </w:p>
    <w:p w:rsidR="00FE6300" w:rsidRPr="007361F3" w:rsidRDefault="00FE6300" w:rsidP="00FE630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Times New Roman"/>
          <w:b/>
          <w:lang w:val="af-ZA"/>
        </w:rPr>
      </w:pPr>
      <w:r w:rsidRPr="007361F3">
        <w:rPr>
          <w:rFonts w:ascii="GHEA Mariam" w:hAnsi="GHEA Mariam"/>
          <w:b/>
          <w:lang w:val="af-ZA"/>
        </w:rPr>
        <w:lastRenderedPageBreak/>
        <w:t xml:space="preserve">3. Կարգավորման նպատակը և </w:t>
      </w:r>
      <w:r w:rsidR="004021F5">
        <w:rPr>
          <w:rFonts w:ascii="GHEA Mariam" w:hAnsi="GHEA Mariam"/>
          <w:b/>
          <w:lang w:val="af-ZA"/>
        </w:rPr>
        <w:t>ակնկալվող արդյունքը</w:t>
      </w:r>
    </w:p>
    <w:p w:rsidR="008B2511" w:rsidRPr="007361F3" w:rsidRDefault="009C2474" w:rsidP="008B2511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noProof/>
          <w:lang w:val="af-ZA" w:eastAsia="ru-RU"/>
        </w:rPr>
      </w:pPr>
      <w:proofErr w:type="spellStart"/>
      <w:r w:rsidRPr="007361F3">
        <w:rPr>
          <w:rFonts w:ascii="GHEA Mariam" w:hAnsi="GHEA Mariam"/>
        </w:rPr>
        <w:t>Հայեցակարգի</w:t>
      </w:r>
      <w:proofErr w:type="spellEnd"/>
      <w:r w:rsidRPr="00C56E29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</w:rPr>
        <w:t>ընդունումը</w:t>
      </w:r>
      <w:proofErr w:type="spellEnd"/>
      <w:r w:rsidRPr="00C56E29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</w:rPr>
        <w:t>հիմք</w:t>
      </w:r>
      <w:proofErr w:type="spellEnd"/>
      <w:r w:rsidRPr="00C56E29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</w:rPr>
        <w:t>կհանդիսանա</w:t>
      </w:r>
      <w:proofErr w:type="spellEnd"/>
      <w:r w:rsidRPr="00C56E29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</w:rPr>
        <w:t>ոլորտի</w:t>
      </w:r>
      <w:proofErr w:type="spellEnd"/>
      <w:r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բարեփո</w:t>
      </w:r>
      <w:r w:rsidR="003E411B">
        <w:rPr>
          <w:rFonts w:ascii="GHEA Mariam" w:hAnsi="GHEA Mariam"/>
        </w:rPr>
        <w:t>խու</w:t>
      </w:r>
      <w:r w:rsidR="008B2511" w:rsidRPr="007361F3">
        <w:rPr>
          <w:rFonts w:ascii="GHEA Mariam" w:hAnsi="GHEA Mariam"/>
        </w:rPr>
        <w:t>մների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համար</w:t>
      </w:r>
      <w:proofErr w:type="spellEnd"/>
      <w:r w:rsidR="008B2511" w:rsidRPr="00C56E29">
        <w:rPr>
          <w:rFonts w:ascii="GHEA Mariam" w:hAnsi="GHEA Mariam"/>
          <w:lang w:val="af-ZA"/>
        </w:rPr>
        <w:t xml:space="preserve">, </w:t>
      </w:r>
      <w:proofErr w:type="spellStart"/>
      <w:r w:rsidR="008B2511" w:rsidRPr="007361F3">
        <w:rPr>
          <w:rFonts w:ascii="GHEA Mariam" w:hAnsi="GHEA Mariam"/>
        </w:rPr>
        <w:t>առկա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խնդիրներին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կտրվեն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DE3B29">
        <w:rPr>
          <w:rFonts w:ascii="GHEA Mariam" w:hAnsi="GHEA Mariam"/>
        </w:rPr>
        <w:t>համապատասխան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լուծումներ</w:t>
      </w:r>
      <w:proofErr w:type="spellEnd"/>
      <w:r w:rsidR="003E411B" w:rsidRPr="00C56E29">
        <w:rPr>
          <w:rFonts w:ascii="GHEA Mariam" w:hAnsi="GHEA Mariam"/>
          <w:lang w:val="af-ZA"/>
        </w:rPr>
        <w:t>:</w:t>
      </w:r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3E411B">
        <w:rPr>
          <w:rFonts w:ascii="GHEA Mariam" w:hAnsi="GHEA Mariam"/>
        </w:rPr>
        <w:t>Մ</w:t>
      </w:r>
      <w:r w:rsidR="008B2511" w:rsidRPr="007361F3">
        <w:rPr>
          <w:rFonts w:ascii="GHEA Mariam" w:hAnsi="GHEA Mariam"/>
        </w:rPr>
        <w:t>ասնավորապես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հասցեների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միասնական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ռեգիստրի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r w:rsidR="008B2511" w:rsidRPr="007361F3">
        <w:rPr>
          <w:rFonts w:ascii="GHEA Mariam" w:hAnsi="GHEA Mariam"/>
        </w:rPr>
        <w:t>և</w:t>
      </w:r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հասցեների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ինքնաշխատ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տեղեկատվական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համակարգ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ստեղծելով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r w:rsidR="008B2511" w:rsidRPr="007361F3">
        <w:rPr>
          <w:rFonts w:ascii="GHEA Mariam" w:hAnsi="GHEA Mariam"/>
        </w:rPr>
        <w:t>և</w:t>
      </w:r>
      <w:r w:rsidR="008B2511" w:rsidRPr="00C56E29">
        <w:rPr>
          <w:rFonts w:ascii="GHEA Mariam" w:hAnsi="GHEA Mariam"/>
          <w:lang w:val="af-ZA"/>
        </w:rPr>
        <w:t xml:space="preserve"> </w:t>
      </w:r>
      <w:proofErr w:type="spellStart"/>
      <w:r w:rsidR="008B2511" w:rsidRPr="007361F3">
        <w:rPr>
          <w:rFonts w:ascii="GHEA Mariam" w:hAnsi="GHEA Mariam"/>
        </w:rPr>
        <w:t>այն</w:t>
      </w:r>
      <w:proofErr w:type="spellEnd"/>
      <w:r w:rsidR="008B2511" w:rsidRPr="00C56E29">
        <w:rPr>
          <w:rFonts w:ascii="GHEA Mariam" w:hAnsi="GHEA Mariam"/>
          <w:lang w:val="af-ZA"/>
        </w:rPr>
        <w:t xml:space="preserve"> </w:t>
      </w:r>
      <w:r w:rsidR="003E411B">
        <w:rPr>
          <w:rFonts w:ascii="GHEA Mariam" w:hAnsi="GHEA Mariam" w:cs="Sylfaen"/>
          <w:bCs/>
          <w:noProof/>
          <w:lang w:val="af-ZA" w:eastAsia="ru-RU"/>
        </w:rPr>
        <w:t>կ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>առավարության փոխգործելիության հարթակին համակցելով</w:t>
      </w:r>
      <w:r w:rsidR="003E411B">
        <w:rPr>
          <w:rFonts w:ascii="GHEA Mariam" w:hAnsi="GHEA Mariam" w:cs="Sylfaen"/>
          <w:bCs/>
          <w:noProof/>
          <w:lang w:val="af-ZA" w:eastAsia="ru-RU"/>
        </w:rPr>
        <w:t>՝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DE3B29">
        <w:rPr>
          <w:rFonts w:ascii="GHEA Mariam" w:hAnsi="GHEA Mariam" w:cs="Sylfaen"/>
          <w:bCs/>
          <w:noProof/>
          <w:lang w:val="af-ZA" w:eastAsia="ru-RU"/>
        </w:rPr>
        <w:t>հ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 xml:space="preserve">ասցեների ռեեստրում ներառված տեղեկատվությունն առցանց տարբերակով կթարմացվի և </w:t>
      </w:r>
      <w:r w:rsidR="003A6856" w:rsidRPr="007361F3">
        <w:rPr>
          <w:rFonts w:ascii="GHEA Mariam" w:hAnsi="GHEA Mariam" w:cs="Sylfaen"/>
          <w:bCs/>
          <w:noProof/>
          <w:lang w:val="af-ZA" w:eastAsia="ru-RU"/>
        </w:rPr>
        <w:t>հասցեի անվանափոխման, համարակալման ցա</w:t>
      </w:r>
      <w:r w:rsidR="003E411B">
        <w:rPr>
          <w:rFonts w:ascii="GHEA Mariam" w:hAnsi="GHEA Mariam" w:cs="Sylfaen"/>
          <w:bCs/>
          <w:noProof/>
          <w:lang w:val="af-ZA" w:eastAsia="ru-RU"/>
        </w:rPr>
        <w:t>ն</w:t>
      </w:r>
      <w:r w:rsidR="003A6856" w:rsidRPr="007361F3">
        <w:rPr>
          <w:rFonts w:ascii="GHEA Mariam" w:hAnsi="GHEA Mariam" w:cs="Sylfaen"/>
          <w:bCs/>
          <w:noProof/>
          <w:lang w:val="af-ZA" w:eastAsia="ru-RU"/>
        </w:rPr>
        <w:t>կացած փոփոխություն անմիջապես կարտացոլվի համակարգում և հասանելի կլինի օգտվողների համար</w:t>
      </w:r>
      <w:r w:rsidR="00DE3B29">
        <w:rPr>
          <w:rFonts w:ascii="GHEA Mariam" w:hAnsi="GHEA Mariam" w:cs="Sylfaen"/>
          <w:bCs/>
          <w:noProof/>
          <w:lang w:val="af-ZA" w:eastAsia="ru-RU"/>
        </w:rPr>
        <w:t>: Տ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>եղական ինքնակառավարման մարմինները հնարավորություն կստանան մուտք գործել</w:t>
      </w:r>
      <w:r w:rsidR="003E411B">
        <w:rPr>
          <w:rFonts w:ascii="GHEA Mariam" w:hAnsi="GHEA Mariam" w:cs="Sylfaen"/>
          <w:bCs/>
          <w:noProof/>
          <w:lang w:val="af-ZA" w:eastAsia="ru-RU"/>
        </w:rPr>
        <w:t>ու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 xml:space="preserve"> համակարգ</w:t>
      </w:r>
      <w:r w:rsidR="003A6856" w:rsidRPr="007361F3">
        <w:rPr>
          <w:rFonts w:ascii="GHEA Mariam" w:hAnsi="GHEA Mariam" w:cs="Sylfaen"/>
          <w:bCs/>
          <w:noProof/>
          <w:lang w:val="af-ZA" w:eastAsia="ru-RU"/>
        </w:rPr>
        <w:t xml:space="preserve"> և 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>ներկայացնել</w:t>
      </w:r>
      <w:r w:rsidR="003E411B">
        <w:rPr>
          <w:rFonts w:ascii="GHEA Mariam" w:hAnsi="GHEA Mariam" w:cs="Sylfaen"/>
          <w:bCs/>
          <w:noProof/>
          <w:lang w:val="af-ZA" w:eastAsia="ru-RU"/>
        </w:rPr>
        <w:t>ու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 xml:space="preserve"> անշարժ գույքի հասցեավորման կամ համարակալման հայտ, 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ab/>
        <w:t xml:space="preserve">ռեեստրի տեղեկատվությունն ինքնաշխատ </w:t>
      </w:r>
      <w:r w:rsidR="003E411B">
        <w:rPr>
          <w:rFonts w:ascii="GHEA Mariam" w:hAnsi="GHEA Mariam" w:cs="Sylfaen"/>
          <w:bCs/>
          <w:noProof/>
          <w:lang w:val="af-ZA" w:eastAsia="ru-RU"/>
        </w:rPr>
        <w:t>ձևով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 xml:space="preserve"> կարտացոլվի կադաստրային, ինչպես նաև առցանց</w:t>
      </w:r>
      <w:r w:rsidR="0034341C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>տիրույթում առկա քարտեզներում</w:t>
      </w:r>
      <w:r w:rsidR="003A6856" w:rsidRPr="007361F3">
        <w:rPr>
          <w:rFonts w:ascii="GHEA Mariam" w:hAnsi="GHEA Mariam" w:cs="Sylfaen"/>
          <w:bCs/>
          <w:noProof/>
          <w:lang w:val="af-ZA" w:eastAsia="ru-RU"/>
        </w:rPr>
        <w:t xml:space="preserve"> (</w:t>
      </w:r>
      <w:r w:rsidR="008B2511" w:rsidRPr="007361F3">
        <w:rPr>
          <w:rFonts w:ascii="GHEA Mariam" w:hAnsi="GHEA Mariam" w:cs="Sylfaen"/>
          <w:bCs/>
          <w:noProof/>
          <w:lang w:val="af-ZA" w:eastAsia="ru-RU"/>
        </w:rPr>
        <w:t>Google Maps, Yandex.Map և այլն</w:t>
      </w:r>
      <w:r w:rsidR="003A6856" w:rsidRPr="007361F3">
        <w:rPr>
          <w:rFonts w:ascii="GHEA Mariam" w:hAnsi="GHEA Mariam" w:cs="Sylfaen"/>
          <w:bCs/>
          <w:noProof/>
          <w:lang w:val="af-ZA" w:eastAsia="ru-RU"/>
        </w:rPr>
        <w:t>)</w:t>
      </w:r>
    </w:p>
    <w:p w:rsidR="003A6856" w:rsidRPr="007361F3" w:rsidRDefault="003A6856" w:rsidP="008B2511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noProof/>
          <w:lang w:val="af-ZA" w:eastAsia="ru-RU"/>
        </w:rPr>
      </w:pPr>
    </w:p>
    <w:p w:rsidR="00FE6300" w:rsidRPr="007361F3" w:rsidRDefault="00FE6300" w:rsidP="00FE6300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/>
          <w:bCs/>
          <w:noProof/>
          <w:lang w:val="af-ZA" w:eastAsia="ru-RU"/>
        </w:rPr>
      </w:pPr>
      <w:r w:rsidRPr="007361F3">
        <w:rPr>
          <w:rFonts w:ascii="GHEA Mariam" w:hAnsi="GHEA Mariam" w:cs="Sylfaen"/>
          <w:b/>
          <w:bCs/>
          <w:noProof/>
          <w:lang w:val="af-ZA" w:eastAsia="ru-RU"/>
        </w:rPr>
        <w:t>4. Նախագծի մշակման գործընթացում ներգրավված ինստիտուտները և անձինք</w:t>
      </w:r>
    </w:p>
    <w:p w:rsidR="004472E2" w:rsidRPr="00C56E29" w:rsidRDefault="003A6856" w:rsidP="00385FDE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noProof/>
          <w:lang w:val="af-ZA"/>
        </w:rPr>
      </w:pPr>
      <w:r w:rsidRPr="007361F3">
        <w:rPr>
          <w:rFonts w:ascii="GHEA Mariam" w:hAnsi="GHEA Mariam" w:cs="Sylfaen"/>
          <w:bCs/>
          <w:noProof/>
          <w:lang w:val="af-ZA" w:eastAsia="ru-RU"/>
        </w:rPr>
        <w:t xml:space="preserve">Հայաստանի </w:t>
      </w:r>
      <w:r w:rsidR="005B2022">
        <w:rPr>
          <w:rFonts w:ascii="GHEA Mariam" w:hAnsi="GHEA Mariam" w:cs="Sylfaen"/>
          <w:bCs/>
          <w:noProof/>
          <w:lang w:val="af-ZA" w:eastAsia="ru-RU"/>
        </w:rPr>
        <w:t>Հ</w:t>
      </w:r>
      <w:r w:rsidRPr="007361F3">
        <w:rPr>
          <w:rFonts w:ascii="GHEA Mariam" w:hAnsi="GHEA Mariam" w:cs="Sylfaen"/>
          <w:bCs/>
          <w:noProof/>
          <w:lang w:val="af-ZA" w:eastAsia="ru-RU"/>
        </w:rPr>
        <w:t xml:space="preserve">անրապետության հասցեների միասնական ռեգիստրի </w:t>
      </w:r>
      <w:r w:rsidR="005B2022">
        <w:rPr>
          <w:rFonts w:ascii="GHEA Mariam" w:hAnsi="GHEA Mariam" w:cs="Sylfaen"/>
          <w:bCs/>
          <w:noProof/>
          <w:lang w:val="af-ZA" w:eastAsia="ru-RU"/>
        </w:rPr>
        <w:t>և</w:t>
      </w:r>
      <w:r w:rsidRPr="007361F3">
        <w:rPr>
          <w:rFonts w:ascii="GHEA Mariam" w:hAnsi="GHEA Mariam" w:cs="Sylfaen"/>
          <w:bCs/>
          <w:noProof/>
          <w:lang w:val="af-ZA" w:eastAsia="ru-RU"/>
        </w:rPr>
        <w:t xml:space="preserve"> հասցեների ռեեստրի ինքնաշխատ</w:t>
      </w:r>
      <w:r w:rsidR="0034341C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Pr="007361F3">
        <w:rPr>
          <w:rFonts w:ascii="GHEA Mariam" w:hAnsi="GHEA Mariam" w:cs="Sylfaen"/>
          <w:bCs/>
          <w:noProof/>
          <w:lang w:val="af-ZA" w:eastAsia="ru-RU"/>
        </w:rPr>
        <w:t>տեղեկատվական համակարգի ստեղծման</w:t>
      </w:r>
      <w:r w:rsidR="0034341C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Pr="007361F3">
        <w:rPr>
          <w:rFonts w:ascii="GHEA Mariam" w:hAnsi="GHEA Mariam" w:cs="Sylfaen"/>
          <w:bCs/>
          <w:noProof/>
          <w:lang w:val="af-ZA" w:eastAsia="ru-RU"/>
        </w:rPr>
        <w:t xml:space="preserve">հայեցակարգը </w:t>
      </w:r>
      <w:r w:rsidR="00DE3B29">
        <w:rPr>
          <w:rFonts w:ascii="GHEA Mariam" w:hAnsi="GHEA Mariam" w:cs="Sylfaen"/>
          <w:bCs/>
          <w:noProof/>
          <w:lang w:val="af-ZA" w:eastAsia="ru-RU"/>
        </w:rPr>
        <w:t xml:space="preserve">2018 թվականի նոյեմբեր ամսից </w:t>
      </w:r>
      <w:r w:rsidR="00FE6300" w:rsidRPr="007361F3">
        <w:rPr>
          <w:rFonts w:ascii="GHEA Mariam" w:hAnsi="GHEA Mariam" w:cs="Sylfaen"/>
          <w:bCs/>
          <w:noProof/>
          <w:lang w:val="hy-AM"/>
        </w:rPr>
        <w:t xml:space="preserve">մշակվել է </w:t>
      </w:r>
      <w:r w:rsidRPr="007361F3">
        <w:rPr>
          <w:rFonts w:ascii="GHEA Mariam" w:hAnsi="GHEA Mariam" w:cs="Sylfaen"/>
          <w:bCs/>
          <w:noProof/>
        </w:rPr>
        <w:t>ՀՀ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կադաստրի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կ</w:t>
      </w:r>
      <w:r w:rsidR="00FE6300" w:rsidRPr="007361F3">
        <w:rPr>
          <w:rFonts w:ascii="GHEA Mariam" w:hAnsi="GHEA Mariam" w:cs="Sylfaen"/>
          <w:bCs/>
          <w:noProof/>
          <w:lang w:val="hy-AM"/>
        </w:rPr>
        <w:t>ոմիտեի</w:t>
      </w:r>
      <w:r w:rsidR="00FE6300"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="00FE6300" w:rsidRPr="007361F3">
        <w:rPr>
          <w:rFonts w:ascii="GHEA Mariam" w:hAnsi="GHEA Mariam" w:cs="Sylfaen"/>
          <w:bCs/>
          <w:noProof/>
          <w:lang w:val="hy-AM"/>
        </w:rPr>
        <w:t>կողմից:</w:t>
      </w:r>
      <w:r w:rsidR="00FE6300"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Նախագծի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մշակման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գործընթացում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="005D7844" w:rsidRPr="007361F3">
        <w:rPr>
          <w:rFonts w:ascii="GHEA Mariam" w:hAnsi="GHEA Mariam" w:cs="Sylfaen"/>
          <w:bCs/>
          <w:noProof/>
        </w:rPr>
        <w:t>խորհրդակցել</w:t>
      </w:r>
      <w:r w:rsidR="005D7844"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="005D7844" w:rsidRPr="007361F3">
        <w:rPr>
          <w:rFonts w:ascii="GHEA Mariam" w:hAnsi="GHEA Mariam" w:cs="Sylfaen"/>
          <w:bCs/>
          <w:noProof/>
        </w:rPr>
        <w:t>ենք</w:t>
      </w:r>
      <w:r w:rsidRPr="00C56E29">
        <w:rPr>
          <w:rFonts w:ascii="GHEA Mariam" w:hAnsi="GHEA Mariam" w:cs="Sylfaen"/>
          <w:bCs/>
          <w:noProof/>
          <w:lang w:val="af-ZA"/>
        </w:rPr>
        <w:t xml:space="preserve"> «</w:t>
      </w:r>
      <w:r w:rsidRPr="007361F3">
        <w:rPr>
          <w:rFonts w:ascii="GHEA Mariam" w:hAnsi="GHEA Mariam" w:cs="Sylfaen"/>
          <w:bCs/>
          <w:noProof/>
        </w:rPr>
        <w:t>Էլեկտրոնային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կառավարման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ենթակառուցվածքների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ներդրման</w:t>
      </w:r>
      <w:r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Pr="007361F3">
        <w:rPr>
          <w:rFonts w:ascii="GHEA Mariam" w:hAnsi="GHEA Mariam" w:cs="Sylfaen"/>
          <w:bCs/>
          <w:noProof/>
        </w:rPr>
        <w:t>գրասենյակ</w:t>
      </w:r>
      <w:r w:rsidRPr="00C56E29">
        <w:rPr>
          <w:rFonts w:ascii="GHEA Mariam" w:hAnsi="GHEA Mariam" w:cs="Sylfaen"/>
          <w:bCs/>
          <w:noProof/>
          <w:lang w:val="af-ZA"/>
        </w:rPr>
        <w:t xml:space="preserve">» </w:t>
      </w:r>
      <w:r w:rsidRPr="007361F3">
        <w:rPr>
          <w:rFonts w:ascii="GHEA Mariam" w:hAnsi="GHEA Mariam" w:cs="Sylfaen"/>
          <w:bCs/>
          <w:noProof/>
        </w:rPr>
        <w:t>ՓԲԸ</w:t>
      </w:r>
      <w:r w:rsidRPr="00C56E29">
        <w:rPr>
          <w:rFonts w:ascii="GHEA Mariam" w:hAnsi="GHEA Mariam" w:cs="Sylfaen"/>
          <w:bCs/>
          <w:noProof/>
          <w:lang w:val="af-ZA"/>
        </w:rPr>
        <w:t>-</w:t>
      </w:r>
      <w:r w:rsidR="005D7844" w:rsidRPr="007361F3">
        <w:rPr>
          <w:rFonts w:ascii="GHEA Mariam" w:hAnsi="GHEA Mariam" w:cs="Sylfaen"/>
          <w:bCs/>
          <w:noProof/>
        </w:rPr>
        <w:t>ի</w:t>
      </w:r>
      <w:r w:rsidR="005D7844" w:rsidRPr="00C56E29">
        <w:rPr>
          <w:rFonts w:ascii="GHEA Mariam" w:hAnsi="GHEA Mariam" w:cs="Sylfaen"/>
          <w:bCs/>
          <w:noProof/>
          <w:lang w:val="af-ZA"/>
        </w:rPr>
        <w:t xml:space="preserve"> </w:t>
      </w:r>
      <w:r w:rsidR="005D7844" w:rsidRPr="007361F3">
        <w:rPr>
          <w:rFonts w:ascii="GHEA Mariam" w:hAnsi="GHEA Mariam" w:cs="Sylfaen"/>
          <w:bCs/>
          <w:noProof/>
        </w:rPr>
        <w:t>հետ</w:t>
      </w:r>
      <w:r w:rsidRPr="00C56E29">
        <w:rPr>
          <w:rFonts w:ascii="GHEA Mariam" w:hAnsi="GHEA Mariam" w:cs="Sylfaen"/>
          <w:bCs/>
          <w:noProof/>
          <w:lang w:val="af-ZA"/>
        </w:rPr>
        <w:t>:</w:t>
      </w:r>
    </w:p>
    <w:p w:rsidR="00385FDE" w:rsidRPr="00C56E29" w:rsidRDefault="00385FDE" w:rsidP="00385FDE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="Sylfaen"/>
          <w:bCs/>
          <w:noProof/>
          <w:lang w:val="af-ZA"/>
        </w:rPr>
      </w:pPr>
    </w:p>
    <w:p w:rsidR="00FE6300" w:rsidRPr="00C56E29" w:rsidRDefault="00FE6300" w:rsidP="00FE6300">
      <w:pPr>
        <w:spacing w:line="276" w:lineRule="auto"/>
        <w:jc w:val="center"/>
        <w:rPr>
          <w:rFonts w:ascii="GHEA Mariam" w:hAnsi="GHEA Mariam"/>
          <w:b/>
          <w:caps/>
          <w:spacing w:val="-8"/>
          <w:lang w:val="af-ZA"/>
        </w:rPr>
      </w:pPr>
      <w:r w:rsidRPr="007361F3">
        <w:rPr>
          <w:rFonts w:ascii="GHEA Mariam" w:hAnsi="GHEA Mariam"/>
          <w:b/>
          <w:caps/>
          <w:spacing w:val="-8"/>
          <w:lang w:val="hy-AM"/>
        </w:rPr>
        <w:t>ՏԵՂԵԿԱՆՔ</w:t>
      </w:r>
      <w:r w:rsidR="00004309" w:rsidRPr="00C56E29">
        <w:rPr>
          <w:rFonts w:ascii="GHEA Mariam" w:hAnsi="GHEA Mariam"/>
          <w:b/>
          <w:caps/>
          <w:spacing w:val="-8"/>
          <w:lang w:val="af-ZA"/>
        </w:rPr>
        <w:t xml:space="preserve"> N 1</w:t>
      </w:r>
    </w:p>
    <w:p w:rsidR="00E931F8" w:rsidRPr="007361F3" w:rsidRDefault="00E931F8" w:rsidP="007361F3">
      <w:pPr>
        <w:tabs>
          <w:tab w:val="left" w:pos="142"/>
          <w:tab w:val="left" w:pos="284"/>
        </w:tabs>
        <w:spacing w:line="276" w:lineRule="auto"/>
        <w:jc w:val="center"/>
        <w:rPr>
          <w:rFonts w:ascii="GHEA Mariam" w:hAnsi="GHEA Mariam"/>
          <w:b/>
          <w:spacing w:val="-8"/>
          <w:lang w:val="hy-AM"/>
        </w:rPr>
      </w:pPr>
      <w:r w:rsidRPr="007361F3">
        <w:rPr>
          <w:rFonts w:ascii="GHEA Mariam" w:hAnsi="GHEA Mariam"/>
          <w:b/>
          <w:caps/>
          <w:spacing w:val="-8"/>
          <w:lang w:val="hy-AM"/>
        </w:rPr>
        <w:t>«ՀԱՅԱՍՏԱՆԻ ՀԱՆՐԱՊԵՏՈՒԹՅԱՆ ՀԱՍՑԵՆԵՐԻ ՄԻԱՍՆԱԿԱՆ ՌԵԳԻՍՏՐԻ ԵՎ ՀԱՍՑԵՆԵՐԻ ՌԵԵՍՏՐԻ ԻՆՔՆԱՇԽԱՏ</w:t>
      </w:r>
      <w:r w:rsidR="0034341C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ՏԵՂԵԿԱՏՎԱԿԱՆ ՀԱՄԱԿԱՐԳԻ ՍՏԵՂԾՄԱՆ  </w:t>
      </w:r>
      <w:r w:rsidR="00C56E29">
        <w:rPr>
          <w:rFonts w:ascii="GHEA Mariam" w:hAnsi="GHEA Mariam"/>
          <w:b/>
          <w:caps/>
          <w:spacing w:val="-8"/>
          <w:lang w:val="hy-AM"/>
        </w:rPr>
        <w:t>ՀԱՅԵՑԱԿԱՐԳԸ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023F2B">
        <w:rPr>
          <w:rFonts w:ascii="GHEA Mariam" w:hAnsi="GHEA Mariam"/>
          <w:b/>
          <w:caps/>
          <w:spacing w:val="-8"/>
        </w:rPr>
        <w:t>եվ</w:t>
      </w:r>
      <w:r w:rsidR="00023F2B" w:rsidRPr="00C56E29">
        <w:rPr>
          <w:rFonts w:ascii="GHEA Mariam" w:hAnsi="GHEA Mariam"/>
          <w:b/>
          <w:caps/>
          <w:spacing w:val="-8"/>
          <w:lang w:val="af-ZA"/>
        </w:rPr>
        <w:t xml:space="preserve"> </w:t>
      </w:r>
      <w:r w:rsidR="00023F2B">
        <w:rPr>
          <w:rFonts w:ascii="GHEA Mariam" w:hAnsi="GHEA Mariam"/>
          <w:b/>
          <w:caps/>
          <w:spacing w:val="-8"/>
        </w:rPr>
        <w:t>միջոցառումների</w:t>
      </w:r>
      <w:r w:rsidR="00023F2B" w:rsidRPr="00C56E29">
        <w:rPr>
          <w:rFonts w:ascii="GHEA Mariam" w:hAnsi="GHEA Mariam"/>
          <w:b/>
          <w:caps/>
          <w:spacing w:val="-8"/>
          <w:lang w:val="af-ZA"/>
        </w:rPr>
        <w:t xml:space="preserve"> </w:t>
      </w:r>
      <w:r w:rsidR="00C56E29">
        <w:rPr>
          <w:rFonts w:ascii="GHEA Mariam" w:hAnsi="GHEA Mariam"/>
          <w:b/>
          <w:caps/>
          <w:spacing w:val="-8"/>
        </w:rPr>
        <w:t>ծրագԻՐԸ</w:t>
      </w:r>
      <w:r w:rsidR="00023F2B" w:rsidRPr="00C56E29">
        <w:rPr>
          <w:rFonts w:ascii="GHEA Mariam" w:hAnsi="GHEA Mariam"/>
          <w:b/>
          <w:caps/>
          <w:spacing w:val="-8"/>
          <w:lang w:val="af-ZA"/>
        </w:rPr>
        <w:t xml:space="preserve"> </w:t>
      </w:r>
      <w:r w:rsidR="00C56E29">
        <w:rPr>
          <w:rFonts w:ascii="GHEA Mariam" w:hAnsi="GHEA Mariam"/>
          <w:b/>
          <w:caps/>
          <w:spacing w:val="-8"/>
          <w:lang w:val="hy-AM"/>
        </w:rPr>
        <w:t>ՀԱՍՏԱՏԵԼՈՒ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 ՄԱՍԻՆ» ՀԱՅԱՍՏԱՆԻ ՀԱՆՐԱՊԵՏՈՒԹՅԱՆ ԿԱՌԱՎԱՐՈՒԹՅԱՆ ՈՐՈՇՄԱՆ ՆԱԽԱԳԾԻ</w:t>
      </w:r>
      <w:r w:rsidR="00FE6300" w:rsidRPr="007361F3">
        <w:rPr>
          <w:rFonts w:ascii="GHEA Mariam" w:hAnsi="GHEA Mariam"/>
          <w:b/>
          <w:caps/>
          <w:spacing w:val="-8"/>
          <w:lang w:val="hy-AM"/>
        </w:rPr>
        <w:t xml:space="preserve"> ԸՆԴՈՒՆՄԱՆ ԴԵՊՔՈՒՄ ՊԵՏԱԿԱՆ ԿԱՄ ՏԵՂԱԿԱՆ ԻՆՔՆԱԿԱՌԱՎԱՐՄԱՆ ՄԱՐՄԻՆՆԵՐԻ ԲՅՈՒՋԵՆԵՐՈՒՄ ԾԱԽՍԵՐԻ ԵՎ ԵԿԱՄՈՒՏՆԵՐԻ ԷԱԿԱՆ</w:t>
      </w:r>
      <w:r w:rsidR="00FE6300" w:rsidRPr="007361F3">
        <w:rPr>
          <w:rFonts w:ascii="GHEA Mariam" w:hAnsi="GHEA Mariam"/>
          <w:b/>
          <w:spacing w:val="-8"/>
          <w:lang w:val="hy-AM"/>
        </w:rPr>
        <w:t xml:space="preserve"> ԱՎԵԼԱՑՈՒՄՆԵՐԻ ԿԱՄ ՆՎԱԶԵՑՈՒՄՆԵՐԻ ՄԱՍԻՆ</w:t>
      </w:r>
    </w:p>
    <w:p w:rsidR="00FE6300" w:rsidRPr="007361F3" w:rsidRDefault="00E931F8" w:rsidP="00FE6300">
      <w:pPr>
        <w:tabs>
          <w:tab w:val="left" w:pos="142"/>
          <w:tab w:val="left" w:pos="284"/>
        </w:tabs>
        <w:spacing w:line="276" w:lineRule="auto"/>
        <w:jc w:val="both"/>
        <w:rPr>
          <w:rFonts w:ascii="GHEA Mariam" w:hAnsi="GHEA Mariam"/>
          <w:b/>
          <w:caps/>
          <w:spacing w:val="-8"/>
          <w:lang w:val="hy-AM"/>
        </w:rPr>
      </w:pPr>
      <w:r w:rsidRPr="00C56E29">
        <w:rPr>
          <w:rFonts w:ascii="GHEA Mariam" w:hAnsi="GHEA Mariam"/>
          <w:b/>
          <w:caps/>
          <w:spacing w:val="-8"/>
          <w:lang w:val="af-ZA"/>
        </w:rPr>
        <w:t xml:space="preserve">   </w:t>
      </w:r>
      <w:r w:rsidRPr="007361F3">
        <w:rPr>
          <w:rFonts w:ascii="GHEA Mariam" w:hAnsi="GHEA Mariam"/>
          <w:bCs/>
          <w:lang w:val="hy-AM"/>
        </w:rPr>
        <w:t xml:space="preserve">«Հայաստանի Հանրապետության հասցեների միասնական ռեգիստրի և հասցեների </w:t>
      </w:r>
      <w:proofErr w:type="spellStart"/>
      <w:r w:rsidRPr="007361F3">
        <w:rPr>
          <w:rFonts w:ascii="GHEA Mariam" w:hAnsi="GHEA Mariam"/>
          <w:bCs/>
          <w:lang w:val="hy-AM"/>
        </w:rPr>
        <w:t>ռեեստրի</w:t>
      </w:r>
      <w:proofErr w:type="spellEnd"/>
      <w:r w:rsidRPr="007361F3">
        <w:rPr>
          <w:rFonts w:ascii="GHEA Mariam" w:hAnsi="GHEA Mariam"/>
          <w:bCs/>
          <w:lang w:val="hy-AM"/>
        </w:rPr>
        <w:t xml:space="preserve"> ինքնաշխատ տեղեկատվական համակարգի ստեղծման</w:t>
      </w:r>
      <w:r w:rsidR="00751894" w:rsidRPr="00C56E29">
        <w:rPr>
          <w:rFonts w:ascii="GHEA Mariam" w:hAnsi="GHEA Mariam"/>
          <w:bCs/>
          <w:lang w:val="af-ZA"/>
        </w:rPr>
        <w:t xml:space="preserve"> </w:t>
      </w:r>
      <w:r w:rsidR="00C56E29">
        <w:rPr>
          <w:rFonts w:ascii="GHEA Mariam" w:hAnsi="GHEA Mariam"/>
          <w:bCs/>
          <w:lang w:val="hy-AM"/>
        </w:rPr>
        <w:t>հայեցակարգը</w:t>
      </w:r>
      <w:r w:rsidR="00023F2B" w:rsidRPr="00C56E29">
        <w:rPr>
          <w:rFonts w:ascii="GHEA Mariam" w:hAnsi="GHEA Mariam"/>
          <w:bCs/>
          <w:lang w:val="af-ZA"/>
        </w:rPr>
        <w:t xml:space="preserve"> </w:t>
      </w:r>
      <w:r w:rsidR="00023F2B" w:rsidRPr="00C56E29">
        <w:rPr>
          <w:rFonts w:ascii="GHEA Mariam" w:hAnsi="GHEA Mariam"/>
          <w:bCs/>
          <w:lang w:val="hy-AM"/>
        </w:rPr>
        <w:t>և</w:t>
      </w:r>
      <w:r w:rsidR="00023F2B" w:rsidRPr="00C56E29">
        <w:rPr>
          <w:rFonts w:ascii="GHEA Mariam" w:hAnsi="GHEA Mariam"/>
          <w:bCs/>
          <w:lang w:val="af-ZA"/>
        </w:rPr>
        <w:t xml:space="preserve"> </w:t>
      </w:r>
      <w:r w:rsidR="00023F2B" w:rsidRPr="00C56E29">
        <w:rPr>
          <w:rFonts w:ascii="GHEA Mariam" w:hAnsi="GHEA Mariam"/>
          <w:bCs/>
          <w:lang w:val="hy-AM"/>
        </w:rPr>
        <w:t>միջոցառումների</w:t>
      </w:r>
      <w:r w:rsidR="00023F2B" w:rsidRPr="00C56E29">
        <w:rPr>
          <w:rFonts w:ascii="GHEA Mariam" w:hAnsi="GHEA Mariam"/>
          <w:bCs/>
          <w:lang w:val="af-ZA"/>
        </w:rPr>
        <w:t xml:space="preserve"> </w:t>
      </w:r>
      <w:r w:rsidR="00C56E29">
        <w:rPr>
          <w:rFonts w:ascii="GHEA Mariam" w:hAnsi="GHEA Mariam"/>
          <w:bCs/>
          <w:lang w:val="hy-AM"/>
        </w:rPr>
        <w:t>ծրագիրը</w:t>
      </w:r>
      <w:r w:rsidR="00751894" w:rsidRPr="00C56E29">
        <w:rPr>
          <w:rFonts w:ascii="GHEA Mariam" w:hAnsi="GHEA Mariam"/>
          <w:bCs/>
          <w:lang w:val="af-ZA"/>
        </w:rPr>
        <w:t xml:space="preserve"> </w:t>
      </w:r>
      <w:r w:rsidR="00C56E29">
        <w:rPr>
          <w:rFonts w:ascii="GHEA Mariam" w:hAnsi="GHEA Mariam"/>
          <w:bCs/>
          <w:lang w:val="hy-AM"/>
        </w:rPr>
        <w:t>հաստատելու</w:t>
      </w:r>
      <w:r w:rsidR="00751894" w:rsidRPr="00C56E29">
        <w:rPr>
          <w:rFonts w:ascii="GHEA Mariam" w:hAnsi="GHEA Mariam"/>
          <w:bCs/>
          <w:lang w:val="af-ZA"/>
        </w:rPr>
        <w:t xml:space="preserve"> </w:t>
      </w:r>
      <w:r w:rsidR="00751894" w:rsidRPr="00C56E29">
        <w:rPr>
          <w:rFonts w:ascii="GHEA Mariam" w:hAnsi="GHEA Mariam"/>
          <w:bCs/>
          <w:lang w:val="hy-AM"/>
        </w:rPr>
        <w:t>մասին</w:t>
      </w:r>
      <w:r w:rsidRPr="007361F3">
        <w:rPr>
          <w:rFonts w:ascii="GHEA Mariam" w:hAnsi="GHEA Mariam"/>
          <w:bCs/>
          <w:lang w:val="hy-AM"/>
        </w:rPr>
        <w:t xml:space="preserve">» </w:t>
      </w:r>
      <w:proofErr w:type="spellStart"/>
      <w:r w:rsidR="00FE6300" w:rsidRPr="007361F3">
        <w:rPr>
          <w:rFonts w:ascii="GHEA Mariam" w:hAnsi="GHEA Mariam"/>
          <w:lang w:val="af-ZA"/>
        </w:rPr>
        <w:t>Հայաստանի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Հանրապետության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կառավարության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որոշման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նախագծի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ընդունման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կապակցությամբ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պետական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բյուջեի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ծախսերի</w:t>
      </w:r>
      <w:proofErr w:type="spellEnd"/>
      <w:r w:rsidR="00FE6300" w:rsidRPr="007361F3">
        <w:rPr>
          <w:rFonts w:ascii="GHEA Mariam" w:hAnsi="GHEA Mariam"/>
          <w:lang w:val="af-ZA"/>
        </w:rPr>
        <w:t xml:space="preserve"> և </w:t>
      </w:r>
      <w:proofErr w:type="spellStart"/>
      <w:r w:rsidR="00FE6300" w:rsidRPr="007361F3">
        <w:rPr>
          <w:rFonts w:ascii="GHEA Mariam" w:hAnsi="GHEA Mariam"/>
          <w:lang w:val="af-ZA"/>
        </w:rPr>
        <w:t>եկամուտների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ավելացման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կամ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նվազեցման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3E411B">
        <w:rPr>
          <w:rFonts w:ascii="GHEA Mariam" w:hAnsi="GHEA Mariam"/>
          <w:lang w:val="af-ZA"/>
        </w:rPr>
        <w:t>առաջացումը</w:t>
      </w:r>
      <w:proofErr w:type="spellEnd"/>
      <w:r w:rsidR="00FE6300"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ենթակա</w:t>
      </w:r>
      <w:proofErr w:type="spellEnd"/>
      <w:r w:rsidR="00FE6300" w:rsidRPr="007361F3">
        <w:rPr>
          <w:rFonts w:ascii="GHEA Mariam" w:hAnsi="GHEA Mariam"/>
          <w:lang w:val="af-ZA"/>
        </w:rPr>
        <w:t xml:space="preserve"> է </w:t>
      </w:r>
      <w:proofErr w:type="spellStart"/>
      <w:r w:rsidR="00FE6300" w:rsidRPr="007361F3">
        <w:rPr>
          <w:rFonts w:ascii="GHEA Mariam" w:hAnsi="GHEA Mariam"/>
          <w:lang w:val="af-ZA"/>
        </w:rPr>
        <w:t>ճշտման</w:t>
      </w:r>
      <w:proofErr w:type="spellEnd"/>
      <w:r w:rsidR="00FE6300" w:rsidRPr="007361F3">
        <w:rPr>
          <w:rFonts w:ascii="GHEA Mariam" w:hAnsi="GHEA Mariam"/>
          <w:lang w:val="af-ZA"/>
        </w:rPr>
        <w:t>:</w:t>
      </w:r>
    </w:p>
    <w:p w:rsidR="00FE6300" w:rsidRPr="007361F3" w:rsidRDefault="00FE6300" w:rsidP="00FE6300">
      <w:pPr>
        <w:spacing w:line="276" w:lineRule="auto"/>
        <w:ind w:right="305"/>
        <w:jc w:val="both"/>
        <w:rPr>
          <w:rFonts w:ascii="GHEA Mariam" w:hAnsi="GHEA Mariam"/>
          <w:lang w:val="hy-AM"/>
        </w:rPr>
      </w:pPr>
    </w:p>
    <w:p w:rsidR="00FE6300" w:rsidRPr="00C56E29" w:rsidRDefault="00FE6300" w:rsidP="003E411B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lang w:val="hy-AM"/>
        </w:rPr>
      </w:pPr>
      <w:r w:rsidRPr="007361F3">
        <w:rPr>
          <w:rFonts w:ascii="GHEA Mariam" w:hAnsi="GHEA Mariam"/>
          <w:b/>
          <w:caps/>
          <w:spacing w:val="-8"/>
          <w:lang w:val="hy-AM"/>
        </w:rPr>
        <w:lastRenderedPageBreak/>
        <w:t>Տ Ե Ղ Ե Կ Ա Ն Ք</w:t>
      </w:r>
      <w:r w:rsidR="003E411B" w:rsidRPr="00C56E29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004309" w:rsidRPr="00C56E29">
        <w:rPr>
          <w:rFonts w:ascii="GHEA Mariam" w:hAnsi="GHEA Mariam"/>
          <w:b/>
          <w:caps/>
          <w:spacing w:val="-8"/>
          <w:lang w:val="hy-AM"/>
        </w:rPr>
        <w:t xml:space="preserve"> N 2</w:t>
      </w:r>
    </w:p>
    <w:p w:rsidR="00FE6300" w:rsidRPr="007361F3" w:rsidRDefault="00751894" w:rsidP="00FE6300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IRTEK Courier"/>
          <w:b/>
          <w:lang w:val="hy-AM"/>
        </w:rPr>
      </w:pPr>
      <w:r w:rsidRPr="007361F3">
        <w:rPr>
          <w:rFonts w:ascii="GHEA Mariam" w:hAnsi="GHEA Mariam"/>
          <w:b/>
          <w:caps/>
          <w:spacing w:val="-8"/>
          <w:lang w:val="hy-AM"/>
        </w:rPr>
        <w:t>«ՀԱՅԱՍՏԱՆԻ ՀԱՆՐԱՊԵՏՈՒԹՅԱՆ ՀԱՍՑԵՆԵՐԻ ՄԻԱՍՆԱԿԱՆ ՌԵԳԻՍՏՐԻ ԵՎ ՀԱՍՑԵՆԵՐԻ ՌԵԵՍՏՐԻ ԻՆՔՆԱՇԽԱՏ</w:t>
      </w:r>
      <w:r w:rsidR="0034341C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ՏԵՂԵԿԱՏՎԱԿԱՆ ՀԱՄԱԿԱՐԳԻ ՍՏԵՂԾՄԱՆ </w:t>
      </w:r>
      <w:r w:rsidR="00C56E29">
        <w:rPr>
          <w:rFonts w:ascii="GHEA Mariam" w:hAnsi="GHEA Mariam"/>
          <w:b/>
          <w:caps/>
          <w:spacing w:val="-8"/>
          <w:lang w:val="hy-AM"/>
        </w:rPr>
        <w:t>ՀԱՅԵՑԱԿԱՐԳԸ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023F2B" w:rsidRPr="00C56E29">
        <w:rPr>
          <w:rFonts w:ascii="GHEA Mariam" w:hAnsi="GHEA Mariam"/>
          <w:b/>
          <w:caps/>
          <w:spacing w:val="-8"/>
          <w:lang w:val="hy-AM"/>
        </w:rPr>
        <w:t xml:space="preserve">եվ միջոցառումների </w:t>
      </w:r>
      <w:r w:rsidR="00C56E29">
        <w:rPr>
          <w:rFonts w:ascii="GHEA Mariam" w:hAnsi="GHEA Mariam"/>
          <w:b/>
          <w:caps/>
          <w:spacing w:val="-8"/>
          <w:lang w:val="hy-AM"/>
        </w:rPr>
        <w:t>ծրագԻՐԸ</w:t>
      </w:r>
      <w:r w:rsidR="00023F2B" w:rsidRPr="00C56E29">
        <w:rPr>
          <w:rFonts w:ascii="GHEA Mariam" w:hAnsi="GHEA Mariam"/>
          <w:b/>
          <w:caps/>
          <w:spacing w:val="-8"/>
          <w:lang w:val="hy-AM"/>
        </w:rPr>
        <w:t xml:space="preserve"> </w:t>
      </w:r>
      <w:r w:rsidR="00C56E29">
        <w:rPr>
          <w:rFonts w:ascii="GHEA Mariam" w:hAnsi="GHEA Mariam"/>
          <w:b/>
          <w:caps/>
          <w:spacing w:val="-8"/>
          <w:lang w:val="hy-AM"/>
        </w:rPr>
        <w:t>ՀԱՍՏԱՏԵԼՈՒ</w:t>
      </w:r>
      <w:r w:rsidRPr="007361F3">
        <w:rPr>
          <w:rFonts w:ascii="GHEA Mariam" w:hAnsi="GHEA Mariam"/>
          <w:b/>
          <w:caps/>
          <w:spacing w:val="-8"/>
          <w:lang w:val="hy-AM"/>
        </w:rPr>
        <w:t xml:space="preserve"> ՄԱՍԻՆ» ՀԱՅԱՍՏԱՆԻ ՀԱՆՐԱՊԵՏՈՒԹՅԱՆ ԿԱՌԱՎԱՐՈՒԹՅԱՆ ՈՐՈՇՄԱՆ ՆԱԽԱԳԾԻ</w:t>
      </w:r>
      <w:r w:rsidRPr="007361F3">
        <w:rPr>
          <w:rFonts w:ascii="GHEA Mariam" w:hAnsi="GHEA Mariam"/>
          <w:b/>
          <w:bCs/>
          <w:caps/>
          <w:spacing w:val="-8"/>
          <w:lang w:val="hy-AM"/>
        </w:rPr>
        <w:t xml:space="preserve"> </w:t>
      </w:r>
      <w:r w:rsidR="003E411B" w:rsidRPr="00C56E29">
        <w:rPr>
          <w:rFonts w:ascii="GHEA Mariam" w:hAnsi="GHEA Mariam" w:cs="Sylfaen"/>
          <w:b/>
          <w:bCs/>
          <w:lang w:val="hy-AM"/>
        </w:rPr>
        <w:t xml:space="preserve">ՎԵՐԱԲԵՐՅԱԼ </w:t>
      </w:r>
      <w:r w:rsidR="00FE6300" w:rsidRPr="007361F3">
        <w:rPr>
          <w:rFonts w:ascii="GHEA Mariam" w:hAnsi="GHEA Mariam" w:cs="Sylfaen"/>
          <w:b/>
          <w:bCs/>
          <w:lang w:val="hy-AM"/>
        </w:rPr>
        <w:t xml:space="preserve">ԸՆԴՈՒՆՎԵԼԻՔ </w:t>
      </w:r>
      <w:r w:rsidR="003E411B">
        <w:rPr>
          <w:rFonts w:ascii="GHEA Mariam" w:hAnsi="GHEA Mariam" w:cs="Sylfaen"/>
          <w:b/>
          <w:bCs/>
          <w:lang w:val="hy-AM"/>
        </w:rPr>
        <w:t xml:space="preserve">ԱՅԼ </w:t>
      </w:r>
      <w:r w:rsidR="00FE6300" w:rsidRPr="007361F3">
        <w:rPr>
          <w:rFonts w:ascii="GHEA Mariam" w:hAnsi="GHEA Mariam" w:cs="Sylfaen"/>
          <w:b/>
          <w:bCs/>
          <w:lang w:val="hy-AM"/>
        </w:rPr>
        <w:t>ՆՈՐՄԱՏԻՎ ԻՐԱՎԱԿԱՆ ԱԿՏԵՐԻ ԸՆԴՈՒՆՄԱՆ ԿԱՄ ԴՐԱՆՑ ԸՆԴՈՒՆՄԱՆ ԱՆՀՐԱԺԵՇՏՈՒԹՅԱՆ ԲԱՑԱԿԱՅՈՒԹՅԱՆ ՄԱՍԻՆ</w:t>
      </w:r>
    </w:p>
    <w:p w:rsidR="00FE6300" w:rsidRPr="007361F3" w:rsidRDefault="00751894" w:rsidP="00FE6300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GHEA Mariam" w:hAnsi="GHEA Mariam" w:cs="IRTEK Courier"/>
          <w:b/>
          <w:lang w:val="hy-AM"/>
        </w:rPr>
      </w:pPr>
      <w:r w:rsidRPr="00C56E29">
        <w:rPr>
          <w:rFonts w:ascii="GHEA Mariam" w:hAnsi="GHEA Mariam"/>
          <w:b/>
          <w:lang w:val="hy-AM"/>
        </w:rPr>
        <w:t xml:space="preserve">   </w:t>
      </w:r>
      <w:r w:rsidRPr="007361F3">
        <w:rPr>
          <w:rFonts w:ascii="GHEA Mariam" w:hAnsi="GHEA Mariam"/>
          <w:bCs/>
          <w:lang w:val="hy-AM"/>
        </w:rPr>
        <w:t xml:space="preserve">«Հայաստանի Հանրապետության հասցեների միասնական ռեգիստրի և հասցեների </w:t>
      </w:r>
      <w:proofErr w:type="spellStart"/>
      <w:r w:rsidRPr="007361F3">
        <w:rPr>
          <w:rFonts w:ascii="GHEA Mariam" w:hAnsi="GHEA Mariam"/>
          <w:bCs/>
          <w:lang w:val="hy-AM"/>
        </w:rPr>
        <w:t>ռեեստրի</w:t>
      </w:r>
      <w:proofErr w:type="spellEnd"/>
      <w:r w:rsidRPr="007361F3">
        <w:rPr>
          <w:rFonts w:ascii="GHEA Mariam" w:hAnsi="GHEA Mariam"/>
          <w:bCs/>
          <w:lang w:val="hy-AM"/>
        </w:rPr>
        <w:t xml:space="preserve"> ինքնաշխատ տեղեկատվական համակարգի ստեղծման</w:t>
      </w:r>
      <w:r w:rsidRPr="00C56E29">
        <w:rPr>
          <w:rFonts w:ascii="GHEA Mariam" w:hAnsi="GHEA Mariam"/>
          <w:bCs/>
          <w:lang w:val="hy-AM"/>
        </w:rPr>
        <w:t xml:space="preserve"> </w:t>
      </w:r>
      <w:r w:rsidR="00C56E29">
        <w:rPr>
          <w:rFonts w:ascii="GHEA Mariam" w:hAnsi="GHEA Mariam"/>
          <w:bCs/>
          <w:lang w:val="hy-AM"/>
        </w:rPr>
        <w:t>հայեցակարգը</w:t>
      </w:r>
      <w:r w:rsidR="00023F2B" w:rsidRPr="00C56E29">
        <w:rPr>
          <w:rFonts w:ascii="GHEA Mariam" w:hAnsi="GHEA Mariam"/>
          <w:bCs/>
          <w:lang w:val="hy-AM"/>
        </w:rPr>
        <w:t xml:space="preserve"> և միջոցառումների </w:t>
      </w:r>
      <w:r w:rsidR="00C56E29">
        <w:rPr>
          <w:rFonts w:ascii="GHEA Mariam" w:hAnsi="GHEA Mariam"/>
          <w:bCs/>
          <w:lang w:val="hy-AM"/>
        </w:rPr>
        <w:t>ծրագիրը</w:t>
      </w:r>
      <w:r w:rsidRPr="00C56E29">
        <w:rPr>
          <w:rFonts w:ascii="GHEA Mariam" w:hAnsi="GHEA Mariam"/>
          <w:bCs/>
          <w:lang w:val="hy-AM"/>
        </w:rPr>
        <w:t xml:space="preserve"> հա</w:t>
      </w:r>
      <w:r w:rsidR="00C56E29">
        <w:rPr>
          <w:rFonts w:ascii="GHEA Mariam" w:hAnsi="GHEA Mariam"/>
          <w:bCs/>
          <w:lang w:val="hy-AM"/>
        </w:rPr>
        <w:t>ստատելու</w:t>
      </w:r>
      <w:bookmarkStart w:id="0" w:name="_GoBack"/>
      <w:bookmarkEnd w:id="0"/>
      <w:r w:rsidRPr="00C56E29">
        <w:rPr>
          <w:rFonts w:ascii="GHEA Mariam" w:hAnsi="GHEA Mariam"/>
          <w:bCs/>
          <w:lang w:val="hy-AM"/>
        </w:rPr>
        <w:t xml:space="preserve"> մասին</w:t>
      </w:r>
      <w:r w:rsidRPr="007361F3">
        <w:rPr>
          <w:rFonts w:ascii="GHEA Mariam" w:hAnsi="GHEA Mariam"/>
          <w:bCs/>
          <w:lang w:val="hy-AM"/>
        </w:rPr>
        <w:t xml:space="preserve">» </w:t>
      </w:r>
      <w:proofErr w:type="spellStart"/>
      <w:r w:rsidRPr="007361F3">
        <w:rPr>
          <w:rFonts w:ascii="GHEA Mariam" w:hAnsi="GHEA Mariam"/>
          <w:lang w:val="af-ZA"/>
        </w:rPr>
        <w:t>Հայաստանի</w:t>
      </w:r>
      <w:proofErr w:type="spellEnd"/>
      <w:r w:rsidRPr="007361F3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  <w:lang w:val="af-ZA"/>
        </w:rPr>
        <w:t>Հանրապետության</w:t>
      </w:r>
      <w:proofErr w:type="spellEnd"/>
      <w:r w:rsidRPr="007361F3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  <w:lang w:val="af-ZA"/>
        </w:rPr>
        <w:t>կառավարության</w:t>
      </w:r>
      <w:proofErr w:type="spellEnd"/>
      <w:r w:rsidRPr="007361F3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  <w:lang w:val="af-ZA"/>
        </w:rPr>
        <w:t>որոշման</w:t>
      </w:r>
      <w:proofErr w:type="spellEnd"/>
      <w:r w:rsidRPr="007361F3">
        <w:rPr>
          <w:rFonts w:ascii="GHEA Mariam" w:hAnsi="GHEA Mariam"/>
          <w:lang w:val="af-ZA"/>
        </w:rPr>
        <w:t xml:space="preserve"> </w:t>
      </w:r>
      <w:proofErr w:type="spellStart"/>
      <w:r w:rsidRPr="007361F3">
        <w:rPr>
          <w:rFonts w:ascii="GHEA Mariam" w:hAnsi="GHEA Mariam"/>
          <w:lang w:val="af-ZA"/>
        </w:rPr>
        <w:t>նախագծի</w:t>
      </w:r>
      <w:proofErr w:type="spellEnd"/>
      <w:r w:rsidRPr="007361F3">
        <w:rPr>
          <w:rFonts w:ascii="GHEA Mariam" w:hAnsi="GHEA Mariam"/>
          <w:lang w:val="af-ZA"/>
        </w:rPr>
        <w:t xml:space="preserve"> </w:t>
      </w:r>
      <w:proofErr w:type="spellStart"/>
      <w:r w:rsidR="00FE6300" w:rsidRPr="007361F3">
        <w:rPr>
          <w:rFonts w:ascii="GHEA Mariam" w:hAnsi="GHEA Mariam"/>
          <w:lang w:val="af-ZA"/>
        </w:rPr>
        <w:t>ընդունմամբ</w:t>
      </w:r>
      <w:proofErr w:type="spellEnd"/>
      <w:r w:rsidR="00FE6300" w:rsidRPr="007361F3">
        <w:rPr>
          <w:rFonts w:ascii="GHEA Mariam" w:hAnsi="GHEA Mariam"/>
          <w:lang w:val="hy-AM"/>
        </w:rPr>
        <w:t xml:space="preserve"> </w:t>
      </w:r>
      <w:r w:rsidRPr="00C56E29">
        <w:rPr>
          <w:rFonts w:ascii="GHEA Mariam" w:hAnsi="GHEA Mariam"/>
          <w:lang w:val="hy-AM"/>
        </w:rPr>
        <w:t>մի շարք նորմատիվ</w:t>
      </w:r>
      <w:r w:rsidRPr="007361F3">
        <w:rPr>
          <w:rFonts w:ascii="GHEA Mariam" w:hAnsi="GHEA Mariam"/>
          <w:lang w:val="hy-AM"/>
        </w:rPr>
        <w:t xml:space="preserve"> իրավական ակտերում փոփոխություններ կատարելու </w:t>
      </w:r>
      <w:r w:rsidR="00FE6300" w:rsidRPr="007361F3">
        <w:rPr>
          <w:rFonts w:ascii="GHEA Mariam" w:hAnsi="GHEA Mariam"/>
          <w:lang w:val="hy-AM"/>
        </w:rPr>
        <w:t>անհրաժեշտություն կառաջանա:</w:t>
      </w:r>
    </w:p>
    <w:p w:rsidR="00FE6300" w:rsidRPr="00C56E29" w:rsidRDefault="00FE6300" w:rsidP="00FE6300">
      <w:pPr>
        <w:tabs>
          <w:tab w:val="left" w:pos="142"/>
        </w:tabs>
        <w:spacing w:line="276" w:lineRule="auto"/>
        <w:jc w:val="both"/>
        <w:rPr>
          <w:rFonts w:ascii="GHEA Mariam" w:hAnsi="GHEA Mariam"/>
          <w:lang w:val="hy-AM"/>
        </w:rPr>
      </w:pPr>
    </w:p>
    <w:p w:rsidR="005B221E" w:rsidRPr="00C56E29" w:rsidRDefault="005B221E">
      <w:pPr>
        <w:rPr>
          <w:rFonts w:ascii="GHEA Mariam" w:hAnsi="GHEA Mariam"/>
          <w:lang w:val="hy-AM"/>
        </w:rPr>
      </w:pPr>
    </w:p>
    <w:sectPr w:rsidR="005B221E" w:rsidRPr="00C56E29" w:rsidSect="00385FDE">
      <w:pgSz w:w="12240" w:h="15840"/>
      <w:pgMar w:top="709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DC0"/>
    <w:multiLevelType w:val="hybridMultilevel"/>
    <w:tmpl w:val="6D6E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2F2E"/>
    <w:multiLevelType w:val="hybridMultilevel"/>
    <w:tmpl w:val="788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1A3"/>
    <w:multiLevelType w:val="hybridMultilevel"/>
    <w:tmpl w:val="9C3668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5678"/>
    <w:multiLevelType w:val="hybridMultilevel"/>
    <w:tmpl w:val="A7FC00C2"/>
    <w:lvl w:ilvl="0" w:tplc="1DCC98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7779C"/>
    <w:multiLevelType w:val="hybridMultilevel"/>
    <w:tmpl w:val="FEF0C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E6"/>
    <w:rsid w:val="00004309"/>
    <w:rsid w:val="00023F2B"/>
    <w:rsid w:val="0021014D"/>
    <w:rsid w:val="0034341C"/>
    <w:rsid w:val="00385FDE"/>
    <w:rsid w:val="003A6856"/>
    <w:rsid w:val="003C0480"/>
    <w:rsid w:val="003E411B"/>
    <w:rsid w:val="004021F5"/>
    <w:rsid w:val="004472E2"/>
    <w:rsid w:val="005B2022"/>
    <w:rsid w:val="005B221E"/>
    <w:rsid w:val="005D7844"/>
    <w:rsid w:val="007361F3"/>
    <w:rsid w:val="00751894"/>
    <w:rsid w:val="008B2511"/>
    <w:rsid w:val="008C7190"/>
    <w:rsid w:val="009C2474"/>
    <w:rsid w:val="00AF7EE6"/>
    <w:rsid w:val="00C56E29"/>
    <w:rsid w:val="00DE3B29"/>
    <w:rsid w:val="00E01866"/>
    <w:rsid w:val="00E931F8"/>
    <w:rsid w:val="00FC5AA9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9A20"/>
  <w15:chartTrackingRefBased/>
  <w15:docId w15:val="{0BEC2C86-5AF7-46E5-BD15-61847C8F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300"/>
    <w:pPr>
      <w:spacing w:after="160" w:line="256" w:lineRule="auto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1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"/>
    <w:basedOn w:val="Heading1"/>
    <w:next w:val="Normal"/>
    <w:autoRedefine/>
    <w:uiPriority w:val="99"/>
    <w:qFormat/>
    <w:rsid w:val="00E01866"/>
    <w:pPr>
      <w:keepNext w:val="0"/>
      <w:keepLines w:val="0"/>
      <w:numPr>
        <w:numId w:val="1"/>
      </w:numPr>
      <w:tabs>
        <w:tab w:val="num" w:pos="360"/>
      </w:tabs>
      <w:spacing w:before="0" w:after="200" w:line="360" w:lineRule="auto"/>
      <w:ind w:left="0" w:firstLine="0"/>
      <w:contextualSpacing/>
      <w:jc w:val="both"/>
      <w:outlineLvl w:val="9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1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https://mul2.gov.am/tasks/61076/oneclick/3_Himnavorum (2).docx?token=a57cfbe3682e49bfa8f9f8136a6ee132</cp:keywords>
  <cp:lastModifiedBy>Hayk Hayrapeti Simonyan</cp:lastModifiedBy>
  <cp:revision>3</cp:revision>
  <dcterms:created xsi:type="dcterms:W3CDTF">2019-05-07T11:39:00Z</dcterms:created>
  <dcterms:modified xsi:type="dcterms:W3CDTF">2019-05-07T11:43:00Z</dcterms:modified>
</cp:coreProperties>
</file>