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78" w:rsidRPr="00644778" w:rsidRDefault="00644778" w:rsidP="00644778">
      <w:pPr>
        <w:pStyle w:val="NormalWeb"/>
        <w:shd w:val="clear" w:color="auto" w:fill="FFFFFF"/>
        <w:spacing w:before="0" w:beforeAutospacing="0" w:after="0" w:afterAutospacing="0"/>
        <w:ind w:firstLine="313"/>
        <w:jc w:val="right"/>
        <w:rPr>
          <w:rStyle w:val="Strong"/>
          <w:rFonts w:ascii="GHEA Grapalat" w:hAnsi="GHEA Grapalat"/>
          <w:b w:val="0"/>
          <w:color w:val="000000"/>
        </w:rPr>
      </w:pPr>
      <w:r w:rsidRPr="00644778">
        <w:rPr>
          <w:rStyle w:val="Strong"/>
          <w:rFonts w:ascii="GHEA Grapalat" w:hAnsi="GHEA Grapalat"/>
          <w:b w:val="0"/>
          <w:color w:val="000000"/>
        </w:rPr>
        <w:t>ՆԱԽԱԳԻԾ</w:t>
      </w:r>
    </w:p>
    <w:p w:rsidR="00644778" w:rsidRDefault="00644778" w:rsidP="00644778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Style w:val="Strong"/>
          <w:rFonts w:ascii="GHEA Grapalat" w:hAnsi="GHEA Grapalat"/>
          <w:color w:val="000000"/>
        </w:rPr>
      </w:pPr>
    </w:p>
    <w:p w:rsidR="00644778" w:rsidRPr="00CA4890" w:rsidRDefault="00644778" w:rsidP="00644778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hAnsi="GHEA Grapalat"/>
          <w:color w:val="000000"/>
        </w:rPr>
      </w:pPr>
      <w:r w:rsidRPr="00CA4890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644778" w:rsidRPr="00CA4890" w:rsidRDefault="00644778" w:rsidP="00644778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hAnsi="GHEA Grapalat"/>
          <w:color w:val="000000"/>
        </w:rPr>
      </w:pPr>
      <w:r w:rsidRPr="00CA4890">
        <w:rPr>
          <w:rFonts w:ascii="Arial" w:hAnsi="Arial" w:cs="Arial"/>
          <w:color w:val="000000"/>
        </w:rPr>
        <w:t> </w:t>
      </w:r>
    </w:p>
    <w:p w:rsidR="00644778" w:rsidRPr="00CA4890" w:rsidRDefault="00644778" w:rsidP="00644778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hAnsi="GHEA Grapalat"/>
          <w:color w:val="000000"/>
          <w:sz w:val="28"/>
        </w:rPr>
      </w:pPr>
      <w:r w:rsidRPr="00CA4890">
        <w:rPr>
          <w:rStyle w:val="Strong"/>
          <w:rFonts w:ascii="GHEA Grapalat" w:hAnsi="GHEA Grapalat"/>
          <w:color w:val="000000"/>
          <w:sz w:val="28"/>
        </w:rPr>
        <w:t>Ո Ր Ո Շ ՈՒ Մ</w:t>
      </w:r>
    </w:p>
    <w:p w:rsidR="00644778" w:rsidRPr="00CA4890" w:rsidRDefault="00644778" w:rsidP="00644778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hAnsi="GHEA Grapalat"/>
          <w:color w:val="000000"/>
        </w:rPr>
      </w:pPr>
      <w:r w:rsidRPr="00CA4890">
        <w:rPr>
          <w:rFonts w:ascii="Arial" w:hAnsi="Arial" w:cs="Arial"/>
          <w:color w:val="000000"/>
        </w:rPr>
        <w:t> </w:t>
      </w:r>
    </w:p>
    <w:p w:rsidR="00644778" w:rsidRPr="00BD3A71" w:rsidRDefault="00644778" w:rsidP="00644778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hAnsi="GHEA Grapalat"/>
          <w:color w:val="000000"/>
        </w:rPr>
      </w:pPr>
      <w:r w:rsidRPr="00BD3A71">
        <w:rPr>
          <w:rFonts w:ascii="GHEA Grapalat" w:hAnsi="GHEA Grapalat"/>
          <w:color w:val="000000"/>
        </w:rPr>
        <w:t>«___» __________ -ի  2017 թվականի № ____ -</w:t>
      </w:r>
      <w:r w:rsidR="00EB4E85" w:rsidRPr="00F3498F">
        <w:rPr>
          <w:rFonts w:ascii="GHEA Grapalat" w:hAnsi="GHEA Grapalat"/>
          <w:color w:val="000000"/>
        </w:rPr>
        <w:t xml:space="preserve"> </w:t>
      </w:r>
      <w:r w:rsidRPr="00BD3A71">
        <w:rPr>
          <w:rFonts w:ascii="GHEA Grapalat" w:hAnsi="GHEA Grapalat"/>
          <w:color w:val="000000"/>
        </w:rPr>
        <w:t>Ա</w:t>
      </w:r>
    </w:p>
    <w:p w:rsidR="00644778" w:rsidRPr="00644778" w:rsidRDefault="00644778" w:rsidP="00644778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hAnsi="GHEA Grapalat"/>
          <w:color w:val="000000"/>
        </w:rPr>
      </w:pPr>
      <w:r w:rsidRPr="00644778">
        <w:rPr>
          <w:rFonts w:ascii="Arial" w:hAnsi="Arial" w:cs="Arial"/>
          <w:color w:val="000000"/>
        </w:rPr>
        <w:t> </w:t>
      </w:r>
    </w:p>
    <w:p w:rsidR="00644778" w:rsidRPr="00644778" w:rsidRDefault="00644778" w:rsidP="00644778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Style w:val="Strong"/>
          <w:rFonts w:ascii="GHEA Grapalat" w:hAnsi="GHEA Grapalat"/>
        </w:rPr>
      </w:pPr>
      <w:r>
        <w:rPr>
          <w:rStyle w:val="Strong"/>
          <w:rFonts w:ascii="GHEA Grapalat" w:hAnsi="GHEA Grapalat"/>
          <w:color w:val="000000"/>
        </w:rPr>
        <w:t>ԳՅՈՒՄՐԻ</w:t>
      </w:r>
      <w:r w:rsidRPr="00644778">
        <w:rPr>
          <w:rStyle w:val="Strong"/>
          <w:rFonts w:ascii="GHEA Grapalat" w:hAnsi="GHEA Grapalat"/>
          <w:color w:val="000000"/>
        </w:rPr>
        <w:t xml:space="preserve"> ՀԱՄԱՅՆՔԻՆ</w:t>
      </w:r>
      <w:r w:rsidRPr="00644778">
        <w:rPr>
          <w:rStyle w:val="Strong"/>
          <w:rFonts w:ascii="Arial Unicode" w:hAnsi="Arial Unicode"/>
          <w:b w:val="0"/>
          <w:bCs w:val="0"/>
        </w:rPr>
        <w:t> </w:t>
      </w:r>
      <w:r>
        <w:rPr>
          <w:rStyle w:val="Strong"/>
          <w:rFonts w:ascii="GHEA Grapalat" w:hAnsi="GHEA Grapalat"/>
          <w:color w:val="000000"/>
        </w:rPr>
        <w:t>ՀՈՂԱՄԱՍ</w:t>
      </w:r>
      <w:r w:rsidRPr="00644778">
        <w:rPr>
          <w:rStyle w:val="Strong"/>
          <w:rFonts w:ascii="Arial Unicode" w:hAnsi="Arial Unicode"/>
          <w:b w:val="0"/>
          <w:bCs w:val="0"/>
        </w:rPr>
        <w:t> </w:t>
      </w:r>
      <w:r w:rsidRPr="00644778">
        <w:rPr>
          <w:rStyle w:val="Strong"/>
          <w:rFonts w:ascii="GHEA Grapalat" w:hAnsi="GHEA Grapalat"/>
          <w:color w:val="000000"/>
        </w:rPr>
        <w:t>ՆՎԻՐԵԼՈՒ</w:t>
      </w:r>
      <w:r w:rsidRPr="00644778">
        <w:rPr>
          <w:rStyle w:val="Strong"/>
          <w:rFonts w:ascii="Arial Unicode" w:hAnsi="Arial Unicode"/>
          <w:b w:val="0"/>
          <w:bCs w:val="0"/>
        </w:rPr>
        <w:t> </w:t>
      </w:r>
      <w:r w:rsidRPr="00644778">
        <w:rPr>
          <w:rStyle w:val="Strong"/>
          <w:rFonts w:ascii="GHEA Grapalat" w:hAnsi="GHEA Grapalat"/>
          <w:color w:val="000000"/>
        </w:rPr>
        <w:t>ՄԱՍԻՆ</w:t>
      </w:r>
    </w:p>
    <w:p w:rsidR="00644778" w:rsidRPr="00644778" w:rsidRDefault="00644778" w:rsidP="00644778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hAnsi="GHEA Grapalat"/>
          <w:color w:val="000000"/>
        </w:rPr>
      </w:pPr>
      <w:r w:rsidRPr="00644778">
        <w:rPr>
          <w:rFonts w:ascii="Arial" w:hAnsi="Arial" w:cs="Arial"/>
          <w:color w:val="000000"/>
        </w:rPr>
        <w:t> </w:t>
      </w:r>
    </w:p>
    <w:p w:rsidR="00644778" w:rsidRPr="00644778" w:rsidRDefault="00644778" w:rsidP="00EB4E85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</w:rPr>
      </w:pPr>
      <w:r w:rsidRPr="00644778">
        <w:rPr>
          <w:rFonts w:ascii="GHEA Grapalat" w:hAnsi="GHEA Grapalat"/>
          <w:color w:val="000000"/>
        </w:rPr>
        <w:t>Ղեկավարվելով Հայաստանի Հանրապետության քաղաքացիական օրենսգրքի 594-րդ հոդվածով` Հայաստանի Հանրապետության կառավարությունը</w:t>
      </w:r>
      <w:r w:rsidRPr="00644778">
        <w:rPr>
          <w:rStyle w:val="apple-converted-space"/>
          <w:rFonts w:ascii="Arial" w:hAnsi="Arial" w:cs="Arial"/>
          <w:color w:val="000000"/>
        </w:rPr>
        <w:t> </w:t>
      </w:r>
      <w:r w:rsidRPr="00644778">
        <w:rPr>
          <w:rStyle w:val="Emphasis"/>
          <w:rFonts w:ascii="GHEA Grapalat" w:hAnsi="GHEA Grapalat"/>
          <w:b/>
          <w:bCs/>
          <w:color w:val="000000"/>
        </w:rPr>
        <w:t>որոշում է.</w:t>
      </w:r>
    </w:p>
    <w:p w:rsidR="00644778" w:rsidRPr="00644778" w:rsidRDefault="00644778" w:rsidP="00EB4E85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</w:rPr>
      </w:pPr>
      <w:r w:rsidRPr="00644778">
        <w:rPr>
          <w:rFonts w:ascii="GHEA Grapalat" w:hAnsi="GHEA Grapalat"/>
          <w:color w:val="000000"/>
        </w:rPr>
        <w:t xml:space="preserve">1. Հայաստանի Հանրապետության Շիրակի մարզի </w:t>
      </w:r>
      <w:r w:rsidR="004F51EE">
        <w:rPr>
          <w:rFonts w:ascii="GHEA Grapalat" w:hAnsi="GHEA Grapalat"/>
          <w:color w:val="000000"/>
        </w:rPr>
        <w:t>Գյումրի համայնքի</w:t>
      </w:r>
      <w:r w:rsidRPr="00644778">
        <w:rPr>
          <w:rFonts w:ascii="GHEA Grapalat" w:hAnsi="GHEA Grapalat"/>
          <w:color w:val="000000"/>
        </w:rPr>
        <w:t xml:space="preserve"> </w:t>
      </w:r>
      <w:r w:rsidR="004F51EE">
        <w:rPr>
          <w:rFonts w:ascii="GHEA Grapalat" w:hAnsi="GHEA Grapalat"/>
          <w:color w:val="000000"/>
        </w:rPr>
        <w:t>Մ. Խորենացու</w:t>
      </w:r>
      <w:r w:rsidR="008E7CD3">
        <w:rPr>
          <w:rFonts w:ascii="GHEA Grapalat" w:hAnsi="GHEA Grapalat"/>
          <w:color w:val="000000"/>
        </w:rPr>
        <w:t xml:space="preserve"> փողոցի №13 հասցեում գտնվող,</w:t>
      </w:r>
      <w:r w:rsidRPr="00644778">
        <w:rPr>
          <w:rFonts w:ascii="GHEA Grapalat" w:hAnsi="GHEA Grapalat"/>
          <w:color w:val="000000"/>
        </w:rPr>
        <w:t xml:space="preserve"> Հայաստանի Հանրապետության </w:t>
      </w:r>
      <w:r w:rsidR="008E7CD3">
        <w:rPr>
          <w:rFonts w:ascii="GHEA Grapalat" w:hAnsi="GHEA Grapalat"/>
          <w:color w:val="000000"/>
        </w:rPr>
        <w:t>սեփականությունը համարվող</w:t>
      </w:r>
      <w:r w:rsidRPr="00644778">
        <w:rPr>
          <w:rFonts w:ascii="GHEA Grapalat" w:hAnsi="GHEA Grapalat"/>
          <w:color w:val="000000"/>
        </w:rPr>
        <w:t xml:space="preserve"> </w:t>
      </w:r>
      <w:r w:rsidR="008E7CD3">
        <w:rPr>
          <w:rFonts w:ascii="GHEA Grapalat" w:hAnsi="GHEA Grapalat"/>
          <w:color w:val="000000"/>
        </w:rPr>
        <w:t>1.2 հա</w:t>
      </w:r>
      <w:r w:rsidRPr="00644778">
        <w:rPr>
          <w:rFonts w:ascii="GHEA Grapalat" w:hAnsi="GHEA Grapalat"/>
          <w:color w:val="000000"/>
        </w:rPr>
        <w:t xml:space="preserve"> մակերեսով</w:t>
      </w:r>
      <w:r w:rsidR="00BD3A71" w:rsidRPr="00BD3A71">
        <w:rPr>
          <w:rFonts w:ascii="GHEA Grapalat" w:hAnsi="GHEA Grapalat"/>
          <w:color w:val="000000"/>
        </w:rPr>
        <w:t xml:space="preserve"> </w:t>
      </w:r>
      <w:r w:rsidR="00BD3A71" w:rsidRPr="00BD3A71">
        <w:rPr>
          <w:rFonts w:ascii="GHEA Grapalat" w:hAnsi="GHEA Grapalat"/>
          <w:color w:val="000000"/>
          <w:lang w:val="ru-RU"/>
        </w:rPr>
        <w:t>և</w:t>
      </w:r>
      <w:r w:rsidR="00BD3A71" w:rsidRPr="00BD3A71">
        <w:rPr>
          <w:rFonts w:ascii="GHEA Grapalat" w:hAnsi="GHEA Grapalat"/>
          <w:color w:val="000000"/>
        </w:rPr>
        <w:t xml:space="preserve"> </w:t>
      </w:r>
      <w:r w:rsidR="009713A2" w:rsidRPr="009713A2">
        <w:rPr>
          <w:rFonts w:ascii="GHEA Grapalat" w:hAnsi="GHEA Grapalat"/>
          <w:color w:val="000000"/>
        </w:rPr>
        <w:t xml:space="preserve">14,904.0 </w:t>
      </w:r>
      <w:r w:rsidR="009713A2">
        <w:rPr>
          <w:rFonts w:ascii="GHEA Grapalat" w:hAnsi="GHEA Grapalat"/>
          <w:color w:val="000000"/>
          <w:lang w:val="ru-RU"/>
        </w:rPr>
        <w:t>հազ</w:t>
      </w:r>
      <w:r w:rsidR="009713A2" w:rsidRPr="009713A2">
        <w:rPr>
          <w:rFonts w:ascii="GHEA Grapalat" w:hAnsi="GHEA Grapalat"/>
          <w:color w:val="000000"/>
        </w:rPr>
        <w:t>.</w:t>
      </w:r>
      <w:r w:rsidR="00BD3A71" w:rsidRPr="00BD3A71">
        <w:rPr>
          <w:rFonts w:ascii="GHEA Grapalat" w:hAnsi="GHEA Grapalat"/>
          <w:color w:val="000000"/>
        </w:rPr>
        <w:t xml:space="preserve"> </w:t>
      </w:r>
      <w:r w:rsidR="00BD3A71" w:rsidRPr="00BD3A71">
        <w:rPr>
          <w:rFonts w:ascii="GHEA Grapalat" w:hAnsi="GHEA Grapalat"/>
          <w:color w:val="000000"/>
          <w:lang w:val="ru-RU"/>
        </w:rPr>
        <w:t>դրամ</w:t>
      </w:r>
      <w:r w:rsidR="00BD3A71" w:rsidRPr="00BD3A71">
        <w:rPr>
          <w:rFonts w:ascii="GHEA Grapalat" w:hAnsi="GHEA Grapalat"/>
          <w:color w:val="000000"/>
        </w:rPr>
        <w:t xml:space="preserve"> </w:t>
      </w:r>
      <w:r w:rsidR="00BD3A71" w:rsidRPr="00BD3A71">
        <w:rPr>
          <w:rFonts w:ascii="GHEA Grapalat" w:hAnsi="GHEA Grapalat"/>
          <w:color w:val="000000"/>
          <w:lang w:val="ru-RU"/>
        </w:rPr>
        <w:t>կադաստրային</w:t>
      </w:r>
      <w:r w:rsidR="00BD3A71" w:rsidRPr="00BD3A71">
        <w:rPr>
          <w:rFonts w:ascii="GHEA Grapalat" w:hAnsi="GHEA Grapalat"/>
          <w:color w:val="000000"/>
        </w:rPr>
        <w:t xml:space="preserve"> </w:t>
      </w:r>
      <w:r w:rsidR="00BD3A71" w:rsidRPr="00BD3A71">
        <w:rPr>
          <w:rFonts w:ascii="GHEA Grapalat" w:hAnsi="GHEA Grapalat"/>
          <w:color w:val="000000"/>
          <w:lang w:val="ru-RU"/>
        </w:rPr>
        <w:t>արժեքով</w:t>
      </w:r>
      <w:r w:rsidRPr="00644778">
        <w:rPr>
          <w:rFonts w:ascii="GHEA Grapalat" w:hAnsi="GHEA Grapalat"/>
          <w:color w:val="000000"/>
        </w:rPr>
        <w:t xml:space="preserve"> հողամասը Հայաստանի Հանրապետության օրենսդրությամբ սահմանված կարգով նվիրել </w:t>
      </w:r>
      <w:r w:rsidR="008E7CD3">
        <w:rPr>
          <w:rFonts w:ascii="GHEA Grapalat" w:hAnsi="GHEA Grapalat"/>
          <w:color w:val="000000"/>
        </w:rPr>
        <w:t>Գյումրի</w:t>
      </w:r>
      <w:r w:rsidRPr="00644778">
        <w:rPr>
          <w:rFonts w:ascii="GHEA Grapalat" w:hAnsi="GHEA Grapalat"/>
          <w:color w:val="000000"/>
        </w:rPr>
        <w:t xml:space="preserve"> համայնքին:</w:t>
      </w:r>
    </w:p>
    <w:p w:rsidR="00644778" w:rsidRPr="00644778" w:rsidRDefault="00644778" w:rsidP="00EB4E85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</w:rPr>
      </w:pPr>
      <w:r w:rsidRPr="00644778">
        <w:rPr>
          <w:rFonts w:ascii="GHEA Grapalat" w:hAnsi="GHEA Grapalat"/>
          <w:color w:val="000000"/>
        </w:rPr>
        <w:t xml:space="preserve">2. Հայաստանի Հանրապետության </w:t>
      </w:r>
      <w:r w:rsidR="00BD3A71">
        <w:rPr>
          <w:rFonts w:ascii="GHEA Grapalat" w:hAnsi="GHEA Grapalat"/>
          <w:color w:val="000000"/>
          <w:lang w:val="ru-RU"/>
        </w:rPr>
        <w:t>Շիրակի</w:t>
      </w:r>
      <w:r w:rsidR="00BD3A71" w:rsidRPr="00BD3A71">
        <w:rPr>
          <w:rFonts w:ascii="GHEA Grapalat" w:hAnsi="GHEA Grapalat"/>
          <w:color w:val="000000"/>
        </w:rPr>
        <w:t xml:space="preserve"> </w:t>
      </w:r>
      <w:r w:rsidR="00BD3A71">
        <w:rPr>
          <w:rFonts w:ascii="GHEA Grapalat" w:hAnsi="GHEA Grapalat"/>
          <w:color w:val="000000"/>
          <w:lang w:val="ru-RU"/>
        </w:rPr>
        <w:t>մարզ</w:t>
      </w:r>
      <w:r w:rsidRPr="00644778">
        <w:rPr>
          <w:rFonts w:ascii="GHEA Grapalat" w:hAnsi="GHEA Grapalat"/>
          <w:color w:val="000000"/>
        </w:rPr>
        <w:t>պետին`</w:t>
      </w:r>
    </w:p>
    <w:p w:rsidR="00644778" w:rsidRPr="00644778" w:rsidRDefault="00644778" w:rsidP="00EB4E85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</w:rPr>
      </w:pPr>
      <w:r w:rsidRPr="00644778">
        <w:rPr>
          <w:rFonts w:ascii="GHEA Grapalat" w:hAnsi="GHEA Grapalat"/>
          <w:color w:val="000000"/>
        </w:rPr>
        <w:t xml:space="preserve">1) սույն որոշումն ուժի մեջ մտնելուց հետո մեկամսյա ժամկետում </w:t>
      </w:r>
      <w:r w:rsidR="00876CD1">
        <w:rPr>
          <w:rFonts w:ascii="GHEA Grapalat" w:hAnsi="GHEA Grapalat"/>
          <w:color w:val="000000"/>
          <w:lang w:val="ru-RU"/>
        </w:rPr>
        <w:t>Գյումրու</w:t>
      </w:r>
      <w:r w:rsidR="00876CD1" w:rsidRPr="00876CD1">
        <w:rPr>
          <w:rFonts w:ascii="GHEA Grapalat" w:hAnsi="GHEA Grapalat"/>
          <w:color w:val="000000"/>
        </w:rPr>
        <w:t xml:space="preserve"> </w:t>
      </w:r>
      <w:r w:rsidR="00876CD1">
        <w:rPr>
          <w:rFonts w:ascii="GHEA Grapalat" w:hAnsi="GHEA Grapalat"/>
          <w:color w:val="000000"/>
          <w:lang w:val="ru-RU"/>
        </w:rPr>
        <w:t>համայնքապետարանի</w:t>
      </w:r>
      <w:r w:rsidR="00876CD1" w:rsidRPr="00876CD1">
        <w:rPr>
          <w:rFonts w:ascii="GHEA Grapalat" w:hAnsi="GHEA Grapalat"/>
          <w:color w:val="000000"/>
        </w:rPr>
        <w:t xml:space="preserve"> </w:t>
      </w:r>
      <w:r w:rsidRPr="00644778">
        <w:rPr>
          <w:rFonts w:ascii="GHEA Grapalat" w:hAnsi="GHEA Grapalat"/>
          <w:color w:val="000000"/>
        </w:rPr>
        <w:t xml:space="preserve">հետ համատեղ իրականացնել </w:t>
      </w:r>
      <w:r w:rsidR="00F3498F" w:rsidRPr="00F3498F">
        <w:rPr>
          <w:rFonts w:ascii="GHEA Grapalat" w:hAnsi="GHEA Grapalat"/>
          <w:color w:val="000000"/>
        </w:rPr>
        <w:t>նվիրատվության պայմանագրի կնքումը` դրանում նախատեսելով, որ պայմանագրի նոտարական վավերացման և գույքային իրավունքների պետական գրանցման ծախսերը ենթակա են կատարման` Գյումրու հա</w:t>
      </w:r>
      <w:r w:rsidR="00F3498F">
        <w:rPr>
          <w:rFonts w:ascii="GHEA Grapalat" w:hAnsi="GHEA Grapalat"/>
          <w:color w:val="000000"/>
        </w:rPr>
        <w:t>մայնքապետարանի միջոցների հաշվին</w:t>
      </w:r>
      <w:r w:rsidRPr="00644778">
        <w:rPr>
          <w:rFonts w:ascii="GHEA Grapalat" w:hAnsi="GHEA Grapalat"/>
          <w:color w:val="000000"/>
        </w:rPr>
        <w:t>.</w:t>
      </w:r>
    </w:p>
    <w:p w:rsidR="00644778" w:rsidRPr="00644778" w:rsidRDefault="00644778" w:rsidP="00EB4E85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</w:rPr>
      </w:pPr>
      <w:r w:rsidRPr="00644778">
        <w:rPr>
          <w:rFonts w:ascii="GHEA Grapalat" w:hAnsi="GHEA Grapalat"/>
          <w:color w:val="000000"/>
        </w:rPr>
        <w:t xml:space="preserve">2) սույն որոշման 2-րդ կետի 1-ին ենթակետում նշված </w:t>
      </w:r>
      <w:r w:rsidR="00F3498F" w:rsidRPr="00F3498F">
        <w:rPr>
          <w:rFonts w:ascii="GHEA Grapalat" w:hAnsi="GHEA Grapalat"/>
          <w:color w:val="000000"/>
        </w:rPr>
        <w:t>գործողությունների կատարումից հետո մեկամսյա ժամկետում Գյումրու համայնքապետարանի հետ համատեղ իրականացնել  սույն որոշման 1-ին կետում նշված հողամասի հանձնման-ընդունման աշխատանքները:</w:t>
      </w:r>
    </w:p>
    <w:p w:rsidR="00FE25A1" w:rsidRPr="00644778" w:rsidRDefault="00FE25A1">
      <w:pPr>
        <w:rPr>
          <w:sz w:val="24"/>
          <w:szCs w:val="24"/>
        </w:rPr>
      </w:pPr>
    </w:p>
    <w:sectPr w:rsidR="00FE25A1" w:rsidRPr="00644778" w:rsidSect="00FE25A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44778"/>
    <w:rsid w:val="00032F85"/>
    <w:rsid w:val="002F43A1"/>
    <w:rsid w:val="004E7ABE"/>
    <w:rsid w:val="004F51EE"/>
    <w:rsid w:val="00624341"/>
    <w:rsid w:val="00644778"/>
    <w:rsid w:val="00647AB0"/>
    <w:rsid w:val="00876CD1"/>
    <w:rsid w:val="008E7CD3"/>
    <w:rsid w:val="00905FEC"/>
    <w:rsid w:val="009713A2"/>
    <w:rsid w:val="00A00CA0"/>
    <w:rsid w:val="00BD3A71"/>
    <w:rsid w:val="00BF2B4F"/>
    <w:rsid w:val="00CA4890"/>
    <w:rsid w:val="00D22442"/>
    <w:rsid w:val="00E25315"/>
    <w:rsid w:val="00EB4E85"/>
    <w:rsid w:val="00F3498F"/>
    <w:rsid w:val="00FE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77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4778"/>
    <w:rPr>
      <w:b/>
      <w:bCs/>
    </w:rPr>
  </w:style>
  <w:style w:type="character" w:customStyle="1" w:styleId="apple-converted-space">
    <w:name w:val="apple-converted-space"/>
    <w:basedOn w:val="DefaultParagraphFont"/>
    <w:rsid w:val="00644778"/>
  </w:style>
  <w:style w:type="character" w:styleId="Emphasis">
    <w:name w:val="Emphasis"/>
    <w:basedOn w:val="DefaultParagraphFont"/>
    <w:uiPriority w:val="20"/>
    <w:qFormat/>
    <w:rsid w:val="006447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K.Bakoyan</cp:lastModifiedBy>
  <cp:revision>7</cp:revision>
  <cp:lastPrinted>2017-03-18T10:13:00Z</cp:lastPrinted>
  <dcterms:created xsi:type="dcterms:W3CDTF">2017-03-14T12:30:00Z</dcterms:created>
  <dcterms:modified xsi:type="dcterms:W3CDTF">2017-04-29T07:32:00Z</dcterms:modified>
</cp:coreProperties>
</file>