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34" w:rsidRPr="009265A9" w:rsidRDefault="00F66A34" w:rsidP="00434C37">
      <w:pPr>
        <w:spacing w:before="0" w:after="0"/>
        <w:jc w:val="center"/>
        <w:rPr>
          <w:b/>
          <w:color w:val="000000"/>
          <w:lang w:val="hy-AM" w:eastAsia="ru-RU"/>
        </w:rPr>
      </w:pPr>
      <w:r w:rsidRPr="009265A9">
        <w:rPr>
          <w:b/>
          <w:color w:val="000000"/>
          <w:lang w:val="hy-AM" w:eastAsia="ru-RU"/>
        </w:rPr>
        <w:t>ՀԻՄՆԱՎՈՐՈՒՄ</w:t>
      </w:r>
    </w:p>
    <w:p w:rsidR="00A51D9D" w:rsidRPr="00B3628E" w:rsidRDefault="006449FD" w:rsidP="00434C37">
      <w:pPr>
        <w:spacing w:before="0" w:after="0"/>
        <w:jc w:val="center"/>
        <w:rPr>
          <w:color w:val="000000"/>
          <w:sz w:val="20"/>
          <w:lang w:val="hy-AM" w:eastAsia="ru-RU"/>
        </w:rPr>
      </w:pPr>
      <w:r w:rsidRPr="006449FD">
        <w:rPr>
          <w:noProof/>
          <w:lang w:val="hy-AM"/>
        </w:rPr>
        <w:t>«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վարչատարածքային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բաժանման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օրենքում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 xml:space="preserve">փոփոխություններ </w:t>
      </w:r>
      <w:r w:rsidR="008A6184" w:rsidRPr="008A6184">
        <w:rPr>
          <w:rFonts w:cs="Sylfaen"/>
          <w:noProof/>
          <w:lang w:val="hy-AM"/>
        </w:rPr>
        <w:t xml:space="preserve">և լրացումներ </w:t>
      </w:r>
      <w:r w:rsidRPr="006449FD">
        <w:rPr>
          <w:rFonts w:cs="Sylfaen"/>
          <w:noProof/>
          <w:lang w:val="hy-AM"/>
        </w:rPr>
        <w:t>կատարելու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>», «</w:t>
      </w:r>
      <w:r w:rsidRPr="006449FD">
        <w:rPr>
          <w:rFonts w:cs="Sylfaen"/>
          <w:noProof/>
          <w:lang w:val="hy-AM"/>
        </w:rPr>
        <w:t>Տեղական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ինքնակառավարման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օրենքում</w:t>
      </w:r>
      <w:r w:rsidR="00027288">
        <w:rPr>
          <w:noProof/>
          <w:lang w:val="hy-AM"/>
        </w:rPr>
        <w:t xml:space="preserve">  </w:t>
      </w:r>
      <w:r w:rsidRPr="006449FD">
        <w:rPr>
          <w:rFonts w:cs="Sylfaen"/>
          <w:noProof/>
          <w:lang w:val="hy-AM"/>
        </w:rPr>
        <w:t>փոփոխություն</w:t>
      </w:r>
      <w:r w:rsidR="00B3628E" w:rsidRPr="00B3628E">
        <w:rPr>
          <w:rFonts w:cs="Sylfaen"/>
          <w:noProof/>
          <w:lang w:val="hy-AM"/>
        </w:rPr>
        <w:t>ներ և լրացումներ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կատարելու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 xml:space="preserve">օրենքների </w:t>
      </w:r>
      <w:r w:rsidRPr="006449FD">
        <w:rPr>
          <w:color w:val="000000"/>
          <w:sz w:val="20"/>
          <w:lang w:val="hy-AM" w:eastAsia="ru-RU"/>
        </w:rPr>
        <w:t>ընդունման</w:t>
      </w:r>
    </w:p>
    <w:p w:rsidR="007362D3" w:rsidRPr="00B3628E" w:rsidRDefault="007362D3" w:rsidP="00434C37">
      <w:pPr>
        <w:spacing w:before="0" w:after="0"/>
        <w:jc w:val="center"/>
        <w:rPr>
          <w:color w:val="000000"/>
          <w:sz w:val="20"/>
          <w:lang w:val="hy-AM" w:eastAsia="ru-RU"/>
        </w:rPr>
      </w:pPr>
    </w:p>
    <w:p w:rsidR="00434C37" w:rsidRPr="0095057E" w:rsidRDefault="00F66A34" w:rsidP="007362D3">
      <w:pPr>
        <w:spacing w:before="0" w:after="0" w:line="276" w:lineRule="auto"/>
        <w:rPr>
          <w:color w:val="000000"/>
          <w:lang w:val="hy-AM"/>
        </w:rPr>
      </w:pPr>
      <w:r w:rsidRPr="00434C37">
        <w:rPr>
          <w:b/>
          <w:color w:val="000000"/>
          <w:u w:val="single"/>
          <w:lang w:val="hy-AM"/>
        </w:rPr>
        <w:t xml:space="preserve">1. </w:t>
      </w:r>
      <w:r w:rsidRPr="00434C37">
        <w:rPr>
          <w:rFonts w:cs="Sylfaen"/>
          <w:b/>
          <w:color w:val="000000"/>
          <w:u w:val="single"/>
          <w:lang w:val="hy-AM"/>
        </w:rPr>
        <w:t>Ընթացիկ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իրավիճակը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և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իրավական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ակտի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ընդունման</w:t>
      </w:r>
      <w:r w:rsidRPr="00434C37">
        <w:rPr>
          <w:b/>
          <w:color w:val="000000"/>
          <w:u w:val="single"/>
          <w:lang w:val="hy-AM"/>
        </w:rPr>
        <w:t xml:space="preserve"> </w:t>
      </w:r>
      <w:r w:rsidRPr="00434C37">
        <w:rPr>
          <w:rFonts w:cs="Sylfaen"/>
          <w:b/>
          <w:color w:val="000000"/>
          <w:u w:val="single"/>
          <w:lang w:val="hy-AM"/>
        </w:rPr>
        <w:t>անհրաժեշտությունը</w:t>
      </w:r>
      <w:r w:rsidRPr="009265A9">
        <w:rPr>
          <w:color w:val="000000"/>
          <w:lang w:val="hy-AM"/>
        </w:rPr>
        <w:tab/>
      </w:r>
    </w:p>
    <w:p w:rsidR="004A5BAD" w:rsidRPr="0095057E" w:rsidRDefault="004A5BAD" w:rsidP="007362D3">
      <w:pPr>
        <w:spacing w:before="0" w:after="0" w:line="276" w:lineRule="auto"/>
        <w:ind w:firstLine="720"/>
        <w:rPr>
          <w:color w:val="000000"/>
          <w:lang w:val="hy-AM"/>
        </w:rPr>
      </w:pPr>
    </w:p>
    <w:p w:rsidR="005F219F" w:rsidRPr="000362FD" w:rsidRDefault="005F219F" w:rsidP="00794661">
      <w:pPr>
        <w:spacing w:before="0" w:after="0" w:line="360" w:lineRule="auto"/>
        <w:ind w:firstLine="720"/>
        <w:rPr>
          <w:color w:val="000000"/>
          <w:lang w:val="hy-AM"/>
        </w:rPr>
      </w:pPr>
      <w:r w:rsidRPr="005F219F">
        <w:rPr>
          <w:color w:val="000000"/>
          <w:lang w:val="hy-AM"/>
        </w:rPr>
        <w:t>2011 թվականի նոյեմբերի 10</w:t>
      </w:r>
      <w:r>
        <w:rPr>
          <w:color w:val="000000"/>
          <w:lang w:val="hy-AM"/>
        </w:rPr>
        <w:t xml:space="preserve">-ին </w:t>
      </w:r>
      <w:r w:rsidRPr="005F219F">
        <w:rPr>
          <w:color w:val="000000"/>
          <w:lang w:val="hy-AM"/>
        </w:rPr>
        <w:t>ՀՀ կառ</w:t>
      </w:r>
      <w:r w:rsidR="00A979C2">
        <w:rPr>
          <w:color w:val="000000"/>
          <w:lang w:val="hy-AM"/>
        </w:rPr>
        <w:t>ավարությ</w:t>
      </w:r>
      <w:r w:rsidR="00A979C2" w:rsidRPr="00A979C2">
        <w:rPr>
          <w:color w:val="000000"/>
          <w:lang w:val="hy-AM"/>
        </w:rPr>
        <w:t>ան կողմից</w:t>
      </w:r>
      <w:r w:rsidRPr="005F219F">
        <w:rPr>
          <w:color w:val="000000"/>
          <w:lang w:val="hy-AM"/>
        </w:rPr>
        <w:t xml:space="preserve"> </w:t>
      </w:r>
      <w:r w:rsidR="00A979C2" w:rsidRPr="00A979C2">
        <w:rPr>
          <w:color w:val="000000"/>
          <w:lang w:val="hy-AM"/>
        </w:rPr>
        <w:t>հավանության արժանացավ «Համայնքների խոշորացման և միջհամայնքային միավորումների ձևավորման հայեցակարգ</w:t>
      </w:r>
      <w:r w:rsidR="00AF7736">
        <w:rPr>
          <w:color w:val="000000"/>
          <w:lang w:val="hy-AM"/>
        </w:rPr>
        <w:t xml:space="preserve">ը»: </w:t>
      </w:r>
      <w:r w:rsidR="00AF7736" w:rsidRPr="00AF7736">
        <w:rPr>
          <w:color w:val="000000"/>
          <w:lang w:val="hy-AM"/>
        </w:rPr>
        <w:t>Դրանով իսկ ՀՀ կառավարո</w:t>
      </w:r>
      <w:r w:rsidR="005E0095">
        <w:rPr>
          <w:color w:val="000000"/>
          <w:lang w:val="hy-AM"/>
        </w:rPr>
        <w:t>ւթյուն</w:t>
      </w:r>
      <w:r w:rsidR="005E0095" w:rsidRPr="005E0095">
        <w:rPr>
          <w:color w:val="000000"/>
          <w:lang w:val="hy-AM"/>
        </w:rPr>
        <w:t>ը հաստատեց</w:t>
      </w:r>
      <w:r w:rsidR="00AF7736">
        <w:rPr>
          <w:color w:val="000000"/>
          <w:lang w:val="hy-AM"/>
        </w:rPr>
        <w:t>, որ վարչատարած</w:t>
      </w:r>
      <w:r w:rsidR="00AF7736" w:rsidRPr="00AF7736">
        <w:rPr>
          <w:color w:val="000000"/>
          <w:lang w:val="hy-AM"/>
        </w:rPr>
        <w:t>քային բարեփոխումներ</w:t>
      </w:r>
      <w:r w:rsidR="00AA3C5D" w:rsidRPr="00AA3C5D">
        <w:rPr>
          <w:color w:val="000000"/>
          <w:lang w:val="hy-AM"/>
        </w:rPr>
        <w:t>ն անհրաժեշտ են՝ համայնքների զարգացման</w:t>
      </w:r>
      <w:r w:rsidR="00E43EA9" w:rsidRPr="00E43EA9">
        <w:rPr>
          <w:color w:val="000000"/>
          <w:lang w:val="hy-AM"/>
        </w:rPr>
        <w:t xml:space="preserve"> շարունակականության ապահովման</w:t>
      </w:r>
      <w:r w:rsidR="00AA3C5D" w:rsidRPr="00AA3C5D">
        <w:rPr>
          <w:color w:val="000000"/>
          <w:lang w:val="hy-AM"/>
        </w:rPr>
        <w:t xml:space="preserve">, համայնքի կողմից առավել որակյալ և </w:t>
      </w:r>
      <w:r w:rsidR="00E43EA9" w:rsidRPr="00E43EA9">
        <w:rPr>
          <w:color w:val="000000"/>
          <w:lang w:val="hy-AM"/>
        </w:rPr>
        <w:t>մատչելի</w:t>
      </w:r>
      <w:r w:rsidR="00AA3C5D" w:rsidRPr="00AA3C5D">
        <w:rPr>
          <w:color w:val="000000"/>
          <w:lang w:val="hy-AM"/>
        </w:rPr>
        <w:t xml:space="preserve"> ծառայությունների</w:t>
      </w:r>
      <w:r w:rsidR="001F26F2" w:rsidRPr="001F26F2">
        <w:rPr>
          <w:color w:val="000000"/>
          <w:lang w:val="hy-AM"/>
        </w:rPr>
        <w:t xml:space="preserve"> </w:t>
      </w:r>
      <w:r w:rsidR="00C20953" w:rsidRPr="00C20953">
        <w:rPr>
          <w:color w:val="000000"/>
          <w:lang w:val="hy-AM"/>
        </w:rPr>
        <w:t xml:space="preserve">մատուցման, խոշորացված համայնքների </w:t>
      </w:r>
      <w:r w:rsidR="00D65879" w:rsidRPr="00D65879">
        <w:rPr>
          <w:color w:val="000000"/>
          <w:lang w:val="hy-AM"/>
        </w:rPr>
        <w:t xml:space="preserve">միավորված </w:t>
      </w:r>
      <w:r w:rsidR="00C20953" w:rsidRPr="00C20953">
        <w:rPr>
          <w:color w:val="000000"/>
          <w:lang w:val="hy-AM"/>
        </w:rPr>
        <w:t xml:space="preserve">ռեսուրսների (մարդկային, ֆինանսական, հողային և այլն) </w:t>
      </w:r>
      <w:r w:rsidR="00D65879" w:rsidRPr="00D65879">
        <w:rPr>
          <w:color w:val="000000"/>
          <w:lang w:val="hy-AM"/>
        </w:rPr>
        <w:t xml:space="preserve">առավել արդյունավետ օգտագործման տեսանկյունից: Այնուհետ, համայնքների խոշորացման գործընթացի անհրաժեշտությունը կարևորվեց նաև այլ փաստաթղթեթում, մասնավորապես, ՀՀ կառավարության տարեկան ծրագրերում, </w:t>
      </w:r>
      <w:r w:rsidR="008F101F" w:rsidRPr="008F101F">
        <w:rPr>
          <w:color w:val="000000"/>
          <w:lang w:val="hy-AM"/>
        </w:rPr>
        <w:t xml:space="preserve">Կայուն զարգացման ծրագրում, </w:t>
      </w:r>
      <w:r w:rsidR="000362FD" w:rsidRPr="000362FD">
        <w:rPr>
          <w:color w:val="000000"/>
          <w:lang w:val="hy-AM"/>
        </w:rPr>
        <w:t>ՀՀ 2014-2025 թթ. հեռանկարային զարգացման ռազմավարական ծրագրում և այլն:</w:t>
      </w:r>
    </w:p>
    <w:p w:rsidR="003E70B2" w:rsidRPr="00B3628E" w:rsidRDefault="003E70B2" w:rsidP="00434C37">
      <w:pPr>
        <w:spacing w:before="0" w:after="0" w:line="360" w:lineRule="auto"/>
        <w:ind w:firstLine="720"/>
        <w:rPr>
          <w:lang w:val="hy-AM"/>
        </w:rPr>
      </w:pPr>
      <w:r w:rsidRPr="003E70B2">
        <w:rPr>
          <w:color w:val="000000"/>
          <w:lang w:val="hy-AM"/>
        </w:rPr>
        <w:t>2016</w:t>
      </w:r>
      <w:r w:rsidR="00E512EA" w:rsidRPr="00E512EA">
        <w:rPr>
          <w:color w:val="000000"/>
          <w:lang w:val="hy-AM"/>
        </w:rPr>
        <w:t xml:space="preserve"> թվականի </w:t>
      </w:r>
      <w:r w:rsidR="00BE4D2B" w:rsidRPr="00BE4D2B">
        <w:rPr>
          <w:color w:val="000000"/>
          <w:lang w:val="hy-AM"/>
        </w:rPr>
        <w:t>փետրվարի</w:t>
      </w:r>
      <w:r w:rsidR="00E512EA" w:rsidRPr="00E512EA">
        <w:rPr>
          <w:color w:val="000000"/>
          <w:lang w:val="hy-AM"/>
        </w:rPr>
        <w:t xml:space="preserve"> </w:t>
      </w:r>
      <w:r w:rsidR="00027288" w:rsidRPr="00027288">
        <w:rPr>
          <w:color w:val="000000"/>
          <w:lang w:val="hy-AM"/>
        </w:rPr>
        <w:t>14</w:t>
      </w:r>
      <w:r w:rsidR="00E512EA" w:rsidRPr="00E512EA">
        <w:rPr>
          <w:color w:val="000000"/>
          <w:lang w:val="hy-AM"/>
        </w:rPr>
        <w:t>-ին ՀՀ Լոռու մարզի Թումանյան, ՀՀ Սյունիքի մարզի Տաթև, ՀՀ Տավուշի մարզի Դիլիջան</w:t>
      </w:r>
      <w:r w:rsidRPr="003E70B2">
        <w:rPr>
          <w:color w:val="000000"/>
          <w:lang w:val="hy-AM"/>
        </w:rPr>
        <w:t xml:space="preserve">, սեպտեմբերի 18-ին ՀՀ Արարատի մարզի Ուրցաձոր, ՀՀ Տավուշի մարզի Նոյեմբերյան, Այրում, Կողբ, ՀՀ Սյունիքի մարզի Գորիս, Մեղրի, Գորայք, Տեղ, հոկտեմբերի 2-ին ՀՀ Շիրակի մարզի Ամասիա, Աշոցք, Արփի, Սարապատ, ՀՀ Վայոց ձորի մարզի Վայք, Ջերմուկ, Զառիթափ  </w:t>
      </w:r>
      <w:r w:rsidRPr="00E512EA">
        <w:rPr>
          <w:color w:val="000000"/>
          <w:lang w:val="hy-AM"/>
        </w:rPr>
        <w:t xml:space="preserve">համայնքային փնջերում </w:t>
      </w:r>
      <w:r w:rsidR="00E512EA" w:rsidRPr="00E512EA">
        <w:rPr>
          <w:color w:val="000000"/>
          <w:lang w:val="hy-AM"/>
        </w:rPr>
        <w:t xml:space="preserve">անցկացվեցին տեղական </w:t>
      </w:r>
      <w:r w:rsidR="00027288" w:rsidRPr="00027288">
        <w:rPr>
          <w:color w:val="000000"/>
          <w:lang w:val="hy-AM"/>
        </w:rPr>
        <w:t>ինքնակառավարման մարմինների ընտրություններ</w:t>
      </w:r>
      <w:r w:rsidR="00E512EA" w:rsidRPr="00E512EA">
        <w:rPr>
          <w:color w:val="000000"/>
          <w:lang w:val="hy-AM"/>
        </w:rPr>
        <w:t>:</w:t>
      </w:r>
      <w:r w:rsidR="00AC7349" w:rsidRPr="00AC7349">
        <w:rPr>
          <w:color w:val="000000"/>
          <w:lang w:val="hy-AM"/>
        </w:rPr>
        <w:t xml:space="preserve"> </w:t>
      </w:r>
      <w:r w:rsidR="00AC7349" w:rsidRPr="00AC7349">
        <w:rPr>
          <w:lang w:val="hy-AM"/>
        </w:rPr>
        <w:t xml:space="preserve">Այսպիսով, մինչև 2017 թվականն իրականացվել է համայնքների խոշորացման թվով </w:t>
      </w:r>
      <w:r w:rsidR="00AC7349">
        <w:rPr>
          <w:lang w:val="hy-AM"/>
        </w:rPr>
        <w:t>18 ծրագ</w:t>
      </w:r>
      <w:r w:rsidR="00AC7349" w:rsidRPr="00AC7349">
        <w:rPr>
          <w:lang w:val="hy-AM"/>
        </w:rPr>
        <w:t>իր, ինչի արդյունքում 140 համայնքների միավորման արդյունքում ձևավորվել է թվով 18 համայնք:</w:t>
      </w:r>
    </w:p>
    <w:p w:rsidR="00AC7349" w:rsidRPr="00B3628E" w:rsidRDefault="00AC7349" w:rsidP="00434C37">
      <w:pPr>
        <w:spacing w:before="0" w:after="0" w:line="360" w:lineRule="auto"/>
        <w:ind w:firstLine="720"/>
        <w:rPr>
          <w:color w:val="000000"/>
          <w:lang w:val="hy-AM"/>
        </w:rPr>
      </w:pPr>
      <w:r w:rsidRPr="00B3628E">
        <w:rPr>
          <w:color w:val="000000"/>
          <w:lang w:val="hy-AM"/>
        </w:rPr>
        <w:t>Խոշորացված համայնքներում իրականացվել են վերլուծություններ՝ համայնքային փնջերի ծրագրային առաջնահերթությունների վերաբերյալ, ինչի արդյունքում հրապարակվել է այդ վերլուծությունների ամփոփ հաշվետվությունը (այն զետեղված է ՀՀ տարածքային կառավարման և զարգացման նախարարության պաշտոնական կայքում):</w:t>
      </w:r>
    </w:p>
    <w:p w:rsidR="00F66A34" w:rsidRPr="00027288" w:rsidRDefault="003E70B2" w:rsidP="00434C37">
      <w:pPr>
        <w:spacing w:before="0" w:after="0" w:line="360" w:lineRule="auto"/>
        <w:ind w:firstLine="720"/>
        <w:rPr>
          <w:color w:val="000000"/>
          <w:lang w:val="hy-AM"/>
        </w:rPr>
      </w:pPr>
      <w:r w:rsidRPr="003E70B2">
        <w:rPr>
          <w:color w:val="000000"/>
          <w:lang w:val="hy-AM"/>
        </w:rPr>
        <w:t>Վարչատարածքային բարեփ</w:t>
      </w:r>
      <w:r>
        <w:rPr>
          <w:color w:val="000000"/>
          <w:lang w:val="hy-AM"/>
        </w:rPr>
        <w:t xml:space="preserve">ոխումների ծրագրի շրջանակներում </w:t>
      </w:r>
      <w:r w:rsidR="00AC7349" w:rsidRPr="003E70B2">
        <w:rPr>
          <w:color w:val="000000"/>
          <w:lang w:val="hy-AM"/>
        </w:rPr>
        <w:t>խոշորացվ</w:t>
      </w:r>
      <w:r w:rsidR="00AC7349" w:rsidRPr="00B3628E">
        <w:rPr>
          <w:color w:val="000000"/>
          <w:lang w:val="hy-AM"/>
        </w:rPr>
        <w:t>ած</w:t>
      </w:r>
      <w:r w:rsidR="00AC7349" w:rsidRPr="003E70B2">
        <w:rPr>
          <w:color w:val="000000"/>
          <w:lang w:val="hy-AM"/>
        </w:rPr>
        <w:t xml:space="preserve"> համայնքներում</w:t>
      </w:r>
      <w:r w:rsidR="00AC7349" w:rsidRPr="00B3628E">
        <w:rPr>
          <w:color w:val="000000"/>
          <w:lang w:val="hy-AM"/>
        </w:rPr>
        <w:t xml:space="preserve"> </w:t>
      </w:r>
      <w:r w:rsidRPr="00B3628E">
        <w:rPr>
          <w:color w:val="000000"/>
          <w:lang w:val="hy-AM"/>
        </w:rPr>
        <w:t xml:space="preserve">նախատեսվում է </w:t>
      </w:r>
      <w:r w:rsidRPr="003E70B2">
        <w:rPr>
          <w:color w:val="000000"/>
          <w:lang w:val="hy-AM"/>
        </w:rPr>
        <w:t>իրականաց</w:t>
      </w:r>
      <w:r w:rsidRPr="00B3628E">
        <w:rPr>
          <w:color w:val="000000"/>
          <w:lang w:val="hy-AM"/>
        </w:rPr>
        <w:t>նել (որոշ համայնքներում արդեն իրականացվում են)</w:t>
      </w:r>
      <w:r w:rsidR="00AC7349">
        <w:rPr>
          <w:color w:val="000000"/>
          <w:lang w:val="hy-AM"/>
        </w:rPr>
        <w:t xml:space="preserve"> ներդրումային ծրագրեր</w:t>
      </w:r>
      <w:r w:rsidRPr="003E70B2">
        <w:rPr>
          <w:color w:val="000000"/>
          <w:lang w:val="hy-AM"/>
        </w:rPr>
        <w:t>՝ ԱՄՆ ՄԶԳ (8.6 մլն ԱՄՆ դոլար) և Շվեյցարական դաշնայ</w:t>
      </w:r>
      <w:r w:rsidR="004B58CA">
        <w:rPr>
          <w:color w:val="000000"/>
          <w:lang w:val="hy-AM"/>
        </w:rPr>
        <w:t xml:space="preserve">ին զարգացման </w:t>
      </w:r>
      <w:r w:rsidR="004B58CA">
        <w:rPr>
          <w:color w:val="000000"/>
          <w:lang w:val="hy-AM"/>
        </w:rPr>
        <w:lastRenderedPageBreak/>
        <w:t>գործակալության (2,</w:t>
      </w:r>
      <w:r w:rsidR="004B58CA" w:rsidRPr="00B3628E">
        <w:rPr>
          <w:color w:val="000000"/>
          <w:lang w:val="hy-AM"/>
        </w:rPr>
        <w:t>3</w:t>
      </w:r>
      <w:r w:rsidRPr="003E70B2">
        <w:rPr>
          <w:color w:val="000000"/>
          <w:lang w:val="hy-AM"/>
        </w:rPr>
        <w:t xml:space="preserve"> մլն ԱՄՆ դոլար) ֆինանսավորմամբ:</w:t>
      </w:r>
      <w:r w:rsidR="00027288" w:rsidRPr="00027288">
        <w:rPr>
          <w:color w:val="000000"/>
          <w:lang w:val="hy-AM"/>
        </w:rPr>
        <w:t xml:space="preserve"> </w:t>
      </w:r>
    </w:p>
    <w:p w:rsidR="00027288" w:rsidRPr="00B37C36" w:rsidRDefault="00027288" w:rsidP="004B58CA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  <w:t>ՀՀ-ում վարչատարածքային բարեփոխումների շարունակականությունն ապահովելու նպատակով՝</w:t>
      </w:r>
      <w:r w:rsidR="00924C5D" w:rsidRPr="00B37C36">
        <w:rPr>
          <w:color w:val="000000"/>
          <w:lang w:val="hy-AM"/>
        </w:rPr>
        <w:t xml:space="preserve"> </w:t>
      </w:r>
      <w:r w:rsidR="004B58CA" w:rsidRPr="004B58CA">
        <w:rPr>
          <w:color w:val="000000"/>
          <w:lang w:val="hy-AM"/>
        </w:rPr>
        <w:t xml:space="preserve">ՀՀ կառավարության ծրագրում (ՀՀ կառավարության 2016 թվականի </w:t>
      </w:r>
      <w:r w:rsidR="004B58CA">
        <w:rPr>
          <w:color w:val="000000"/>
          <w:lang w:val="hy-AM"/>
        </w:rPr>
        <w:t xml:space="preserve">հոկտեմբերի 18-ի </w:t>
      </w:r>
      <w:r w:rsidR="004B58CA" w:rsidRPr="004B58CA">
        <w:rPr>
          <w:color w:val="000000"/>
          <w:lang w:val="hy-AM"/>
        </w:rPr>
        <w:t>№</w:t>
      </w:r>
      <w:r w:rsidR="004B58CA">
        <w:rPr>
          <w:color w:val="000000"/>
          <w:lang w:val="hy-AM"/>
        </w:rPr>
        <w:t>1060</w:t>
      </w:r>
      <w:r w:rsidR="004B58CA" w:rsidRPr="004B58CA">
        <w:rPr>
          <w:color w:val="000000"/>
          <w:lang w:val="hy-AM"/>
        </w:rPr>
        <w:t>-</w:t>
      </w:r>
      <w:r w:rsidR="004B58CA">
        <w:rPr>
          <w:color w:val="000000"/>
          <w:lang w:val="hy-AM"/>
        </w:rPr>
        <w:t>Ա որոշ</w:t>
      </w:r>
      <w:r w:rsidR="004B58CA" w:rsidRPr="004B58CA">
        <w:rPr>
          <w:color w:val="000000"/>
          <w:lang w:val="hy-AM"/>
        </w:rPr>
        <w:t>ում), ինչպես նաև ՀՀ կառավարության 2017 թվականի գերակա խնդիրների և միջոցառումների ցանկում ընդգրկվել է «Վարչատարածքային բաժանման մասին Հայաստանի Հանրապետության օրենքում փոփոխություններ և լրացումներ կատարելու մասին» ՀՀ օրենքի նախագիծը ՀՀ կառավարություն ներկայացնելը</w:t>
      </w:r>
      <w:r w:rsidR="00DB4C78" w:rsidRPr="00DB4C78">
        <w:rPr>
          <w:color w:val="000000"/>
          <w:lang w:val="hy-AM"/>
        </w:rPr>
        <w:t>» միջոցառումը: Այդ նախագծով</w:t>
      </w:r>
      <w:r w:rsidR="004B58CA" w:rsidRPr="004B58CA">
        <w:rPr>
          <w:color w:val="000000"/>
          <w:lang w:val="hy-AM"/>
        </w:rPr>
        <w:t xml:space="preserve"> </w:t>
      </w:r>
      <w:r w:rsidR="00924C5D" w:rsidRPr="00B37C36">
        <w:rPr>
          <w:color w:val="000000"/>
          <w:lang w:val="hy-AM"/>
        </w:rPr>
        <w:t xml:space="preserve">նախատեսվում է </w:t>
      </w:r>
      <w:r w:rsidR="00BF4254">
        <w:rPr>
          <w:color w:val="000000"/>
          <w:lang w:val="hy-AM"/>
        </w:rPr>
        <w:t>ձևավորվել</w:t>
      </w:r>
      <w:r w:rsidR="00924C5D" w:rsidRPr="00B37C36">
        <w:rPr>
          <w:color w:val="000000"/>
          <w:lang w:val="hy-AM"/>
        </w:rPr>
        <w:t xml:space="preserve"> հետևյալ </w:t>
      </w:r>
      <w:r w:rsidR="00BF4254" w:rsidRPr="00BF4254">
        <w:rPr>
          <w:color w:val="000000"/>
          <w:lang w:val="hy-AM"/>
        </w:rPr>
        <w:t>համայնքային փնջերը</w:t>
      </w:r>
      <w:r w:rsidR="00924C5D" w:rsidRPr="00B37C36">
        <w:rPr>
          <w:color w:val="000000"/>
          <w:lang w:val="hy-AM"/>
        </w:rPr>
        <w:t>.</w:t>
      </w:r>
    </w:p>
    <w:p w:rsidR="00DB4C78" w:rsidRPr="00D975E6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96507A">
        <w:rPr>
          <w:b/>
          <w:color w:val="000000"/>
          <w:lang w:val="hy-AM"/>
        </w:rPr>
        <w:t>ՀՀ Արագածոտնի մարզի Ապարան՝</w:t>
      </w:r>
      <w:r w:rsidRPr="0096507A">
        <w:rPr>
          <w:color w:val="000000"/>
          <w:lang w:val="hy-AM"/>
        </w:rPr>
        <w:t xml:space="preserve">  </w:t>
      </w:r>
      <w:r w:rsidR="00B23E50" w:rsidRPr="00B23E50">
        <w:rPr>
          <w:color w:val="000000"/>
          <w:lang w:val="hy-AM"/>
        </w:rPr>
        <w:t>Ապարան, Արագած, Արայի, Ափնագյուղ, Եղիպատրուշ, Երնջատափ, Թթուջուր, Լուսագյուղ, Ծաղկաշեն, Կայք, Հարթավան, Ձորագլուխ, Նիգավան, Շենավան, Շողակն, Չքնաղ, Ջրամբար, Սարալանջ, Վարդենիս, Վարդենուտ, Քուչակ (թվով 21),</w:t>
      </w:r>
    </w:p>
    <w:p w:rsidR="00794661" w:rsidRPr="00D975E6" w:rsidRDefault="00794661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96507A">
        <w:rPr>
          <w:b/>
          <w:color w:val="000000"/>
          <w:lang w:val="hy-AM"/>
        </w:rPr>
        <w:t>ՀՀ Արագածոտնի մարզի</w:t>
      </w:r>
      <w:r w:rsidRPr="00D975E6">
        <w:rPr>
          <w:b/>
          <w:color w:val="000000"/>
          <w:lang w:val="hy-AM"/>
        </w:rPr>
        <w:t xml:space="preserve"> Ալագյազ՝ </w:t>
      </w:r>
      <w:r w:rsidRPr="00D975E6">
        <w:rPr>
          <w:color w:val="000000"/>
          <w:lang w:val="hy-AM"/>
        </w:rPr>
        <w:t>Ալագյազ, Ավշեն, Կանիաշիր, Ճարճակիս, Միջնատուն, Միրաք, Շենկանի, Ջամշլու, Ռյա թազա, Սիփան</w:t>
      </w:r>
      <w:r w:rsidRPr="00D975E6">
        <w:rPr>
          <w:b/>
          <w:color w:val="000000"/>
          <w:lang w:val="hy-AM"/>
        </w:rPr>
        <w:t xml:space="preserve"> (</w:t>
      </w:r>
      <w:r w:rsidRPr="00D975E6">
        <w:rPr>
          <w:color w:val="000000"/>
          <w:lang w:val="hy-AM"/>
        </w:rPr>
        <w:t>թվով 10</w:t>
      </w:r>
      <w:r w:rsidRPr="00D975E6">
        <w:rPr>
          <w:b/>
          <w:color w:val="000000"/>
          <w:lang w:val="hy-AM"/>
        </w:rPr>
        <w:t>),</w:t>
      </w:r>
    </w:p>
    <w:p w:rsidR="00DB4C78" w:rsidRPr="00D975E6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96507A">
        <w:rPr>
          <w:b/>
          <w:color w:val="000000"/>
          <w:lang w:val="hy-AM"/>
        </w:rPr>
        <w:t>ՀՀ Արագածոտնի մարզի Ա</w:t>
      </w:r>
      <w:r w:rsidRPr="009E3EBE">
        <w:rPr>
          <w:b/>
          <w:color w:val="000000"/>
          <w:lang w:val="hy-AM"/>
        </w:rPr>
        <w:t>րագածավան</w:t>
      </w:r>
      <w:r w:rsidRPr="0096507A">
        <w:rPr>
          <w:b/>
          <w:color w:val="000000"/>
          <w:lang w:val="hy-AM"/>
        </w:rPr>
        <w:t>՝</w:t>
      </w:r>
      <w:r w:rsidRPr="0096507A">
        <w:rPr>
          <w:color w:val="000000"/>
          <w:lang w:val="hy-AM"/>
        </w:rPr>
        <w:t xml:space="preserve">  Արագածավան</w:t>
      </w:r>
      <w:r w:rsidRPr="009E3EBE">
        <w:rPr>
          <w:color w:val="000000"/>
          <w:lang w:val="hy-AM"/>
        </w:rPr>
        <w:t xml:space="preserve">, </w:t>
      </w:r>
      <w:r w:rsidRPr="0096507A">
        <w:rPr>
          <w:color w:val="000000"/>
          <w:lang w:val="hy-AM"/>
        </w:rPr>
        <w:t>Արտենի</w:t>
      </w:r>
      <w:r w:rsidRPr="009E3EBE">
        <w:rPr>
          <w:color w:val="000000"/>
          <w:lang w:val="hy-AM"/>
        </w:rPr>
        <w:t xml:space="preserve">, </w:t>
      </w:r>
      <w:r w:rsidRPr="0096507A">
        <w:rPr>
          <w:color w:val="000000"/>
          <w:lang w:val="hy-AM"/>
        </w:rPr>
        <w:t>Գետափ</w:t>
      </w:r>
      <w:r w:rsidRPr="009E3EBE">
        <w:rPr>
          <w:color w:val="000000"/>
          <w:lang w:val="hy-AM"/>
        </w:rPr>
        <w:t>,</w:t>
      </w:r>
      <w:r w:rsidR="00B55C71" w:rsidRPr="00B55C71">
        <w:rPr>
          <w:color w:val="000000"/>
          <w:lang w:val="hy-AM"/>
        </w:rPr>
        <w:t xml:space="preserve"> </w:t>
      </w:r>
      <w:r w:rsidR="00B55C71">
        <w:rPr>
          <w:color w:val="000000"/>
          <w:lang w:val="hy-AM"/>
        </w:rPr>
        <w:t>Լուսակն</w:t>
      </w:r>
      <w:r w:rsidR="00B55C71" w:rsidRPr="00B55C71">
        <w:rPr>
          <w:color w:val="000000"/>
          <w:lang w:val="hy-AM"/>
        </w:rPr>
        <w:t>,</w:t>
      </w:r>
      <w:r w:rsidRPr="009E3EBE">
        <w:rPr>
          <w:color w:val="000000"/>
          <w:lang w:val="hy-AM"/>
        </w:rPr>
        <w:t xml:space="preserve"> </w:t>
      </w:r>
      <w:r w:rsidRPr="0096507A">
        <w:rPr>
          <w:color w:val="000000"/>
          <w:lang w:val="hy-AM"/>
        </w:rPr>
        <w:t>Թլիկ</w:t>
      </w:r>
      <w:r w:rsidRPr="009E3EBE">
        <w:rPr>
          <w:color w:val="000000"/>
          <w:lang w:val="hy-AM"/>
        </w:rPr>
        <w:t xml:space="preserve"> </w:t>
      </w:r>
      <w:r w:rsidRPr="0096507A">
        <w:rPr>
          <w:color w:val="000000"/>
          <w:lang w:val="hy-AM"/>
        </w:rPr>
        <w:t xml:space="preserve">(թվով </w:t>
      </w:r>
      <w:r w:rsidR="00A30870" w:rsidRPr="00A30870">
        <w:rPr>
          <w:color w:val="000000"/>
          <w:lang w:val="hy-AM"/>
        </w:rPr>
        <w:t>5</w:t>
      </w:r>
      <w:r w:rsidRPr="0096507A">
        <w:rPr>
          <w:color w:val="000000"/>
          <w:lang w:val="hy-AM"/>
        </w:rPr>
        <w:t>)</w:t>
      </w:r>
      <w:r w:rsidR="00794661" w:rsidRPr="00D975E6">
        <w:rPr>
          <w:color w:val="000000"/>
          <w:lang w:val="hy-AM"/>
        </w:rPr>
        <w:t>,</w:t>
      </w:r>
    </w:p>
    <w:p w:rsidR="00DB4C78" w:rsidRPr="00DB4C78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96507A">
        <w:rPr>
          <w:b/>
          <w:color w:val="000000"/>
          <w:lang w:val="hy-AM"/>
        </w:rPr>
        <w:t xml:space="preserve">ՀՀ Արագածոտնի մարզի </w:t>
      </w:r>
      <w:r w:rsidRPr="009E3EBE">
        <w:rPr>
          <w:b/>
          <w:color w:val="000000"/>
          <w:lang w:val="hy-AM"/>
        </w:rPr>
        <w:t>Ծաղկահովիտ</w:t>
      </w:r>
      <w:r w:rsidRPr="0096507A">
        <w:rPr>
          <w:b/>
          <w:color w:val="000000"/>
          <w:lang w:val="hy-AM"/>
        </w:rPr>
        <w:t>՝</w:t>
      </w:r>
      <w:r w:rsidRPr="0096507A">
        <w:rPr>
          <w:color w:val="000000"/>
          <w:lang w:val="hy-AM"/>
        </w:rPr>
        <w:t xml:space="preserve">  </w:t>
      </w:r>
      <w:r w:rsidR="00794661" w:rsidRPr="00182887">
        <w:rPr>
          <w:color w:val="000000"/>
          <w:lang w:val="hy-AM"/>
        </w:rPr>
        <w:t>Ծաղկահովիտ, Բերքառատ, Գեղադիր, Գեղաձոր, Գեղարոտ, Լեռնապար, Ծիլքար, Հնաբերդ, Նորաշեն, Սադունց, Վարդաբլուր</w:t>
      </w:r>
      <w:r w:rsidRPr="0096507A">
        <w:rPr>
          <w:color w:val="000000"/>
          <w:lang w:val="hy-AM"/>
        </w:rPr>
        <w:t xml:space="preserve"> (թվով </w:t>
      </w:r>
      <w:r w:rsidR="00794661" w:rsidRPr="00794661">
        <w:rPr>
          <w:color w:val="000000"/>
          <w:lang w:val="hy-AM"/>
        </w:rPr>
        <w:t>11</w:t>
      </w:r>
      <w:r w:rsidRPr="0096507A">
        <w:rPr>
          <w:color w:val="000000"/>
          <w:lang w:val="hy-AM"/>
        </w:rPr>
        <w:t>)</w:t>
      </w:r>
      <w:r w:rsidRPr="009E3EBE">
        <w:rPr>
          <w:color w:val="000000"/>
          <w:lang w:val="hy-AM"/>
        </w:rPr>
        <w:t>,</w:t>
      </w:r>
    </w:p>
    <w:p w:rsidR="00DB4C78" w:rsidRPr="004241AE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4241AE">
        <w:rPr>
          <w:b/>
          <w:color w:val="000000"/>
          <w:lang w:val="hy-AM"/>
        </w:rPr>
        <w:t xml:space="preserve">ՀՀ Գեղարքունիքի մարզի Մասրիկ՝ </w:t>
      </w:r>
      <w:r w:rsidRPr="004241AE">
        <w:rPr>
          <w:color w:val="000000"/>
          <w:lang w:val="hy-AM"/>
        </w:rPr>
        <w:t>Մեծ Մասրիկ, Ավազան, Արեգունի, Արփունք, Գեղամասար, Դարանակ, Ծափաթաղ, Կախակն, Կուտական, Նորակերտ, Սոթք, Տրետուք, Փամբակ, Փոքր Մասրիկ (թվով 14),</w:t>
      </w:r>
    </w:p>
    <w:p w:rsidR="00DB4C78" w:rsidRPr="004241AE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4241AE">
        <w:rPr>
          <w:b/>
          <w:color w:val="000000"/>
          <w:lang w:val="hy-AM"/>
        </w:rPr>
        <w:t xml:space="preserve">ՀՀ Գեղարքունիքի մարզի Վարդենիս՝ </w:t>
      </w:r>
      <w:r w:rsidRPr="004241AE">
        <w:rPr>
          <w:color w:val="000000"/>
          <w:lang w:val="hy-AM"/>
        </w:rPr>
        <w:t>Վարդենիս, Ազատ, Ախպրաձոր, Ակունք, Այրք, Գեղամաբակ, Գեղաքար, Լճավան, Լուսակունք, Խաչաղբյուր, Ծովակ, Կարճաղբյուր, Կութ, Մաքենիս, Ներքին Շորժա, Նորաբակ, Շատջրեք, Շատվան, Ջաղացաձոր, Վանեվան, Վերին Շորժա, Տորֆավան (թվով 22),</w:t>
      </w:r>
    </w:p>
    <w:p w:rsidR="00DB4C78" w:rsidRPr="004241AE" w:rsidRDefault="00DB4C78" w:rsidP="00DB4C78">
      <w:pPr>
        <w:spacing w:before="0" w:after="0" w:line="360" w:lineRule="auto"/>
        <w:ind w:firstLine="720"/>
        <w:rPr>
          <w:color w:val="000000"/>
          <w:lang w:val="hy-AM"/>
        </w:rPr>
      </w:pPr>
      <w:r w:rsidRPr="004241AE">
        <w:rPr>
          <w:b/>
          <w:color w:val="000000"/>
          <w:lang w:val="hy-AM"/>
        </w:rPr>
        <w:t xml:space="preserve">ՀՀ Գեղարքունիքի մարզի Ճամբարակ՝ </w:t>
      </w:r>
      <w:r w:rsidRPr="004241AE">
        <w:rPr>
          <w:color w:val="000000"/>
          <w:lang w:val="hy-AM"/>
        </w:rPr>
        <w:t xml:space="preserve">Ճամբարակ, Աղբերք, Այգուտ, Անտառամեջ, Արծվաշեն, Արտանիշ, Գետիկ, Դպրաբակ, Դրախտիկ, Թթուջոր, Կալավան, Ձորավանք, Մարտունի, </w:t>
      </w:r>
      <w:r w:rsidR="00DE01B7" w:rsidRPr="004A4F84">
        <w:rPr>
          <w:color w:val="000000"/>
          <w:lang w:val="hy-AM"/>
        </w:rPr>
        <w:t>Շողակաթ</w:t>
      </w:r>
      <w:r w:rsidRPr="004241AE">
        <w:rPr>
          <w:color w:val="000000"/>
          <w:lang w:val="hy-AM"/>
        </w:rPr>
        <w:t>, Ջիլ, Վահան (թվով 16),</w:t>
      </w:r>
    </w:p>
    <w:p w:rsidR="00AC7349" w:rsidRPr="009E3EBE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>ՀՀ Լոռու մարզի Տաշիր՝</w:t>
      </w:r>
      <w:r w:rsidRPr="009E3EBE">
        <w:rPr>
          <w:color w:val="000000"/>
          <w:lang w:val="hy-AM"/>
        </w:rPr>
        <w:t xml:space="preserve">   Տաշիր, Ապավեն, Արծնի, Բլագոդարնոյե, Դաշտադեմ, Լեռնահովիտ, Կաթնառատ, Ձյունաշող, Ձորամուտ, Մեդովկա, Մեծավան, Մեղվահովիտ, Միխայելովկա, Նովոսելցովո, Նորաշեն, Պաղաղբյուր, Պետրովկա, Պրիվոլնոյե, Սարատովկա, </w:t>
      </w:r>
      <w:r w:rsidRPr="009E3EBE">
        <w:rPr>
          <w:color w:val="000000"/>
          <w:lang w:val="hy-AM"/>
        </w:rPr>
        <w:lastRenderedPageBreak/>
        <w:t>Սարչապետ (թվով 20),</w:t>
      </w:r>
    </w:p>
    <w:p w:rsidR="00AC7349" w:rsidRPr="009E3EBE" w:rsidRDefault="00AC7349" w:rsidP="00A94313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Լոռու մարզի Ստեփանավան՝ </w:t>
      </w:r>
      <w:r w:rsidR="00A94313" w:rsidRPr="00A94313">
        <w:rPr>
          <w:color w:val="000000"/>
          <w:lang w:val="hy-AM"/>
        </w:rPr>
        <w:t xml:space="preserve">Ստեփանավան, Ագարակ, Արմանիս, Ամրակից, </w:t>
      </w:r>
      <w:r w:rsidR="00A94313">
        <w:rPr>
          <w:color w:val="000000"/>
          <w:lang w:val="hy-AM"/>
        </w:rPr>
        <w:t>Բովաձոր</w:t>
      </w:r>
      <w:r w:rsidR="00A94313" w:rsidRPr="00A94313">
        <w:rPr>
          <w:color w:val="000000"/>
          <w:lang w:val="hy-AM"/>
        </w:rPr>
        <w:t xml:space="preserve">, Գարգառ, </w:t>
      </w:r>
      <w:r w:rsidR="00A94313">
        <w:rPr>
          <w:color w:val="000000"/>
          <w:lang w:val="hy-AM"/>
        </w:rPr>
        <w:t>Գյուլագարակ</w:t>
      </w:r>
      <w:r w:rsidR="00A94313" w:rsidRPr="00A94313">
        <w:rPr>
          <w:color w:val="000000"/>
          <w:lang w:val="hy-AM"/>
        </w:rPr>
        <w:t xml:space="preserve">, Լեջան, </w:t>
      </w:r>
      <w:r w:rsidR="00A94313">
        <w:rPr>
          <w:color w:val="000000"/>
          <w:lang w:val="hy-AM"/>
        </w:rPr>
        <w:t>Լոռի Բերդ</w:t>
      </w:r>
      <w:r w:rsidR="00A94313" w:rsidRPr="00A94313">
        <w:rPr>
          <w:color w:val="000000"/>
          <w:lang w:val="hy-AM"/>
        </w:rPr>
        <w:t xml:space="preserve">, </w:t>
      </w:r>
      <w:r w:rsidR="00A94313">
        <w:rPr>
          <w:color w:val="000000"/>
          <w:lang w:val="hy-AM"/>
        </w:rPr>
        <w:t>Կաթնաղբյուր</w:t>
      </w:r>
      <w:r w:rsidR="00A94313" w:rsidRPr="00A94313">
        <w:rPr>
          <w:color w:val="000000"/>
          <w:lang w:val="hy-AM"/>
        </w:rPr>
        <w:t xml:space="preserve">, </w:t>
      </w:r>
      <w:r w:rsidR="00A94313">
        <w:rPr>
          <w:color w:val="000000"/>
          <w:lang w:val="hy-AM"/>
        </w:rPr>
        <w:t>Կողես</w:t>
      </w:r>
      <w:r w:rsidR="00A94313" w:rsidRPr="00A94313">
        <w:rPr>
          <w:color w:val="000000"/>
          <w:lang w:val="hy-AM"/>
        </w:rPr>
        <w:t xml:space="preserve">, Կուրթան, Հոբարձի, </w:t>
      </w:r>
      <w:r w:rsidR="00A94313">
        <w:rPr>
          <w:color w:val="000000"/>
          <w:lang w:val="hy-AM"/>
        </w:rPr>
        <w:t>Հովնանաձոր</w:t>
      </w:r>
      <w:r w:rsidR="00A94313" w:rsidRPr="00A94313">
        <w:rPr>
          <w:color w:val="000000"/>
          <w:lang w:val="hy-AM"/>
        </w:rPr>
        <w:t xml:space="preserve">, Յաղդան, Պուշկինո, </w:t>
      </w:r>
      <w:r w:rsidR="00A94313">
        <w:rPr>
          <w:color w:val="000000"/>
          <w:lang w:val="hy-AM"/>
        </w:rPr>
        <w:t>Սվերդլով</w:t>
      </w:r>
      <w:r w:rsidR="00A94313" w:rsidRPr="00A94313">
        <w:rPr>
          <w:color w:val="000000"/>
          <w:lang w:val="hy-AM"/>
        </w:rPr>
        <w:t xml:space="preserve">, </w:t>
      </w:r>
      <w:r w:rsidR="00A94313">
        <w:rPr>
          <w:color w:val="000000"/>
          <w:lang w:val="hy-AM"/>
        </w:rPr>
        <w:t>Վարդաբլուր</w:t>
      </w:r>
      <w:r w:rsidR="00A94313" w:rsidRPr="00A94313">
        <w:rPr>
          <w:color w:val="000000"/>
          <w:lang w:val="hy-AM"/>
        </w:rPr>
        <w:t xml:space="preserve">, Ուռուտ, Ուրասար </w:t>
      </w:r>
      <w:r w:rsidR="00B23E50" w:rsidRPr="00B23E50">
        <w:rPr>
          <w:color w:val="000000"/>
          <w:lang w:val="hy-AM"/>
        </w:rPr>
        <w:t>(թվով 1</w:t>
      </w:r>
      <w:r w:rsidR="00A94313" w:rsidRPr="00A94313">
        <w:rPr>
          <w:color w:val="000000"/>
          <w:lang w:val="hy-AM"/>
        </w:rPr>
        <w:t>9</w:t>
      </w:r>
      <w:r w:rsidR="00B23E50" w:rsidRPr="00B23E50">
        <w:rPr>
          <w:color w:val="000000"/>
          <w:lang w:val="hy-AM"/>
        </w:rPr>
        <w:t>),</w:t>
      </w:r>
    </w:p>
    <w:p w:rsidR="00AC7349" w:rsidRPr="009E3EBE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Լոռու մարզի Օձուն՝ </w:t>
      </w:r>
      <w:r w:rsidRPr="009E3EBE">
        <w:rPr>
          <w:color w:val="000000"/>
          <w:lang w:val="hy-AM"/>
        </w:rPr>
        <w:t>Օձուն, Այգեհատ, Արդվի, Արևածագ, Ծաթեր, Կարմիր Աղեկ, Հագվի, Մղարթ</w:t>
      </w:r>
      <w:r w:rsidRPr="009E3EBE">
        <w:rPr>
          <w:b/>
          <w:color w:val="000000"/>
          <w:lang w:val="hy-AM"/>
        </w:rPr>
        <w:t xml:space="preserve"> </w:t>
      </w:r>
      <w:r w:rsidRPr="009E3EBE">
        <w:rPr>
          <w:color w:val="000000"/>
          <w:lang w:val="hy-AM"/>
        </w:rPr>
        <w:t xml:space="preserve">(թվով </w:t>
      </w:r>
      <w:r w:rsidR="0013681A" w:rsidRPr="0013681A">
        <w:rPr>
          <w:color w:val="000000"/>
          <w:lang w:val="hy-AM"/>
        </w:rPr>
        <w:t>8</w:t>
      </w:r>
      <w:r w:rsidRPr="009E3EBE">
        <w:rPr>
          <w:color w:val="000000"/>
          <w:lang w:val="hy-AM"/>
        </w:rPr>
        <w:t>),</w:t>
      </w:r>
    </w:p>
    <w:p w:rsidR="00AC7349" w:rsidRPr="009E3EBE" w:rsidRDefault="00A94313" w:rsidP="00AC7349">
      <w:pPr>
        <w:spacing w:before="0" w:after="0" w:line="360" w:lineRule="auto"/>
        <w:ind w:firstLine="720"/>
        <w:rPr>
          <w:color w:val="000000"/>
          <w:lang w:val="hy-AM"/>
        </w:rPr>
      </w:pPr>
      <w:r>
        <w:rPr>
          <w:b/>
          <w:color w:val="000000"/>
          <w:lang w:val="hy-AM"/>
        </w:rPr>
        <w:t xml:space="preserve">ՀՀ Լոռու մարզի </w:t>
      </w:r>
      <w:r w:rsidR="00AC7349" w:rsidRPr="009E3EBE">
        <w:rPr>
          <w:b/>
          <w:color w:val="000000"/>
          <w:lang w:val="hy-AM"/>
        </w:rPr>
        <w:t>Ախթալա՝</w:t>
      </w:r>
      <w:r w:rsidR="00AC7349" w:rsidRPr="009E3EBE">
        <w:rPr>
          <w:color w:val="000000"/>
          <w:lang w:val="hy-AM"/>
        </w:rPr>
        <w:t xml:space="preserve"> Ախթալա, Շամլուղ, Թեղուտ, Ճոճկան, Մեծ Այրում, Նեղոց, Շնող, Քարկոփ</w:t>
      </w:r>
      <w:r w:rsidR="00AC7349" w:rsidRPr="009E3EBE">
        <w:rPr>
          <w:b/>
          <w:color w:val="000000"/>
          <w:lang w:val="hy-AM"/>
        </w:rPr>
        <w:t xml:space="preserve"> </w:t>
      </w:r>
      <w:r w:rsidR="00AC7349" w:rsidRPr="009E3EBE">
        <w:rPr>
          <w:color w:val="000000"/>
          <w:lang w:val="hy-AM"/>
        </w:rPr>
        <w:t>(թվով 8),</w:t>
      </w:r>
    </w:p>
    <w:p w:rsidR="00AC7349" w:rsidRPr="009E3EBE" w:rsidRDefault="00A94313" w:rsidP="00AC7349">
      <w:pPr>
        <w:spacing w:before="0" w:after="0" w:line="360" w:lineRule="auto"/>
        <w:ind w:firstLine="720"/>
        <w:rPr>
          <w:color w:val="000000"/>
          <w:lang w:val="hy-AM"/>
        </w:rPr>
      </w:pPr>
      <w:r>
        <w:rPr>
          <w:b/>
          <w:color w:val="000000"/>
          <w:lang w:val="hy-AM"/>
        </w:rPr>
        <w:t xml:space="preserve">ՀՀ Լոռու մարզի </w:t>
      </w:r>
      <w:r w:rsidR="00AC7349" w:rsidRPr="009E3EBE">
        <w:rPr>
          <w:b/>
          <w:color w:val="000000"/>
          <w:lang w:val="hy-AM"/>
        </w:rPr>
        <w:t xml:space="preserve">Ալավերդի՝ </w:t>
      </w:r>
      <w:r w:rsidR="00AC7349" w:rsidRPr="009E3EBE">
        <w:rPr>
          <w:color w:val="000000"/>
          <w:lang w:val="hy-AM"/>
        </w:rPr>
        <w:t>Ալավերդի, Աքորի, Կաճաճկուտ, Ջիլիզա, Ծաղկաշատ, Հաղպատ</w:t>
      </w:r>
      <w:r w:rsidR="00AC7349" w:rsidRPr="009E3EBE">
        <w:rPr>
          <w:b/>
          <w:color w:val="000000"/>
          <w:lang w:val="hy-AM"/>
        </w:rPr>
        <w:t xml:space="preserve"> </w:t>
      </w:r>
      <w:r w:rsidR="00AC7349" w:rsidRPr="009E3EBE">
        <w:rPr>
          <w:color w:val="000000"/>
          <w:lang w:val="hy-AM"/>
        </w:rPr>
        <w:t>(թվով 6)</w:t>
      </w:r>
      <w:r w:rsidR="00AC7349" w:rsidRPr="009E3EBE">
        <w:rPr>
          <w:b/>
          <w:color w:val="000000"/>
          <w:lang w:val="hy-AM"/>
        </w:rPr>
        <w:t>,</w:t>
      </w:r>
    </w:p>
    <w:p w:rsidR="00AC7349" w:rsidRPr="009E3EBE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Կոտայքի մարզի Բյուրեղավան՝ </w:t>
      </w:r>
      <w:r w:rsidRPr="009E3EBE">
        <w:rPr>
          <w:color w:val="000000"/>
          <w:lang w:val="hy-AM"/>
        </w:rPr>
        <w:t>Բյուրեղավան, Ն</w:t>
      </w:r>
      <w:r w:rsidR="0008733D">
        <w:rPr>
          <w:color w:val="000000"/>
          <w:lang w:val="hy-AM"/>
        </w:rPr>
        <w:t xml:space="preserve">ուռնուս (թվով </w:t>
      </w:r>
      <w:r w:rsidR="002E1208" w:rsidRPr="002E1208">
        <w:rPr>
          <w:color w:val="000000"/>
          <w:lang w:val="hy-AM"/>
        </w:rPr>
        <w:t>2</w:t>
      </w:r>
      <w:r w:rsidRPr="009E3EBE">
        <w:rPr>
          <w:color w:val="000000"/>
          <w:lang w:val="hy-AM"/>
        </w:rPr>
        <w:t>),</w:t>
      </w:r>
    </w:p>
    <w:p w:rsidR="00AC7349" w:rsidRPr="009E3EBE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Կոտայքի մարզի Չարենցավան՝ </w:t>
      </w:r>
      <w:r w:rsidR="0008733D" w:rsidRPr="0008733D">
        <w:rPr>
          <w:color w:val="000000"/>
          <w:lang w:val="hy-AM"/>
        </w:rPr>
        <w:t>Չարենցավան, Ալափարս, Արզական, Բջնի, Կարենիս, Ֆանտան (թվով 6),</w:t>
      </w:r>
    </w:p>
    <w:p w:rsidR="00AC7349" w:rsidRPr="009E3EBE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>ՀՀ Կոտայքի մարզի</w:t>
      </w:r>
      <w:r w:rsidR="005E423A" w:rsidRPr="005E423A">
        <w:rPr>
          <w:b/>
          <w:color w:val="000000"/>
          <w:lang w:val="hy-AM"/>
        </w:rPr>
        <w:t xml:space="preserve"> </w:t>
      </w:r>
      <w:r w:rsidRPr="00BA0636">
        <w:rPr>
          <w:rFonts w:cs="Sylfaen"/>
          <w:b/>
          <w:bCs/>
          <w:lang w:val="hy-AM"/>
        </w:rPr>
        <w:t>Եղվարդ</w:t>
      </w:r>
      <w:r w:rsidRPr="009E3EBE">
        <w:rPr>
          <w:b/>
          <w:color w:val="000000"/>
          <w:lang w:val="hy-AM"/>
        </w:rPr>
        <w:t xml:space="preserve">՝ </w:t>
      </w:r>
      <w:r w:rsidRPr="00BA0636">
        <w:rPr>
          <w:color w:val="000000"/>
          <w:lang w:val="hy-AM"/>
        </w:rPr>
        <w:t xml:space="preserve">Եղվարդ, Արագյուղ, Բուժական, Զովունի, Զորավան, Սարալանջ </w:t>
      </w:r>
      <w:r>
        <w:rPr>
          <w:color w:val="000000"/>
          <w:lang w:val="hy-AM"/>
        </w:rPr>
        <w:t xml:space="preserve">(թվով </w:t>
      </w:r>
      <w:r w:rsidRPr="00BA0636">
        <w:rPr>
          <w:color w:val="000000"/>
          <w:lang w:val="hy-AM"/>
        </w:rPr>
        <w:t>6</w:t>
      </w:r>
      <w:r w:rsidRPr="009E3EBE">
        <w:rPr>
          <w:color w:val="000000"/>
          <w:lang w:val="hy-AM"/>
        </w:rPr>
        <w:t>),</w:t>
      </w:r>
    </w:p>
    <w:p w:rsidR="00AC7349" w:rsidRPr="00332FA6" w:rsidRDefault="00AC7349" w:rsidP="00AC7349">
      <w:pPr>
        <w:spacing w:before="0" w:after="0" w:line="360" w:lineRule="auto"/>
        <w:ind w:firstLine="720"/>
        <w:rPr>
          <w:b/>
          <w:color w:val="000000"/>
          <w:lang w:val="hy-AM"/>
        </w:rPr>
      </w:pPr>
      <w:r w:rsidRPr="004241AE">
        <w:rPr>
          <w:b/>
          <w:color w:val="000000"/>
          <w:lang w:val="hy-AM"/>
        </w:rPr>
        <w:t xml:space="preserve">ՀՀ Կոտայքի մարզի Մեղրաձոր՝ </w:t>
      </w:r>
      <w:r w:rsidRPr="004241AE">
        <w:rPr>
          <w:color w:val="000000"/>
          <w:lang w:val="hy-AM"/>
        </w:rPr>
        <w:t xml:space="preserve">Մեղրաձոր, Աղավնաձոր, Արտավազ, Հանքավան, </w:t>
      </w:r>
      <w:r w:rsidR="0095057E">
        <w:rPr>
          <w:color w:val="000000"/>
          <w:lang w:val="hy-AM"/>
        </w:rPr>
        <w:t>Մար</w:t>
      </w:r>
      <w:r w:rsidR="0095057E" w:rsidRPr="0095057E">
        <w:rPr>
          <w:color w:val="000000"/>
          <w:lang w:val="hy-AM"/>
        </w:rPr>
        <w:t>մ</w:t>
      </w:r>
      <w:r w:rsidRPr="004241AE">
        <w:rPr>
          <w:color w:val="000000"/>
          <w:lang w:val="hy-AM"/>
        </w:rPr>
        <w:t>արիկ (թվով 5),</w:t>
      </w:r>
    </w:p>
    <w:p w:rsidR="00AC7349" w:rsidRPr="00BA0636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Կոտայքի մարզի Ակունք՝ </w:t>
      </w:r>
      <w:r w:rsidR="0008733D" w:rsidRPr="0008733D">
        <w:rPr>
          <w:color w:val="000000"/>
          <w:lang w:val="hy-AM"/>
        </w:rPr>
        <w:t>Ակունք՝ Ակունք, Զառ, Զովաշեն, Կապուտան, Կոտայք, Հատիս, Նոր գյուղ, Սևաբերդ (թվով 8),</w:t>
      </w:r>
    </w:p>
    <w:p w:rsidR="00AC7349" w:rsidRPr="005E423A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9E3EBE">
        <w:rPr>
          <w:b/>
          <w:color w:val="000000"/>
          <w:lang w:val="hy-AM"/>
        </w:rPr>
        <w:t xml:space="preserve">ՀՀ Կոտայքի մարզի </w:t>
      </w:r>
      <w:r w:rsidRPr="00BA0636">
        <w:rPr>
          <w:b/>
          <w:color w:val="000000"/>
          <w:lang w:val="hy-AM"/>
        </w:rPr>
        <w:t>Քասախ</w:t>
      </w:r>
      <w:r w:rsidRPr="009E3EBE">
        <w:rPr>
          <w:b/>
          <w:color w:val="000000"/>
          <w:lang w:val="hy-AM"/>
        </w:rPr>
        <w:t xml:space="preserve">՝ </w:t>
      </w:r>
      <w:r w:rsidR="008A7EC5" w:rsidRPr="00BA0636">
        <w:rPr>
          <w:color w:val="000000"/>
          <w:lang w:val="hy-AM"/>
        </w:rPr>
        <w:t>Քասախ</w:t>
      </w:r>
      <w:r w:rsidR="008A7EC5" w:rsidRPr="00F9699C">
        <w:rPr>
          <w:color w:val="000000"/>
          <w:lang w:val="hy-AM"/>
        </w:rPr>
        <w:t>,</w:t>
      </w:r>
      <w:r w:rsidR="008A7EC5" w:rsidRPr="00BA0636">
        <w:rPr>
          <w:color w:val="000000"/>
          <w:lang w:val="hy-AM"/>
        </w:rPr>
        <w:t xml:space="preserve"> </w:t>
      </w:r>
      <w:r w:rsidR="0097014F" w:rsidRPr="0097014F">
        <w:rPr>
          <w:color w:val="000000"/>
          <w:lang w:val="hy-AM"/>
        </w:rPr>
        <w:t xml:space="preserve">Նոր Երզնկա, </w:t>
      </w:r>
      <w:r w:rsidR="008A7EC5">
        <w:rPr>
          <w:color w:val="000000"/>
          <w:lang w:val="hy-AM"/>
        </w:rPr>
        <w:t>Պռոշյան</w:t>
      </w:r>
      <w:r w:rsidR="008A7EC5" w:rsidRPr="00F9699C">
        <w:rPr>
          <w:color w:val="000000"/>
          <w:lang w:val="hy-AM"/>
        </w:rPr>
        <w:t xml:space="preserve"> </w:t>
      </w:r>
      <w:r>
        <w:rPr>
          <w:color w:val="000000"/>
          <w:lang w:val="hy-AM"/>
        </w:rPr>
        <w:t xml:space="preserve">(թվով </w:t>
      </w:r>
      <w:r w:rsidR="0097014F" w:rsidRPr="0097014F">
        <w:rPr>
          <w:color w:val="000000"/>
          <w:lang w:val="hy-AM"/>
        </w:rPr>
        <w:t>3</w:t>
      </w:r>
      <w:r>
        <w:rPr>
          <w:color w:val="000000"/>
          <w:lang w:val="hy-AM"/>
        </w:rPr>
        <w:t>)</w:t>
      </w:r>
      <w:r w:rsidRPr="00BA0636">
        <w:rPr>
          <w:color w:val="000000"/>
          <w:lang w:val="hy-AM"/>
        </w:rPr>
        <w:t>,</w:t>
      </w:r>
    </w:p>
    <w:p w:rsidR="005E423A" w:rsidRPr="005E423A" w:rsidRDefault="005E423A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CD284A">
        <w:rPr>
          <w:b/>
          <w:color w:val="000000"/>
          <w:lang w:val="hy-AM"/>
        </w:rPr>
        <w:t>ՀՀ Կոտայքի մարզի Ջրվեժ՝</w:t>
      </w:r>
      <w:r w:rsidRPr="00CD284A">
        <w:rPr>
          <w:color w:val="000000"/>
          <w:lang w:val="hy-AM"/>
        </w:rPr>
        <w:t xml:space="preserve"> Ջրվեժ, Զովք, Ձորաղբյուր (թվով 3):</w:t>
      </w:r>
    </w:p>
    <w:p w:rsidR="00AC7349" w:rsidRPr="0094413F" w:rsidRDefault="00AC7349" w:rsidP="00AC7349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>ՀՀ Շիրակի մարզի Ա</w:t>
      </w:r>
      <w:r w:rsidRPr="0094413F">
        <w:rPr>
          <w:b/>
          <w:color w:val="000000"/>
          <w:lang w:val="hy-AM"/>
        </w:rPr>
        <w:t>նի</w:t>
      </w:r>
      <w:r w:rsidRPr="00B37C36">
        <w:rPr>
          <w:color w:val="000000"/>
          <w:lang w:val="hy-AM"/>
        </w:rPr>
        <w:t xml:space="preserve">՝ </w:t>
      </w:r>
      <w:r w:rsidRPr="0094413F">
        <w:rPr>
          <w:color w:val="000000"/>
          <w:lang w:val="hy-AM"/>
        </w:rPr>
        <w:t xml:space="preserve">Մարալիկ, </w:t>
      </w:r>
      <w:r>
        <w:rPr>
          <w:color w:val="000000"/>
          <w:lang w:val="hy-AM"/>
        </w:rPr>
        <w:t>Աղին</w:t>
      </w:r>
      <w:r w:rsidRPr="0094413F">
        <w:rPr>
          <w:color w:val="000000"/>
          <w:lang w:val="hy-AM"/>
        </w:rPr>
        <w:t xml:space="preserve">, Անիավան, Անիպեմզա, </w:t>
      </w:r>
      <w:r>
        <w:rPr>
          <w:color w:val="000000"/>
          <w:lang w:val="hy-AM"/>
        </w:rPr>
        <w:t>Բագրավան</w:t>
      </w:r>
      <w:r w:rsidRPr="0094413F">
        <w:rPr>
          <w:color w:val="000000"/>
          <w:lang w:val="hy-AM"/>
        </w:rPr>
        <w:t>,</w:t>
      </w:r>
      <w:r w:rsidR="008852D1" w:rsidRPr="008852D1">
        <w:rPr>
          <w:color w:val="000000"/>
          <w:lang w:val="hy-AM"/>
        </w:rPr>
        <w:t xml:space="preserve"> </w:t>
      </w:r>
      <w:r w:rsidR="008852D1" w:rsidRPr="004241AE">
        <w:rPr>
          <w:color w:val="000000"/>
          <w:lang w:val="hy-AM"/>
        </w:rPr>
        <w:t>Գուսանագյուղ</w:t>
      </w:r>
      <w:r w:rsidR="008852D1" w:rsidRPr="00332FA6">
        <w:rPr>
          <w:color w:val="000000"/>
          <w:lang w:val="hy-AM"/>
        </w:rPr>
        <w:t>,</w:t>
      </w:r>
      <w:r w:rsidRPr="0094413F">
        <w:rPr>
          <w:color w:val="000000"/>
          <w:lang w:val="hy-AM"/>
        </w:rPr>
        <w:t xml:space="preserve"> </w:t>
      </w:r>
      <w:r>
        <w:rPr>
          <w:color w:val="000000"/>
          <w:lang w:val="hy-AM"/>
        </w:rPr>
        <w:t>Իսահակյան</w:t>
      </w:r>
      <w:r w:rsidRPr="0094413F">
        <w:rPr>
          <w:color w:val="000000"/>
          <w:lang w:val="hy-AM"/>
        </w:rPr>
        <w:t xml:space="preserve">, Լանջիկ, </w:t>
      </w:r>
      <w:r w:rsidR="008852D1" w:rsidRPr="004241AE">
        <w:rPr>
          <w:color w:val="000000"/>
          <w:lang w:val="hy-AM"/>
        </w:rPr>
        <w:t>Լուսաղբյուր</w:t>
      </w:r>
      <w:r w:rsidR="008852D1" w:rsidRPr="00332FA6">
        <w:rPr>
          <w:color w:val="000000"/>
          <w:lang w:val="hy-AM"/>
        </w:rPr>
        <w:t xml:space="preserve">, </w:t>
      </w:r>
      <w:r w:rsidRPr="0094413F">
        <w:rPr>
          <w:color w:val="000000"/>
          <w:lang w:val="hy-AM"/>
        </w:rPr>
        <w:t xml:space="preserve">Հայկաձոր, Ձիթհանքով, Ձորակապ, </w:t>
      </w:r>
      <w:r w:rsidR="008852D1" w:rsidRPr="004241AE">
        <w:rPr>
          <w:color w:val="000000"/>
          <w:lang w:val="hy-AM"/>
        </w:rPr>
        <w:t>Շիրակավան</w:t>
      </w:r>
      <w:r w:rsidR="008852D1" w:rsidRPr="00BA0636">
        <w:rPr>
          <w:color w:val="000000"/>
          <w:lang w:val="hy-AM"/>
        </w:rPr>
        <w:t xml:space="preserve">, </w:t>
      </w:r>
      <w:r w:rsidRPr="0094413F">
        <w:rPr>
          <w:color w:val="000000"/>
          <w:lang w:val="hy-AM"/>
        </w:rPr>
        <w:t xml:space="preserve">Ջրափի, </w:t>
      </w:r>
      <w:r w:rsidR="006B6FA0">
        <w:rPr>
          <w:color w:val="000000"/>
          <w:lang w:val="hy-AM"/>
        </w:rPr>
        <w:t>Սառնաղբյուր, Սարակապ, Քարաբերդ</w:t>
      </w:r>
      <w:r w:rsidR="006B6FA0" w:rsidRPr="006B6FA0">
        <w:rPr>
          <w:color w:val="000000"/>
          <w:lang w:val="hy-AM"/>
        </w:rPr>
        <w:t xml:space="preserve"> </w:t>
      </w:r>
      <w:r>
        <w:rPr>
          <w:color w:val="000000"/>
          <w:lang w:val="hy-AM"/>
        </w:rPr>
        <w:t xml:space="preserve">(թվով </w:t>
      </w:r>
      <w:r w:rsidRPr="00CB6875">
        <w:rPr>
          <w:color w:val="000000"/>
          <w:lang w:val="hy-AM"/>
        </w:rPr>
        <w:t>1</w:t>
      </w:r>
      <w:r w:rsidR="008852D1" w:rsidRPr="008852D1">
        <w:rPr>
          <w:color w:val="000000"/>
          <w:lang w:val="hy-AM"/>
        </w:rPr>
        <w:t>7</w:t>
      </w:r>
      <w:r w:rsidRPr="00B37C36">
        <w:rPr>
          <w:color w:val="000000"/>
          <w:lang w:val="hy-AM"/>
        </w:rPr>
        <w:t>).</w:t>
      </w:r>
    </w:p>
    <w:p w:rsidR="00AC7349" w:rsidRPr="0094413F" w:rsidRDefault="00AC7349" w:rsidP="00AC7349">
      <w:pPr>
        <w:spacing w:before="0" w:after="0" w:line="360" w:lineRule="auto"/>
        <w:rPr>
          <w:color w:val="000000"/>
          <w:lang w:val="hy-AM"/>
        </w:rPr>
      </w:pPr>
      <w:r w:rsidRPr="004D1983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 xml:space="preserve">ՀՀ Շիրակի մարզի </w:t>
      </w:r>
      <w:r w:rsidRPr="0094413F">
        <w:rPr>
          <w:b/>
          <w:color w:val="000000"/>
          <w:lang w:val="hy-AM"/>
        </w:rPr>
        <w:t>Ախուրյան</w:t>
      </w:r>
      <w:r w:rsidRPr="00182887">
        <w:rPr>
          <w:b/>
          <w:color w:val="000000"/>
          <w:lang w:val="hy-AM"/>
        </w:rPr>
        <w:t xml:space="preserve">՝ </w:t>
      </w:r>
      <w:r w:rsidRPr="0094413F">
        <w:rPr>
          <w:color w:val="000000"/>
          <w:lang w:val="hy-AM"/>
        </w:rPr>
        <w:t>Ախուրյան, Այգաբաց, Արևիկ, Բասեն, Կամո, Կառնուտ, Հովիտ, Ջրառատ</w:t>
      </w:r>
      <w:r w:rsidRPr="00182887">
        <w:rPr>
          <w:color w:val="000000"/>
          <w:lang w:val="hy-AM"/>
        </w:rPr>
        <w:t xml:space="preserve"> </w:t>
      </w:r>
      <w:r>
        <w:rPr>
          <w:color w:val="000000"/>
          <w:lang w:val="hy-AM"/>
        </w:rPr>
        <w:t xml:space="preserve">(թվով </w:t>
      </w:r>
      <w:r w:rsidRPr="0094413F">
        <w:rPr>
          <w:color w:val="000000"/>
          <w:lang w:val="hy-AM"/>
        </w:rPr>
        <w:t>8</w:t>
      </w:r>
      <w:r w:rsidRPr="00B37C36">
        <w:rPr>
          <w:color w:val="000000"/>
          <w:lang w:val="hy-AM"/>
        </w:rPr>
        <w:t>).</w:t>
      </w:r>
    </w:p>
    <w:p w:rsidR="00AC7349" w:rsidRPr="0019087E" w:rsidRDefault="00AC7349" w:rsidP="00AC7349">
      <w:pPr>
        <w:spacing w:before="0" w:after="0" w:line="360" w:lineRule="auto"/>
        <w:rPr>
          <w:color w:val="000000"/>
          <w:lang w:val="hy-AM"/>
        </w:rPr>
      </w:pPr>
      <w:r w:rsidRPr="00636544">
        <w:rPr>
          <w:color w:val="000000"/>
          <w:lang w:val="hy-AM"/>
        </w:rPr>
        <w:tab/>
      </w:r>
      <w:r w:rsidRPr="00636544">
        <w:rPr>
          <w:b/>
          <w:color w:val="000000"/>
          <w:lang w:val="hy-AM"/>
        </w:rPr>
        <w:t xml:space="preserve">ՀՀ Շիրակի մարզի </w:t>
      </w:r>
      <w:r w:rsidRPr="0094413F">
        <w:rPr>
          <w:b/>
          <w:color w:val="000000"/>
          <w:lang w:val="hy-AM"/>
        </w:rPr>
        <w:t>Մարմաշեն</w:t>
      </w:r>
      <w:r w:rsidRPr="00636544">
        <w:rPr>
          <w:b/>
          <w:color w:val="000000"/>
          <w:lang w:val="hy-AM"/>
        </w:rPr>
        <w:t>՝</w:t>
      </w:r>
      <w:r w:rsidRPr="00636544">
        <w:rPr>
          <w:color w:val="000000"/>
          <w:lang w:val="hy-AM"/>
        </w:rPr>
        <w:t xml:space="preserve"> </w:t>
      </w:r>
      <w:r w:rsidRPr="0094413F">
        <w:rPr>
          <w:color w:val="000000"/>
          <w:lang w:val="hy-AM"/>
        </w:rPr>
        <w:t>Մայիսյան, Լեռնուտ, Կապս, Կարմրաքար, Կրաշեն, Հացիկ, Հովունի, Մարմաշեն, Մեծ Սարիար, Շիրակ, Ջաջուռ, Ջաջուռավան, Վահրամաբերդ, Փոքրաշեն, Քեթի</w:t>
      </w:r>
      <w:r>
        <w:rPr>
          <w:color w:val="000000"/>
          <w:lang w:val="hy-AM"/>
        </w:rPr>
        <w:t xml:space="preserve"> (թվով 1</w:t>
      </w:r>
      <w:r w:rsidRPr="00636544">
        <w:rPr>
          <w:color w:val="000000"/>
          <w:lang w:val="hy-AM"/>
        </w:rPr>
        <w:t>5)</w:t>
      </w:r>
      <w:r w:rsidRPr="0019087E">
        <w:rPr>
          <w:color w:val="000000"/>
          <w:lang w:val="hy-AM"/>
        </w:rPr>
        <w:t>,</w:t>
      </w:r>
    </w:p>
    <w:p w:rsidR="00AC7349" w:rsidRPr="00C16C14" w:rsidRDefault="00AC7349" w:rsidP="00AC7349">
      <w:pPr>
        <w:spacing w:before="0" w:after="0" w:line="360" w:lineRule="auto"/>
        <w:ind w:firstLine="720"/>
        <w:rPr>
          <w:color w:val="000000"/>
          <w:lang w:val="hy-AM"/>
        </w:rPr>
      </w:pPr>
      <w:r w:rsidRPr="00B37C36">
        <w:rPr>
          <w:b/>
          <w:color w:val="000000"/>
          <w:lang w:val="hy-AM"/>
        </w:rPr>
        <w:t xml:space="preserve">ՀՀ Սյունիքի մարզի </w:t>
      </w:r>
      <w:r w:rsidRPr="00DC31F8">
        <w:rPr>
          <w:b/>
          <w:color w:val="000000"/>
          <w:lang w:val="hy-AM"/>
        </w:rPr>
        <w:t>Կապան</w:t>
      </w:r>
      <w:r w:rsidRPr="00B37C36">
        <w:rPr>
          <w:b/>
          <w:color w:val="000000"/>
          <w:lang w:val="hy-AM"/>
        </w:rPr>
        <w:t>՝</w:t>
      </w:r>
      <w:r w:rsidRPr="00182887">
        <w:rPr>
          <w:b/>
          <w:color w:val="000000"/>
          <w:lang w:val="hy-AM"/>
        </w:rPr>
        <w:t xml:space="preserve"> </w:t>
      </w:r>
      <w:r w:rsidRPr="00DC31F8">
        <w:rPr>
          <w:color w:val="000000"/>
          <w:lang w:val="hy-AM"/>
        </w:rPr>
        <w:t>Կապան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Ագարակ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Աղվանի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Աճանան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Անտառաշատ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Առաջաձոր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Արծվանիկ</w:t>
      </w:r>
      <w:r w:rsidRPr="00190CA2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Գեղանուշ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Դավիթ Բեկ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Եղեգ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Եղվարդ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Խդրանց</w:t>
      </w:r>
      <w:r w:rsidRPr="00190CA2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Ծավ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Կաղնուտ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lastRenderedPageBreak/>
        <w:t>Ձորաստան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Ճակատեն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Ներքին Խոտանան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Ներքին Հանդ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Նորաշենիկ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Շիկահող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Շրվենանց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Չափնի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Սևաքար</w:t>
      </w:r>
      <w:r w:rsidRPr="00190CA2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Սյունիք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Սրաշեն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Վանեք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Վարդավանք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Վերին Խոտանան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Տանձավեր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Տավրուս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Ուժանիս</w:t>
      </w:r>
      <w:r w:rsidRPr="00190CA2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 xml:space="preserve">Օխտար </w:t>
      </w:r>
      <w:r>
        <w:rPr>
          <w:color w:val="000000"/>
          <w:lang w:val="hy-AM"/>
        </w:rPr>
        <w:t xml:space="preserve">(թվով </w:t>
      </w:r>
      <w:r w:rsidRPr="00190CA2">
        <w:rPr>
          <w:color w:val="000000"/>
          <w:lang w:val="hy-AM"/>
        </w:rPr>
        <w:t>32</w:t>
      </w:r>
      <w:r w:rsidRPr="00B37C36">
        <w:rPr>
          <w:color w:val="000000"/>
          <w:lang w:val="hy-AM"/>
        </w:rPr>
        <w:t>).</w:t>
      </w:r>
    </w:p>
    <w:p w:rsidR="00AC7349" w:rsidRPr="00B37C36" w:rsidRDefault="00AC7349" w:rsidP="00AC7349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  <w:t xml:space="preserve"> </w:t>
      </w:r>
      <w:r w:rsidRPr="00B37C36">
        <w:rPr>
          <w:b/>
          <w:color w:val="000000"/>
          <w:lang w:val="hy-AM"/>
        </w:rPr>
        <w:t xml:space="preserve">ՀՀ Սյունիքի մարզի </w:t>
      </w:r>
      <w:r w:rsidRPr="00190CA2">
        <w:rPr>
          <w:b/>
          <w:color w:val="000000"/>
          <w:lang w:val="hy-AM"/>
        </w:rPr>
        <w:t>Սիսիան</w:t>
      </w:r>
      <w:r w:rsidRPr="00B37C36">
        <w:rPr>
          <w:b/>
          <w:color w:val="000000"/>
          <w:lang w:val="hy-AM"/>
        </w:rPr>
        <w:t>՝</w:t>
      </w:r>
      <w:r w:rsidRPr="00B37C36">
        <w:rPr>
          <w:color w:val="000000"/>
          <w:lang w:val="hy-AM"/>
        </w:rPr>
        <w:t xml:space="preserve"> </w:t>
      </w:r>
      <w:r w:rsidRPr="00190CA2">
        <w:rPr>
          <w:color w:val="000000"/>
          <w:lang w:val="hy-AM"/>
        </w:rPr>
        <w:t xml:space="preserve">Սիսիան, Անգեղակոթ, Ախլաթյան, Աղիտու, Աշոտավան, Արևիս, Բալաք, Բնունիս, Բռնակոթ, Գետաթաղ, Դաստակերտ, </w:t>
      </w:r>
      <w:r>
        <w:rPr>
          <w:color w:val="000000"/>
          <w:lang w:val="hy-AM"/>
        </w:rPr>
        <w:t>Դարբաս</w:t>
      </w:r>
      <w:r w:rsidRPr="00190CA2">
        <w:rPr>
          <w:color w:val="000000"/>
          <w:lang w:val="hy-AM"/>
        </w:rPr>
        <w:t xml:space="preserve">, Թանահատ, Թասիկ, Իշխանասար, Լծեն, Լոր, Հացավան, Մուցք, </w:t>
      </w:r>
      <w:r>
        <w:rPr>
          <w:color w:val="000000"/>
          <w:lang w:val="hy-AM"/>
        </w:rPr>
        <w:t>Նժդեհ</w:t>
      </w:r>
      <w:r w:rsidRPr="00190CA2">
        <w:rPr>
          <w:color w:val="000000"/>
          <w:lang w:val="hy-AM"/>
        </w:rPr>
        <w:t>, Նորավ</w:t>
      </w:r>
      <w:r w:rsidR="00053AAD">
        <w:rPr>
          <w:color w:val="000000"/>
          <w:lang w:val="hy-AM"/>
        </w:rPr>
        <w:t>ան, Շաղատ, Շաքի, Շենաթաղ, Որոտ</w:t>
      </w:r>
      <w:r w:rsidR="00053AAD" w:rsidRPr="00053AAD">
        <w:rPr>
          <w:color w:val="000000"/>
          <w:lang w:val="hy-AM"/>
        </w:rPr>
        <w:t>նավան</w:t>
      </w:r>
      <w:r w:rsidRPr="00190CA2">
        <w:rPr>
          <w:color w:val="000000"/>
          <w:lang w:val="hy-AM"/>
        </w:rPr>
        <w:t xml:space="preserve">, Ույծ, Սալվարդ, Վաղատին, Տոլորս, Տորունիք </w:t>
      </w:r>
      <w:r w:rsidRPr="00B37C36">
        <w:rPr>
          <w:color w:val="000000"/>
          <w:lang w:val="hy-AM"/>
        </w:rPr>
        <w:t xml:space="preserve">(թվով </w:t>
      </w:r>
      <w:r w:rsidRPr="00190CA2">
        <w:rPr>
          <w:color w:val="000000"/>
          <w:lang w:val="hy-AM"/>
        </w:rPr>
        <w:t>30</w:t>
      </w:r>
      <w:r w:rsidRPr="00B37C36">
        <w:rPr>
          <w:color w:val="000000"/>
          <w:lang w:val="hy-AM"/>
        </w:rPr>
        <w:t>).</w:t>
      </w:r>
    </w:p>
    <w:p w:rsidR="00AC7349" w:rsidRPr="009E3EBE" w:rsidRDefault="00AC7349" w:rsidP="00AC7349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 xml:space="preserve"> </w:t>
      </w:r>
      <w:r w:rsidRPr="00B37C36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 xml:space="preserve">ՀՀ Սյունիքի մարզի </w:t>
      </w:r>
      <w:r w:rsidRPr="00190CA2">
        <w:rPr>
          <w:b/>
          <w:color w:val="000000"/>
          <w:lang w:val="hy-AM"/>
        </w:rPr>
        <w:t>Քաջարան</w:t>
      </w:r>
      <w:r w:rsidRPr="00B37C36">
        <w:rPr>
          <w:b/>
          <w:color w:val="000000"/>
          <w:lang w:val="hy-AM"/>
        </w:rPr>
        <w:t>՝</w:t>
      </w:r>
      <w:r w:rsidRPr="00B37C36">
        <w:rPr>
          <w:color w:val="000000"/>
          <w:lang w:val="hy-AM"/>
        </w:rPr>
        <w:t xml:space="preserve"> </w:t>
      </w:r>
      <w:r w:rsidRPr="00190CA2">
        <w:rPr>
          <w:color w:val="000000"/>
          <w:lang w:val="hy-AM"/>
        </w:rPr>
        <w:t xml:space="preserve">Քաջարան, </w:t>
      </w:r>
      <w:r>
        <w:rPr>
          <w:color w:val="000000"/>
          <w:lang w:val="hy-AM"/>
        </w:rPr>
        <w:t>Գեղի</w:t>
      </w:r>
      <w:r w:rsidRPr="00190CA2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Լեռնաձոր</w:t>
      </w:r>
      <w:r w:rsidRPr="00190CA2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Նոր Աստղաբերդ</w:t>
      </w:r>
      <w:r w:rsidRPr="00190CA2">
        <w:rPr>
          <w:color w:val="000000"/>
          <w:lang w:val="hy-AM"/>
        </w:rPr>
        <w:t>, Քաջարան</w:t>
      </w:r>
      <w:r w:rsidR="00053AAD" w:rsidRPr="00053AAD">
        <w:rPr>
          <w:color w:val="000000"/>
          <w:lang w:val="hy-AM"/>
        </w:rPr>
        <w:t>ց</w:t>
      </w:r>
      <w:r w:rsidRPr="00B37C36">
        <w:rPr>
          <w:color w:val="000000"/>
          <w:lang w:val="hy-AM"/>
        </w:rPr>
        <w:t xml:space="preserve"> (թվով </w:t>
      </w:r>
      <w:r w:rsidRPr="00190CA2">
        <w:rPr>
          <w:color w:val="000000"/>
          <w:lang w:val="hy-AM"/>
        </w:rPr>
        <w:t>5</w:t>
      </w:r>
      <w:r w:rsidRPr="00B37C36">
        <w:rPr>
          <w:color w:val="000000"/>
          <w:lang w:val="hy-AM"/>
        </w:rPr>
        <w:t>).</w:t>
      </w:r>
    </w:p>
    <w:p w:rsidR="009D467B" w:rsidRPr="00C16C14" w:rsidRDefault="009D467B" w:rsidP="009D467B">
      <w:pPr>
        <w:spacing w:before="0" w:after="0" w:line="360" w:lineRule="auto"/>
        <w:ind w:firstLine="720"/>
        <w:rPr>
          <w:color w:val="000000"/>
          <w:lang w:val="hy-AM"/>
        </w:rPr>
      </w:pPr>
      <w:r w:rsidRPr="00B37C36">
        <w:rPr>
          <w:b/>
          <w:color w:val="000000"/>
          <w:lang w:val="hy-AM"/>
        </w:rPr>
        <w:t xml:space="preserve">ՀՀ Վայոց ձորի մարզի </w:t>
      </w:r>
      <w:r w:rsidRPr="009E3EBE">
        <w:rPr>
          <w:b/>
          <w:color w:val="000000"/>
          <w:lang w:val="hy-AM"/>
        </w:rPr>
        <w:t>Արենի</w:t>
      </w:r>
      <w:r w:rsidRPr="00B37C36">
        <w:rPr>
          <w:color w:val="000000"/>
          <w:lang w:val="hy-AM"/>
        </w:rPr>
        <w:t xml:space="preserve">՝ </w:t>
      </w:r>
      <w:r>
        <w:rPr>
          <w:color w:val="000000"/>
          <w:lang w:val="hy-AM"/>
        </w:rPr>
        <w:t>Արենի</w:t>
      </w:r>
      <w:r w:rsidRPr="009E3EBE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Աղավնաձոր</w:t>
      </w:r>
      <w:r w:rsidRPr="009E3EBE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Արփի,</w:t>
      </w:r>
      <w:r w:rsidRPr="008C329E">
        <w:rPr>
          <w:color w:val="000000"/>
          <w:lang w:val="hy-AM"/>
        </w:rPr>
        <w:t xml:space="preserve"> </w:t>
      </w:r>
      <w:r>
        <w:rPr>
          <w:color w:val="000000"/>
          <w:lang w:val="hy-AM"/>
        </w:rPr>
        <w:t>Գնիշիկ</w:t>
      </w:r>
      <w:r w:rsidRPr="00DC31F8">
        <w:rPr>
          <w:color w:val="000000"/>
          <w:lang w:val="hy-AM"/>
        </w:rPr>
        <w:t>, Ելփին</w:t>
      </w:r>
      <w:r w:rsidRPr="009E3EBE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Խաչիկ</w:t>
      </w:r>
      <w:r w:rsidRPr="009E3EBE"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>Չիվա</w:t>
      </w:r>
      <w:r>
        <w:rPr>
          <w:color w:val="000000"/>
          <w:lang w:val="hy-AM"/>
        </w:rPr>
        <w:t xml:space="preserve">, </w:t>
      </w:r>
      <w:r w:rsidRPr="00DC31F8">
        <w:rPr>
          <w:color w:val="000000"/>
          <w:lang w:val="hy-AM"/>
        </w:rPr>
        <w:t xml:space="preserve">Ռինդ </w:t>
      </w:r>
      <w:r w:rsidRPr="00B37C36">
        <w:rPr>
          <w:color w:val="000000"/>
          <w:lang w:val="hy-AM"/>
        </w:rPr>
        <w:t xml:space="preserve">(թվով </w:t>
      </w:r>
      <w:r w:rsidRPr="008C329E">
        <w:rPr>
          <w:color w:val="000000"/>
          <w:lang w:val="hy-AM"/>
        </w:rPr>
        <w:t>8</w:t>
      </w:r>
      <w:r w:rsidRPr="00B37C36">
        <w:rPr>
          <w:color w:val="000000"/>
          <w:lang w:val="hy-AM"/>
        </w:rPr>
        <w:t>).</w:t>
      </w:r>
    </w:p>
    <w:p w:rsidR="009D467B" w:rsidRPr="0019087E" w:rsidRDefault="009D467B" w:rsidP="009D467B">
      <w:pPr>
        <w:spacing w:before="0" w:after="0" w:line="360" w:lineRule="auto"/>
        <w:rPr>
          <w:color w:val="000000"/>
          <w:lang w:val="hy-AM"/>
        </w:rPr>
      </w:pPr>
      <w:r w:rsidRPr="00B37C36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 xml:space="preserve">ՀՀ Վայոց ձորի մարզի </w:t>
      </w:r>
      <w:r w:rsidRPr="00602A45">
        <w:rPr>
          <w:b/>
          <w:color w:val="000000"/>
          <w:lang w:val="hy-AM"/>
        </w:rPr>
        <w:t>Եղեգնաձոր</w:t>
      </w:r>
      <w:r w:rsidRPr="00B37C36">
        <w:rPr>
          <w:color w:val="000000"/>
          <w:lang w:val="hy-AM"/>
        </w:rPr>
        <w:t xml:space="preserve">՝ </w:t>
      </w:r>
      <w:r w:rsidRPr="00DC31F8">
        <w:rPr>
          <w:color w:val="000000"/>
          <w:lang w:val="hy-AM"/>
        </w:rPr>
        <w:t xml:space="preserve">Եղեգնաձոր, Ագարակաձոր, </w:t>
      </w:r>
      <w:r w:rsidR="00A30870" w:rsidRPr="00DC31F8">
        <w:rPr>
          <w:color w:val="000000"/>
          <w:lang w:val="hy-AM"/>
        </w:rPr>
        <w:t>Գետափ,</w:t>
      </w:r>
      <w:r w:rsidR="00A30870" w:rsidRPr="00A30870">
        <w:rPr>
          <w:color w:val="000000"/>
          <w:lang w:val="hy-AM"/>
        </w:rPr>
        <w:t xml:space="preserve"> </w:t>
      </w:r>
      <w:r w:rsidRPr="00DC31F8">
        <w:rPr>
          <w:color w:val="000000"/>
          <w:lang w:val="hy-AM"/>
        </w:rPr>
        <w:t xml:space="preserve">Գլաձոր, Վերնաշեն </w:t>
      </w:r>
      <w:r w:rsidRPr="00B37C36">
        <w:rPr>
          <w:color w:val="000000"/>
          <w:lang w:val="hy-AM"/>
        </w:rPr>
        <w:t xml:space="preserve">(թվով </w:t>
      </w:r>
      <w:r w:rsidR="00A30870" w:rsidRPr="00A30870">
        <w:rPr>
          <w:color w:val="000000"/>
          <w:lang w:val="hy-AM"/>
        </w:rPr>
        <w:t>5</w:t>
      </w:r>
      <w:r w:rsidRPr="00B37C36">
        <w:rPr>
          <w:color w:val="000000"/>
          <w:lang w:val="hy-AM"/>
        </w:rPr>
        <w:t>)</w:t>
      </w:r>
      <w:r w:rsidRPr="0019087E">
        <w:rPr>
          <w:color w:val="000000"/>
          <w:lang w:val="hy-AM"/>
        </w:rPr>
        <w:t>,</w:t>
      </w:r>
    </w:p>
    <w:p w:rsidR="00AC7349" w:rsidRPr="00DC31F8" w:rsidRDefault="009D467B" w:rsidP="009D467B">
      <w:pPr>
        <w:spacing w:before="0" w:after="0" w:line="360" w:lineRule="auto"/>
        <w:rPr>
          <w:color w:val="000000"/>
          <w:lang w:val="hy-AM"/>
        </w:rPr>
      </w:pPr>
      <w:r w:rsidRPr="00C16C14">
        <w:rPr>
          <w:color w:val="000000"/>
          <w:lang w:val="hy-AM"/>
        </w:rPr>
        <w:tab/>
      </w:r>
      <w:r w:rsidRPr="00B37C36">
        <w:rPr>
          <w:b/>
          <w:color w:val="000000"/>
          <w:lang w:val="hy-AM"/>
        </w:rPr>
        <w:t xml:space="preserve">ՀՀ Վայոց ձորի մարզի </w:t>
      </w:r>
      <w:r w:rsidRPr="00602A45">
        <w:rPr>
          <w:b/>
          <w:color w:val="000000"/>
          <w:lang w:val="hy-AM"/>
        </w:rPr>
        <w:t>Եղեգիս</w:t>
      </w:r>
      <w:r w:rsidRPr="00C16C14">
        <w:rPr>
          <w:b/>
          <w:color w:val="000000"/>
          <w:lang w:val="hy-AM"/>
        </w:rPr>
        <w:t xml:space="preserve">՝ </w:t>
      </w:r>
      <w:r w:rsidRPr="00DC31F8">
        <w:rPr>
          <w:color w:val="000000"/>
          <w:lang w:val="hy-AM"/>
        </w:rPr>
        <w:t>Շատին,</w:t>
      </w:r>
      <w:r w:rsidRPr="008C329E">
        <w:rPr>
          <w:color w:val="000000"/>
          <w:lang w:val="hy-AM"/>
        </w:rPr>
        <w:t xml:space="preserve"> </w:t>
      </w:r>
      <w:r w:rsidRPr="00DC31F8">
        <w:rPr>
          <w:color w:val="000000"/>
          <w:lang w:val="hy-AM"/>
        </w:rPr>
        <w:t xml:space="preserve">Աղնջաձոր, Արտաբույնք, Գողթանիկ, Եղեգիս, Թառաթումբ, </w:t>
      </w:r>
      <w:r>
        <w:rPr>
          <w:color w:val="000000"/>
          <w:lang w:val="hy-AM"/>
        </w:rPr>
        <w:t>Հերմոն</w:t>
      </w:r>
      <w:r w:rsidRPr="00DC31F8">
        <w:rPr>
          <w:color w:val="000000"/>
          <w:lang w:val="hy-AM"/>
        </w:rPr>
        <w:t xml:space="preserve">, Հորբատեղ, Հորս, Սալլի, </w:t>
      </w:r>
      <w:r>
        <w:rPr>
          <w:color w:val="000000"/>
          <w:lang w:val="hy-AM"/>
        </w:rPr>
        <w:t>Վարդահովիտ</w:t>
      </w:r>
      <w:r w:rsidRPr="00DC31F8">
        <w:rPr>
          <w:color w:val="000000"/>
          <w:lang w:val="hy-AM"/>
        </w:rPr>
        <w:t xml:space="preserve">, Քարագլուխ </w:t>
      </w:r>
      <w:r w:rsidRPr="00C16C14">
        <w:rPr>
          <w:color w:val="000000"/>
          <w:lang w:val="hy-AM"/>
        </w:rPr>
        <w:t xml:space="preserve">(թվով </w:t>
      </w:r>
      <w:r w:rsidRPr="00DC31F8">
        <w:rPr>
          <w:color w:val="000000"/>
          <w:lang w:val="hy-AM"/>
        </w:rPr>
        <w:t>1</w:t>
      </w:r>
      <w:r w:rsidR="00A30870" w:rsidRPr="00A30870">
        <w:rPr>
          <w:color w:val="000000"/>
          <w:lang w:val="hy-AM"/>
        </w:rPr>
        <w:t>2</w:t>
      </w:r>
      <w:r w:rsidRPr="00C16C14">
        <w:rPr>
          <w:color w:val="000000"/>
          <w:lang w:val="hy-AM"/>
        </w:rPr>
        <w:t>)</w:t>
      </w:r>
      <w:r w:rsidRPr="00B37C36">
        <w:rPr>
          <w:color w:val="000000"/>
          <w:lang w:val="hy-AM"/>
        </w:rPr>
        <w:t>,</w:t>
      </w:r>
    </w:p>
    <w:p w:rsidR="0095057E" w:rsidRPr="00327627" w:rsidRDefault="0095057E" w:rsidP="0095057E">
      <w:pPr>
        <w:spacing w:before="0" w:after="0" w:line="360" w:lineRule="auto"/>
        <w:ind w:firstLine="720"/>
        <w:rPr>
          <w:color w:val="000000"/>
          <w:lang w:val="hy-AM"/>
        </w:rPr>
      </w:pPr>
      <w:r w:rsidRPr="00327627">
        <w:rPr>
          <w:b/>
          <w:color w:val="000000"/>
          <w:lang w:val="hy-AM"/>
        </w:rPr>
        <w:t xml:space="preserve">ՀՀ Տավուշի մարզի </w:t>
      </w:r>
      <w:r w:rsidRPr="00DB4C78">
        <w:rPr>
          <w:b/>
          <w:color w:val="000000"/>
          <w:lang w:val="hy-AM"/>
        </w:rPr>
        <w:t>Իջևան</w:t>
      </w:r>
      <w:r w:rsidRPr="00327627">
        <w:rPr>
          <w:b/>
          <w:color w:val="000000"/>
          <w:lang w:val="hy-AM"/>
        </w:rPr>
        <w:t>՝</w:t>
      </w:r>
      <w:r w:rsidRPr="00327627">
        <w:rPr>
          <w:color w:val="000000"/>
          <w:lang w:val="hy-AM"/>
        </w:rPr>
        <w:t xml:space="preserve"> </w:t>
      </w:r>
      <w:r w:rsidR="003C34D6" w:rsidRPr="003C34D6">
        <w:rPr>
          <w:color w:val="000000"/>
          <w:lang w:val="hy-AM"/>
        </w:rPr>
        <w:t>Իջևան, Ազատամուտ,  Ակնաղբյուր, Աճարկուտ, Այգեհովիտ, Աչաջուր,   Բերքաբեր, Գանձաքար, Գետահովիտ, Դիտավան, Ենոքավան, Լուսահովիտ, Լուսաձոր, Խաշթառակ, Ծաղկավան (Իջևանի շրջ.),  Կիրանց, Սարիգյուղ, Սևքար, Վազաշեն (թվով 19),</w:t>
      </w:r>
    </w:p>
    <w:p w:rsidR="00DB4C78" w:rsidRPr="00B3628E" w:rsidRDefault="00DB4C78" w:rsidP="00DB4C78">
      <w:pPr>
        <w:spacing w:before="0" w:after="0" w:line="360" w:lineRule="auto"/>
        <w:rPr>
          <w:color w:val="000000"/>
          <w:lang w:val="hy-AM"/>
        </w:rPr>
      </w:pPr>
      <w:r w:rsidRPr="0019087E">
        <w:rPr>
          <w:color w:val="000000"/>
          <w:lang w:val="hy-AM"/>
        </w:rPr>
        <w:tab/>
      </w:r>
      <w:r w:rsidRPr="00327627">
        <w:rPr>
          <w:b/>
          <w:color w:val="000000"/>
          <w:lang w:val="hy-AM"/>
        </w:rPr>
        <w:t>ՀՀ Տավուշի մարզի</w:t>
      </w:r>
      <w:r w:rsidRPr="0019087E">
        <w:rPr>
          <w:b/>
          <w:color w:val="000000"/>
          <w:lang w:val="hy-AM"/>
        </w:rPr>
        <w:t xml:space="preserve"> </w:t>
      </w:r>
      <w:r w:rsidRPr="005B66EB">
        <w:rPr>
          <w:b/>
          <w:color w:val="000000"/>
          <w:lang w:val="hy-AM"/>
        </w:rPr>
        <w:t>Բերդ</w:t>
      </w:r>
      <w:r w:rsidRPr="0019087E">
        <w:rPr>
          <w:b/>
          <w:color w:val="000000"/>
          <w:lang w:val="hy-AM"/>
        </w:rPr>
        <w:t xml:space="preserve">՝ </w:t>
      </w:r>
      <w:r w:rsidRPr="005B66EB">
        <w:rPr>
          <w:color w:val="000000"/>
          <w:lang w:val="hy-AM"/>
        </w:rPr>
        <w:t>Բերդ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Այգեձոր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Այգեպար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Արծվաբերդ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Իծաքար</w:t>
      </w:r>
      <w:r w:rsidRPr="00DC31F8">
        <w:rPr>
          <w:color w:val="000000"/>
          <w:lang w:val="hy-AM"/>
        </w:rPr>
        <w:t xml:space="preserve">, </w:t>
      </w:r>
      <w:r>
        <w:rPr>
          <w:color w:val="000000"/>
          <w:lang w:val="hy-AM"/>
        </w:rPr>
        <w:t>Մովսես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Ն.Կ.Աղբյուր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Նավուր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Նորաշեն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Չինարի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Չինչին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Չորաթան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Պառավաքար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Վարագավան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Վ.Ծաղկավան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Վ.Կ.Աղբյուր</w:t>
      </w:r>
      <w:r w:rsidRPr="00DC31F8">
        <w:rPr>
          <w:color w:val="000000"/>
          <w:lang w:val="hy-AM"/>
        </w:rPr>
        <w:t xml:space="preserve">, </w:t>
      </w:r>
      <w:r w:rsidRPr="005B66EB">
        <w:rPr>
          <w:color w:val="000000"/>
          <w:lang w:val="hy-AM"/>
        </w:rPr>
        <w:t>Տավուշ</w:t>
      </w:r>
      <w:r w:rsidRPr="007F167C">
        <w:rPr>
          <w:color w:val="000000"/>
          <w:lang w:val="hy-AM"/>
        </w:rPr>
        <w:t xml:space="preserve"> </w:t>
      </w:r>
      <w:r w:rsidRPr="0019087E">
        <w:rPr>
          <w:color w:val="000000"/>
          <w:lang w:val="hy-AM"/>
        </w:rPr>
        <w:t xml:space="preserve">(թվով </w:t>
      </w:r>
      <w:r w:rsidRPr="005B66EB">
        <w:rPr>
          <w:color w:val="000000"/>
          <w:lang w:val="hy-AM"/>
        </w:rPr>
        <w:t>17</w:t>
      </w:r>
      <w:r w:rsidRPr="0019087E">
        <w:rPr>
          <w:color w:val="000000"/>
          <w:lang w:val="hy-AM"/>
        </w:rPr>
        <w:t>):</w:t>
      </w:r>
    </w:p>
    <w:p w:rsidR="00BF4254" w:rsidRPr="0095057E" w:rsidRDefault="00BF4254" w:rsidP="00DB4C78">
      <w:pPr>
        <w:spacing w:before="0" w:after="0" w:line="360" w:lineRule="auto"/>
        <w:rPr>
          <w:color w:val="000000"/>
          <w:lang w:val="hy-AM"/>
        </w:rPr>
      </w:pPr>
      <w:r w:rsidRPr="00B3628E">
        <w:rPr>
          <w:color w:val="000000"/>
          <w:lang w:val="hy-AM"/>
        </w:rPr>
        <w:tab/>
      </w:r>
      <w:r w:rsidRPr="0095057E">
        <w:rPr>
          <w:color w:val="000000"/>
          <w:lang w:val="hy-AM"/>
        </w:rPr>
        <w:t>Այսպիսով, առաջարկվող ծրագրերո</w:t>
      </w:r>
      <w:r w:rsidR="0008733D">
        <w:rPr>
          <w:color w:val="000000"/>
          <w:lang w:val="hy-AM"/>
        </w:rPr>
        <w:t xml:space="preserve">ւմ ներգրավված է լինելու թվով </w:t>
      </w:r>
      <w:r w:rsidR="00B634A5" w:rsidRPr="00B634A5">
        <w:rPr>
          <w:color w:val="000000"/>
          <w:lang w:val="hy-AM"/>
        </w:rPr>
        <w:t>36</w:t>
      </w:r>
      <w:r w:rsidR="00D975E6" w:rsidRPr="00D975E6">
        <w:rPr>
          <w:color w:val="000000"/>
          <w:lang w:val="hy-AM"/>
        </w:rPr>
        <w:t>1</w:t>
      </w:r>
      <w:r w:rsidRPr="0095057E">
        <w:rPr>
          <w:color w:val="000000"/>
          <w:lang w:val="hy-AM"/>
        </w:rPr>
        <w:t xml:space="preserve"> համայնք, որոնց միավորման ա</w:t>
      </w:r>
      <w:r w:rsidR="003C34D6">
        <w:rPr>
          <w:color w:val="000000"/>
          <w:lang w:val="hy-AM"/>
        </w:rPr>
        <w:t>րդյունքում ձևավորվելու է թվով 3</w:t>
      </w:r>
      <w:r w:rsidR="00D975E6" w:rsidRPr="00D975E6">
        <w:rPr>
          <w:color w:val="000000"/>
          <w:lang w:val="hy-AM"/>
        </w:rPr>
        <w:t>0</w:t>
      </w:r>
      <w:r w:rsidRPr="0095057E">
        <w:rPr>
          <w:color w:val="000000"/>
          <w:lang w:val="hy-AM"/>
        </w:rPr>
        <w:t xml:space="preserve"> համայնք:</w:t>
      </w:r>
    </w:p>
    <w:p w:rsidR="00434C37" w:rsidRPr="00D06341" w:rsidRDefault="00F66A34" w:rsidP="00434C37">
      <w:pPr>
        <w:spacing w:before="0" w:after="0"/>
        <w:rPr>
          <w:color w:val="000000"/>
          <w:lang w:val="hy-AM"/>
        </w:rPr>
      </w:pPr>
      <w:r w:rsidRPr="009265A9">
        <w:rPr>
          <w:b/>
          <w:color w:val="000000"/>
          <w:u w:val="single"/>
          <w:lang w:val="hy-AM"/>
        </w:rPr>
        <w:t>2. Առաջարկվող կարգավորման բնույթը</w:t>
      </w:r>
      <w:r w:rsidR="004121CD" w:rsidRPr="009265A9">
        <w:rPr>
          <w:color w:val="000000"/>
          <w:lang w:val="hy-AM"/>
        </w:rPr>
        <w:tab/>
      </w:r>
    </w:p>
    <w:p w:rsidR="004A5BAD" w:rsidRPr="00D06341" w:rsidRDefault="004A5BAD" w:rsidP="00434C37">
      <w:pPr>
        <w:spacing w:before="0" w:after="0"/>
        <w:ind w:firstLine="720"/>
        <w:rPr>
          <w:color w:val="000000"/>
          <w:lang w:val="hy-AM"/>
        </w:rPr>
      </w:pPr>
    </w:p>
    <w:p w:rsidR="00D15BEF" w:rsidRPr="00B37C36" w:rsidRDefault="00E512EA" w:rsidP="00434C37">
      <w:pPr>
        <w:spacing w:before="0" w:after="0"/>
        <w:ind w:firstLine="720"/>
        <w:rPr>
          <w:color w:val="000000"/>
          <w:lang w:val="hy-AM"/>
        </w:rPr>
      </w:pPr>
      <w:r w:rsidRPr="00E512EA">
        <w:rPr>
          <w:color w:val="000000"/>
          <w:lang w:val="hy-AM"/>
        </w:rPr>
        <w:t xml:space="preserve">ՀՀ տարածքային կառավարման և </w:t>
      </w:r>
      <w:r w:rsidR="00D15BEF" w:rsidRPr="00D15BEF">
        <w:rPr>
          <w:color w:val="000000"/>
          <w:lang w:val="hy-AM"/>
        </w:rPr>
        <w:t>զարգացման</w:t>
      </w:r>
      <w:r w:rsidRPr="00E512EA">
        <w:rPr>
          <w:color w:val="000000"/>
          <w:lang w:val="hy-AM"/>
        </w:rPr>
        <w:t xml:space="preserve"> նախարարության կողմից</w:t>
      </w:r>
      <w:r w:rsidR="00402C19" w:rsidRPr="009265A9">
        <w:rPr>
          <w:color w:val="000000"/>
          <w:lang w:val="hy-AM"/>
        </w:rPr>
        <w:t xml:space="preserve"> </w:t>
      </w:r>
      <w:r w:rsidR="00D15BEF" w:rsidRPr="00D15BEF">
        <w:rPr>
          <w:color w:val="000000"/>
          <w:lang w:val="hy-AM"/>
        </w:rPr>
        <w:t>մ</w:t>
      </w:r>
      <w:r w:rsidR="00D15BEF">
        <w:rPr>
          <w:color w:val="000000"/>
          <w:lang w:val="hy-AM"/>
        </w:rPr>
        <w:t xml:space="preserve">շակվել </w:t>
      </w:r>
      <w:r w:rsidR="00D15BEF" w:rsidRPr="00D15BEF">
        <w:rPr>
          <w:color w:val="000000"/>
          <w:lang w:val="hy-AM"/>
        </w:rPr>
        <w:t xml:space="preserve">է «Հայաստանի Հանրապետության վարչատարածքային բաժանման մասին» Հայաստանի հանրապետության օրենքում փոփոխություններ </w:t>
      </w:r>
      <w:r w:rsidR="008A6184" w:rsidRPr="008A6184">
        <w:rPr>
          <w:color w:val="000000"/>
          <w:lang w:val="hy-AM"/>
        </w:rPr>
        <w:t xml:space="preserve">և լրացումներ </w:t>
      </w:r>
      <w:r w:rsidR="00D15BEF" w:rsidRPr="00D15BEF">
        <w:rPr>
          <w:color w:val="000000"/>
          <w:lang w:val="hy-AM"/>
        </w:rPr>
        <w:t xml:space="preserve">կատարելու մասին» </w:t>
      </w:r>
      <w:r w:rsidR="00D15BEF">
        <w:rPr>
          <w:color w:val="000000"/>
          <w:lang w:val="hy-AM"/>
        </w:rPr>
        <w:t>ՀՀ օրենքի նախագ</w:t>
      </w:r>
      <w:r w:rsidR="00D15BEF" w:rsidRPr="00D15BEF">
        <w:rPr>
          <w:color w:val="000000"/>
          <w:lang w:val="hy-AM"/>
        </w:rPr>
        <w:t xml:space="preserve">իծը, որի համաձայն՝ </w:t>
      </w:r>
      <w:r w:rsidR="00BF4254" w:rsidRPr="00BF4254">
        <w:rPr>
          <w:color w:val="000000"/>
          <w:lang w:val="hy-AM"/>
        </w:rPr>
        <w:t xml:space="preserve">նախատեսվում է </w:t>
      </w:r>
      <w:r w:rsidR="00BF4254" w:rsidRPr="00B37C36">
        <w:rPr>
          <w:color w:val="000000"/>
          <w:lang w:val="hy-AM"/>
        </w:rPr>
        <w:t>իրականա</w:t>
      </w:r>
      <w:r w:rsidR="00BF4254">
        <w:rPr>
          <w:color w:val="000000"/>
          <w:lang w:val="hy-AM"/>
        </w:rPr>
        <w:t xml:space="preserve">ցնել համայնքների խոշորացման </w:t>
      </w:r>
      <w:r w:rsidR="003C34D6">
        <w:rPr>
          <w:color w:val="000000"/>
          <w:lang w:val="hy-AM"/>
        </w:rPr>
        <w:t>3</w:t>
      </w:r>
      <w:r w:rsidR="00B634A5" w:rsidRPr="00B634A5">
        <w:rPr>
          <w:color w:val="000000"/>
          <w:lang w:val="hy-AM"/>
        </w:rPr>
        <w:t>0</w:t>
      </w:r>
      <w:r w:rsidR="00BF4254" w:rsidRPr="00B37C36">
        <w:rPr>
          <w:color w:val="000000"/>
          <w:lang w:val="hy-AM"/>
        </w:rPr>
        <w:t xml:space="preserve"> </w:t>
      </w:r>
      <w:r w:rsidR="00BF4254">
        <w:rPr>
          <w:color w:val="000000"/>
          <w:lang w:val="hy-AM"/>
        </w:rPr>
        <w:t>ծրագ</w:t>
      </w:r>
      <w:r w:rsidR="00BF4254" w:rsidRPr="00BF4254">
        <w:rPr>
          <w:color w:val="000000"/>
          <w:lang w:val="hy-AM"/>
        </w:rPr>
        <w:t>րեր</w:t>
      </w:r>
      <w:r w:rsidR="00BF4254" w:rsidRPr="00B37C36">
        <w:rPr>
          <w:color w:val="000000"/>
          <w:lang w:val="hy-AM"/>
        </w:rPr>
        <w:t xml:space="preserve">՝ </w:t>
      </w:r>
      <w:r w:rsidR="00BF4254" w:rsidRPr="00DB4C78">
        <w:rPr>
          <w:b/>
          <w:color w:val="000000"/>
          <w:lang w:val="hy-AM"/>
        </w:rPr>
        <w:t>ՀՀ Արագածոտնի մարզի</w:t>
      </w:r>
      <w:r w:rsidR="00BF4254" w:rsidRPr="00DB4C78">
        <w:rPr>
          <w:color w:val="000000"/>
          <w:lang w:val="hy-AM"/>
        </w:rPr>
        <w:t xml:space="preserve"> Ապարան</w:t>
      </w:r>
      <w:r w:rsidR="00BF4254" w:rsidRPr="006B2EAF">
        <w:rPr>
          <w:color w:val="000000"/>
          <w:lang w:val="hy-AM"/>
        </w:rPr>
        <w:t>,</w:t>
      </w:r>
      <w:r w:rsidR="00BF4254" w:rsidRPr="00DB4C78">
        <w:rPr>
          <w:color w:val="000000"/>
          <w:lang w:val="hy-AM"/>
        </w:rPr>
        <w:t xml:space="preserve"> </w:t>
      </w:r>
      <w:r w:rsidR="00794661" w:rsidRPr="00794661">
        <w:rPr>
          <w:color w:val="000000"/>
          <w:lang w:val="hy-AM"/>
        </w:rPr>
        <w:t xml:space="preserve">Ալագյազ, </w:t>
      </w:r>
      <w:r w:rsidR="00BF4254" w:rsidRPr="00DB4C78">
        <w:rPr>
          <w:color w:val="000000"/>
          <w:lang w:val="hy-AM"/>
        </w:rPr>
        <w:t xml:space="preserve">Արագածավան, Ծաղկահովիտ, </w:t>
      </w:r>
      <w:r w:rsidR="00BF4254" w:rsidRPr="00DB4C78">
        <w:rPr>
          <w:b/>
          <w:color w:val="000000"/>
          <w:lang w:val="hy-AM"/>
        </w:rPr>
        <w:t>ՀՀ Գեղարքունիքի մար</w:t>
      </w:r>
      <w:r w:rsidR="00BF4254">
        <w:rPr>
          <w:b/>
          <w:color w:val="000000"/>
          <w:lang w:val="hy-AM"/>
        </w:rPr>
        <w:t>զի</w:t>
      </w:r>
      <w:r w:rsidR="00BF4254" w:rsidRPr="00DB4C78">
        <w:rPr>
          <w:color w:val="000000"/>
          <w:lang w:val="hy-AM"/>
        </w:rPr>
        <w:t xml:space="preserve"> Ճամբարակ, Վարդենիս, Մասրիկ,  </w:t>
      </w:r>
      <w:r w:rsidR="00BF4254" w:rsidRPr="00AC7349">
        <w:rPr>
          <w:b/>
          <w:color w:val="000000"/>
          <w:lang w:val="hy-AM"/>
        </w:rPr>
        <w:t>ՀՀ Լոռու մարզի</w:t>
      </w:r>
      <w:r w:rsidR="00A94313">
        <w:rPr>
          <w:color w:val="000000"/>
          <w:lang w:val="hy-AM"/>
        </w:rPr>
        <w:t xml:space="preserve"> </w:t>
      </w:r>
      <w:r w:rsidR="00BF4254" w:rsidRPr="00DB4C78">
        <w:rPr>
          <w:color w:val="000000"/>
          <w:lang w:val="hy-AM"/>
        </w:rPr>
        <w:t>Ալավերդի</w:t>
      </w:r>
      <w:r w:rsidR="00A94313">
        <w:rPr>
          <w:color w:val="000000"/>
          <w:lang w:val="hy-AM"/>
        </w:rPr>
        <w:t xml:space="preserve">, </w:t>
      </w:r>
      <w:r w:rsidR="00BF4254" w:rsidRPr="00DB4C78">
        <w:rPr>
          <w:color w:val="000000"/>
          <w:lang w:val="hy-AM"/>
        </w:rPr>
        <w:t xml:space="preserve">Ախթալա, Ստեփանավան, Տաշիր, Օձուն, </w:t>
      </w:r>
      <w:r w:rsidR="00BF4254" w:rsidRPr="00AC7349">
        <w:rPr>
          <w:b/>
          <w:color w:val="000000"/>
          <w:lang w:val="hy-AM"/>
        </w:rPr>
        <w:t>ՀՀ Կոտայքի մարզի</w:t>
      </w:r>
      <w:r w:rsidR="005E423A">
        <w:rPr>
          <w:color w:val="000000"/>
          <w:lang w:val="hy-AM"/>
        </w:rPr>
        <w:t xml:space="preserve"> Բյուրեղավան, </w:t>
      </w:r>
      <w:r w:rsidR="00BF4254" w:rsidRPr="00DB4C78">
        <w:rPr>
          <w:color w:val="000000"/>
          <w:lang w:val="hy-AM"/>
        </w:rPr>
        <w:t xml:space="preserve">Եղվարդ, Չարենցավան, Ակունք, Մեղրաձոր, Քասախ, </w:t>
      </w:r>
      <w:r w:rsidR="005E423A" w:rsidRPr="005E423A">
        <w:rPr>
          <w:color w:val="000000"/>
          <w:lang w:val="hy-AM"/>
        </w:rPr>
        <w:t xml:space="preserve">Ջրվեժ, </w:t>
      </w:r>
      <w:r w:rsidR="00BF4254" w:rsidRPr="00AC7349">
        <w:rPr>
          <w:b/>
          <w:color w:val="000000"/>
          <w:lang w:val="hy-AM"/>
        </w:rPr>
        <w:t>ՀՀ Շիրակի մարզի</w:t>
      </w:r>
      <w:r w:rsidR="00BF4254" w:rsidRPr="00DB4C78">
        <w:rPr>
          <w:color w:val="000000"/>
          <w:lang w:val="hy-AM"/>
        </w:rPr>
        <w:t xml:space="preserve"> Անի, Ախուրյան, Մարմաշեն, </w:t>
      </w:r>
      <w:r w:rsidR="00BF4254" w:rsidRPr="00AC7349">
        <w:rPr>
          <w:b/>
          <w:color w:val="000000"/>
          <w:lang w:val="hy-AM"/>
        </w:rPr>
        <w:t xml:space="preserve">ՀՀ </w:t>
      </w:r>
      <w:r w:rsidR="00BF4254" w:rsidRPr="00AC7349">
        <w:rPr>
          <w:b/>
          <w:color w:val="000000"/>
          <w:lang w:val="hy-AM"/>
        </w:rPr>
        <w:lastRenderedPageBreak/>
        <w:t>Սյունիքի մարզի</w:t>
      </w:r>
      <w:r w:rsidR="00BF4254" w:rsidRPr="00DB4C78">
        <w:rPr>
          <w:color w:val="000000"/>
          <w:lang w:val="hy-AM"/>
        </w:rPr>
        <w:t xml:space="preserve"> Կապան, Սիսիան, Քաջարան, </w:t>
      </w:r>
      <w:r w:rsidR="00BF4254" w:rsidRPr="00E316F8">
        <w:rPr>
          <w:b/>
          <w:color w:val="000000"/>
          <w:lang w:val="hy-AM"/>
        </w:rPr>
        <w:t>ՀՀ Վայոց ձորի մարզի</w:t>
      </w:r>
      <w:r w:rsidR="00BF4254" w:rsidRPr="00DB4C78">
        <w:rPr>
          <w:color w:val="000000"/>
          <w:lang w:val="hy-AM"/>
        </w:rPr>
        <w:t xml:space="preserve"> </w:t>
      </w:r>
      <w:r w:rsidR="00C64F49" w:rsidRPr="00C64F49">
        <w:rPr>
          <w:color w:val="000000"/>
          <w:lang w:val="hy-AM"/>
        </w:rPr>
        <w:t>Եղեգնաձոր</w:t>
      </w:r>
      <w:r w:rsidR="00BF4254" w:rsidRPr="00DB4C78">
        <w:rPr>
          <w:color w:val="000000"/>
          <w:lang w:val="hy-AM"/>
        </w:rPr>
        <w:t xml:space="preserve">, Արենի, </w:t>
      </w:r>
      <w:r w:rsidR="00C64F49" w:rsidRPr="00C64F49">
        <w:rPr>
          <w:color w:val="000000"/>
          <w:lang w:val="hy-AM"/>
        </w:rPr>
        <w:t>Եղեգիս</w:t>
      </w:r>
      <w:r w:rsidR="003C34D6">
        <w:rPr>
          <w:color w:val="000000"/>
          <w:lang w:val="hy-AM"/>
        </w:rPr>
        <w:t xml:space="preserve">, </w:t>
      </w:r>
      <w:r w:rsidR="003C34D6" w:rsidRPr="00E316F8">
        <w:rPr>
          <w:b/>
          <w:color w:val="000000"/>
          <w:lang w:val="hy-AM"/>
        </w:rPr>
        <w:t>ՀՀ Տավուշի մարզի</w:t>
      </w:r>
      <w:r w:rsidR="003C34D6">
        <w:rPr>
          <w:color w:val="000000"/>
          <w:lang w:val="hy-AM"/>
        </w:rPr>
        <w:t xml:space="preserve"> Իջևան, Բերդ</w:t>
      </w:r>
      <w:r w:rsidR="00BF4254" w:rsidRPr="00DB4C78">
        <w:rPr>
          <w:color w:val="000000"/>
          <w:lang w:val="hy-AM"/>
        </w:rPr>
        <w:t xml:space="preserve"> </w:t>
      </w:r>
      <w:r w:rsidR="00BF4254" w:rsidRPr="00B37C36">
        <w:rPr>
          <w:color w:val="000000"/>
          <w:lang w:val="hy-AM"/>
        </w:rPr>
        <w:t xml:space="preserve">համայնքային փնջերում: </w:t>
      </w:r>
    </w:p>
    <w:p w:rsidR="00F66A34" w:rsidRPr="00D06341" w:rsidRDefault="001636DE" w:rsidP="00434C37">
      <w:pPr>
        <w:spacing w:before="0" w:after="0"/>
        <w:ind w:firstLine="720"/>
        <w:rPr>
          <w:color w:val="000000"/>
          <w:lang w:val="hy-AM"/>
        </w:rPr>
      </w:pPr>
      <w:r w:rsidRPr="006449FD">
        <w:rPr>
          <w:noProof/>
          <w:lang w:val="hy-AM"/>
        </w:rPr>
        <w:t>«</w:t>
      </w:r>
      <w:r w:rsidRPr="006449FD">
        <w:rPr>
          <w:rFonts w:cs="Sylfaen"/>
          <w:noProof/>
          <w:lang w:val="hy-AM"/>
        </w:rPr>
        <w:t>Տեղական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ինքնակառավարման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մասին</w:t>
      </w:r>
      <w:r w:rsidRPr="006449FD">
        <w:rPr>
          <w:noProof/>
          <w:lang w:val="hy-AM"/>
        </w:rPr>
        <w:t xml:space="preserve">» </w:t>
      </w:r>
      <w:r w:rsidRPr="006449FD">
        <w:rPr>
          <w:rFonts w:cs="Sylfaen"/>
          <w:noProof/>
          <w:lang w:val="hy-AM"/>
        </w:rPr>
        <w:t>Հայաստանի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Հանրապետության</w:t>
      </w:r>
      <w:r w:rsidRPr="006449FD">
        <w:rPr>
          <w:noProof/>
          <w:lang w:val="hy-AM"/>
        </w:rPr>
        <w:t xml:space="preserve"> </w:t>
      </w:r>
      <w:r w:rsidRPr="006449FD">
        <w:rPr>
          <w:rFonts w:cs="Sylfaen"/>
          <w:noProof/>
          <w:lang w:val="hy-AM"/>
        </w:rPr>
        <w:t>օրենքում</w:t>
      </w:r>
      <w:r>
        <w:rPr>
          <w:noProof/>
          <w:lang w:val="hy-AM"/>
        </w:rPr>
        <w:t xml:space="preserve">  </w:t>
      </w:r>
      <w:r w:rsidRPr="006449FD">
        <w:rPr>
          <w:rFonts w:cs="Sylfaen"/>
          <w:noProof/>
          <w:lang w:val="hy-AM"/>
        </w:rPr>
        <w:t>փոփոխություն</w:t>
      </w:r>
      <w:r w:rsidR="00B3628E" w:rsidRPr="00B3628E">
        <w:rPr>
          <w:rFonts w:cs="Sylfaen"/>
          <w:noProof/>
          <w:lang w:val="hy-AM"/>
        </w:rPr>
        <w:t xml:space="preserve">ներ կատարելու </w:t>
      </w:r>
      <w:r w:rsidRPr="001636DE">
        <w:rPr>
          <w:rFonts w:cs="Sylfaen"/>
          <w:noProof/>
          <w:lang w:val="hy-AM"/>
        </w:rPr>
        <w:t>նպատակն է</w:t>
      </w:r>
      <w:r w:rsidR="0009350B" w:rsidRPr="0009350B">
        <w:rPr>
          <w:rFonts w:cs="Sylfaen"/>
          <w:noProof/>
          <w:lang w:val="hy-AM"/>
        </w:rPr>
        <w:t>՝</w:t>
      </w:r>
      <w:r w:rsidRPr="001636DE">
        <w:rPr>
          <w:rFonts w:cs="Sylfaen"/>
          <w:noProof/>
          <w:lang w:val="hy-AM"/>
        </w:rPr>
        <w:t xml:space="preserve"> </w:t>
      </w:r>
      <w:r w:rsidR="00B3628E" w:rsidRPr="00B3628E">
        <w:rPr>
          <w:rFonts w:cs="Sylfaen"/>
          <w:noProof/>
          <w:lang w:val="hy-AM"/>
        </w:rPr>
        <w:t xml:space="preserve">տալ օրենքով միավորվող համայնքների տեղական ինքնակառավարման մարմինների լիազորությունները դադարեցնելու և միավորված համայնքի տեղական ինքնակառավարման մարմինների լիազորությունների ստանձնման ժամկետների վերաբերյալ իրավակարգավորումներ, ինչպես նաև տեխնիկական </w:t>
      </w:r>
      <w:r w:rsidR="00796B6C" w:rsidRPr="00796B6C">
        <w:rPr>
          <w:rFonts w:cs="Sylfaen"/>
          <w:noProof/>
          <w:lang w:val="hy-AM"/>
        </w:rPr>
        <w:t>և</w:t>
      </w:r>
      <w:r w:rsidR="00796B6C" w:rsidRPr="00B23E50">
        <w:rPr>
          <w:rFonts w:cs="Sylfaen"/>
          <w:noProof/>
          <w:lang w:val="hy-AM"/>
        </w:rPr>
        <w:t xml:space="preserve"> ընթացակարգային </w:t>
      </w:r>
      <w:r w:rsidR="00B3628E" w:rsidRPr="00B3628E">
        <w:rPr>
          <w:rFonts w:cs="Sylfaen"/>
          <w:noProof/>
          <w:lang w:val="hy-AM"/>
        </w:rPr>
        <w:t>բնույթի փոփոխություններ և լրացումներ կատարելը:</w:t>
      </w:r>
    </w:p>
    <w:p w:rsidR="007362D3" w:rsidRPr="00D06341" w:rsidRDefault="007362D3" w:rsidP="00434C37">
      <w:pPr>
        <w:spacing w:before="0" w:after="0"/>
        <w:ind w:firstLine="720"/>
        <w:rPr>
          <w:color w:val="000000"/>
          <w:lang w:val="hy-AM"/>
        </w:rPr>
      </w:pPr>
    </w:p>
    <w:p w:rsidR="007362D3" w:rsidRPr="00D06341" w:rsidRDefault="00F66A34" w:rsidP="007362D3">
      <w:pPr>
        <w:spacing w:before="0" w:after="0" w:line="240" w:lineRule="auto"/>
        <w:rPr>
          <w:b/>
          <w:color w:val="000000"/>
          <w:u w:val="single"/>
          <w:lang w:val="hy-AM"/>
        </w:rPr>
      </w:pPr>
      <w:r w:rsidRPr="009265A9">
        <w:rPr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362D3" w:rsidRPr="00D06341" w:rsidRDefault="004121CD" w:rsidP="007362D3">
      <w:pPr>
        <w:spacing w:before="0" w:after="0" w:line="240" w:lineRule="auto"/>
        <w:rPr>
          <w:color w:val="000000"/>
          <w:lang w:val="hy-AM"/>
        </w:rPr>
      </w:pPr>
      <w:r w:rsidRPr="009265A9">
        <w:rPr>
          <w:color w:val="000000"/>
          <w:lang w:val="hy-AM"/>
        </w:rPr>
        <w:tab/>
      </w:r>
    </w:p>
    <w:p w:rsidR="00265A54" w:rsidRPr="00DA5B86" w:rsidRDefault="004121CD" w:rsidP="007362D3">
      <w:pPr>
        <w:spacing w:before="0" w:after="0" w:line="360" w:lineRule="auto"/>
        <w:ind w:firstLine="720"/>
        <w:rPr>
          <w:color w:val="000000"/>
          <w:lang w:val="hy-AM"/>
        </w:rPr>
      </w:pPr>
      <w:r w:rsidRPr="009265A9">
        <w:rPr>
          <w:color w:val="000000"/>
          <w:lang w:val="hy-AM"/>
        </w:rPr>
        <w:t>ՀՀ տարած</w:t>
      </w:r>
      <w:r w:rsidR="003A1F43" w:rsidRPr="009265A9">
        <w:rPr>
          <w:color w:val="000000"/>
          <w:lang w:val="hy-AM"/>
        </w:rPr>
        <w:t xml:space="preserve">քային կառավարման </w:t>
      </w:r>
      <w:r w:rsidR="00DA5B86" w:rsidRPr="00DA5B86">
        <w:rPr>
          <w:color w:val="000000"/>
          <w:lang w:val="hy-AM"/>
        </w:rPr>
        <w:t xml:space="preserve">և զարգացման </w:t>
      </w:r>
      <w:r w:rsidR="00DA5B86">
        <w:rPr>
          <w:color w:val="000000"/>
          <w:lang w:val="hy-AM"/>
        </w:rPr>
        <w:t>նախարարություն</w:t>
      </w:r>
    </w:p>
    <w:p w:rsidR="00F66A34" w:rsidRPr="009265A9" w:rsidRDefault="00F66A34" w:rsidP="00434C37">
      <w:pPr>
        <w:spacing w:before="0" w:after="0"/>
        <w:rPr>
          <w:b/>
          <w:color w:val="000000"/>
          <w:u w:val="single"/>
          <w:lang w:val="hy-AM"/>
        </w:rPr>
      </w:pPr>
      <w:r w:rsidRPr="009265A9">
        <w:rPr>
          <w:b/>
          <w:color w:val="000000"/>
          <w:u w:val="single"/>
          <w:lang w:val="hy-AM"/>
        </w:rPr>
        <w:t>4. Ակնկալվող արդյունքը</w:t>
      </w:r>
    </w:p>
    <w:p w:rsidR="007362D3" w:rsidRPr="00D06341" w:rsidRDefault="004121CD" w:rsidP="00434C37">
      <w:pPr>
        <w:spacing w:before="0" w:after="0" w:line="360" w:lineRule="auto"/>
        <w:rPr>
          <w:color w:val="000000"/>
          <w:lang w:val="hy-AM"/>
        </w:rPr>
      </w:pPr>
      <w:r w:rsidRPr="009265A9">
        <w:rPr>
          <w:color w:val="000000"/>
          <w:lang w:val="hy-AM"/>
        </w:rPr>
        <w:tab/>
      </w:r>
    </w:p>
    <w:p w:rsidR="006A1A32" w:rsidRPr="00276C9B" w:rsidRDefault="00E14027" w:rsidP="007362D3">
      <w:pPr>
        <w:spacing w:before="0" w:after="0" w:line="360" w:lineRule="auto"/>
        <w:ind w:firstLine="720"/>
        <w:rPr>
          <w:color w:val="000000"/>
          <w:lang w:val="hy-AM"/>
        </w:rPr>
      </w:pPr>
      <w:r w:rsidRPr="009265A9">
        <w:rPr>
          <w:color w:val="000000"/>
          <w:lang w:val="hy-AM"/>
        </w:rPr>
        <w:t>Իրավական ակտերի փաթեթի կիրառման դեպքում կապահովվի համայնքների խոշորացման գործընթացի իրավական բազան:</w:t>
      </w:r>
      <w:r w:rsidR="00DA19D3" w:rsidRPr="009265A9">
        <w:rPr>
          <w:color w:val="000000"/>
          <w:lang w:val="hy-AM"/>
        </w:rPr>
        <w:t xml:space="preserve"> </w:t>
      </w:r>
    </w:p>
    <w:sectPr w:rsidR="006A1A32" w:rsidRPr="00276C9B" w:rsidSect="009B4E31">
      <w:pgSz w:w="12240" w:h="15840"/>
      <w:pgMar w:top="900" w:right="810" w:bottom="99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66A34"/>
    <w:rsid w:val="00005C18"/>
    <w:rsid w:val="00015947"/>
    <w:rsid w:val="00027288"/>
    <w:rsid w:val="000362FD"/>
    <w:rsid w:val="00040A87"/>
    <w:rsid w:val="00053AAD"/>
    <w:rsid w:val="00053D63"/>
    <w:rsid w:val="00060452"/>
    <w:rsid w:val="000634E9"/>
    <w:rsid w:val="00070D3C"/>
    <w:rsid w:val="0008733D"/>
    <w:rsid w:val="0009350B"/>
    <w:rsid w:val="000A5865"/>
    <w:rsid w:val="000B1675"/>
    <w:rsid w:val="000D593F"/>
    <w:rsid w:val="0013681A"/>
    <w:rsid w:val="001478C7"/>
    <w:rsid w:val="00162755"/>
    <w:rsid w:val="001636DE"/>
    <w:rsid w:val="0016577A"/>
    <w:rsid w:val="00165DF9"/>
    <w:rsid w:val="00182557"/>
    <w:rsid w:val="00182887"/>
    <w:rsid w:val="001A0519"/>
    <w:rsid w:val="001D07B3"/>
    <w:rsid w:val="001E3AA9"/>
    <w:rsid w:val="001F26F2"/>
    <w:rsid w:val="002040C9"/>
    <w:rsid w:val="00210691"/>
    <w:rsid w:val="00241112"/>
    <w:rsid w:val="00265A54"/>
    <w:rsid w:val="00267DF5"/>
    <w:rsid w:val="00276C9B"/>
    <w:rsid w:val="002E0B09"/>
    <w:rsid w:val="002E1208"/>
    <w:rsid w:val="002E7043"/>
    <w:rsid w:val="0030758C"/>
    <w:rsid w:val="00327D69"/>
    <w:rsid w:val="00335F9B"/>
    <w:rsid w:val="0035589F"/>
    <w:rsid w:val="003659B6"/>
    <w:rsid w:val="003944DA"/>
    <w:rsid w:val="00395B52"/>
    <w:rsid w:val="003A1F43"/>
    <w:rsid w:val="003C34D6"/>
    <w:rsid w:val="003E70B2"/>
    <w:rsid w:val="00402C19"/>
    <w:rsid w:val="004121CD"/>
    <w:rsid w:val="004234A3"/>
    <w:rsid w:val="00434C37"/>
    <w:rsid w:val="00452E76"/>
    <w:rsid w:val="004660B3"/>
    <w:rsid w:val="00491A2E"/>
    <w:rsid w:val="004923D3"/>
    <w:rsid w:val="004A5BAD"/>
    <w:rsid w:val="004B58CA"/>
    <w:rsid w:val="004D1983"/>
    <w:rsid w:val="004D70F8"/>
    <w:rsid w:val="004E0684"/>
    <w:rsid w:val="004E64F7"/>
    <w:rsid w:val="004F05EF"/>
    <w:rsid w:val="00577A56"/>
    <w:rsid w:val="00587588"/>
    <w:rsid w:val="005B443F"/>
    <w:rsid w:val="005E0095"/>
    <w:rsid w:val="005E423A"/>
    <w:rsid w:val="005F219F"/>
    <w:rsid w:val="005F5430"/>
    <w:rsid w:val="00614582"/>
    <w:rsid w:val="00626079"/>
    <w:rsid w:val="0062653D"/>
    <w:rsid w:val="00636544"/>
    <w:rsid w:val="006449FD"/>
    <w:rsid w:val="00680F14"/>
    <w:rsid w:val="00693257"/>
    <w:rsid w:val="006A0D81"/>
    <w:rsid w:val="006A1A32"/>
    <w:rsid w:val="006A57C9"/>
    <w:rsid w:val="006B2EAF"/>
    <w:rsid w:val="006B6FA0"/>
    <w:rsid w:val="006E2710"/>
    <w:rsid w:val="006E4604"/>
    <w:rsid w:val="0071013F"/>
    <w:rsid w:val="0071115D"/>
    <w:rsid w:val="0071462C"/>
    <w:rsid w:val="007205B2"/>
    <w:rsid w:val="007257C4"/>
    <w:rsid w:val="007362D3"/>
    <w:rsid w:val="00794661"/>
    <w:rsid w:val="00796B6C"/>
    <w:rsid w:val="007A6042"/>
    <w:rsid w:val="00815518"/>
    <w:rsid w:val="00826E9A"/>
    <w:rsid w:val="008377DC"/>
    <w:rsid w:val="008852D1"/>
    <w:rsid w:val="008A012B"/>
    <w:rsid w:val="008A6184"/>
    <w:rsid w:val="008A7EC5"/>
    <w:rsid w:val="008A7FFB"/>
    <w:rsid w:val="008E2749"/>
    <w:rsid w:val="008F101F"/>
    <w:rsid w:val="00924C5D"/>
    <w:rsid w:val="009265A9"/>
    <w:rsid w:val="00936014"/>
    <w:rsid w:val="00936386"/>
    <w:rsid w:val="0095057E"/>
    <w:rsid w:val="009508B6"/>
    <w:rsid w:val="0097014F"/>
    <w:rsid w:val="00974E34"/>
    <w:rsid w:val="009B4E31"/>
    <w:rsid w:val="009C305D"/>
    <w:rsid w:val="009D467B"/>
    <w:rsid w:val="009D635D"/>
    <w:rsid w:val="00A266C2"/>
    <w:rsid w:val="00A30870"/>
    <w:rsid w:val="00A32583"/>
    <w:rsid w:val="00A42928"/>
    <w:rsid w:val="00A51D9D"/>
    <w:rsid w:val="00A72525"/>
    <w:rsid w:val="00A94313"/>
    <w:rsid w:val="00A979C2"/>
    <w:rsid w:val="00AA3C5D"/>
    <w:rsid w:val="00AB10D2"/>
    <w:rsid w:val="00AB2C32"/>
    <w:rsid w:val="00AC028B"/>
    <w:rsid w:val="00AC2872"/>
    <w:rsid w:val="00AC7349"/>
    <w:rsid w:val="00AD5B08"/>
    <w:rsid w:val="00AE3AD8"/>
    <w:rsid w:val="00AF7736"/>
    <w:rsid w:val="00B135F0"/>
    <w:rsid w:val="00B23E50"/>
    <w:rsid w:val="00B244B1"/>
    <w:rsid w:val="00B3628E"/>
    <w:rsid w:val="00B37C36"/>
    <w:rsid w:val="00B55C71"/>
    <w:rsid w:val="00B634A5"/>
    <w:rsid w:val="00B678F0"/>
    <w:rsid w:val="00B855E2"/>
    <w:rsid w:val="00BD7290"/>
    <w:rsid w:val="00BE4D2B"/>
    <w:rsid w:val="00BF4254"/>
    <w:rsid w:val="00C06770"/>
    <w:rsid w:val="00C14E10"/>
    <w:rsid w:val="00C16C14"/>
    <w:rsid w:val="00C20953"/>
    <w:rsid w:val="00C22B19"/>
    <w:rsid w:val="00C553CF"/>
    <w:rsid w:val="00C64F49"/>
    <w:rsid w:val="00CB6875"/>
    <w:rsid w:val="00CC5B12"/>
    <w:rsid w:val="00CF4F0D"/>
    <w:rsid w:val="00CF79A2"/>
    <w:rsid w:val="00D00701"/>
    <w:rsid w:val="00D06341"/>
    <w:rsid w:val="00D15BEF"/>
    <w:rsid w:val="00D1746C"/>
    <w:rsid w:val="00D21E1B"/>
    <w:rsid w:val="00D37DF9"/>
    <w:rsid w:val="00D54DBE"/>
    <w:rsid w:val="00D611ED"/>
    <w:rsid w:val="00D65879"/>
    <w:rsid w:val="00D65C10"/>
    <w:rsid w:val="00D92474"/>
    <w:rsid w:val="00D975E6"/>
    <w:rsid w:val="00DA19D3"/>
    <w:rsid w:val="00DA398D"/>
    <w:rsid w:val="00DA5B86"/>
    <w:rsid w:val="00DB4C78"/>
    <w:rsid w:val="00DC18C2"/>
    <w:rsid w:val="00DE01B7"/>
    <w:rsid w:val="00DE1897"/>
    <w:rsid w:val="00DE3E37"/>
    <w:rsid w:val="00DF5CB4"/>
    <w:rsid w:val="00E006A5"/>
    <w:rsid w:val="00E14027"/>
    <w:rsid w:val="00E30091"/>
    <w:rsid w:val="00E316F8"/>
    <w:rsid w:val="00E43EA9"/>
    <w:rsid w:val="00E512EA"/>
    <w:rsid w:val="00EA14A7"/>
    <w:rsid w:val="00EA68AC"/>
    <w:rsid w:val="00EF3E81"/>
    <w:rsid w:val="00EF7C78"/>
    <w:rsid w:val="00F0057C"/>
    <w:rsid w:val="00F44E8F"/>
    <w:rsid w:val="00F66A34"/>
    <w:rsid w:val="00F762C9"/>
    <w:rsid w:val="00F9699C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34"/>
    <w:pPr>
      <w:widowControl w:val="0"/>
      <w:adjustRightInd w:val="0"/>
      <w:spacing w:before="120" w:after="120" w:line="360" w:lineRule="atLeast"/>
      <w:textAlignment w:val="baseline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58</cp:revision>
  <cp:lastPrinted>2017-03-27T05:08:00Z</cp:lastPrinted>
  <dcterms:created xsi:type="dcterms:W3CDTF">2016-05-17T14:13:00Z</dcterms:created>
  <dcterms:modified xsi:type="dcterms:W3CDTF">2017-05-17T14:22:00Z</dcterms:modified>
</cp:coreProperties>
</file>