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E2A" w:rsidRPr="00895D0C" w:rsidRDefault="00A60E2A" w:rsidP="00895D0C">
      <w:pPr>
        <w:spacing w:line="276" w:lineRule="auto"/>
        <w:jc w:val="center"/>
        <w:rPr>
          <w:rFonts w:ascii="GHEA Mariam" w:hAnsi="GHEA Mariam"/>
          <w:b/>
          <w:sz w:val="22"/>
          <w:szCs w:val="22"/>
        </w:rPr>
      </w:pPr>
      <w:r w:rsidRPr="00895D0C">
        <w:rPr>
          <w:rFonts w:ascii="GHEA Mariam" w:hAnsi="GHEA Mariam"/>
          <w:b/>
          <w:sz w:val="22"/>
          <w:szCs w:val="22"/>
        </w:rPr>
        <w:t>ԱՄՓՈՓԱԹԵՐԹ</w:t>
      </w:r>
    </w:p>
    <w:p w:rsidR="00A60E2A" w:rsidRPr="00895D0C" w:rsidRDefault="00394C4E" w:rsidP="00895D0C">
      <w:pPr>
        <w:pStyle w:val="NormalWeb"/>
        <w:spacing w:before="0" w:beforeAutospacing="0" w:after="0" w:afterAutospacing="0" w:line="276" w:lineRule="auto"/>
        <w:ind w:firstLine="375"/>
        <w:jc w:val="center"/>
        <w:rPr>
          <w:rFonts w:ascii="GHEA Mariam" w:hAnsi="GHEA Mariam"/>
          <w:b/>
          <w:sz w:val="22"/>
          <w:szCs w:val="22"/>
        </w:rPr>
      </w:pPr>
      <w:r w:rsidRPr="00895D0C">
        <w:rPr>
          <w:rStyle w:val="Strong"/>
          <w:rFonts w:ascii="GHEA Mariam" w:hAnsi="GHEA Mariam" w:cs="Sylfaen"/>
          <w:sz w:val="22"/>
          <w:szCs w:val="22"/>
        </w:rPr>
        <w:t>«</w:t>
      </w:r>
      <w:r w:rsidR="00F26719" w:rsidRPr="00895D0C">
        <w:rPr>
          <w:rStyle w:val="Strong"/>
          <w:rFonts w:ascii="GHEA Mariam" w:hAnsi="GHEA Mariam" w:cs="Sylfaen"/>
          <w:sz w:val="22"/>
          <w:szCs w:val="22"/>
        </w:rPr>
        <w:t xml:space="preserve">ԱՆՇԱՐԺ ԳՈՒՅՔԻ </w:t>
      </w:r>
      <w:r w:rsidR="00E25439">
        <w:rPr>
          <w:rStyle w:val="Strong"/>
          <w:rFonts w:ascii="GHEA Mariam" w:hAnsi="GHEA Mariam" w:cs="Sylfaen"/>
          <w:sz w:val="22"/>
          <w:szCs w:val="22"/>
        </w:rPr>
        <w:t xml:space="preserve">ՀԱՐԿՈՎ </w:t>
      </w:r>
      <w:r w:rsidR="00032B8B" w:rsidRPr="00895D0C">
        <w:rPr>
          <w:rStyle w:val="Strong"/>
          <w:rFonts w:ascii="GHEA Mariam" w:hAnsi="GHEA Mariam" w:cs="Sylfaen"/>
          <w:sz w:val="22"/>
          <w:szCs w:val="22"/>
        </w:rPr>
        <w:t xml:space="preserve">ՀԱՐԿՄԱՆ ՆՊԱՏԱԿՈՎ </w:t>
      </w:r>
      <w:r w:rsidR="0071583A">
        <w:rPr>
          <w:rStyle w:val="Strong"/>
          <w:rFonts w:ascii="GHEA Mariam" w:hAnsi="GHEA Mariam" w:cs="Sylfaen"/>
          <w:sz w:val="22"/>
          <w:szCs w:val="22"/>
        </w:rPr>
        <w:t xml:space="preserve">ԱՆՇԱՐԺ ԳՈՒՅՔԻ </w:t>
      </w:r>
      <w:r w:rsidR="00C219D5" w:rsidRPr="00895D0C">
        <w:rPr>
          <w:rStyle w:val="Strong"/>
          <w:rFonts w:ascii="GHEA Mariam" w:hAnsi="GHEA Mariam" w:cs="Sylfaen"/>
          <w:sz w:val="22"/>
          <w:szCs w:val="22"/>
        </w:rPr>
        <w:t xml:space="preserve">ՇՈՒԿԱՅԱԿԱՆ </w:t>
      </w:r>
      <w:r w:rsidR="00251EFD">
        <w:rPr>
          <w:rStyle w:val="Strong"/>
          <w:rFonts w:ascii="GHEA Mariam" w:hAnsi="GHEA Mariam" w:cs="Sylfaen"/>
          <w:sz w:val="22"/>
          <w:szCs w:val="22"/>
        </w:rPr>
        <w:t xml:space="preserve">ԱՐԺԵՔԻՆ ՄՈՏԱՐԿՎԱԾ ԿԱԴԱՍՏՐԱՅԻՆ </w:t>
      </w:r>
      <w:r w:rsidR="00C219D5" w:rsidRPr="00895D0C">
        <w:rPr>
          <w:rStyle w:val="Strong"/>
          <w:rFonts w:ascii="GHEA Mariam" w:hAnsi="GHEA Mariam" w:cs="Sylfaen"/>
          <w:sz w:val="22"/>
          <w:szCs w:val="22"/>
        </w:rPr>
        <w:t>ԳՆԱՀԱՏՄԱՆ ԿԱՐԳԸ ՍԱՀՄԱՆԵԼՈՒ ՄԱՍԻՆ</w:t>
      </w:r>
      <w:r w:rsidRPr="00895D0C">
        <w:rPr>
          <w:rStyle w:val="Strong"/>
          <w:rFonts w:ascii="GHEA Mariam" w:hAnsi="GHEA Mariam" w:cs="Sylfaen"/>
          <w:sz w:val="22"/>
          <w:szCs w:val="22"/>
        </w:rPr>
        <w:t>»</w:t>
      </w:r>
      <w:r w:rsidR="003C3E78" w:rsidRPr="00895D0C">
        <w:rPr>
          <w:rFonts w:ascii="GHEA Mariam" w:hAnsi="GHEA Mariam" w:cs="IRTEK Courier"/>
          <w:sz w:val="22"/>
          <w:szCs w:val="22"/>
        </w:rPr>
        <w:t xml:space="preserve"> </w:t>
      </w:r>
      <w:r w:rsidR="00D84E10" w:rsidRPr="00895D0C">
        <w:rPr>
          <w:rFonts w:ascii="GHEA Mariam" w:hAnsi="GHEA Mariam"/>
          <w:b/>
          <w:sz w:val="22"/>
          <w:szCs w:val="22"/>
        </w:rPr>
        <w:t xml:space="preserve">ՀԱՅԱՍՏԱՆԻ ՀԱՆՐԱՊԵՏՈՒԹՅԱՆ </w:t>
      </w:r>
      <w:r w:rsidR="00C219D5" w:rsidRPr="00895D0C">
        <w:rPr>
          <w:rFonts w:ascii="GHEA Mariam" w:hAnsi="GHEA Mariam"/>
          <w:b/>
          <w:sz w:val="22"/>
          <w:szCs w:val="22"/>
        </w:rPr>
        <w:t>ՕՐԵՆՔԻ</w:t>
      </w:r>
      <w:r w:rsidR="00D84E10" w:rsidRPr="00895D0C">
        <w:rPr>
          <w:rFonts w:ascii="GHEA Mariam" w:hAnsi="GHEA Mariam"/>
          <w:b/>
          <w:sz w:val="22"/>
          <w:szCs w:val="22"/>
        </w:rPr>
        <w:t xml:space="preserve"> </w:t>
      </w:r>
      <w:r w:rsidR="00A60E2A" w:rsidRPr="00895D0C">
        <w:rPr>
          <w:rFonts w:ascii="GHEA Mariam" w:hAnsi="GHEA Mariam"/>
          <w:b/>
          <w:sz w:val="22"/>
          <w:szCs w:val="22"/>
        </w:rPr>
        <w:t>ՆԱԽԱԳԾԻ ՎԵՐԱԲԵՐՅԱԼ ՍՏԱՑՎԱԾ ԴԻՏՈՂՈՒԹՅՈՒՆՆԵՐԻ, ԱՌԱՋԱՐԿՈՒԹՅՈՒՆՆԵՐԻ, ԴՐԱՆՑ ԸՆԴՈՒՆՄԱՆ ԿԱՄ ՉԸՆԴՈՒՆՄԱՆ ՎԵՐԱԲԵՐՅԱԼ</w:t>
      </w:r>
    </w:p>
    <w:p w:rsidR="00A60E2A" w:rsidRPr="00895D0C" w:rsidRDefault="00A60E2A" w:rsidP="00895D0C">
      <w:pPr>
        <w:spacing w:line="276" w:lineRule="auto"/>
        <w:jc w:val="center"/>
        <w:rPr>
          <w:rFonts w:ascii="GHEA Mariam" w:hAnsi="GHEA Mariam"/>
          <w:b/>
          <w:sz w:val="22"/>
          <w:szCs w:val="22"/>
        </w:rPr>
      </w:pPr>
    </w:p>
    <w:tbl>
      <w:tblPr>
        <w:tblW w:w="1385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5040"/>
        <w:gridCol w:w="2043"/>
        <w:gridCol w:w="4252"/>
      </w:tblGrid>
      <w:tr w:rsidR="00A60E2A" w:rsidRPr="00895D0C" w:rsidTr="00C34C78">
        <w:trPr>
          <w:trHeight w:val="1412"/>
        </w:trPr>
        <w:tc>
          <w:tcPr>
            <w:tcW w:w="2520" w:type="dxa"/>
            <w:vAlign w:val="center"/>
          </w:tcPr>
          <w:p w:rsidR="00A60E2A" w:rsidRPr="00895D0C" w:rsidRDefault="00A60E2A" w:rsidP="00895D0C">
            <w:pPr>
              <w:spacing w:line="276" w:lineRule="auto"/>
              <w:jc w:val="center"/>
              <w:rPr>
                <w:rFonts w:ascii="GHEA Mariam" w:hAnsi="GHEA Mariam"/>
                <w:sz w:val="22"/>
                <w:szCs w:val="22"/>
              </w:rPr>
            </w:pPr>
            <w:r w:rsidRPr="00895D0C">
              <w:rPr>
                <w:rFonts w:ascii="GHEA Mariam" w:hAnsi="GHEA Mariam"/>
                <w:sz w:val="22"/>
                <w:szCs w:val="22"/>
              </w:rPr>
              <w:t>Առարկության, առաջարկության հեղինակը, գրության ստացման ամսաթիվը, գրության համարը</w:t>
            </w:r>
          </w:p>
        </w:tc>
        <w:tc>
          <w:tcPr>
            <w:tcW w:w="5040" w:type="dxa"/>
            <w:vAlign w:val="center"/>
          </w:tcPr>
          <w:p w:rsidR="00A60E2A" w:rsidRPr="00895D0C" w:rsidRDefault="00A60E2A" w:rsidP="00895D0C">
            <w:pPr>
              <w:spacing w:line="276" w:lineRule="auto"/>
              <w:jc w:val="center"/>
              <w:rPr>
                <w:rFonts w:ascii="GHEA Mariam" w:hAnsi="GHEA Mariam"/>
                <w:sz w:val="22"/>
                <w:szCs w:val="22"/>
              </w:rPr>
            </w:pPr>
            <w:r w:rsidRPr="00895D0C">
              <w:rPr>
                <w:rFonts w:ascii="GHEA Mariam" w:hAnsi="GHEA Mariam"/>
                <w:sz w:val="22"/>
                <w:szCs w:val="22"/>
              </w:rPr>
              <w:t>Առարկության, առաջարկության բովանդակությունը</w:t>
            </w:r>
          </w:p>
        </w:tc>
        <w:tc>
          <w:tcPr>
            <w:tcW w:w="2043" w:type="dxa"/>
            <w:vAlign w:val="center"/>
          </w:tcPr>
          <w:p w:rsidR="00A60E2A" w:rsidRPr="00895D0C" w:rsidRDefault="00A60E2A" w:rsidP="00895D0C">
            <w:pPr>
              <w:spacing w:line="276" w:lineRule="auto"/>
              <w:jc w:val="center"/>
              <w:rPr>
                <w:rFonts w:ascii="GHEA Mariam" w:hAnsi="GHEA Mariam"/>
                <w:sz w:val="22"/>
                <w:szCs w:val="22"/>
              </w:rPr>
            </w:pPr>
            <w:bookmarkStart w:id="0" w:name="_GoBack"/>
            <w:bookmarkEnd w:id="0"/>
            <w:r w:rsidRPr="00895D0C">
              <w:rPr>
                <w:rFonts w:ascii="GHEA Mariam" w:hAnsi="GHEA Mariam"/>
                <w:sz w:val="22"/>
                <w:szCs w:val="22"/>
              </w:rPr>
              <w:t>Եզրակացություն</w:t>
            </w:r>
          </w:p>
        </w:tc>
        <w:tc>
          <w:tcPr>
            <w:tcW w:w="4252" w:type="dxa"/>
            <w:vAlign w:val="center"/>
          </w:tcPr>
          <w:p w:rsidR="00A60E2A" w:rsidRPr="00895D0C" w:rsidRDefault="00A60E2A" w:rsidP="00895D0C">
            <w:pPr>
              <w:spacing w:line="276" w:lineRule="auto"/>
              <w:jc w:val="center"/>
              <w:rPr>
                <w:rFonts w:ascii="GHEA Mariam" w:hAnsi="GHEA Mariam"/>
                <w:sz w:val="22"/>
                <w:szCs w:val="22"/>
              </w:rPr>
            </w:pPr>
            <w:r w:rsidRPr="00895D0C">
              <w:rPr>
                <w:rFonts w:ascii="GHEA Mariam" w:hAnsi="GHEA Mariam"/>
                <w:sz w:val="22"/>
                <w:szCs w:val="22"/>
              </w:rPr>
              <w:t>Կատարված փոփոխությունները</w:t>
            </w:r>
          </w:p>
        </w:tc>
      </w:tr>
      <w:tr w:rsidR="00A60E2A" w:rsidRPr="00895D0C" w:rsidTr="00C34C78">
        <w:tc>
          <w:tcPr>
            <w:tcW w:w="2520" w:type="dxa"/>
            <w:vAlign w:val="center"/>
          </w:tcPr>
          <w:p w:rsidR="00A60E2A" w:rsidRPr="00895D0C" w:rsidRDefault="00A60E2A" w:rsidP="00895D0C">
            <w:pPr>
              <w:spacing w:line="276" w:lineRule="auto"/>
              <w:jc w:val="center"/>
              <w:rPr>
                <w:rFonts w:ascii="GHEA Mariam" w:hAnsi="GHEA Mariam"/>
                <w:sz w:val="22"/>
                <w:szCs w:val="22"/>
              </w:rPr>
            </w:pPr>
            <w:r w:rsidRPr="00895D0C">
              <w:rPr>
                <w:rFonts w:ascii="GHEA Mariam" w:hAnsi="GHEA Mariam"/>
                <w:sz w:val="22"/>
                <w:szCs w:val="22"/>
              </w:rPr>
              <w:t>1</w:t>
            </w:r>
          </w:p>
        </w:tc>
        <w:tc>
          <w:tcPr>
            <w:tcW w:w="5040" w:type="dxa"/>
            <w:vAlign w:val="center"/>
          </w:tcPr>
          <w:p w:rsidR="00A60E2A" w:rsidRPr="00895D0C" w:rsidRDefault="00A60E2A" w:rsidP="00895D0C">
            <w:pPr>
              <w:spacing w:line="276" w:lineRule="auto"/>
              <w:jc w:val="center"/>
              <w:rPr>
                <w:rFonts w:ascii="GHEA Mariam" w:hAnsi="GHEA Mariam"/>
                <w:sz w:val="22"/>
                <w:szCs w:val="22"/>
              </w:rPr>
            </w:pPr>
            <w:r w:rsidRPr="00895D0C">
              <w:rPr>
                <w:rFonts w:ascii="GHEA Mariam" w:hAnsi="GHEA Mariam"/>
                <w:sz w:val="22"/>
                <w:szCs w:val="22"/>
              </w:rPr>
              <w:t>2</w:t>
            </w:r>
          </w:p>
        </w:tc>
        <w:tc>
          <w:tcPr>
            <w:tcW w:w="2043" w:type="dxa"/>
            <w:vAlign w:val="center"/>
          </w:tcPr>
          <w:p w:rsidR="00A60E2A" w:rsidRPr="00895D0C" w:rsidRDefault="00A60E2A" w:rsidP="00895D0C">
            <w:pPr>
              <w:spacing w:line="276" w:lineRule="auto"/>
              <w:jc w:val="center"/>
              <w:rPr>
                <w:rFonts w:ascii="GHEA Mariam" w:hAnsi="GHEA Mariam"/>
                <w:sz w:val="22"/>
                <w:szCs w:val="22"/>
              </w:rPr>
            </w:pPr>
            <w:r w:rsidRPr="00895D0C">
              <w:rPr>
                <w:rFonts w:ascii="GHEA Mariam" w:hAnsi="GHEA Mariam"/>
                <w:sz w:val="22"/>
                <w:szCs w:val="22"/>
              </w:rPr>
              <w:t>3</w:t>
            </w:r>
          </w:p>
        </w:tc>
        <w:tc>
          <w:tcPr>
            <w:tcW w:w="4252" w:type="dxa"/>
            <w:vAlign w:val="center"/>
          </w:tcPr>
          <w:p w:rsidR="00A60E2A" w:rsidRPr="00895D0C" w:rsidRDefault="00A60E2A" w:rsidP="00895D0C">
            <w:pPr>
              <w:spacing w:line="276" w:lineRule="auto"/>
              <w:jc w:val="center"/>
              <w:rPr>
                <w:rFonts w:ascii="GHEA Mariam" w:hAnsi="GHEA Mariam"/>
                <w:sz w:val="22"/>
                <w:szCs w:val="22"/>
              </w:rPr>
            </w:pPr>
            <w:r w:rsidRPr="00895D0C">
              <w:rPr>
                <w:rFonts w:ascii="GHEA Mariam" w:hAnsi="GHEA Mariam"/>
                <w:sz w:val="22"/>
                <w:szCs w:val="22"/>
              </w:rPr>
              <w:t>4</w:t>
            </w:r>
          </w:p>
        </w:tc>
      </w:tr>
      <w:tr w:rsidR="008D7BF3" w:rsidRPr="00895D0C" w:rsidTr="00C34C78">
        <w:trPr>
          <w:trHeight w:val="2375"/>
        </w:trPr>
        <w:tc>
          <w:tcPr>
            <w:tcW w:w="2520" w:type="dxa"/>
          </w:tcPr>
          <w:p w:rsidR="008D7BF3" w:rsidRPr="00895D0C" w:rsidRDefault="00A53919" w:rsidP="00895D0C">
            <w:pPr>
              <w:spacing w:line="276" w:lineRule="auto"/>
              <w:jc w:val="center"/>
              <w:rPr>
                <w:rFonts w:ascii="GHEA Mariam" w:hAnsi="GHEA Mariam"/>
                <w:sz w:val="22"/>
                <w:szCs w:val="22"/>
              </w:rPr>
            </w:pPr>
            <w:r w:rsidRPr="00895D0C">
              <w:rPr>
                <w:rFonts w:ascii="GHEA Mariam" w:hAnsi="GHEA Mariam"/>
                <w:sz w:val="22"/>
                <w:szCs w:val="22"/>
              </w:rPr>
              <w:t>Հայաստանի Հանրապետության տարածքային կառավարման</w:t>
            </w:r>
            <w:r w:rsidR="000B0C19" w:rsidRPr="00895D0C">
              <w:rPr>
                <w:rFonts w:ascii="GHEA Mariam" w:hAnsi="GHEA Mariam"/>
                <w:sz w:val="22"/>
                <w:szCs w:val="22"/>
              </w:rPr>
              <w:t xml:space="preserve"> և </w:t>
            </w:r>
            <w:r w:rsidR="00E3775F" w:rsidRPr="00895D0C">
              <w:rPr>
                <w:rFonts w:ascii="GHEA Mariam" w:hAnsi="GHEA Mariam"/>
                <w:sz w:val="22"/>
                <w:szCs w:val="22"/>
              </w:rPr>
              <w:t>զարգացման</w:t>
            </w:r>
            <w:r w:rsidRPr="00895D0C">
              <w:rPr>
                <w:rFonts w:ascii="GHEA Mariam" w:hAnsi="GHEA Mariam"/>
                <w:sz w:val="22"/>
                <w:szCs w:val="22"/>
              </w:rPr>
              <w:t xml:space="preserve"> նախարարություն</w:t>
            </w:r>
          </w:p>
          <w:p w:rsidR="003744E9" w:rsidRDefault="004B3BA4" w:rsidP="00895D0C">
            <w:pPr>
              <w:spacing w:line="276" w:lineRule="auto"/>
              <w:jc w:val="center"/>
              <w:rPr>
                <w:rFonts w:ascii="GHEA Mariam" w:hAnsi="GHEA Mariam"/>
                <w:sz w:val="22"/>
                <w:szCs w:val="22"/>
              </w:rPr>
            </w:pPr>
            <w:r>
              <w:rPr>
                <w:rFonts w:ascii="GHEA Mariam" w:hAnsi="GHEA Mariam"/>
                <w:sz w:val="22"/>
                <w:szCs w:val="22"/>
              </w:rPr>
              <w:t>19.03.2019 թ.</w:t>
            </w:r>
          </w:p>
          <w:p w:rsidR="004B3BA4" w:rsidRPr="00895D0C" w:rsidRDefault="004B3BA4" w:rsidP="00895D0C">
            <w:pPr>
              <w:spacing w:line="276" w:lineRule="auto"/>
              <w:jc w:val="center"/>
              <w:rPr>
                <w:rFonts w:ascii="GHEA Mariam" w:hAnsi="GHEA Mariam"/>
                <w:sz w:val="22"/>
                <w:szCs w:val="22"/>
              </w:rPr>
            </w:pPr>
            <w:r>
              <w:rPr>
                <w:rFonts w:ascii="GHEA Mariam" w:hAnsi="GHEA Mariam"/>
                <w:sz w:val="22"/>
                <w:szCs w:val="22"/>
              </w:rPr>
              <w:t>01/24.2/2182-19</w:t>
            </w:r>
          </w:p>
        </w:tc>
        <w:tc>
          <w:tcPr>
            <w:tcW w:w="5040" w:type="dxa"/>
            <w:vAlign w:val="center"/>
          </w:tcPr>
          <w:p w:rsidR="00A30FE2" w:rsidRPr="00895D0C" w:rsidRDefault="00A30FE2" w:rsidP="00895D0C">
            <w:pPr>
              <w:tabs>
                <w:tab w:val="left" w:pos="2250"/>
              </w:tabs>
              <w:spacing w:line="276" w:lineRule="auto"/>
              <w:jc w:val="center"/>
              <w:rPr>
                <w:rFonts w:ascii="GHEA Mariam" w:hAnsi="GHEA Mariam"/>
                <w:sz w:val="22"/>
                <w:szCs w:val="22"/>
              </w:rPr>
            </w:pPr>
          </w:p>
          <w:p w:rsidR="00A30FE2" w:rsidRPr="00895D0C" w:rsidRDefault="00A30FE2" w:rsidP="00895D0C">
            <w:pPr>
              <w:tabs>
                <w:tab w:val="left" w:pos="2250"/>
              </w:tabs>
              <w:spacing w:line="276" w:lineRule="auto"/>
              <w:jc w:val="center"/>
              <w:rPr>
                <w:rFonts w:ascii="GHEA Mariam" w:hAnsi="GHEA Mariam"/>
                <w:sz w:val="22"/>
                <w:szCs w:val="22"/>
              </w:rPr>
            </w:pPr>
          </w:p>
          <w:p w:rsidR="00A30FE2" w:rsidRPr="00895D0C" w:rsidRDefault="00A30FE2" w:rsidP="00895D0C">
            <w:pPr>
              <w:tabs>
                <w:tab w:val="left" w:pos="2250"/>
              </w:tabs>
              <w:spacing w:line="276" w:lineRule="auto"/>
              <w:jc w:val="center"/>
              <w:rPr>
                <w:rFonts w:ascii="GHEA Mariam" w:hAnsi="GHEA Mariam"/>
                <w:sz w:val="22"/>
                <w:szCs w:val="22"/>
              </w:rPr>
            </w:pPr>
          </w:p>
          <w:p w:rsidR="004B3BA4" w:rsidRPr="00895D0C" w:rsidRDefault="004B3BA4" w:rsidP="004B3BA4">
            <w:pPr>
              <w:tabs>
                <w:tab w:val="left" w:pos="2250"/>
              </w:tabs>
              <w:spacing w:line="276" w:lineRule="auto"/>
              <w:jc w:val="center"/>
              <w:rPr>
                <w:rFonts w:ascii="GHEA Mariam" w:hAnsi="GHEA Mariam"/>
                <w:sz w:val="22"/>
                <w:szCs w:val="22"/>
              </w:rPr>
            </w:pPr>
            <w:r w:rsidRPr="00895D0C">
              <w:rPr>
                <w:rFonts w:ascii="GHEA Mariam" w:hAnsi="GHEA Mariam"/>
                <w:sz w:val="22"/>
                <w:szCs w:val="22"/>
              </w:rPr>
              <w:t>Առաջարկություններ և առարկություններ չկան:</w:t>
            </w:r>
          </w:p>
          <w:p w:rsidR="00C015C0" w:rsidRPr="00895D0C" w:rsidRDefault="00C015C0" w:rsidP="00895D0C">
            <w:pPr>
              <w:tabs>
                <w:tab w:val="left" w:pos="2250"/>
              </w:tabs>
              <w:spacing w:line="276" w:lineRule="auto"/>
              <w:jc w:val="center"/>
              <w:rPr>
                <w:rFonts w:ascii="GHEA Mariam" w:hAnsi="GHEA Mariam"/>
                <w:sz w:val="22"/>
                <w:szCs w:val="22"/>
              </w:rPr>
            </w:pPr>
          </w:p>
          <w:p w:rsidR="00C015C0" w:rsidRPr="00895D0C" w:rsidRDefault="00C015C0" w:rsidP="00895D0C">
            <w:pPr>
              <w:tabs>
                <w:tab w:val="left" w:pos="2250"/>
              </w:tabs>
              <w:spacing w:line="276" w:lineRule="auto"/>
              <w:jc w:val="center"/>
              <w:rPr>
                <w:rFonts w:ascii="GHEA Mariam" w:hAnsi="GHEA Mariam"/>
                <w:sz w:val="22"/>
                <w:szCs w:val="22"/>
              </w:rPr>
            </w:pPr>
          </w:p>
          <w:p w:rsidR="00C015C0" w:rsidRPr="00895D0C" w:rsidRDefault="00C015C0" w:rsidP="00895D0C">
            <w:pPr>
              <w:tabs>
                <w:tab w:val="left" w:pos="2250"/>
              </w:tabs>
              <w:spacing w:line="276" w:lineRule="auto"/>
              <w:jc w:val="center"/>
              <w:rPr>
                <w:rFonts w:ascii="GHEA Mariam" w:hAnsi="GHEA Mariam"/>
                <w:sz w:val="22"/>
                <w:szCs w:val="22"/>
              </w:rPr>
            </w:pPr>
          </w:p>
          <w:p w:rsidR="00C015C0" w:rsidRPr="00895D0C" w:rsidRDefault="00C015C0" w:rsidP="00895D0C">
            <w:pPr>
              <w:tabs>
                <w:tab w:val="left" w:pos="2250"/>
              </w:tabs>
              <w:spacing w:line="276" w:lineRule="auto"/>
              <w:jc w:val="center"/>
              <w:rPr>
                <w:rFonts w:ascii="GHEA Mariam" w:hAnsi="GHEA Mariam"/>
                <w:sz w:val="22"/>
                <w:szCs w:val="22"/>
              </w:rPr>
            </w:pPr>
          </w:p>
        </w:tc>
        <w:tc>
          <w:tcPr>
            <w:tcW w:w="2043" w:type="dxa"/>
          </w:tcPr>
          <w:p w:rsidR="00A02832" w:rsidRPr="00895D0C" w:rsidRDefault="00A02832" w:rsidP="00895D0C">
            <w:pPr>
              <w:spacing w:line="276" w:lineRule="auto"/>
              <w:rPr>
                <w:rFonts w:ascii="GHEA Mariam" w:hAnsi="GHEA Mariam"/>
                <w:sz w:val="22"/>
                <w:szCs w:val="22"/>
              </w:rPr>
            </w:pPr>
          </w:p>
        </w:tc>
        <w:tc>
          <w:tcPr>
            <w:tcW w:w="4252" w:type="dxa"/>
          </w:tcPr>
          <w:p w:rsidR="00E30CC3" w:rsidRPr="00895D0C" w:rsidRDefault="00E30CC3" w:rsidP="00895D0C">
            <w:pPr>
              <w:spacing w:line="276" w:lineRule="auto"/>
              <w:jc w:val="both"/>
              <w:rPr>
                <w:rFonts w:ascii="GHEA Mariam" w:hAnsi="GHEA Mariam"/>
                <w:sz w:val="22"/>
                <w:szCs w:val="22"/>
              </w:rPr>
            </w:pPr>
          </w:p>
          <w:p w:rsidR="00F47EBA" w:rsidRPr="00895D0C" w:rsidRDefault="00F47EBA" w:rsidP="00895D0C">
            <w:pPr>
              <w:spacing w:line="276" w:lineRule="auto"/>
              <w:jc w:val="both"/>
              <w:rPr>
                <w:rFonts w:ascii="GHEA Mariam" w:hAnsi="GHEA Mariam"/>
                <w:sz w:val="22"/>
                <w:szCs w:val="22"/>
              </w:rPr>
            </w:pPr>
          </w:p>
          <w:p w:rsidR="00F47EBA" w:rsidRPr="00895D0C" w:rsidRDefault="00F47EBA" w:rsidP="00895D0C">
            <w:pPr>
              <w:spacing w:line="276" w:lineRule="auto"/>
              <w:jc w:val="both"/>
              <w:rPr>
                <w:rFonts w:ascii="GHEA Mariam" w:hAnsi="GHEA Mariam"/>
                <w:sz w:val="22"/>
                <w:szCs w:val="22"/>
              </w:rPr>
            </w:pPr>
          </w:p>
          <w:p w:rsidR="00F47EBA" w:rsidRPr="00895D0C" w:rsidRDefault="00F47EBA" w:rsidP="00895D0C">
            <w:pPr>
              <w:spacing w:line="276" w:lineRule="auto"/>
              <w:jc w:val="both"/>
              <w:rPr>
                <w:rFonts w:ascii="GHEA Mariam" w:hAnsi="GHEA Mariam"/>
                <w:sz w:val="22"/>
                <w:szCs w:val="22"/>
              </w:rPr>
            </w:pPr>
          </w:p>
        </w:tc>
      </w:tr>
      <w:tr w:rsidR="004B3BA4" w:rsidRPr="00895D0C" w:rsidTr="00C34C78">
        <w:trPr>
          <w:trHeight w:val="1790"/>
        </w:trPr>
        <w:tc>
          <w:tcPr>
            <w:tcW w:w="2520" w:type="dxa"/>
          </w:tcPr>
          <w:p w:rsidR="004B3BA4" w:rsidRPr="00895D0C" w:rsidRDefault="002203C3" w:rsidP="00895D0C">
            <w:pPr>
              <w:spacing w:line="276" w:lineRule="auto"/>
              <w:jc w:val="center"/>
              <w:rPr>
                <w:rFonts w:ascii="GHEA Mariam" w:hAnsi="GHEA Mariam"/>
                <w:sz w:val="22"/>
                <w:szCs w:val="22"/>
              </w:rPr>
            </w:pPr>
            <w:r>
              <w:rPr>
                <w:rFonts w:ascii="GHEA Mariam" w:hAnsi="GHEA Mariam"/>
                <w:sz w:val="22"/>
                <w:szCs w:val="22"/>
              </w:rPr>
              <w:t>Սյունիքի մարզպետարան</w:t>
            </w:r>
          </w:p>
        </w:tc>
        <w:tc>
          <w:tcPr>
            <w:tcW w:w="5040" w:type="dxa"/>
          </w:tcPr>
          <w:p w:rsidR="002203C3" w:rsidRPr="002203C3" w:rsidRDefault="002203C3" w:rsidP="002203C3">
            <w:pPr>
              <w:tabs>
                <w:tab w:val="left" w:pos="720"/>
              </w:tabs>
              <w:spacing w:line="276" w:lineRule="auto"/>
              <w:jc w:val="both"/>
              <w:rPr>
                <w:rFonts w:ascii="GHEA Mariam" w:hAnsi="GHEA Mariam" w:cs="AK Courier"/>
                <w:sz w:val="22"/>
                <w:szCs w:val="22"/>
              </w:rPr>
            </w:pPr>
            <w:r>
              <w:rPr>
                <w:rFonts w:ascii="GHEA Mariam" w:hAnsi="GHEA Mariam" w:cs="AK Courier"/>
                <w:sz w:val="22"/>
                <w:szCs w:val="22"/>
              </w:rPr>
              <w:t xml:space="preserve">   </w:t>
            </w:r>
            <w:r w:rsidRPr="002203C3">
              <w:rPr>
                <w:rFonts w:ascii="GHEA Mariam" w:hAnsi="GHEA Mariam" w:cs="AK Courier"/>
                <w:sz w:val="22"/>
                <w:szCs w:val="22"/>
              </w:rPr>
              <w:t xml:space="preserve">Առաջարկում ենք օրենքի նախագծում ներառել և հետևապես օրենքով սահմանել անշարժ գույքի հարկման նպատակով շուկայական գնահատման համար անհրաժեշտ գործակիցները, հողամասի (բացառությամբ գյուղատնտեսական նշանակության հողատեսքերի) մեկ քառակուսի մետր </w:t>
            </w:r>
            <w:r w:rsidRPr="002203C3">
              <w:rPr>
                <w:rFonts w:ascii="GHEA Mariam" w:hAnsi="GHEA Mariam" w:cs="AK Courier"/>
                <w:sz w:val="22"/>
                <w:szCs w:val="22"/>
              </w:rPr>
              <w:lastRenderedPageBreak/>
              <w:t>մակերեսի և շինության մեկ քառակուսի մետր մակերեսի (ներքին չափերով) բազային արժեքները, ինչը հնարավորություն կտա օրենքի նախագծի քննարկման ընթացքում պարզելու թե ինչ չափերով է ավելանալու հիշյալ հարկատեսակը և ինչ ազդեցություն այն կարող է ունենալ անշարժ գույքի սեփականատերերի վրա:</w:t>
            </w:r>
          </w:p>
          <w:p w:rsidR="004B3BA4" w:rsidRPr="002203C3" w:rsidRDefault="004B3BA4" w:rsidP="002203C3">
            <w:pPr>
              <w:tabs>
                <w:tab w:val="left" w:pos="720"/>
              </w:tabs>
              <w:spacing w:line="276" w:lineRule="auto"/>
              <w:jc w:val="both"/>
              <w:rPr>
                <w:rFonts w:ascii="GHEA Mariam" w:hAnsi="GHEA Mariam" w:cs="AK Courier"/>
                <w:sz w:val="22"/>
                <w:szCs w:val="22"/>
              </w:rPr>
            </w:pPr>
          </w:p>
        </w:tc>
        <w:tc>
          <w:tcPr>
            <w:tcW w:w="2043" w:type="dxa"/>
          </w:tcPr>
          <w:p w:rsidR="004B3BA4" w:rsidRDefault="002203C3" w:rsidP="00895D0C">
            <w:pPr>
              <w:spacing w:line="276" w:lineRule="auto"/>
              <w:jc w:val="center"/>
              <w:rPr>
                <w:rFonts w:ascii="GHEA Mariam" w:hAnsi="GHEA Mariam"/>
                <w:sz w:val="22"/>
                <w:szCs w:val="22"/>
              </w:rPr>
            </w:pPr>
            <w:r>
              <w:rPr>
                <w:rFonts w:ascii="GHEA Mariam" w:hAnsi="GHEA Mariam"/>
                <w:sz w:val="22"/>
                <w:szCs w:val="22"/>
              </w:rPr>
              <w:lastRenderedPageBreak/>
              <w:t>Չի ընդունվել:</w:t>
            </w:r>
          </w:p>
        </w:tc>
        <w:tc>
          <w:tcPr>
            <w:tcW w:w="4252" w:type="dxa"/>
          </w:tcPr>
          <w:p w:rsidR="009A4EF7" w:rsidRDefault="002203C3" w:rsidP="00895D0C">
            <w:pPr>
              <w:spacing w:line="276" w:lineRule="auto"/>
              <w:jc w:val="both"/>
              <w:rPr>
                <w:rFonts w:ascii="GHEA Mariam" w:hAnsi="GHEA Mariam"/>
                <w:sz w:val="22"/>
                <w:szCs w:val="22"/>
              </w:rPr>
            </w:pPr>
            <w:r>
              <w:rPr>
                <w:rFonts w:ascii="GHEA Mariam" w:hAnsi="GHEA Mariam"/>
                <w:sz w:val="22"/>
                <w:szCs w:val="22"/>
              </w:rPr>
              <w:t xml:space="preserve">   </w:t>
            </w:r>
            <w:r w:rsidR="009A4EF7">
              <w:rPr>
                <w:rFonts w:ascii="GHEA Mariam" w:hAnsi="GHEA Mariam"/>
                <w:sz w:val="22"/>
                <w:szCs w:val="22"/>
              </w:rPr>
              <w:t>Հայաստանի Հանրապետությունում անշարժ գույքի շուկայի զարգացմանը և շուկայական գների փոփոխություններին համահունչ՝ համապատասխան կարգավորումները օպերատիվ իրականացնելու անհրաժեշտությունից ելնելով  օ</w:t>
            </w:r>
            <w:r>
              <w:rPr>
                <w:rFonts w:ascii="GHEA Mariam" w:hAnsi="GHEA Mariam"/>
                <w:sz w:val="22"/>
                <w:szCs w:val="22"/>
              </w:rPr>
              <w:t xml:space="preserve">րենքի </w:t>
            </w:r>
            <w:r>
              <w:rPr>
                <w:rFonts w:ascii="GHEA Mariam" w:hAnsi="GHEA Mariam"/>
                <w:sz w:val="22"/>
                <w:szCs w:val="22"/>
              </w:rPr>
              <w:lastRenderedPageBreak/>
              <w:t>նախագծ</w:t>
            </w:r>
            <w:r w:rsidR="009A4EF7">
              <w:rPr>
                <w:rFonts w:ascii="GHEA Mariam" w:hAnsi="GHEA Mariam"/>
                <w:sz w:val="22"/>
                <w:szCs w:val="22"/>
              </w:rPr>
              <w:t>ով</w:t>
            </w:r>
            <w:r>
              <w:rPr>
                <w:rFonts w:ascii="GHEA Mariam" w:hAnsi="GHEA Mariam"/>
                <w:sz w:val="22"/>
                <w:szCs w:val="22"/>
              </w:rPr>
              <w:t xml:space="preserve"> </w:t>
            </w:r>
            <w:r w:rsidR="009A4EF7">
              <w:rPr>
                <w:rFonts w:ascii="GHEA Mariam" w:hAnsi="GHEA Mariam"/>
                <w:sz w:val="22"/>
                <w:szCs w:val="22"/>
              </w:rPr>
              <w:t xml:space="preserve">նախատեսվել է </w:t>
            </w:r>
            <w:r>
              <w:rPr>
                <w:rFonts w:ascii="GHEA Mariam" w:hAnsi="GHEA Mariam"/>
                <w:sz w:val="22"/>
                <w:szCs w:val="22"/>
              </w:rPr>
              <w:t>անշարժ գույքի հարկման նպատակով շուկայական գնահատման մեթոդաբանությունը, հողամասի (բացառությամբ գյուղատնտեսական նշանակության հողատեսքերի) մեկ քառակուսի մետր մակերեսի բազային արժեքը, շինության մեկ քառակուսի մետր մակերեսի (ներքին չափերով) բազային արժեքը, տարածագնահատման (գտնվելու վայրի) գոտիականության գործակիցները և սահմանները, սահմանների կոորդինատներն ու տարածագնահատման գոտիականության քարտեզները, շինությունների քանակական և որակական բնութագրիչների գործակիցների մեծությունները սահման</w:t>
            </w:r>
            <w:r w:rsidR="009A4EF7">
              <w:rPr>
                <w:rFonts w:ascii="GHEA Mariam" w:hAnsi="GHEA Mariam"/>
                <w:sz w:val="22"/>
                <w:szCs w:val="22"/>
              </w:rPr>
              <w:t>ել</w:t>
            </w:r>
            <w:r>
              <w:rPr>
                <w:rFonts w:ascii="GHEA Mariam" w:hAnsi="GHEA Mariam"/>
                <w:sz w:val="22"/>
                <w:szCs w:val="22"/>
              </w:rPr>
              <w:t xml:space="preserve"> է ՀՀ կառավարությ</w:t>
            </w:r>
            <w:r w:rsidR="009A4EF7">
              <w:rPr>
                <w:rFonts w:ascii="GHEA Mariam" w:hAnsi="GHEA Mariam"/>
                <w:sz w:val="22"/>
                <w:szCs w:val="22"/>
              </w:rPr>
              <w:t>ան որոշմամբ:</w:t>
            </w:r>
            <w:r>
              <w:rPr>
                <w:rFonts w:ascii="GHEA Mariam" w:hAnsi="GHEA Mariam"/>
                <w:sz w:val="22"/>
                <w:szCs w:val="22"/>
              </w:rPr>
              <w:t xml:space="preserve"> </w:t>
            </w:r>
          </w:p>
          <w:p w:rsidR="009A4EF7" w:rsidRDefault="009A4EF7" w:rsidP="00895D0C">
            <w:pPr>
              <w:spacing w:line="276" w:lineRule="auto"/>
              <w:jc w:val="both"/>
              <w:rPr>
                <w:rFonts w:ascii="GHEA Mariam" w:hAnsi="GHEA Mariam"/>
                <w:sz w:val="22"/>
                <w:szCs w:val="22"/>
              </w:rPr>
            </w:pPr>
            <w:r>
              <w:rPr>
                <w:rFonts w:ascii="GHEA Mariam" w:hAnsi="GHEA Mariam"/>
                <w:sz w:val="22"/>
                <w:szCs w:val="22"/>
              </w:rPr>
              <w:t xml:space="preserve">   Ս</w:t>
            </w:r>
            <w:r w:rsidR="002203C3">
              <w:rPr>
                <w:rFonts w:ascii="GHEA Mariam" w:hAnsi="GHEA Mariam"/>
                <w:sz w:val="22"/>
                <w:szCs w:val="22"/>
              </w:rPr>
              <w:t xml:space="preserve">ույն օրենքի նախագծից բխող ՀՀ կառավարության որոշման նախագիծը </w:t>
            </w:r>
            <w:r>
              <w:rPr>
                <w:rFonts w:ascii="GHEA Mariam" w:hAnsi="GHEA Mariam"/>
                <w:sz w:val="22"/>
                <w:szCs w:val="22"/>
              </w:rPr>
              <w:t>նույնպես ներկայացվել է շահագրգիռ գերատեսչությունների քննարկմանը:</w:t>
            </w:r>
          </w:p>
          <w:p w:rsidR="009A4EF7" w:rsidRDefault="009A4EF7" w:rsidP="00895D0C">
            <w:pPr>
              <w:spacing w:line="276" w:lineRule="auto"/>
              <w:jc w:val="both"/>
              <w:rPr>
                <w:rFonts w:ascii="GHEA Mariam" w:hAnsi="GHEA Mariam"/>
                <w:sz w:val="22"/>
                <w:szCs w:val="22"/>
              </w:rPr>
            </w:pPr>
          </w:p>
        </w:tc>
      </w:tr>
      <w:tr w:rsidR="004B3BA4" w:rsidRPr="00895D0C" w:rsidTr="002203C3">
        <w:trPr>
          <w:trHeight w:val="736"/>
        </w:trPr>
        <w:tc>
          <w:tcPr>
            <w:tcW w:w="2520" w:type="dxa"/>
          </w:tcPr>
          <w:p w:rsidR="004B3BA4" w:rsidRPr="00895D0C" w:rsidRDefault="003B0CF2" w:rsidP="00895D0C">
            <w:pPr>
              <w:spacing w:line="276" w:lineRule="auto"/>
              <w:jc w:val="center"/>
              <w:rPr>
                <w:rFonts w:ascii="GHEA Mariam" w:hAnsi="GHEA Mariam"/>
                <w:sz w:val="22"/>
                <w:szCs w:val="22"/>
              </w:rPr>
            </w:pPr>
            <w:r>
              <w:rPr>
                <w:rFonts w:ascii="GHEA Mariam" w:hAnsi="GHEA Mariam"/>
                <w:sz w:val="22"/>
                <w:szCs w:val="22"/>
              </w:rPr>
              <w:lastRenderedPageBreak/>
              <w:t>Վայոց ձորի մարզպետարան</w:t>
            </w:r>
          </w:p>
        </w:tc>
        <w:tc>
          <w:tcPr>
            <w:tcW w:w="5040" w:type="dxa"/>
            <w:vAlign w:val="center"/>
          </w:tcPr>
          <w:p w:rsidR="003B0CF2" w:rsidRPr="00895D0C" w:rsidRDefault="003B0CF2" w:rsidP="002203C3">
            <w:pPr>
              <w:tabs>
                <w:tab w:val="left" w:pos="2250"/>
              </w:tabs>
              <w:spacing w:line="276" w:lineRule="auto"/>
              <w:jc w:val="center"/>
              <w:rPr>
                <w:rFonts w:ascii="GHEA Mariam" w:hAnsi="GHEA Mariam"/>
                <w:sz w:val="22"/>
                <w:szCs w:val="22"/>
              </w:rPr>
            </w:pPr>
            <w:r w:rsidRPr="00895D0C">
              <w:rPr>
                <w:rFonts w:ascii="GHEA Mariam" w:hAnsi="GHEA Mariam"/>
                <w:sz w:val="22"/>
                <w:szCs w:val="22"/>
              </w:rPr>
              <w:t>Առաջարկություններ և առարկություններ չկան:</w:t>
            </w:r>
          </w:p>
          <w:p w:rsidR="004B3BA4" w:rsidRDefault="004B3BA4" w:rsidP="002203C3">
            <w:pPr>
              <w:tabs>
                <w:tab w:val="left" w:pos="720"/>
              </w:tabs>
              <w:spacing w:line="276" w:lineRule="auto"/>
              <w:jc w:val="center"/>
              <w:rPr>
                <w:rFonts w:ascii="GHEA Mariam" w:hAnsi="GHEA Mariam"/>
                <w:sz w:val="22"/>
                <w:szCs w:val="22"/>
              </w:rPr>
            </w:pPr>
          </w:p>
        </w:tc>
        <w:tc>
          <w:tcPr>
            <w:tcW w:w="2043" w:type="dxa"/>
          </w:tcPr>
          <w:p w:rsidR="004B3BA4" w:rsidRDefault="004B3BA4" w:rsidP="00895D0C">
            <w:pPr>
              <w:spacing w:line="276" w:lineRule="auto"/>
              <w:jc w:val="center"/>
              <w:rPr>
                <w:rFonts w:ascii="GHEA Mariam" w:hAnsi="GHEA Mariam"/>
                <w:sz w:val="22"/>
                <w:szCs w:val="22"/>
              </w:rPr>
            </w:pPr>
          </w:p>
        </w:tc>
        <w:tc>
          <w:tcPr>
            <w:tcW w:w="4252" w:type="dxa"/>
          </w:tcPr>
          <w:p w:rsidR="004B3BA4" w:rsidRDefault="004B3BA4" w:rsidP="00895D0C">
            <w:pPr>
              <w:spacing w:line="276" w:lineRule="auto"/>
              <w:jc w:val="both"/>
              <w:rPr>
                <w:rFonts w:ascii="GHEA Mariam" w:hAnsi="GHEA Mariam"/>
                <w:sz w:val="22"/>
                <w:szCs w:val="22"/>
              </w:rPr>
            </w:pPr>
          </w:p>
        </w:tc>
      </w:tr>
      <w:tr w:rsidR="004B3BA4" w:rsidRPr="00895D0C" w:rsidTr="002203C3">
        <w:trPr>
          <w:trHeight w:val="691"/>
        </w:trPr>
        <w:tc>
          <w:tcPr>
            <w:tcW w:w="2520" w:type="dxa"/>
          </w:tcPr>
          <w:p w:rsidR="004B3BA4" w:rsidRPr="00895D0C" w:rsidRDefault="003B0CF2" w:rsidP="00895D0C">
            <w:pPr>
              <w:spacing w:line="276" w:lineRule="auto"/>
              <w:jc w:val="center"/>
              <w:rPr>
                <w:rFonts w:ascii="GHEA Mariam" w:hAnsi="GHEA Mariam"/>
                <w:sz w:val="22"/>
                <w:szCs w:val="22"/>
              </w:rPr>
            </w:pPr>
            <w:r>
              <w:rPr>
                <w:rFonts w:ascii="GHEA Mariam" w:hAnsi="GHEA Mariam"/>
                <w:sz w:val="22"/>
                <w:szCs w:val="22"/>
              </w:rPr>
              <w:t>Արագածոտնի մարզպետարան</w:t>
            </w:r>
          </w:p>
        </w:tc>
        <w:tc>
          <w:tcPr>
            <w:tcW w:w="5040" w:type="dxa"/>
            <w:vAlign w:val="center"/>
          </w:tcPr>
          <w:p w:rsidR="003B0CF2" w:rsidRPr="00895D0C" w:rsidRDefault="003B0CF2" w:rsidP="002203C3">
            <w:pPr>
              <w:tabs>
                <w:tab w:val="left" w:pos="2250"/>
              </w:tabs>
              <w:spacing w:line="276" w:lineRule="auto"/>
              <w:jc w:val="center"/>
              <w:rPr>
                <w:rFonts w:ascii="GHEA Mariam" w:hAnsi="GHEA Mariam"/>
                <w:sz w:val="22"/>
                <w:szCs w:val="22"/>
              </w:rPr>
            </w:pPr>
            <w:r w:rsidRPr="00895D0C">
              <w:rPr>
                <w:rFonts w:ascii="GHEA Mariam" w:hAnsi="GHEA Mariam"/>
                <w:sz w:val="22"/>
                <w:szCs w:val="22"/>
              </w:rPr>
              <w:t>Առաջարկություններ և առարկություններ չկան:</w:t>
            </w:r>
          </w:p>
          <w:p w:rsidR="004B3BA4" w:rsidRDefault="004B3BA4" w:rsidP="002203C3">
            <w:pPr>
              <w:tabs>
                <w:tab w:val="left" w:pos="720"/>
              </w:tabs>
              <w:spacing w:line="276" w:lineRule="auto"/>
              <w:jc w:val="center"/>
              <w:rPr>
                <w:rFonts w:ascii="GHEA Mariam" w:hAnsi="GHEA Mariam"/>
                <w:sz w:val="22"/>
                <w:szCs w:val="22"/>
              </w:rPr>
            </w:pPr>
          </w:p>
        </w:tc>
        <w:tc>
          <w:tcPr>
            <w:tcW w:w="2043" w:type="dxa"/>
          </w:tcPr>
          <w:p w:rsidR="004B3BA4" w:rsidRDefault="004B3BA4" w:rsidP="00895D0C">
            <w:pPr>
              <w:spacing w:line="276" w:lineRule="auto"/>
              <w:jc w:val="center"/>
              <w:rPr>
                <w:rFonts w:ascii="GHEA Mariam" w:hAnsi="GHEA Mariam"/>
                <w:sz w:val="22"/>
                <w:szCs w:val="22"/>
              </w:rPr>
            </w:pPr>
          </w:p>
        </w:tc>
        <w:tc>
          <w:tcPr>
            <w:tcW w:w="4252" w:type="dxa"/>
          </w:tcPr>
          <w:p w:rsidR="004B3BA4" w:rsidRDefault="004B3BA4" w:rsidP="00895D0C">
            <w:pPr>
              <w:spacing w:line="276" w:lineRule="auto"/>
              <w:jc w:val="both"/>
              <w:rPr>
                <w:rFonts w:ascii="GHEA Mariam" w:hAnsi="GHEA Mariam"/>
                <w:sz w:val="22"/>
                <w:szCs w:val="22"/>
              </w:rPr>
            </w:pPr>
          </w:p>
        </w:tc>
      </w:tr>
      <w:tr w:rsidR="004B3BA4" w:rsidRPr="00895D0C" w:rsidTr="002203C3">
        <w:trPr>
          <w:trHeight w:val="696"/>
        </w:trPr>
        <w:tc>
          <w:tcPr>
            <w:tcW w:w="2520" w:type="dxa"/>
          </w:tcPr>
          <w:p w:rsidR="004B3BA4" w:rsidRPr="00895D0C" w:rsidRDefault="003B0CF2" w:rsidP="00895D0C">
            <w:pPr>
              <w:spacing w:line="276" w:lineRule="auto"/>
              <w:jc w:val="center"/>
              <w:rPr>
                <w:rFonts w:ascii="GHEA Mariam" w:hAnsi="GHEA Mariam"/>
                <w:sz w:val="22"/>
                <w:szCs w:val="22"/>
              </w:rPr>
            </w:pPr>
            <w:r>
              <w:rPr>
                <w:rFonts w:ascii="GHEA Mariam" w:hAnsi="GHEA Mariam"/>
                <w:sz w:val="22"/>
                <w:szCs w:val="22"/>
              </w:rPr>
              <w:t>Արարատի մարզպետարան</w:t>
            </w:r>
          </w:p>
        </w:tc>
        <w:tc>
          <w:tcPr>
            <w:tcW w:w="5040" w:type="dxa"/>
            <w:vAlign w:val="center"/>
          </w:tcPr>
          <w:p w:rsidR="003B0CF2" w:rsidRPr="00895D0C" w:rsidRDefault="003B0CF2" w:rsidP="002203C3">
            <w:pPr>
              <w:tabs>
                <w:tab w:val="left" w:pos="2250"/>
              </w:tabs>
              <w:spacing w:line="276" w:lineRule="auto"/>
              <w:jc w:val="center"/>
              <w:rPr>
                <w:rFonts w:ascii="GHEA Mariam" w:hAnsi="GHEA Mariam"/>
                <w:sz w:val="22"/>
                <w:szCs w:val="22"/>
              </w:rPr>
            </w:pPr>
            <w:r w:rsidRPr="00895D0C">
              <w:rPr>
                <w:rFonts w:ascii="GHEA Mariam" w:hAnsi="GHEA Mariam"/>
                <w:sz w:val="22"/>
                <w:szCs w:val="22"/>
              </w:rPr>
              <w:t>Առաջարկություններ և առարկություններ չկան:</w:t>
            </w:r>
          </w:p>
          <w:p w:rsidR="004B3BA4" w:rsidRDefault="004B3BA4" w:rsidP="002203C3">
            <w:pPr>
              <w:tabs>
                <w:tab w:val="left" w:pos="720"/>
              </w:tabs>
              <w:spacing w:line="276" w:lineRule="auto"/>
              <w:jc w:val="center"/>
              <w:rPr>
                <w:rFonts w:ascii="GHEA Mariam" w:hAnsi="GHEA Mariam"/>
                <w:sz w:val="22"/>
                <w:szCs w:val="22"/>
              </w:rPr>
            </w:pPr>
          </w:p>
        </w:tc>
        <w:tc>
          <w:tcPr>
            <w:tcW w:w="2043" w:type="dxa"/>
          </w:tcPr>
          <w:p w:rsidR="004B3BA4" w:rsidRDefault="004B3BA4" w:rsidP="00895D0C">
            <w:pPr>
              <w:spacing w:line="276" w:lineRule="auto"/>
              <w:jc w:val="center"/>
              <w:rPr>
                <w:rFonts w:ascii="GHEA Mariam" w:hAnsi="GHEA Mariam"/>
                <w:sz w:val="22"/>
                <w:szCs w:val="22"/>
              </w:rPr>
            </w:pPr>
          </w:p>
        </w:tc>
        <w:tc>
          <w:tcPr>
            <w:tcW w:w="4252" w:type="dxa"/>
          </w:tcPr>
          <w:p w:rsidR="004B3BA4" w:rsidRDefault="004B3BA4" w:rsidP="00895D0C">
            <w:pPr>
              <w:spacing w:line="276" w:lineRule="auto"/>
              <w:jc w:val="both"/>
              <w:rPr>
                <w:rFonts w:ascii="GHEA Mariam" w:hAnsi="GHEA Mariam"/>
                <w:sz w:val="22"/>
                <w:szCs w:val="22"/>
              </w:rPr>
            </w:pPr>
          </w:p>
        </w:tc>
      </w:tr>
      <w:tr w:rsidR="004B3BA4" w:rsidRPr="00895D0C" w:rsidTr="002203C3">
        <w:trPr>
          <w:trHeight w:val="690"/>
        </w:trPr>
        <w:tc>
          <w:tcPr>
            <w:tcW w:w="2520" w:type="dxa"/>
          </w:tcPr>
          <w:p w:rsidR="004B3BA4" w:rsidRPr="00895D0C" w:rsidRDefault="003B0CF2" w:rsidP="00895D0C">
            <w:pPr>
              <w:spacing w:line="276" w:lineRule="auto"/>
              <w:jc w:val="center"/>
              <w:rPr>
                <w:rFonts w:ascii="GHEA Mariam" w:hAnsi="GHEA Mariam"/>
                <w:sz w:val="22"/>
                <w:szCs w:val="22"/>
              </w:rPr>
            </w:pPr>
            <w:r>
              <w:rPr>
                <w:rFonts w:ascii="GHEA Mariam" w:hAnsi="GHEA Mariam"/>
                <w:sz w:val="22"/>
                <w:szCs w:val="22"/>
              </w:rPr>
              <w:t>Արմավիրի մարզպետարան</w:t>
            </w:r>
          </w:p>
        </w:tc>
        <w:tc>
          <w:tcPr>
            <w:tcW w:w="5040" w:type="dxa"/>
            <w:vAlign w:val="center"/>
          </w:tcPr>
          <w:p w:rsidR="003B0CF2" w:rsidRPr="00895D0C" w:rsidRDefault="003B0CF2" w:rsidP="002203C3">
            <w:pPr>
              <w:tabs>
                <w:tab w:val="left" w:pos="2250"/>
              </w:tabs>
              <w:spacing w:line="276" w:lineRule="auto"/>
              <w:jc w:val="center"/>
              <w:rPr>
                <w:rFonts w:ascii="GHEA Mariam" w:hAnsi="GHEA Mariam"/>
                <w:sz w:val="22"/>
                <w:szCs w:val="22"/>
              </w:rPr>
            </w:pPr>
            <w:r w:rsidRPr="00895D0C">
              <w:rPr>
                <w:rFonts w:ascii="GHEA Mariam" w:hAnsi="GHEA Mariam"/>
                <w:sz w:val="22"/>
                <w:szCs w:val="22"/>
              </w:rPr>
              <w:t>Առաջարկություններ և առարկություններ չկան:</w:t>
            </w:r>
          </w:p>
          <w:p w:rsidR="004B3BA4" w:rsidRDefault="004B3BA4" w:rsidP="002203C3">
            <w:pPr>
              <w:tabs>
                <w:tab w:val="left" w:pos="720"/>
              </w:tabs>
              <w:spacing w:line="276" w:lineRule="auto"/>
              <w:jc w:val="center"/>
              <w:rPr>
                <w:rFonts w:ascii="GHEA Mariam" w:hAnsi="GHEA Mariam"/>
                <w:sz w:val="22"/>
                <w:szCs w:val="22"/>
              </w:rPr>
            </w:pPr>
          </w:p>
        </w:tc>
        <w:tc>
          <w:tcPr>
            <w:tcW w:w="2043" w:type="dxa"/>
          </w:tcPr>
          <w:p w:rsidR="004B3BA4" w:rsidRDefault="004B3BA4" w:rsidP="00895D0C">
            <w:pPr>
              <w:spacing w:line="276" w:lineRule="auto"/>
              <w:jc w:val="center"/>
              <w:rPr>
                <w:rFonts w:ascii="GHEA Mariam" w:hAnsi="GHEA Mariam"/>
                <w:sz w:val="22"/>
                <w:szCs w:val="22"/>
              </w:rPr>
            </w:pPr>
          </w:p>
        </w:tc>
        <w:tc>
          <w:tcPr>
            <w:tcW w:w="4252" w:type="dxa"/>
          </w:tcPr>
          <w:p w:rsidR="004B3BA4" w:rsidRDefault="004B3BA4" w:rsidP="00895D0C">
            <w:pPr>
              <w:spacing w:line="276" w:lineRule="auto"/>
              <w:jc w:val="both"/>
              <w:rPr>
                <w:rFonts w:ascii="GHEA Mariam" w:hAnsi="GHEA Mariam"/>
                <w:sz w:val="22"/>
                <w:szCs w:val="22"/>
              </w:rPr>
            </w:pPr>
          </w:p>
        </w:tc>
      </w:tr>
      <w:tr w:rsidR="004B3BA4" w:rsidRPr="00895D0C" w:rsidTr="002203C3">
        <w:trPr>
          <w:trHeight w:val="701"/>
        </w:trPr>
        <w:tc>
          <w:tcPr>
            <w:tcW w:w="2520" w:type="dxa"/>
          </w:tcPr>
          <w:p w:rsidR="004B3BA4" w:rsidRDefault="003B0CF2" w:rsidP="00895D0C">
            <w:pPr>
              <w:spacing w:line="276" w:lineRule="auto"/>
              <w:jc w:val="center"/>
              <w:rPr>
                <w:rFonts w:ascii="GHEA Mariam" w:hAnsi="GHEA Mariam"/>
                <w:sz w:val="22"/>
                <w:szCs w:val="22"/>
              </w:rPr>
            </w:pPr>
            <w:r>
              <w:rPr>
                <w:rFonts w:ascii="GHEA Mariam" w:hAnsi="GHEA Mariam"/>
                <w:sz w:val="22"/>
                <w:szCs w:val="22"/>
              </w:rPr>
              <w:t>Գեղարքունիքի</w:t>
            </w:r>
          </w:p>
          <w:p w:rsidR="003B0CF2" w:rsidRPr="00895D0C" w:rsidRDefault="003B0CF2" w:rsidP="00895D0C">
            <w:pPr>
              <w:spacing w:line="276" w:lineRule="auto"/>
              <w:jc w:val="center"/>
              <w:rPr>
                <w:rFonts w:ascii="GHEA Mariam" w:hAnsi="GHEA Mariam"/>
                <w:sz w:val="22"/>
                <w:szCs w:val="22"/>
              </w:rPr>
            </w:pPr>
            <w:r>
              <w:rPr>
                <w:rFonts w:ascii="GHEA Mariam" w:hAnsi="GHEA Mariam"/>
                <w:sz w:val="22"/>
                <w:szCs w:val="22"/>
              </w:rPr>
              <w:t>մարզպետարան</w:t>
            </w:r>
          </w:p>
        </w:tc>
        <w:tc>
          <w:tcPr>
            <w:tcW w:w="5040" w:type="dxa"/>
            <w:vAlign w:val="center"/>
          </w:tcPr>
          <w:p w:rsidR="003B0CF2" w:rsidRPr="00895D0C" w:rsidRDefault="003B0CF2" w:rsidP="002203C3">
            <w:pPr>
              <w:tabs>
                <w:tab w:val="left" w:pos="2250"/>
              </w:tabs>
              <w:spacing w:line="276" w:lineRule="auto"/>
              <w:jc w:val="center"/>
              <w:rPr>
                <w:rFonts w:ascii="GHEA Mariam" w:hAnsi="GHEA Mariam"/>
                <w:sz w:val="22"/>
                <w:szCs w:val="22"/>
              </w:rPr>
            </w:pPr>
            <w:r w:rsidRPr="00895D0C">
              <w:rPr>
                <w:rFonts w:ascii="GHEA Mariam" w:hAnsi="GHEA Mariam"/>
                <w:sz w:val="22"/>
                <w:szCs w:val="22"/>
              </w:rPr>
              <w:t>Առաջարկություններ և առարկություններ չկան:</w:t>
            </w:r>
          </w:p>
          <w:p w:rsidR="004B3BA4" w:rsidRDefault="004B3BA4" w:rsidP="002203C3">
            <w:pPr>
              <w:tabs>
                <w:tab w:val="left" w:pos="720"/>
              </w:tabs>
              <w:spacing w:line="276" w:lineRule="auto"/>
              <w:jc w:val="center"/>
              <w:rPr>
                <w:rFonts w:ascii="GHEA Mariam" w:hAnsi="GHEA Mariam"/>
                <w:sz w:val="22"/>
                <w:szCs w:val="22"/>
              </w:rPr>
            </w:pPr>
          </w:p>
        </w:tc>
        <w:tc>
          <w:tcPr>
            <w:tcW w:w="2043" w:type="dxa"/>
          </w:tcPr>
          <w:p w:rsidR="004B3BA4" w:rsidRDefault="004B3BA4" w:rsidP="00895D0C">
            <w:pPr>
              <w:spacing w:line="276" w:lineRule="auto"/>
              <w:jc w:val="center"/>
              <w:rPr>
                <w:rFonts w:ascii="GHEA Mariam" w:hAnsi="GHEA Mariam"/>
                <w:sz w:val="22"/>
                <w:szCs w:val="22"/>
              </w:rPr>
            </w:pPr>
          </w:p>
        </w:tc>
        <w:tc>
          <w:tcPr>
            <w:tcW w:w="4252" w:type="dxa"/>
          </w:tcPr>
          <w:p w:rsidR="004B3BA4" w:rsidRDefault="004B3BA4" w:rsidP="00895D0C">
            <w:pPr>
              <w:spacing w:line="276" w:lineRule="auto"/>
              <w:jc w:val="both"/>
              <w:rPr>
                <w:rFonts w:ascii="GHEA Mariam" w:hAnsi="GHEA Mariam"/>
                <w:sz w:val="22"/>
                <w:szCs w:val="22"/>
              </w:rPr>
            </w:pPr>
          </w:p>
        </w:tc>
      </w:tr>
      <w:tr w:rsidR="004B3BA4" w:rsidRPr="00895D0C" w:rsidTr="002203C3">
        <w:trPr>
          <w:trHeight w:val="697"/>
        </w:trPr>
        <w:tc>
          <w:tcPr>
            <w:tcW w:w="2520" w:type="dxa"/>
          </w:tcPr>
          <w:p w:rsidR="004B3BA4" w:rsidRPr="00895D0C" w:rsidRDefault="003B0CF2" w:rsidP="00895D0C">
            <w:pPr>
              <w:spacing w:line="276" w:lineRule="auto"/>
              <w:jc w:val="center"/>
              <w:rPr>
                <w:rFonts w:ascii="GHEA Mariam" w:hAnsi="GHEA Mariam"/>
                <w:sz w:val="22"/>
                <w:szCs w:val="22"/>
              </w:rPr>
            </w:pPr>
            <w:r>
              <w:rPr>
                <w:rFonts w:ascii="GHEA Mariam" w:hAnsi="GHEA Mariam"/>
                <w:sz w:val="22"/>
                <w:szCs w:val="22"/>
              </w:rPr>
              <w:t>Կոտայքի մարզպետարան</w:t>
            </w:r>
          </w:p>
        </w:tc>
        <w:tc>
          <w:tcPr>
            <w:tcW w:w="5040" w:type="dxa"/>
            <w:vAlign w:val="center"/>
          </w:tcPr>
          <w:p w:rsidR="003B0CF2" w:rsidRPr="00895D0C" w:rsidRDefault="003B0CF2" w:rsidP="002203C3">
            <w:pPr>
              <w:tabs>
                <w:tab w:val="left" w:pos="2250"/>
              </w:tabs>
              <w:spacing w:line="276" w:lineRule="auto"/>
              <w:jc w:val="center"/>
              <w:rPr>
                <w:rFonts w:ascii="GHEA Mariam" w:hAnsi="GHEA Mariam"/>
                <w:sz w:val="22"/>
                <w:szCs w:val="22"/>
              </w:rPr>
            </w:pPr>
            <w:r w:rsidRPr="00895D0C">
              <w:rPr>
                <w:rFonts w:ascii="GHEA Mariam" w:hAnsi="GHEA Mariam"/>
                <w:sz w:val="22"/>
                <w:szCs w:val="22"/>
              </w:rPr>
              <w:t>Առաջարկություններ և առարկություններ չկան:</w:t>
            </w:r>
          </w:p>
          <w:p w:rsidR="004B3BA4" w:rsidRDefault="004B3BA4" w:rsidP="002203C3">
            <w:pPr>
              <w:tabs>
                <w:tab w:val="left" w:pos="720"/>
              </w:tabs>
              <w:spacing w:line="276" w:lineRule="auto"/>
              <w:jc w:val="center"/>
              <w:rPr>
                <w:rFonts w:ascii="GHEA Mariam" w:hAnsi="GHEA Mariam"/>
                <w:sz w:val="22"/>
                <w:szCs w:val="22"/>
              </w:rPr>
            </w:pPr>
          </w:p>
        </w:tc>
        <w:tc>
          <w:tcPr>
            <w:tcW w:w="2043" w:type="dxa"/>
          </w:tcPr>
          <w:p w:rsidR="004B3BA4" w:rsidRDefault="004B3BA4" w:rsidP="00895D0C">
            <w:pPr>
              <w:spacing w:line="276" w:lineRule="auto"/>
              <w:jc w:val="center"/>
              <w:rPr>
                <w:rFonts w:ascii="GHEA Mariam" w:hAnsi="GHEA Mariam"/>
                <w:sz w:val="22"/>
                <w:szCs w:val="22"/>
              </w:rPr>
            </w:pPr>
          </w:p>
        </w:tc>
        <w:tc>
          <w:tcPr>
            <w:tcW w:w="4252" w:type="dxa"/>
          </w:tcPr>
          <w:p w:rsidR="004B3BA4" w:rsidRDefault="004B3BA4" w:rsidP="00895D0C">
            <w:pPr>
              <w:spacing w:line="276" w:lineRule="auto"/>
              <w:jc w:val="both"/>
              <w:rPr>
                <w:rFonts w:ascii="GHEA Mariam" w:hAnsi="GHEA Mariam"/>
                <w:sz w:val="22"/>
                <w:szCs w:val="22"/>
              </w:rPr>
            </w:pPr>
          </w:p>
        </w:tc>
      </w:tr>
      <w:tr w:rsidR="004B3BA4" w:rsidRPr="00895D0C" w:rsidTr="002203C3">
        <w:trPr>
          <w:trHeight w:val="707"/>
        </w:trPr>
        <w:tc>
          <w:tcPr>
            <w:tcW w:w="2520" w:type="dxa"/>
          </w:tcPr>
          <w:p w:rsidR="004B3BA4" w:rsidRDefault="003B0CF2" w:rsidP="00895D0C">
            <w:pPr>
              <w:spacing w:line="276" w:lineRule="auto"/>
              <w:jc w:val="center"/>
              <w:rPr>
                <w:rFonts w:ascii="GHEA Mariam" w:hAnsi="GHEA Mariam"/>
                <w:sz w:val="22"/>
                <w:szCs w:val="22"/>
              </w:rPr>
            </w:pPr>
            <w:r>
              <w:rPr>
                <w:rFonts w:ascii="GHEA Mariam" w:hAnsi="GHEA Mariam"/>
                <w:sz w:val="22"/>
                <w:szCs w:val="22"/>
              </w:rPr>
              <w:t>Լոռու</w:t>
            </w:r>
          </w:p>
          <w:p w:rsidR="003B0CF2" w:rsidRPr="00895D0C" w:rsidRDefault="003B0CF2" w:rsidP="00895D0C">
            <w:pPr>
              <w:spacing w:line="276" w:lineRule="auto"/>
              <w:jc w:val="center"/>
              <w:rPr>
                <w:rFonts w:ascii="GHEA Mariam" w:hAnsi="GHEA Mariam"/>
                <w:sz w:val="22"/>
                <w:szCs w:val="22"/>
              </w:rPr>
            </w:pPr>
            <w:r>
              <w:rPr>
                <w:rFonts w:ascii="GHEA Mariam" w:hAnsi="GHEA Mariam"/>
                <w:sz w:val="22"/>
                <w:szCs w:val="22"/>
              </w:rPr>
              <w:t>մարզպետարան</w:t>
            </w:r>
          </w:p>
        </w:tc>
        <w:tc>
          <w:tcPr>
            <w:tcW w:w="5040" w:type="dxa"/>
            <w:vAlign w:val="center"/>
          </w:tcPr>
          <w:p w:rsidR="003B0CF2" w:rsidRPr="00895D0C" w:rsidRDefault="003B0CF2" w:rsidP="002203C3">
            <w:pPr>
              <w:tabs>
                <w:tab w:val="left" w:pos="2250"/>
              </w:tabs>
              <w:spacing w:line="276" w:lineRule="auto"/>
              <w:jc w:val="center"/>
              <w:rPr>
                <w:rFonts w:ascii="GHEA Mariam" w:hAnsi="GHEA Mariam"/>
                <w:sz w:val="22"/>
                <w:szCs w:val="22"/>
              </w:rPr>
            </w:pPr>
            <w:r w:rsidRPr="00895D0C">
              <w:rPr>
                <w:rFonts w:ascii="GHEA Mariam" w:hAnsi="GHEA Mariam"/>
                <w:sz w:val="22"/>
                <w:szCs w:val="22"/>
              </w:rPr>
              <w:t>Առաջարկություններ և առարկություններ չկան:</w:t>
            </w:r>
          </w:p>
          <w:p w:rsidR="004B3BA4" w:rsidRDefault="004B3BA4" w:rsidP="002203C3">
            <w:pPr>
              <w:tabs>
                <w:tab w:val="left" w:pos="720"/>
              </w:tabs>
              <w:spacing w:line="276" w:lineRule="auto"/>
              <w:jc w:val="center"/>
              <w:rPr>
                <w:rFonts w:ascii="GHEA Mariam" w:hAnsi="GHEA Mariam"/>
                <w:sz w:val="22"/>
                <w:szCs w:val="22"/>
              </w:rPr>
            </w:pPr>
          </w:p>
        </w:tc>
        <w:tc>
          <w:tcPr>
            <w:tcW w:w="2043" w:type="dxa"/>
          </w:tcPr>
          <w:p w:rsidR="004B3BA4" w:rsidRDefault="004B3BA4" w:rsidP="00895D0C">
            <w:pPr>
              <w:spacing w:line="276" w:lineRule="auto"/>
              <w:jc w:val="center"/>
              <w:rPr>
                <w:rFonts w:ascii="GHEA Mariam" w:hAnsi="GHEA Mariam"/>
                <w:sz w:val="22"/>
                <w:szCs w:val="22"/>
              </w:rPr>
            </w:pPr>
          </w:p>
        </w:tc>
        <w:tc>
          <w:tcPr>
            <w:tcW w:w="4252" w:type="dxa"/>
          </w:tcPr>
          <w:p w:rsidR="004B3BA4" w:rsidRDefault="004B3BA4" w:rsidP="00895D0C">
            <w:pPr>
              <w:spacing w:line="276" w:lineRule="auto"/>
              <w:jc w:val="both"/>
              <w:rPr>
                <w:rFonts w:ascii="GHEA Mariam" w:hAnsi="GHEA Mariam"/>
                <w:sz w:val="22"/>
                <w:szCs w:val="22"/>
              </w:rPr>
            </w:pPr>
          </w:p>
        </w:tc>
      </w:tr>
      <w:tr w:rsidR="004B3BA4" w:rsidRPr="00895D0C" w:rsidTr="002203C3">
        <w:trPr>
          <w:trHeight w:val="688"/>
        </w:trPr>
        <w:tc>
          <w:tcPr>
            <w:tcW w:w="2520" w:type="dxa"/>
          </w:tcPr>
          <w:p w:rsidR="004B3BA4" w:rsidRDefault="003B0CF2" w:rsidP="00895D0C">
            <w:pPr>
              <w:spacing w:line="276" w:lineRule="auto"/>
              <w:jc w:val="center"/>
              <w:rPr>
                <w:rFonts w:ascii="GHEA Mariam" w:hAnsi="GHEA Mariam"/>
                <w:sz w:val="22"/>
                <w:szCs w:val="22"/>
              </w:rPr>
            </w:pPr>
            <w:r>
              <w:rPr>
                <w:rFonts w:ascii="GHEA Mariam" w:hAnsi="GHEA Mariam"/>
                <w:sz w:val="22"/>
                <w:szCs w:val="22"/>
              </w:rPr>
              <w:t>Շիրակի</w:t>
            </w:r>
          </w:p>
          <w:p w:rsidR="003B0CF2" w:rsidRPr="00895D0C" w:rsidRDefault="003B0CF2" w:rsidP="00895D0C">
            <w:pPr>
              <w:spacing w:line="276" w:lineRule="auto"/>
              <w:jc w:val="center"/>
              <w:rPr>
                <w:rFonts w:ascii="GHEA Mariam" w:hAnsi="GHEA Mariam"/>
                <w:sz w:val="22"/>
                <w:szCs w:val="22"/>
              </w:rPr>
            </w:pPr>
            <w:r>
              <w:rPr>
                <w:rFonts w:ascii="GHEA Mariam" w:hAnsi="GHEA Mariam"/>
                <w:sz w:val="22"/>
                <w:szCs w:val="22"/>
              </w:rPr>
              <w:t>մարզպետարան</w:t>
            </w:r>
          </w:p>
        </w:tc>
        <w:tc>
          <w:tcPr>
            <w:tcW w:w="5040" w:type="dxa"/>
            <w:vAlign w:val="center"/>
          </w:tcPr>
          <w:p w:rsidR="003B0CF2" w:rsidRPr="00895D0C" w:rsidRDefault="003B0CF2" w:rsidP="002203C3">
            <w:pPr>
              <w:tabs>
                <w:tab w:val="left" w:pos="2250"/>
              </w:tabs>
              <w:spacing w:line="276" w:lineRule="auto"/>
              <w:jc w:val="center"/>
              <w:rPr>
                <w:rFonts w:ascii="GHEA Mariam" w:hAnsi="GHEA Mariam"/>
                <w:sz w:val="22"/>
                <w:szCs w:val="22"/>
              </w:rPr>
            </w:pPr>
            <w:r w:rsidRPr="00895D0C">
              <w:rPr>
                <w:rFonts w:ascii="GHEA Mariam" w:hAnsi="GHEA Mariam"/>
                <w:sz w:val="22"/>
                <w:szCs w:val="22"/>
              </w:rPr>
              <w:t>Առաջարկություններ և առարկություններ չկան:</w:t>
            </w:r>
          </w:p>
          <w:p w:rsidR="004B3BA4" w:rsidRDefault="004B3BA4" w:rsidP="002203C3">
            <w:pPr>
              <w:tabs>
                <w:tab w:val="left" w:pos="720"/>
              </w:tabs>
              <w:spacing w:line="276" w:lineRule="auto"/>
              <w:jc w:val="center"/>
              <w:rPr>
                <w:rFonts w:ascii="GHEA Mariam" w:hAnsi="GHEA Mariam"/>
                <w:sz w:val="22"/>
                <w:szCs w:val="22"/>
              </w:rPr>
            </w:pPr>
          </w:p>
        </w:tc>
        <w:tc>
          <w:tcPr>
            <w:tcW w:w="2043" w:type="dxa"/>
          </w:tcPr>
          <w:p w:rsidR="004B3BA4" w:rsidRDefault="004B3BA4" w:rsidP="00895D0C">
            <w:pPr>
              <w:spacing w:line="276" w:lineRule="auto"/>
              <w:jc w:val="center"/>
              <w:rPr>
                <w:rFonts w:ascii="GHEA Mariam" w:hAnsi="GHEA Mariam"/>
                <w:sz w:val="22"/>
                <w:szCs w:val="22"/>
              </w:rPr>
            </w:pPr>
          </w:p>
        </w:tc>
        <w:tc>
          <w:tcPr>
            <w:tcW w:w="4252" w:type="dxa"/>
          </w:tcPr>
          <w:p w:rsidR="004B3BA4" w:rsidRDefault="004B3BA4" w:rsidP="00895D0C">
            <w:pPr>
              <w:spacing w:line="276" w:lineRule="auto"/>
              <w:jc w:val="both"/>
              <w:rPr>
                <w:rFonts w:ascii="GHEA Mariam" w:hAnsi="GHEA Mariam"/>
                <w:sz w:val="22"/>
                <w:szCs w:val="22"/>
              </w:rPr>
            </w:pPr>
          </w:p>
        </w:tc>
      </w:tr>
      <w:tr w:rsidR="004B3BA4" w:rsidRPr="00895D0C" w:rsidTr="002203C3">
        <w:trPr>
          <w:trHeight w:val="698"/>
        </w:trPr>
        <w:tc>
          <w:tcPr>
            <w:tcW w:w="2520" w:type="dxa"/>
          </w:tcPr>
          <w:p w:rsidR="004B3BA4" w:rsidRPr="00895D0C" w:rsidRDefault="002203C3" w:rsidP="00895D0C">
            <w:pPr>
              <w:spacing w:line="276" w:lineRule="auto"/>
              <w:jc w:val="center"/>
              <w:rPr>
                <w:rFonts w:ascii="GHEA Mariam" w:hAnsi="GHEA Mariam"/>
                <w:sz w:val="22"/>
                <w:szCs w:val="22"/>
              </w:rPr>
            </w:pPr>
            <w:r>
              <w:rPr>
                <w:rFonts w:ascii="GHEA Mariam" w:hAnsi="GHEA Mariam"/>
                <w:sz w:val="22"/>
                <w:szCs w:val="22"/>
              </w:rPr>
              <w:t>Տավուշի մարզպետարան</w:t>
            </w:r>
          </w:p>
        </w:tc>
        <w:tc>
          <w:tcPr>
            <w:tcW w:w="5040" w:type="dxa"/>
            <w:vAlign w:val="center"/>
          </w:tcPr>
          <w:p w:rsidR="003B0CF2" w:rsidRPr="00895D0C" w:rsidRDefault="003B0CF2" w:rsidP="002203C3">
            <w:pPr>
              <w:tabs>
                <w:tab w:val="left" w:pos="2250"/>
              </w:tabs>
              <w:spacing w:line="276" w:lineRule="auto"/>
              <w:jc w:val="center"/>
              <w:rPr>
                <w:rFonts w:ascii="GHEA Mariam" w:hAnsi="GHEA Mariam"/>
                <w:sz w:val="22"/>
                <w:szCs w:val="22"/>
              </w:rPr>
            </w:pPr>
            <w:r w:rsidRPr="00895D0C">
              <w:rPr>
                <w:rFonts w:ascii="GHEA Mariam" w:hAnsi="GHEA Mariam"/>
                <w:sz w:val="22"/>
                <w:szCs w:val="22"/>
              </w:rPr>
              <w:t>Առաջարկություններ և առարկություններ չկան:</w:t>
            </w:r>
          </w:p>
          <w:p w:rsidR="004B3BA4" w:rsidRDefault="004B3BA4" w:rsidP="002203C3">
            <w:pPr>
              <w:tabs>
                <w:tab w:val="left" w:pos="720"/>
              </w:tabs>
              <w:spacing w:line="276" w:lineRule="auto"/>
              <w:jc w:val="center"/>
              <w:rPr>
                <w:rFonts w:ascii="GHEA Mariam" w:hAnsi="GHEA Mariam"/>
                <w:sz w:val="22"/>
                <w:szCs w:val="22"/>
              </w:rPr>
            </w:pPr>
          </w:p>
        </w:tc>
        <w:tc>
          <w:tcPr>
            <w:tcW w:w="2043" w:type="dxa"/>
          </w:tcPr>
          <w:p w:rsidR="004B3BA4" w:rsidRDefault="004B3BA4" w:rsidP="00895D0C">
            <w:pPr>
              <w:spacing w:line="276" w:lineRule="auto"/>
              <w:jc w:val="center"/>
              <w:rPr>
                <w:rFonts w:ascii="GHEA Mariam" w:hAnsi="GHEA Mariam"/>
                <w:sz w:val="22"/>
                <w:szCs w:val="22"/>
              </w:rPr>
            </w:pPr>
          </w:p>
        </w:tc>
        <w:tc>
          <w:tcPr>
            <w:tcW w:w="4252" w:type="dxa"/>
          </w:tcPr>
          <w:p w:rsidR="004B3BA4" w:rsidRDefault="004B3BA4" w:rsidP="00895D0C">
            <w:pPr>
              <w:spacing w:line="276" w:lineRule="auto"/>
              <w:jc w:val="both"/>
              <w:rPr>
                <w:rFonts w:ascii="GHEA Mariam" w:hAnsi="GHEA Mariam"/>
                <w:sz w:val="22"/>
                <w:szCs w:val="22"/>
              </w:rPr>
            </w:pPr>
          </w:p>
        </w:tc>
      </w:tr>
      <w:tr w:rsidR="00E97DE6" w:rsidRPr="00895D0C" w:rsidTr="00C34C78">
        <w:trPr>
          <w:trHeight w:val="1790"/>
        </w:trPr>
        <w:tc>
          <w:tcPr>
            <w:tcW w:w="2520" w:type="dxa"/>
          </w:tcPr>
          <w:p w:rsidR="00E97DE6" w:rsidRPr="00895D0C" w:rsidRDefault="00E97DE6" w:rsidP="00895D0C">
            <w:pPr>
              <w:spacing w:line="276" w:lineRule="auto"/>
              <w:jc w:val="center"/>
              <w:rPr>
                <w:rFonts w:ascii="GHEA Mariam" w:hAnsi="GHEA Mariam"/>
                <w:sz w:val="22"/>
                <w:szCs w:val="22"/>
              </w:rPr>
            </w:pPr>
            <w:r w:rsidRPr="00895D0C">
              <w:rPr>
                <w:rFonts w:ascii="GHEA Mariam" w:hAnsi="GHEA Mariam"/>
                <w:sz w:val="22"/>
                <w:szCs w:val="22"/>
              </w:rPr>
              <w:t xml:space="preserve">Հայաստանի Հանրապետության </w:t>
            </w:r>
            <w:r w:rsidR="005E6779" w:rsidRPr="00895D0C">
              <w:rPr>
                <w:rFonts w:ascii="GHEA Mariam" w:hAnsi="GHEA Mariam"/>
                <w:sz w:val="22"/>
                <w:szCs w:val="22"/>
              </w:rPr>
              <w:t>գյուղատնտեսության նախարարություն</w:t>
            </w:r>
          </w:p>
          <w:p w:rsidR="003744E9" w:rsidRDefault="00895D0C" w:rsidP="00895D0C">
            <w:pPr>
              <w:spacing w:line="276" w:lineRule="auto"/>
              <w:jc w:val="center"/>
              <w:rPr>
                <w:rFonts w:ascii="GHEA Mariam" w:hAnsi="GHEA Mariam" w:cs="Sylfaen"/>
                <w:sz w:val="22"/>
                <w:szCs w:val="22"/>
              </w:rPr>
            </w:pPr>
            <w:r>
              <w:rPr>
                <w:rFonts w:ascii="GHEA Mariam" w:hAnsi="GHEA Mariam" w:cs="Sylfaen"/>
                <w:sz w:val="22"/>
                <w:szCs w:val="22"/>
              </w:rPr>
              <w:t>11.03.2019 թ.</w:t>
            </w:r>
          </w:p>
          <w:p w:rsidR="00895D0C" w:rsidRPr="00895D0C" w:rsidRDefault="00895D0C" w:rsidP="00895D0C">
            <w:pPr>
              <w:spacing w:line="276" w:lineRule="auto"/>
              <w:jc w:val="center"/>
              <w:rPr>
                <w:rFonts w:ascii="GHEA Mariam" w:hAnsi="GHEA Mariam" w:cs="Sylfaen"/>
                <w:sz w:val="22"/>
                <w:szCs w:val="22"/>
              </w:rPr>
            </w:pPr>
            <w:r>
              <w:rPr>
                <w:rFonts w:ascii="GHEA Mariam" w:hAnsi="GHEA Mariam" w:cs="Sylfaen"/>
                <w:sz w:val="22"/>
                <w:szCs w:val="22"/>
              </w:rPr>
              <w:t>ԳԳ/ԳԱ-1/1065-19</w:t>
            </w:r>
          </w:p>
        </w:tc>
        <w:tc>
          <w:tcPr>
            <w:tcW w:w="5040" w:type="dxa"/>
          </w:tcPr>
          <w:p w:rsidR="00895D0C" w:rsidRPr="00895D0C" w:rsidRDefault="00895D0C" w:rsidP="00895D0C">
            <w:pPr>
              <w:tabs>
                <w:tab w:val="left" w:pos="720"/>
              </w:tabs>
              <w:spacing w:line="276" w:lineRule="auto"/>
              <w:jc w:val="both"/>
              <w:rPr>
                <w:rFonts w:ascii="GHEA Mariam" w:hAnsi="GHEA Mariam"/>
                <w:sz w:val="22"/>
                <w:szCs w:val="22"/>
              </w:rPr>
            </w:pPr>
            <w:r>
              <w:rPr>
                <w:rFonts w:ascii="GHEA Mariam" w:hAnsi="GHEA Mariam"/>
                <w:sz w:val="22"/>
                <w:szCs w:val="22"/>
              </w:rPr>
              <w:t xml:space="preserve">   </w:t>
            </w:r>
            <w:r w:rsidRPr="00895D0C">
              <w:rPr>
                <w:rFonts w:ascii="GHEA Mariam" w:hAnsi="GHEA Mariam" w:cs="AK Courier"/>
                <w:sz w:val="22"/>
                <w:szCs w:val="22"/>
              </w:rPr>
              <w:t xml:space="preserve">ՈՒսումնասիրելով Ձեր 2019 թվականի մարտի 5-ի N </w:t>
            </w:r>
            <w:r w:rsidRPr="00895D0C">
              <w:rPr>
                <w:rFonts w:ascii="GHEA Mariam" w:hAnsi="GHEA Mariam"/>
                <w:color w:val="000000"/>
                <w:sz w:val="22"/>
                <w:szCs w:val="22"/>
                <w:shd w:val="clear" w:color="auto" w:fill="FFFFFF"/>
              </w:rPr>
              <w:t>ՍՊ/1782-19</w:t>
            </w:r>
            <w:r w:rsidRPr="00895D0C">
              <w:rPr>
                <w:rFonts w:ascii="GHEA Mariam" w:hAnsi="GHEA Mariam" w:cs="AK Courier"/>
                <w:sz w:val="22"/>
                <w:szCs w:val="22"/>
              </w:rPr>
              <w:t xml:space="preserve"> գրությամբ ներկայացված </w:t>
            </w:r>
            <w:r w:rsidRPr="00895D0C">
              <w:rPr>
                <w:rFonts w:ascii="GHEA Mariam" w:eastAsia="Calibri" w:hAnsi="GHEA Mariam"/>
                <w:sz w:val="22"/>
                <w:szCs w:val="22"/>
              </w:rPr>
              <w:t>«Անշարժ գույքի հարկման նպատակով շուկայական գնահատման կարգը սահմանելու մասին» Հայաստանի Հանրապետության օրենքի նախագիծը</w:t>
            </w:r>
            <w:r w:rsidRPr="00895D0C">
              <w:rPr>
                <w:rFonts w:ascii="GHEA Mariam" w:hAnsi="GHEA Mariam"/>
                <w:sz w:val="22"/>
                <w:szCs w:val="22"/>
              </w:rPr>
              <w:t>՝ հայտնում եմ, որ նախագծի վերնագիրը խմբագրման կարիք ունի, հաշվի առնելով նախագծի 6-րդ հոդվածի դրույթը:</w:t>
            </w:r>
          </w:p>
          <w:p w:rsidR="00E97DE6" w:rsidRPr="00895D0C" w:rsidRDefault="00E97DE6" w:rsidP="00895D0C">
            <w:pPr>
              <w:tabs>
                <w:tab w:val="left" w:pos="2250"/>
              </w:tabs>
              <w:spacing w:line="276" w:lineRule="auto"/>
              <w:rPr>
                <w:rFonts w:ascii="GHEA Mariam" w:hAnsi="GHEA Mariam"/>
                <w:sz w:val="22"/>
                <w:szCs w:val="22"/>
              </w:rPr>
            </w:pPr>
          </w:p>
        </w:tc>
        <w:tc>
          <w:tcPr>
            <w:tcW w:w="2043" w:type="dxa"/>
          </w:tcPr>
          <w:p w:rsidR="00E97DE6" w:rsidRPr="00895D0C" w:rsidRDefault="002459C9" w:rsidP="00895D0C">
            <w:pPr>
              <w:spacing w:line="276" w:lineRule="auto"/>
              <w:jc w:val="center"/>
              <w:rPr>
                <w:rFonts w:ascii="GHEA Mariam" w:hAnsi="GHEA Mariam"/>
                <w:sz w:val="22"/>
                <w:szCs w:val="22"/>
              </w:rPr>
            </w:pPr>
            <w:r>
              <w:rPr>
                <w:rFonts w:ascii="GHEA Mariam" w:hAnsi="GHEA Mariam"/>
                <w:sz w:val="22"/>
                <w:szCs w:val="22"/>
              </w:rPr>
              <w:t>Չի ընդունվել:</w:t>
            </w:r>
          </w:p>
        </w:tc>
        <w:tc>
          <w:tcPr>
            <w:tcW w:w="4252" w:type="dxa"/>
          </w:tcPr>
          <w:p w:rsidR="00A30FE2" w:rsidRPr="00895D0C" w:rsidRDefault="00E50321" w:rsidP="00895D0C">
            <w:pPr>
              <w:spacing w:line="276" w:lineRule="auto"/>
              <w:jc w:val="both"/>
              <w:rPr>
                <w:rFonts w:ascii="GHEA Mariam" w:hAnsi="GHEA Mariam"/>
                <w:sz w:val="22"/>
                <w:szCs w:val="22"/>
              </w:rPr>
            </w:pPr>
            <w:r>
              <w:rPr>
                <w:rFonts w:ascii="GHEA Mariam" w:hAnsi="GHEA Mariam"/>
                <w:sz w:val="22"/>
                <w:szCs w:val="22"/>
              </w:rPr>
              <w:t xml:space="preserve">   </w:t>
            </w:r>
            <w:r w:rsidRPr="00895D0C">
              <w:rPr>
                <w:rFonts w:ascii="GHEA Mariam" w:eastAsia="Calibri" w:hAnsi="GHEA Mariam"/>
                <w:sz w:val="22"/>
                <w:szCs w:val="22"/>
              </w:rPr>
              <w:t>«Անշարժ գույքի հարկման նպատակով շուկայական գնահատման կարգը սահմանելու մասին»</w:t>
            </w:r>
            <w:r>
              <w:rPr>
                <w:rFonts w:ascii="GHEA Mariam" w:eastAsia="Calibri" w:hAnsi="GHEA Mariam"/>
                <w:sz w:val="22"/>
                <w:szCs w:val="22"/>
              </w:rPr>
              <w:t xml:space="preserve"> ՀՀ օրենքի նախագիծը </w:t>
            </w:r>
            <w:r w:rsidR="00DA1BBB">
              <w:rPr>
                <w:rFonts w:ascii="GHEA Mariam" w:eastAsia="Calibri" w:hAnsi="GHEA Mariam"/>
                <w:sz w:val="22"/>
                <w:szCs w:val="22"/>
              </w:rPr>
              <w:t xml:space="preserve">համարվում </w:t>
            </w:r>
            <w:r>
              <w:rPr>
                <w:rFonts w:ascii="GHEA Mariam" w:eastAsia="Calibri" w:hAnsi="GHEA Mariam"/>
                <w:sz w:val="22"/>
                <w:szCs w:val="22"/>
              </w:rPr>
              <w:t>է նոր ընդունվող օրենսդրական ակտ, հետևաբար օրենքի նախագծի 6-րդ հոդվածի դրույթը օրենքի նախագծի վերնագրում ամրագրելու անհրաժեշտություն</w:t>
            </w:r>
            <w:r w:rsidR="00DA1BBB">
              <w:rPr>
                <w:rFonts w:ascii="GHEA Mariam" w:eastAsia="Calibri" w:hAnsi="GHEA Mariam"/>
                <w:sz w:val="22"/>
                <w:szCs w:val="22"/>
              </w:rPr>
              <w:t>ը  բացակայում է</w:t>
            </w:r>
            <w:r>
              <w:rPr>
                <w:rFonts w:ascii="GHEA Mariam" w:eastAsia="Calibri" w:hAnsi="GHEA Mariam"/>
                <w:sz w:val="22"/>
                <w:szCs w:val="22"/>
              </w:rPr>
              <w:t xml:space="preserve">: </w:t>
            </w:r>
            <w:r w:rsidR="00352266" w:rsidRPr="00895D0C">
              <w:rPr>
                <w:rFonts w:ascii="GHEA Mariam" w:hAnsi="GHEA Mariam"/>
                <w:sz w:val="22"/>
                <w:szCs w:val="22"/>
              </w:rPr>
              <w:t xml:space="preserve">         </w:t>
            </w:r>
          </w:p>
          <w:p w:rsidR="00431799" w:rsidRPr="00895D0C" w:rsidRDefault="00431799" w:rsidP="00895D0C">
            <w:pPr>
              <w:spacing w:line="276" w:lineRule="auto"/>
              <w:jc w:val="both"/>
              <w:rPr>
                <w:rFonts w:ascii="GHEA Mariam" w:hAnsi="GHEA Mariam"/>
                <w:sz w:val="22"/>
                <w:szCs w:val="22"/>
              </w:rPr>
            </w:pPr>
          </w:p>
        </w:tc>
      </w:tr>
      <w:tr w:rsidR="004402AE" w:rsidRPr="00895D0C" w:rsidTr="00895D0C">
        <w:trPr>
          <w:trHeight w:val="2296"/>
        </w:trPr>
        <w:tc>
          <w:tcPr>
            <w:tcW w:w="2520" w:type="dxa"/>
          </w:tcPr>
          <w:p w:rsidR="00A53919" w:rsidRPr="00895D0C" w:rsidRDefault="00A53919" w:rsidP="00895D0C">
            <w:pPr>
              <w:spacing w:line="276" w:lineRule="auto"/>
              <w:jc w:val="center"/>
              <w:rPr>
                <w:rFonts w:ascii="GHEA Mariam" w:hAnsi="GHEA Mariam"/>
                <w:sz w:val="22"/>
                <w:szCs w:val="22"/>
              </w:rPr>
            </w:pPr>
            <w:r w:rsidRPr="00895D0C">
              <w:rPr>
                <w:rFonts w:ascii="GHEA Mariam" w:hAnsi="GHEA Mariam"/>
                <w:sz w:val="22"/>
                <w:szCs w:val="22"/>
              </w:rPr>
              <w:lastRenderedPageBreak/>
              <w:t xml:space="preserve">Հայաստանի Հանրապետության </w:t>
            </w:r>
          </w:p>
          <w:p w:rsidR="006E1984" w:rsidRDefault="00A53919" w:rsidP="00895D0C">
            <w:pPr>
              <w:spacing w:line="276" w:lineRule="auto"/>
              <w:jc w:val="center"/>
              <w:rPr>
                <w:rFonts w:ascii="GHEA Mariam" w:hAnsi="GHEA Mariam"/>
                <w:sz w:val="22"/>
                <w:szCs w:val="22"/>
              </w:rPr>
            </w:pPr>
            <w:r w:rsidRPr="00895D0C">
              <w:rPr>
                <w:rFonts w:ascii="GHEA Mariam" w:hAnsi="GHEA Mariam"/>
                <w:sz w:val="22"/>
                <w:szCs w:val="22"/>
              </w:rPr>
              <w:t>ֆինանսների նախարարություն</w:t>
            </w:r>
          </w:p>
          <w:p w:rsidR="00895D0C" w:rsidRDefault="0097630C" w:rsidP="00895D0C">
            <w:pPr>
              <w:spacing w:line="276" w:lineRule="auto"/>
              <w:jc w:val="center"/>
              <w:rPr>
                <w:rFonts w:ascii="GHEA Mariam" w:hAnsi="GHEA Mariam"/>
                <w:sz w:val="22"/>
                <w:szCs w:val="22"/>
              </w:rPr>
            </w:pPr>
            <w:r>
              <w:rPr>
                <w:rFonts w:ascii="GHEA Mariam" w:hAnsi="GHEA Mariam"/>
                <w:sz w:val="22"/>
                <w:szCs w:val="22"/>
              </w:rPr>
              <w:t>27.03.2019 թ.</w:t>
            </w:r>
          </w:p>
          <w:p w:rsidR="0097630C" w:rsidRPr="00895D0C" w:rsidRDefault="0097630C" w:rsidP="00895D0C">
            <w:pPr>
              <w:spacing w:line="276" w:lineRule="auto"/>
              <w:jc w:val="center"/>
              <w:rPr>
                <w:rFonts w:ascii="GHEA Mariam" w:hAnsi="GHEA Mariam"/>
                <w:sz w:val="22"/>
                <w:szCs w:val="22"/>
              </w:rPr>
            </w:pPr>
            <w:r>
              <w:rPr>
                <w:rFonts w:ascii="GHEA Mariam" w:hAnsi="GHEA Mariam"/>
                <w:sz w:val="22"/>
                <w:szCs w:val="22"/>
              </w:rPr>
              <w:t>01/2-4/4580-19</w:t>
            </w:r>
          </w:p>
        </w:tc>
        <w:tc>
          <w:tcPr>
            <w:tcW w:w="5040" w:type="dxa"/>
            <w:vAlign w:val="center"/>
          </w:tcPr>
          <w:p w:rsidR="0097630C" w:rsidRPr="0097630C" w:rsidRDefault="0097630C" w:rsidP="0097630C">
            <w:pPr>
              <w:pStyle w:val="ListParagraph"/>
              <w:tabs>
                <w:tab w:val="left" w:pos="851"/>
              </w:tabs>
              <w:spacing w:after="0"/>
              <w:ind w:left="0"/>
              <w:jc w:val="both"/>
              <w:rPr>
                <w:rFonts w:ascii="GHEA Mariam" w:hAnsi="GHEA Mariam"/>
              </w:rPr>
            </w:pPr>
            <w:r>
              <w:rPr>
                <w:rFonts w:ascii="GHEA Mariam" w:hAnsi="GHEA Mariam"/>
              </w:rPr>
              <w:t xml:space="preserve">   1.</w:t>
            </w:r>
            <w:r w:rsidRPr="0097630C">
              <w:rPr>
                <w:rFonts w:ascii="GHEA Mariam" w:hAnsi="GHEA Mariam"/>
              </w:rPr>
              <w:t>Հնարավոր տարընկալումներից խուսափելու նպատակով առաջարկում ենք նախա</w:t>
            </w:r>
            <w:r w:rsidRPr="0097630C">
              <w:rPr>
                <w:rFonts w:ascii="GHEA Mariam" w:hAnsi="GHEA Mariam"/>
              </w:rPr>
              <w:softHyphen/>
              <w:t>գծի 4-րդ հոդվածի վերնագրում հստակեցնել, որ հոդվածը վերաբերում է հողամասերի և դրանց բարելավումների շուկայական գնահատման կարգը սահմանելուն:</w:t>
            </w:r>
          </w:p>
          <w:p w:rsidR="0097630C" w:rsidRPr="0097630C" w:rsidRDefault="0097630C" w:rsidP="0097630C">
            <w:pPr>
              <w:tabs>
                <w:tab w:val="left" w:pos="851"/>
              </w:tabs>
              <w:jc w:val="both"/>
              <w:rPr>
                <w:rFonts w:ascii="GHEA Mariam" w:hAnsi="GHEA Mariam"/>
              </w:rPr>
            </w:pPr>
            <w:r>
              <w:rPr>
                <w:rFonts w:ascii="GHEA Mariam" w:hAnsi="GHEA Mariam"/>
              </w:rPr>
              <w:t xml:space="preserve">   2. </w:t>
            </w:r>
            <w:r w:rsidRPr="0097630C">
              <w:rPr>
                <w:rFonts w:ascii="GHEA Mariam" w:hAnsi="GHEA Mariam"/>
              </w:rPr>
              <w:t>Նախագծի 6-րդ հոդվածի համաձայն՝ նախագիծը ուժի մեջ մտնելու օրվանից ուժը կորցրած է ճանաչվում ՀՀ հարկային օրենսգրքի այսուհետ՝ Օրենսգիրք 11-րդ բաժնի 1-ին հավելվածը:</w:t>
            </w:r>
          </w:p>
          <w:p w:rsidR="0097630C" w:rsidRPr="0097630C" w:rsidRDefault="0097630C" w:rsidP="0097630C">
            <w:pPr>
              <w:tabs>
                <w:tab w:val="left" w:pos="851"/>
              </w:tabs>
              <w:spacing w:line="276" w:lineRule="auto"/>
              <w:jc w:val="both"/>
              <w:rPr>
                <w:rFonts w:ascii="GHEA Mariam" w:hAnsi="GHEA Mariam"/>
                <w:sz w:val="22"/>
                <w:szCs w:val="22"/>
              </w:rPr>
            </w:pPr>
            <w:r>
              <w:rPr>
                <w:rFonts w:ascii="GHEA Mariam" w:hAnsi="GHEA Mariam"/>
                <w:sz w:val="22"/>
                <w:szCs w:val="22"/>
              </w:rPr>
              <w:t xml:space="preserve">   </w:t>
            </w:r>
            <w:r w:rsidRPr="0097630C">
              <w:rPr>
                <w:rFonts w:ascii="GHEA Mariam" w:hAnsi="GHEA Mariam"/>
                <w:sz w:val="22"/>
                <w:szCs w:val="22"/>
              </w:rPr>
              <w:t>Վերոգրյալի կապակցությամբ, հայտնում ենք, որ «Անշարժ գույքի հարկման նպա</w:t>
            </w:r>
            <w:r w:rsidRPr="0097630C">
              <w:rPr>
                <w:rFonts w:ascii="GHEA Mariam" w:hAnsi="GHEA Mariam"/>
                <w:sz w:val="22"/>
                <w:szCs w:val="22"/>
              </w:rPr>
              <w:softHyphen/>
              <w:t>տա</w:t>
            </w:r>
            <w:r w:rsidRPr="0097630C">
              <w:rPr>
                <w:rFonts w:ascii="GHEA Mariam" w:hAnsi="GHEA Mariam"/>
                <w:sz w:val="22"/>
                <w:szCs w:val="22"/>
              </w:rPr>
              <w:softHyphen/>
              <w:t>կով շուկայական գնահատման կարգը սահ</w:t>
            </w:r>
            <w:r w:rsidRPr="0097630C">
              <w:rPr>
                <w:rFonts w:ascii="GHEA Mariam" w:hAnsi="GHEA Mariam"/>
                <w:sz w:val="22"/>
                <w:szCs w:val="22"/>
              </w:rPr>
              <w:softHyphen/>
              <w:t>մանելու մասին» ՀՀ օրենքի նախագծի ընդուն</w:t>
            </w:r>
            <w:r w:rsidRPr="0097630C">
              <w:rPr>
                <w:rFonts w:ascii="GHEA Mariam" w:hAnsi="GHEA Mariam"/>
                <w:sz w:val="22"/>
                <w:szCs w:val="22"/>
              </w:rPr>
              <w:softHyphen/>
              <w:t>մամբ պայմանավորված՝ անհրաժեշտ է ոչ միայն ուժը կորցրած ճանաչել Օրենս</w:t>
            </w:r>
            <w:r w:rsidRPr="0097630C">
              <w:rPr>
                <w:rFonts w:ascii="GHEA Mariam" w:hAnsi="GHEA Mariam"/>
                <w:sz w:val="22"/>
                <w:szCs w:val="22"/>
              </w:rPr>
              <w:softHyphen/>
              <w:t>գրքի 11-րդ բաժնի 1-ին հավելվածը, այլ նաև համապատասխան փոփոխություններ կատա</w:t>
            </w:r>
            <w:r w:rsidRPr="0097630C">
              <w:rPr>
                <w:rFonts w:ascii="GHEA Mariam" w:hAnsi="GHEA Mariam"/>
                <w:sz w:val="22"/>
                <w:szCs w:val="22"/>
              </w:rPr>
              <w:softHyphen/>
            </w:r>
            <w:r w:rsidRPr="0097630C">
              <w:rPr>
                <w:rFonts w:ascii="GHEA Mariam" w:hAnsi="GHEA Mariam"/>
                <w:sz w:val="22"/>
                <w:szCs w:val="22"/>
              </w:rPr>
              <w:softHyphen/>
            </w:r>
            <w:r w:rsidRPr="0097630C">
              <w:rPr>
                <w:rFonts w:ascii="GHEA Mariam" w:hAnsi="GHEA Mariam"/>
                <w:sz w:val="22"/>
                <w:szCs w:val="22"/>
              </w:rPr>
              <w:softHyphen/>
              <w:t>րել ՀՀ հար</w:t>
            </w:r>
            <w:r w:rsidRPr="0097630C">
              <w:rPr>
                <w:rFonts w:ascii="GHEA Mariam" w:hAnsi="GHEA Mariam"/>
                <w:sz w:val="22"/>
                <w:szCs w:val="22"/>
              </w:rPr>
              <w:softHyphen/>
              <w:t>կա</w:t>
            </w:r>
            <w:r w:rsidRPr="0097630C">
              <w:rPr>
                <w:rFonts w:ascii="GHEA Mariam" w:hAnsi="GHEA Mariam"/>
                <w:sz w:val="22"/>
                <w:szCs w:val="22"/>
              </w:rPr>
              <w:softHyphen/>
              <w:t>յին օրենսգրքի 228-րդ հոդվածում:</w:t>
            </w:r>
          </w:p>
          <w:p w:rsidR="0097630C" w:rsidRPr="0097630C" w:rsidRDefault="0097630C" w:rsidP="0097630C">
            <w:pPr>
              <w:tabs>
                <w:tab w:val="left" w:pos="851"/>
              </w:tabs>
              <w:spacing w:line="276" w:lineRule="auto"/>
              <w:jc w:val="both"/>
              <w:rPr>
                <w:rFonts w:ascii="GHEA Mariam" w:hAnsi="GHEA Mariam"/>
                <w:sz w:val="22"/>
                <w:szCs w:val="22"/>
              </w:rPr>
            </w:pPr>
            <w:r>
              <w:rPr>
                <w:rFonts w:ascii="GHEA Mariam" w:hAnsi="GHEA Mariam"/>
                <w:sz w:val="22"/>
                <w:szCs w:val="22"/>
              </w:rPr>
              <w:lastRenderedPageBreak/>
              <w:t xml:space="preserve">   </w:t>
            </w:r>
            <w:r w:rsidRPr="0097630C">
              <w:rPr>
                <w:rFonts w:ascii="GHEA Mariam" w:hAnsi="GHEA Mariam"/>
                <w:sz w:val="22"/>
                <w:szCs w:val="22"/>
              </w:rPr>
              <w:t>Հաշվի առնելով վերոգրյալը՝ առաջարկում ենք Օրենսգրքում նախա</w:t>
            </w:r>
            <w:r w:rsidRPr="0097630C">
              <w:rPr>
                <w:rFonts w:ascii="GHEA Mariam" w:hAnsi="GHEA Mariam"/>
                <w:sz w:val="22"/>
                <w:szCs w:val="22"/>
              </w:rPr>
              <w:softHyphen/>
              <w:t>տես</w:t>
            </w:r>
            <w:r w:rsidRPr="0097630C">
              <w:rPr>
                <w:rFonts w:ascii="GHEA Mariam" w:hAnsi="GHEA Mariam"/>
                <w:sz w:val="22"/>
                <w:szCs w:val="22"/>
              </w:rPr>
              <w:softHyphen/>
              <w:t>վող փոփոխու</w:t>
            </w:r>
            <w:r w:rsidRPr="0097630C">
              <w:rPr>
                <w:rFonts w:ascii="GHEA Mariam" w:hAnsi="GHEA Mariam"/>
                <w:sz w:val="22"/>
                <w:szCs w:val="22"/>
              </w:rPr>
              <w:softHyphen/>
              <w:t>թյուն</w:t>
            </w:r>
            <w:r w:rsidRPr="0097630C">
              <w:rPr>
                <w:rFonts w:ascii="GHEA Mariam" w:hAnsi="GHEA Mariam"/>
                <w:sz w:val="22"/>
                <w:szCs w:val="22"/>
              </w:rPr>
              <w:softHyphen/>
              <w:t>ները կատարել Օրենսգրքում փոփոխություններ նախա</w:t>
            </w:r>
            <w:r w:rsidRPr="0097630C">
              <w:rPr>
                <w:rFonts w:ascii="GHEA Mariam" w:hAnsi="GHEA Mariam"/>
                <w:sz w:val="22"/>
                <w:szCs w:val="22"/>
              </w:rPr>
              <w:softHyphen/>
              <w:t>տե</w:t>
            </w:r>
            <w:r w:rsidRPr="0097630C">
              <w:rPr>
                <w:rFonts w:ascii="GHEA Mariam" w:hAnsi="GHEA Mariam"/>
                <w:sz w:val="22"/>
                <w:szCs w:val="22"/>
              </w:rPr>
              <w:softHyphen/>
              <w:t>սող առանձին օրենքով:</w:t>
            </w:r>
          </w:p>
          <w:p w:rsidR="00895D0C" w:rsidRPr="00895D0C" w:rsidRDefault="00895D0C" w:rsidP="0097630C">
            <w:pPr>
              <w:tabs>
                <w:tab w:val="left" w:pos="2250"/>
              </w:tabs>
              <w:spacing w:line="276" w:lineRule="auto"/>
              <w:jc w:val="both"/>
              <w:rPr>
                <w:rFonts w:ascii="GHEA Mariam" w:hAnsi="GHEA Mariam"/>
                <w:sz w:val="22"/>
                <w:szCs w:val="22"/>
              </w:rPr>
            </w:pPr>
          </w:p>
        </w:tc>
        <w:tc>
          <w:tcPr>
            <w:tcW w:w="2043" w:type="dxa"/>
          </w:tcPr>
          <w:p w:rsidR="00D13251" w:rsidRDefault="0097630C" w:rsidP="0097630C">
            <w:pPr>
              <w:spacing w:line="276" w:lineRule="auto"/>
              <w:jc w:val="center"/>
              <w:rPr>
                <w:rFonts w:ascii="GHEA Mariam" w:hAnsi="GHEA Mariam"/>
                <w:sz w:val="22"/>
                <w:szCs w:val="22"/>
              </w:rPr>
            </w:pPr>
            <w:r>
              <w:rPr>
                <w:rFonts w:ascii="GHEA Mariam" w:hAnsi="GHEA Mariam"/>
                <w:sz w:val="22"/>
                <w:szCs w:val="22"/>
              </w:rPr>
              <w:lastRenderedPageBreak/>
              <w:t>Ընդունվել է:</w:t>
            </w:r>
          </w:p>
          <w:p w:rsidR="0097630C" w:rsidRDefault="0097630C" w:rsidP="0097630C">
            <w:pPr>
              <w:spacing w:line="276" w:lineRule="auto"/>
              <w:jc w:val="center"/>
              <w:rPr>
                <w:rFonts w:ascii="GHEA Mariam" w:hAnsi="GHEA Mariam"/>
                <w:sz w:val="22"/>
                <w:szCs w:val="22"/>
              </w:rPr>
            </w:pPr>
          </w:p>
          <w:p w:rsidR="0097630C" w:rsidRDefault="0097630C" w:rsidP="0097630C">
            <w:pPr>
              <w:spacing w:line="276" w:lineRule="auto"/>
              <w:jc w:val="center"/>
              <w:rPr>
                <w:rFonts w:ascii="GHEA Mariam" w:hAnsi="GHEA Mariam"/>
                <w:sz w:val="22"/>
                <w:szCs w:val="22"/>
              </w:rPr>
            </w:pPr>
          </w:p>
          <w:p w:rsidR="0097630C" w:rsidRDefault="0097630C" w:rsidP="0097630C">
            <w:pPr>
              <w:spacing w:line="276" w:lineRule="auto"/>
              <w:jc w:val="center"/>
              <w:rPr>
                <w:rFonts w:ascii="GHEA Mariam" w:hAnsi="GHEA Mariam"/>
                <w:sz w:val="22"/>
                <w:szCs w:val="22"/>
              </w:rPr>
            </w:pPr>
          </w:p>
          <w:p w:rsidR="0097630C" w:rsidRDefault="0097630C" w:rsidP="0097630C">
            <w:pPr>
              <w:spacing w:line="276" w:lineRule="auto"/>
              <w:jc w:val="center"/>
              <w:rPr>
                <w:rFonts w:ascii="GHEA Mariam" w:hAnsi="GHEA Mariam"/>
                <w:sz w:val="22"/>
                <w:szCs w:val="22"/>
              </w:rPr>
            </w:pPr>
          </w:p>
          <w:p w:rsidR="0097630C" w:rsidRDefault="0097630C" w:rsidP="0097630C">
            <w:pPr>
              <w:spacing w:line="276" w:lineRule="auto"/>
              <w:jc w:val="center"/>
              <w:rPr>
                <w:rFonts w:ascii="GHEA Mariam" w:hAnsi="GHEA Mariam"/>
                <w:sz w:val="22"/>
                <w:szCs w:val="22"/>
              </w:rPr>
            </w:pPr>
          </w:p>
          <w:p w:rsidR="0097630C" w:rsidRPr="00895D0C" w:rsidRDefault="0097630C" w:rsidP="0097630C">
            <w:pPr>
              <w:spacing w:line="276" w:lineRule="auto"/>
              <w:jc w:val="center"/>
              <w:rPr>
                <w:rFonts w:ascii="GHEA Mariam" w:hAnsi="GHEA Mariam"/>
                <w:sz w:val="22"/>
                <w:szCs w:val="22"/>
              </w:rPr>
            </w:pPr>
            <w:r>
              <w:rPr>
                <w:rFonts w:ascii="GHEA Mariam" w:hAnsi="GHEA Mariam"/>
                <w:sz w:val="22"/>
                <w:szCs w:val="22"/>
              </w:rPr>
              <w:t>Ընդունվել է</w:t>
            </w:r>
            <w:r w:rsidR="00F12523">
              <w:rPr>
                <w:rFonts w:ascii="GHEA Mariam" w:hAnsi="GHEA Mariam"/>
                <w:sz w:val="22"/>
                <w:szCs w:val="22"/>
              </w:rPr>
              <w:t>՝ ի գիտություն</w:t>
            </w:r>
            <w:r>
              <w:rPr>
                <w:rFonts w:ascii="GHEA Mariam" w:hAnsi="GHEA Mariam"/>
                <w:sz w:val="22"/>
                <w:szCs w:val="22"/>
              </w:rPr>
              <w:t>:</w:t>
            </w:r>
          </w:p>
        </w:tc>
        <w:tc>
          <w:tcPr>
            <w:tcW w:w="4252" w:type="dxa"/>
          </w:tcPr>
          <w:p w:rsidR="00E41DAA" w:rsidRPr="00895D0C" w:rsidRDefault="0097630C" w:rsidP="00895D0C">
            <w:pPr>
              <w:spacing w:line="276" w:lineRule="auto"/>
              <w:jc w:val="both"/>
              <w:rPr>
                <w:rFonts w:ascii="GHEA Mariam" w:hAnsi="GHEA Mariam"/>
                <w:sz w:val="22"/>
                <w:szCs w:val="22"/>
              </w:rPr>
            </w:pPr>
            <w:r>
              <w:rPr>
                <w:rFonts w:ascii="GHEA Mariam" w:hAnsi="GHEA Mariam"/>
                <w:sz w:val="22"/>
                <w:szCs w:val="22"/>
              </w:rPr>
              <w:t xml:space="preserve">   Օրենքի նախագծի 4-րդ հոդվածի վերնագիրը խմբագրվել է:</w:t>
            </w:r>
          </w:p>
          <w:p w:rsidR="00E41DAA" w:rsidRDefault="00E41DAA" w:rsidP="00895D0C">
            <w:pPr>
              <w:spacing w:line="276" w:lineRule="auto"/>
              <w:jc w:val="both"/>
              <w:rPr>
                <w:rFonts w:ascii="GHEA Mariam" w:hAnsi="GHEA Mariam"/>
                <w:sz w:val="22"/>
                <w:szCs w:val="22"/>
              </w:rPr>
            </w:pPr>
          </w:p>
          <w:p w:rsidR="0097630C" w:rsidRDefault="0097630C" w:rsidP="00895D0C">
            <w:pPr>
              <w:spacing w:line="276" w:lineRule="auto"/>
              <w:jc w:val="both"/>
              <w:rPr>
                <w:rFonts w:ascii="GHEA Mariam" w:hAnsi="GHEA Mariam"/>
                <w:sz w:val="22"/>
                <w:szCs w:val="22"/>
              </w:rPr>
            </w:pPr>
          </w:p>
          <w:p w:rsidR="0097630C" w:rsidRDefault="0097630C" w:rsidP="00895D0C">
            <w:pPr>
              <w:spacing w:line="276" w:lineRule="auto"/>
              <w:jc w:val="both"/>
              <w:rPr>
                <w:rFonts w:ascii="GHEA Mariam" w:hAnsi="GHEA Mariam"/>
                <w:sz w:val="22"/>
                <w:szCs w:val="22"/>
              </w:rPr>
            </w:pPr>
          </w:p>
          <w:p w:rsidR="0097630C" w:rsidRDefault="0097630C" w:rsidP="00895D0C">
            <w:pPr>
              <w:spacing w:line="276" w:lineRule="auto"/>
              <w:jc w:val="both"/>
              <w:rPr>
                <w:rFonts w:ascii="GHEA Mariam" w:hAnsi="GHEA Mariam"/>
                <w:sz w:val="22"/>
                <w:szCs w:val="22"/>
              </w:rPr>
            </w:pPr>
          </w:p>
          <w:p w:rsidR="0097630C" w:rsidRPr="00895D0C" w:rsidRDefault="0097630C" w:rsidP="00895D0C">
            <w:pPr>
              <w:spacing w:line="276" w:lineRule="auto"/>
              <w:jc w:val="both"/>
              <w:rPr>
                <w:rFonts w:ascii="GHEA Mariam" w:hAnsi="GHEA Mariam"/>
                <w:sz w:val="22"/>
                <w:szCs w:val="22"/>
              </w:rPr>
            </w:pPr>
            <w:r>
              <w:rPr>
                <w:rFonts w:ascii="GHEA Mariam" w:hAnsi="GHEA Mariam"/>
                <w:sz w:val="22"/>
                <w:szCs w:val="22"/>
              </w:rPr>
              <w:t xml:space="preserve">   </w:t>
            </w:r>
          </w:p>
          <w:p w:rsidR="00E41DAA" w:rsidRPr="00895D0C" w:rsidRDefault="00E41DAA" w:rsidP="00895D0C">
            <w:pPr>
              <w:spacing w:line="276" w:lineRule="auto"/>
              <w:jc w:val="both"/>
              <w:rPr>
                <w:rFonts w:ascii="GHEA Mariam" w:hAnsi="GHEA Mariam"/>
                <w:sz w:val="22"/>
                <w:szCs w:val="22"/>
              </w:rPr>
            </w:pPr>
          </w:p>
          <w:p w:rsidR="00D35519" w:rsidRPr="00895D0C" w:rsidRDefault="00D35519" w:rsidP="00895D0C">
            <w:pPr>
              <w:spacing w:line="276" w:lineRule="auto"/>
              <w:jc w:val="both"/>
              <w:rPr>
                <w:rFonts w:ascii="GHEA Mariam" w:hAnsi="GHEA Mariam"/>
                <w:sz w:val="22"/>
                <w:szCs w:val="22"/>
              </w:rPr>
            </w:pPr>
          </w:p>
          <w:p w:rsidR="00E41DAA" w:rsidRPr="00895D0C" w:rsidRDefault="004F6AD2" w:rsidP="00895D0C">
            <w:pPr>
              <w:spacing w:line="276" w:lineRule="auto"/>
              <w:jc w:val="both"/>
              <w:rPr>
                <w:rFonts w:ascii="GHEA Mariam" w:hAnsi="GHEA Mariam"/>
                <w:sz w:val="22"/>
                <w:szCs w:val="22"/>
              </w:rPr>
            </w:pPr>
            <w:r w:rsidRPr="00895D0C">
              <w:rPr>
                <w:rFonts w:ascii="GHEA Mariam" w:hAnsi="GHEA Mariam"/>
                <w:sz w:val="22"/>
                <w:szCs w:val="22"/>
              </w:rPr>
              <w:t xml:space="preserve">  </w:t>
            </w:r>
          </w:p>
          <w:p w:rsidR="00780432" w:rsidRPr="00895D0C" w:rsidRDefault="00780432" w:rsidP="00895D0C">
            <w:pPr>
              <w:spacing w:line="276" w:lineRule="auto"/>
              <w:jc w:val="both"/>
              <w:rPr>
                <w:rFonts w:ascii="GHEA Mariam" w:hAnsi="GHEA Mariam"/>
                <w:sz w:val="22"/>
                <w:szCs w:val="22"/>
              </w:rPr>
            </w:pPr>
          </w:p>
          <w:p w:rsidR="002D727C" w:rsidRPr="00895D0C" w:rsidRDefault="002D727C" w:rsidP="00895D0C">
            <w:pPr>
              <w:spacing w:line="276" w:lineRule="auto"/>
              <w:jc w:val="both"/>
              <w:rPr>
                <w:rFonts w:ascii="GHEA Mariam" w:hAnsi="GHEA Mariam"/>
                <w:sz w:val="22"/>
                <w:szCs w:val="22"/>
              </w:rPr>
            </w:pPr>
          </w:p>
          <w:p w:rsidR="00780432" w:rsidRPr="00895D0C" w:rsidRDefault="00780432" w:rsidP="00895D0C">
            <w:pPr>
              <w:spacing w:line="276" w:lineRule="auto"/>
              <w:jc w:val="both"/>
              <w:rPr>
                <w:rFonts w:ascii="GHEA Mariam" w:hAnsi="GHEA Mariam"/>
                <w:sz w:val="22"/>
                <w:szCs w:val="22"/>
              </w:rPr>
            </w:pPr>
          </w:p>
          <w:p w:rsidR="00D13251" w:rsidRPr="00895D0C" w:rsidRDefault="00D13251" w:rsidP="00895D0C">
            <w:pPr>
              <w:spacing w:line="276" w:lineRule="auto"/>
              <w:jc w:val="both"/>
              <w:rPr>
                <w:rFonts w:ascii="GHEA Mariam" w:hAnsi="GHEA Mariam"/>
                <w:sz w:val="22"/>
                <w:szCs w:val="22"/>
              </w:rPr>
            </w:pPr>
          </w:p>
        </w:tc>
      </w:tr>
      <w:tr w:rsidR="002C60B9" w:rsidRPr="00895D0C" w:rsidTr="00FA13A5">
        <w:trPr>
          <w:trHeight w:val="1970"/>
        </w:trPr>
        <w:tc>
          <w:tcPr>
            <w:tcW w:w="2520" w:type="dxa"/>
          </w:tcPr>
          <w:p w:rsidR="002C60B9" w:rsidRPr="00895D0C" w:rsidRDefault="002C60B9" w:rsidP="00895D0C">
            <w:pPr>
              <w:spacing w:line="276" w:lineRule="auto"/>
              <w:jc w:val="center"/>
              <w:rPr>
                <w:rFonts w:ascii="GHEA Mariam" w:hAnsi="GHEA Mariam"/>
                <w:sz w:val="22"/>
                <w:szCs w:val="22"/>
              </w:rPr>
            </w:pPr>
            <w:r w:rsidRPr="00895D0C">
              <w:rPr>
                <w:rFonts w:ascii="GHEA Mariam" w:hAnsi="GHEA Mariam"/>
                <w:sz w:val="22"/>
                <w:szCs w:val="22"/>
              </w:rPr>
              <w:lastRenderedPageBreak/>
              <w:t>Հայաստանի Հանրապետության աշխատանքի և սոցիալական հարցերի նախարարություն</w:t>
            </w:r>
          </w:p>
          <w:p w:rsidR="003744E9" w:rsidRDefault="002F0385" w:rsidP="00895D0C">
            <w:pPr>
              <w:spacing w:line="276" w:lineRule="auto"/>
              <w:jc w:val="center"/>
              <w:rPr>
                <w:rFonts w:ascii="GHEA Mariam" w:hAnsi="GHEA Mariam"/>
                <w:sz w:val="22"/>
                <w:szCs w:val="22"/>
              </w:rPr>
            </w:pPr>
            <w:r>
              <w:rPr>
                <w:rFonts w:ascii="GHEA Mariam" w:hAnsi="GHEA Mariam"/>
                <w:sz w:val="22"/>
                <w:szCs w:val="22"/>
              </w:rPr>
              <w:t>19.03.2019 թ.</w:t>
            </w:r>
          </w:p>
          <w:p w:rsidR="002F0385" w:rsidRPr="00895D0C" w:rsidRDefault="002F0385" w:rsidP="00895D0C">
            <w:pPr>
              <w:spacing w:line="276" w:lineRule="auto"/>
              <w:jc w:val="center"/>
              <w:rPr>
                <w:rFonts w:ascii="GHEA Mariam" w:hAnsi="GHEA Mariam"/>
                <w:sz w:val="22"/>
                <w:szCs w:val="22"/>
              </w:rPr>
            </w:pPr>
            <w:r>
              <w:rPr>
                <w:rFonts w:ascii="GHEA Mariam" w:hAnsi="GHEA Mariam"/>
                <w:sz w:val="22"/>
                <w:szCs w:val="22"/>
              </w:rPr>
              <w:t>ԶԲ/ԱՌՊ4/3930-19</w:t>
            </w:r>
          </w:p>
        </w:tc>
        <w:tc>
          <w:tcPr>
            <w:tcW w:w="5040" w:type="dxa"/>
          </w:tcPr>
          <w:p w:rsidR="002C60B9" w:rsidRPr="002F0385" w:rsidRDefault="002F0385" w:rsidP="002F0385">
            <w:pPr>
              <w:tabs>
                <w:tab w:val="left" w:pos="720"/>
              </w:tabs>
              <w:spacing w:line="276" w:lineRule="auto"/>
              <w:jc w:val="both"/>
              <w:rPr>
                <w:rFonts w:ascii="GHEA Mariam" w:hAnsi="GHEA Mariam" w:cs="AK Courier"/>
                <w:sz w:val="22"/>
                <w:szCs w:val="22"/>
              </w:rPr>
            </w:pPr>
            <w:r>
              <w:rPr>
                <w:rFonts w:ascii="GHEA Mariam" w:hAnsi="GHEA Mariam" w:cs="AK Courier"/>
                <w:sz w:val="22"/>
                <w:szCs w:val="22"/>
              </w:rPr>
              <w:t xml:space="preserve">   Հ</w:t>
            </w:r>
            <w:r w:rsidRPr="002F0385">
              <w:rPr>
                <w:rFonts w:ascii="GHEA Mariam" w:hAnsi="GHEA Mariam" w:cs="AK Courier"/>
                <w:sz w:val="22"/>
                <w:szCs w:val="22"/>
              </w:rPr>
              <w:t>ամաձայն «Նորմատիվ իրավական ակտերի մասին» ՀՀ օրենքի 14-րդ հոդվածի 8-րդ մասի՝</w:t>
            </w:r>
            <w:r>
              <w:rPr>
                <w:rFonts w:ascii="GHEA Mariam" w:hAnsi="GHEA Mariam" w:cs="AK Courier"/>
                <w:sz w:val="22"/>
                <w:szCs w:val="22"/>
              </w:rPr>
              <w:t xml:space="preserve"> հոդվածների </w:t>
            </w:r>
            <w:r w:rsidRPr="002F0385">
              <w:rPr>
                <w:rFonts w:ascii="GHEA Mariam" w:hAnsi="GHEA Mariam" w:cs="AK Courier"/>
                <w:sz w:val="22"/>
                <w:szCs w:val="22"/>
              </w:rPr>
              <w:t>վերնագրերը համապատասխանում են հոդվածների բովանդակությանը, սակայն քննարկվող Նախագծի 2-րդ հոդվածի վերնագիրը հոդվածի բովանդակությանը չի համապատասխանում։</w:t>
            </w:r>
          </w:p>
        </w:tc>
        <w:tc>
          <w:tcPr>
            <w:tcW w:w="2043" w:type="dxa"/>
          </w:tcPr>
          <w:p w:rsidR="002C60B9" w:rsidRPr="00895D0C" w:rsidRDefault="00FA13A5" w:rsidP="00FA13A5">
            <w:pPr>
              <w:spacing w:line="276" w:lineRule="auto"/>
              <w:jc w:val="center"/>
              <w:rPr>
                <w:rFonts w:ascii="GHEA Mariam" w:hAnsi="GHEA Mariam"/>
                <w:sz w:val="22"/>
                <w:szCs w:val="22"/>
              </w:rPr>
            </w:pPr>
            <w:r>
              <w:rPr>
                <w:rFonts w:ascii="GHEA Mariam" w:hAnsi="GHEA Mariam"/>
                <w:sz w:val="22"/>
                <w:szCs w:val="22"/>
              </w:rPr>
              <w:t>Ընդունվել է:</w:t>
            </w:r>
          </w:p>
        </w:tc>
        <w:tc>
          <w:tcPr>
            <w:tcW w:w="4252" w:type="dxa"/>
          </w:tcPr>
          <w:p w:rsidR="002C60B9" w:rsidRPr="00895D0C" w:rsidRDefault="00FA13A5" w:rsidP="00895D0C">
            <w:pPr>
              <w:spacing w:line="276" w:lineRule="auto"/>
              <w:jc w:val="both"/>
              <w:rPr>
                <w:rFonts w:ascii="GHEA Mariam" w:hAnsi="GHEA Mariam"/>
                <w:sz w:val="22"/>
                <w:szCs w:val="22"/>
              </w:rPr>
            </w:pPr>
            <w:r>
              <w:rPr>
                <w:rFonts w:ascii="GHEA Mariam" w:hAnsi="GHEA Mariam"/>
                <w:sz w:val="22"/>
                <w:szCs w:val="22"/>
              </w:rPr>
              <w:t xml:space="preserve">   Օրենքի նախագծի 2-րդ հոդվածը խմբագրվել է:</w:t>
            </w:r>
          </w:p>
        </w:tc>
      </w:tr>
      <w:tr w:rsidR="002C60B9" w:rsidRPr="00895D0C" w:rsidTr="00C34C78">
        <w:trPr>
          <w:trHeight w:val="1700"/>
        </w:trPr>
        <w:tc>
          <w:tcPr>
            <w:tcW w:w="2520" w:type="dxa"/>
          </w:tcPr>
          <w:p w:rsidR="002C60B9" w:rsidRPr="00895D0C" w:rsidRDefault="00D131B1" w:rsidP="00895D0C">
            <w:pPr>
              <w:spacing w:line="276" w:lineRule="auto"/>
              <w:jc w:val="center"/>
              <w:rPr>
                <w:rFonts w:ascii="GHEA Mariam" w:hAnsi="GHEA Mariam"/>
                <w:sz w:val="22"/>
                <w:szCs w:val="22"/>
              </w:rPr>
            </w:pPr>
            <w:r w:rsidRPr="00895D0C">
              <w:rPr>
                <w:rFonts w:ascii="GHEA Mariam" w:hAnsi="GHEA Mariam"/>
                <w:sz w:val="22"/>
                <w:szCs w:val="22"/>
              </w:rPr>
              <w:t>Հայաստանի Հանրապետության բնապահպանության նախարարություն</w:t>
            </w:r>
          </w:p>
          <w:p w:rsidR="004235A0" w:rsidRDefault="002117F4" w:rsidP="00895D0C">
            <w:pPr>
              <w:spacing w:line="276" w:lineRule="auto"/>
              <w:jc w:val="center"/>
              <w:rPr>
                <w:rFonts w:ascii="GHEA Mariam" w:hAnsi="GHEA Mariam"/>
                <w:sz w:val="22"/>
                <w:szCs w:val="22"/>
              </w:rPr>
            </w:pPr>
            <w:r>
              <w:rPr>
                <w:rFonts w:ascii="GHEA Mariam" w:hAnsi="GHEA Mariam"/>
                <w:sz w:val="22"/>
                <w:szCs w:val="22"/>
              </w:rPr>
              <w:t>13.03.2019 թ.</w:t>
            </w:r>
          </w:p>
          <w:p w:rsidR="002117F4" w:rsidRPr="00895D0C" w:rsidRDefault="002117F4" w:rsidP="00895D0C">
            <w:pPr>
              <w:spacing w:line="276" w:lineRule="auto"/>
              <w:jc w:val="center"/>
              <w:rPr>
                <w:rFonts w:ascii="GHEA Mariam" w:hAnsi="GHEA Mariam"/>
                <w:sz w:val="22"/>
                <w:szCs w:val="22"/>
              </w:rPr>
            </w:pPr>
            <w:r>
              <w:rPr>
                <w:rFonts w:ascii="GHEA Mariam" w:hAnsi="GHEA Mariam"/>
                <w:sz w:val="22"/>
                <w:szCs w:val="22"/>
              </w:rPr>
              <w:t>1/04.3/10532-19</w:t>
            </w:r>
          </w:p>
        </w:tc>
        <w:tc>
          <w:tcPr>
            <w:tcW w:w="5040" w:type="dxa"/>
            <w:vAlign w:val="center"/>
          </w:tcPr>
          <w:p w:rsidR="002117F4" w:rsidRPr="00895D0C" w:rsidRDefault="002117F4" w:rsidP="002117F4">
            <w:pPr>
              <w:tabs>
                <w:tab w:val="left" w:pos="2250"/>
              </w:tabs>
              <w:spacing w:line="276" w:lineRule="auto"/>
              <w:jc w:val="center"/>
              <w:rPr>
                <w:rFonts w:ascii="GHEA Mariam" w:hAnsi="GHEA Mariam"/>
                <w:sz w:val="22"/>
                <w:szCs w:val="22"/>
              </w:rPr>
            </w:pPr>
            <w:r w:rsidRPr="00895D0C">
              <w:rPr>
                <w:rFonts w:ascii="GHEA Mariam" w:hAnsi="GHEA Mariam"/>
                <w:sz w:val="22"/>
                <w:szCs w:val="22"/>
              </w:rPr>
              <w:t>Առաջարկություններ և առարկություններ չկան:</w:t>
            </w:r>
          </w:p>
          <w:p w:rsidR="002C60B9" w:rsidRPr="00895D0C" w:rsidRDefault="002C60B9" w:rsidP="00895D0C">
            <w:pPr>
              <w:tabs>
                <w:tab w:val="left" w:pos="2250"/>
              </w:tabs>
              <w:spacing w:line="276" w:lineRule="auto"/>
              <w:jc w:val="center"/>
              <w:rPr>
                <w:rFonts w:ascii="GHEA Mariam" w:hAnsi="GHEA Mariam"/>
                <w:sz w:val="22"/>
                <w:szCs w:val="22"/>
              </w:rPr>
            </w:pPr>
          </w:p>
        </w:tc>
        <w:tc>
          <w:tcPr>
            <w:tcW w:w="2043" w:type="dxa"/>
          </w:tcPr>
          <w:p w:rsidR="002C60B9" w:rsidRPr="00895D0C" w:rsidRDefault="002C60B9" w:rsidP="00895D0C">
            <w:pPr>
              <w:spacing w:line="276" w:lineRule="auto"/>
              <w:jc w:val="both"/>
              <w:rPr>
                <w:rFonts w:ascii="GHEA Mariam" w:hAnsi="GHEA Mariam"/>
                <w:sz w:val="22"/>
                <w:szCs w:val="22"/>
              </w:rPr>
            </w:pPr>
          </w:p>
        </w:tc>
        <w:tc>
          <w:tcPr>
            <w:tcW w:w="4252" w:type="dxa"/>
          </w:tcPr>
          <w:p w:rsidR="002C60B9" w:rsidRPr="00895D0C" w:rsidRDefault="002C60B9" w:rsidP="00895D0C">
            <w:pPr>
              <w:spacing w:line="276" w:lineRule="auto"/>
              <w:jc w:val="both"/>
              <w:rPr>
                <w:rFonts w:ascii="GHEA Mariam" w:hAnsi="GHEA Mariam"/>
                <w:sz w:val="22"/>
                <w:szCs w:val="22"/>
              </w:rPr>
            </w:pPr>
          </w:p>
        </w:tc>
      </w:tr>
      <w:tr w:rsidR="00D131B1" w:rsidRPr="00895D0C" w:rsidTr="00C34C78">
        <w:trPr>
          <w:trHeight w:val="1700"/>
        </w:trPr>
        <w:tc>
          <w:tcPr>
            <w:tcW w:w="2520" w:type="dxa"/>
          </w:tcPr>
          <w:p w:rsidR="00D131B1" w:rsidRPr="00895D0C" w:rsidRDefault="00D131B1" w:rsidP="00895D0C">
            <w:pPr>
              <w:spacing w:line="276" w:lineRule="auto"/>
              <w:jc w:val="center"/>
              <w:rPr>
                <w:rFonts w:ascii="GHEA Mariam" w:hAnsi="GHEA Mariam"/>
                <w:sz w:val="22"/>
                <w:szCs w:val="22"/>
              </w:rPr>
            </w:pPr>
            <w:r w:rsidRPr="00895D0C">
              <w:rPr>
                <w:rFonts w:ascii="GHEA Mariam" w:hAnsi="GHEA Mariam"/>
                <w:sz w:val="22"/>
                <w:szCs w:val="22"/>
              </w:rPr>
              <w:t>Հայաստանի Հանրապետության առողջապահության նախարարություն</w:t>
            </w:r>
          </w:p>
          <w:p w:rsidR="00A37CD2" w:rsidRPr="00895D0C" w:rsidRDefault="00A37CD2" w:rsidP="00895D0C">
            <w:pPr>
              <w:spacing w:line="276" w:lineRule="auto"/>
              <w:jc w:val="center"/>
              <w:rPr>
                <w:rFonts w:ascii="GHEA Mariam" w:hAnsi="GHEA Mariam"/>
                <w:sz w:val="22"/>
                <w:szCs w:val="22"/>
              </w:rPr>
            </w:pPr>
            <w:r w:rsidRPr="00895D0C">
              <w:rPr>
                <w:rFonts w:ascii="GHEA Mariam" w:hAnsi="GHEA Mariam"/>
                <w:sz w:val="22"/>
                <w:szCs w:val="22"/>
              </w:rPr>
              <w:t>11.03.2019 թ.</w:t>
            </w:r>
          </w:p>
          <w:p w:rsidR="00A37CD2" w:rsidRPr="00895D0C" w:rsidRDefault="00A37CD2" w:rsidP="00895D0C">
            <w:pPr>
              <w:spacing w:line="276" w:lineRule="auto"/>
              <w:jc w:val="center"/>
              <w:rPr>
                <w:rFonts w:ascii="GHEA Mariam" w:hAnsi="GHEA Mariam"/>
                <w:sz w:val="22"/>
                <w:szCs w:val="22"/>
              </w:rPr>
            </w:pPr>
            <w:r w:rsidRPr="00895D0C">
              <w:rPr>
                <w:rFonts w:ascii="GHEA Mariam" w:hAnsi="GHEA Mariam"/>
                <w:sz w:val="22"/>
                <w:szCs w:val="22"/>
              </w:rPr>
              <w:t>ԱԹ/11.1/3443-19</w:t>
            </w:r>
          </w:p>
        </w:tc>
        <w:tc>
          <w:tcPr>
            <w:tcW w:w="5040" w:type="dxa"/>
            <w:vAlign w:val="center"/>
          </w:tcPr>
          <w:p w:rsidR="00895D0C" w:rsidRPr="00895D0C" w:rsidRDefault="00895D0C" w:rsidP="00895D0C">
            <w:pPr>
              <w:tabs>
                <w:tab w:val="left" w:pos="2250"/>
              </w:tabs>
              <w:spacing w:line="276" w:lineRule="auto"/>
              <w:jc w:val="center"/>
              <w:rPr>
                <w:rFonts w:ascii="GHEA Mariam" w:hAnsi="GHEA Mariam"/>
                <w:sz w:val="22"/>
                <w:szCs w:val="22"/>
              </w:rPr>
            </w:pPr>
            <w:r w:rsidRPr="00895D0C">
              <w:rPr>
                <w:rFonts w:ascii="GHEA Mariam" w:hAnsi="GHEA Mariam"/>
                <w:sz w:val="22"/>
                <w:szCs w:val="22"/>
              </w:rPr>
              <w:t>Առաջարկություններ և առարկություններ չկան:</w:t>
            </w:r>
          </w:p>
          <w:p w:rsidR="00D131B1" w:rsidRPr="00895D0C" w:rsidRDefault="00D131B1" w:rsidP="00895D0C">
            <w:pPr>
              <w:spacing w:line="276" w:lineRule="auto"/>
              <w:jc w:val="center"/>
              <w:rPr>
                <w:rFonts w:ascii="GHEA Mariam" w:hAnsi="GHEA Mariam"/>
                <w:sz w:val="22"/>
                <w:szCs w:val="22"/>
              </w:rPr>
            </w:pPr>
          </w:p>
        </w:tc>
        <w:tc>
          <w:tcPr>
            <w:tcW w:w="2043" w:type="dxa"/>
          </w:tcPr>
          <w:p w:rsidR="00D131B1" w:rsidRPr="00895D0C" w:rsidRDefault="00D131B1" w:rsidP="00895D0C">
            <w:pPr>
              <w:spacing w:line="276" w:lineRule="auto"/>
              <w:jc w:val="both"/>
              <w:rPr>
                <w:rFonts w:ascii="GHEA Mariam" w:hAnsi="GHEA Mariam"/>
                <w:sz w:val="22"/>
                <w:szCs w:val="22"/>
              </w:rPr>
            </w:pPr>
          </w:p>
        </w:tc>
        <w:tc>
          <w:tcPr>
            <w:tcW w:w="4252" w:type="dxa"/>
          </w:tcPr>
          <w:p w:rsidR="00D131B1" w:rsidRPr="00895D0C" w:rsidRDefault="00D131B1" w:rsidP="00895D0C">
            <w:pPr>
              <w:spacing w:line="276" w:lineRule="auto"/>
              <w:jc w:val="both"/>
              <w:rPr>
                <w:rFonts w:ascii="GHEA Mariam" w:hAnsi="GHEA Mariam"/>
                <w:sz w:val="22"/>
                <w:szCs w:val="22"/>
              </w:rPr>
            </w:pPr>
          </w:p>
        </w:tc>
      </w:tr>
      <w:tr w:rsidR="00220C26" w:rsidRPr="00895D0C" w:rsidTr="00C34C78">
        <w:trPr>
          <w:trHeight w:val="2150"/>
        </w:trPr>
        <w:tc>
          <w:tcPr>
            <w:tcW w:w="2520" w:type="dxa"/>
          </w:tcPr>
          <w:p w:rsidR="00220C26" w:rsidRDefault="00220C26" w:rsidP="00895D0C">
            <w:pPr>
              <w:spacing w:line="276" w:lineRule="auto"/>
              <w:jc w:val="center"/>
              <w:rPr>
                <w:rFonts w:ascii="GHEA Mariam" w:hAnsi="GHEA Mariam"/>
                <w:sz w:val="22"/>
                <w:szCs w:val="22"/>
              </w:rPr>
            </w:pPr>
            <w:r>
              <w:rPr>
                <w:rFonts w:ascii="GHEA Mariam" w:hAnsi="GHEA Mariam"/>
                <w:sz w:val="22"/>
                <w:szCs w:val="22"/>
              </w:rPr>
              <w:lastRenderedPageBreak/>
              <w:t>Հայաստանի Հանրապետության տնտեսական զարգացման և ներդրումների նախարարություն</w:t>
            </w:r>
          </w:p>
          <w:p w:rsidR="00220C26" w:rsidRDefault="00220C26" w:rsidP="00895D0C">
            <w:pPr>
              <w:spacing w:line="276" w:lineRule="auto"/>
              <w:jc w:val="center"/>
              <w:rPr>
                <w:rFonts w:ascii="GHEA Mariam" w:hAnsi="GHEA Mariam"/>
                <w:sz w:val="22"/>
                <w:szCs w:val="22"/>
              </w:rPr>
            </w:pPr>
            <w:r>
              <w:rPr>
                <w:rFonts w:ascii="GHEA Mariam" w:hAnsi="GHEA Mariam"/>
                <w:sz w:val="22"/>
                <w:szCs w:val="22"/>
              </w:rPr>
              <w:t>21.03.2019 թ.</w:t>
            </w:r>
          </w:p>
          <w:p w:rsidR="00220C26" w:rsidRPr="00895D0C" w:rsidRDefault="00220C26" w:rsidP="00895D0C">
            <w:pPr>
              <w:spacing w:line="276" w:lineRule="auto"/>
              <w:jc w:val="center"/>
              <w:rPr>
                <w:rFonts w:ascii="GHEA Mariam" w:hAnsi="GHEA Mariam"/>
                <w:sz w:val="22"/>
                <w:szCs w:val="22"/>
              </w:rPr>
            </w:pPr>
            <w:r>
              <w:rPr>
                <w:rFonts w:ascii="GHEA Mariam" w:hAnsi="GHEA Mariam"/>
                <w:sz w:val="22"/>
                <w:szCs w:val="22"/>
              </w:rPr>
              <w:t>01/16.3/2144-19</w:t>
            </w:r>
          </w:p>
        </w:tc>
        <w:tc>
          <w:tcPr>
            <w:tcW w:w="5040" w:type="dxa"/>
            <w:vAlign w:val="center"/>
          </w:tcPr>
          <w:p w:rsidR="00220C26" w:rsidRPr="00895D0C" w:rsidRDefault="00220C26" w:rsidP="00220C26">
            <w:pPr>
              <w:tabs>
                <w:tab w:val="left" w:pos="2250"/>
              </w:tabs>
              <w:spacing w:line="276" w:lineRule="auto"/>
              <w:jc w:val="center"/>
              <w:rPr>
                <w:rFonts w:ascii="GHEA Mariam" w:hAnsi="GHEA Mariam"/>
                <w:sz w:val="22"/>
                <w:szCs w:val="22"/>
              </w:rPr>
            </w:pPr>
            <w:r w:rsidRPr="00895D0C">
              <w:rPr>
                <w:rFonts w:ascii="GHEA Mariam" w:hAnsi="GHEA Mariam"/>
                <w:sz w:val="22"/>
                <w:szCs w:val="22"/>
              </w:rPr>
              <w:t>Առաջարկություններ և առարկություններ չկան:</w:t>
            </w:r>
          </w:p>
          <w:p w:rsidR="00220C26" w:rsidRPr="00895D0C" w:rsidRDefault="00220C26" w:rsidP="00895D0C">
            <w:pPr>
              <w:tabs>
                <w:tab w:val="left" w:pos="2250"/>
              </w:tabs>
              <w:spacing w:line="276" w:lineRule="auto"/>
              <w:jc w:val="center"/>
              <w:rPr>
                <w:rFonts w:ascii="GHEA Mariam" w:hAnsi="GHEA Mariam"/>
                <w:sz w:val="22"/>
                <w:szCs w:val="22"/>
              </w:rPr>
            </w:pPr>
          </w:p>
        </w:tc>
        <w:tc>
          <w:tcPr>
            <w:tcW w:w="2043" w:type="dxa"/>
          </w:tcPr>
          <w:p w:rsidR="00220C26" w:rsidRPr="00895D0C" w:rsidRDefault="00220C26" w:rsidP="00895D0C">
            <w:pPr>
              <w:spacing w:line="276" w:lineRule="auto"/>
              <w:jc w:val="both"/>
              <w:rPr>
                <w:rFonts w:ascii="GHEA Mariam" w:hAnsi="GHEA Mariam"/>
                <w:sz w:val="22"/>
                <w:szCs w:val="22"/>
                <w:highlight w:val="yellow"/>
              </w:rPr>
            </w:pPr>
          </w:p>
        </w:tc>
        <w:tc>
          <w:tcPr>
            <w:tcW w:w="4252" w:type="dxa"/>
          </w:tcPr>
          <w:p w:rsidR="00220C26" w:rsidRPr="00895D0C" w:rsidRDefault="00220C26" w:rsidP="00895D0C">
            <w:pPr>
              <w:spacing w:line="276" w:lineRule="auto"/>
              <w:jc w:val="both"/>
              <w:rPr>
                <w:rFonts w:ascii="GHEA Mariam" w:hAnsi="GHEA Mariam"/>
                <w:sz w:val="22"/>
                <w:szCs w:val="22"/>
                <w:highlight w:val="yellow"/>
              </w:rPr>
            </w:pPr>
          </w:p>
        </w:tc>
      </w:tr>
      <w:tr w:rsidR="00D131B1" w:rsidRPr="00895D0C" w:rsidTr="00C34C78">
        <w:trPr>
          <w:trHeight w:val="2150"/>
        </w:trPr>
        <w:tc>
          <w:tcPr>
            <w:tcW w:w="2520" w:type="dxa"/>
          </w:tcPr>
          <w:p w:rsidR="00D131B1" w:rsidRPr="00895D0C" w:rsidRDefault="00D131B1" w:rsidP="00895D0C">
            <w:pPr>
              <w:spacing w:line="276" w:lineRule="auto"/>
              <w:jc w:val="center"/>
              <w:rPr>
                <w:rFonts w:ascii="GHEA Mariam" w:hAnsi="GHEA Mariam"/>
                <w:sz w:val="22"/>
                <w:szCs w:val="22"/>
              </w:rPr>
            </w:pPr>
            <w:r w:rsidRPr="00895D0C">
              <w:rPr>
                <w:rFonts w:ascii="GHEA Mariam" w:hAnsi="GHEA Mariam"/>
                <w:sz w:val="22"/>
                <w:szCs w:val="22"/>
              </w:rPr>
              <w:t>Հայաստանի Հանրապետության տնտեսական զարգացմ</w:t>
            </w:r>
            <w:r w:rsidR="00A37CD2" w:rsidRPr="00895D0C">
              <w:rPr>
                <w:rFonts w:ascii="GHEA Mariam" w:hAnsi="GHEA Mariam"/>
                <w:sz w:val="22"/>
                <w:szCs w:val="22"/>
              </w:rPr>
              <w:t>ան և ներդրումների նախարարություն</w:t>
            </w:r>
          </w:p>
          <w:p w:rsidR="00A37CD2" w:rsidRPr="00895D0C" w:rsidRDefault="00A37CD2" w:rsidP="00895D0C">
            <w:pPr>
              <w:spacing w:line="276" w:lineRule="auto"/>
              <w:jc w:val="center"/>
              <w:rPr>
                <w:rFonts w:ascii="GHEA Mariam" w:hAnsi="GHEA Mariam"/>
                <w:sz w:val="22"/>
                <w:szCs w:val="22"/>
              </w:rPr>
            </w:pPr>
            <w:r w:rsidRPr="00895D0C">
              <w:rPr>
                <w:rFonts w:ascii="GHEA Mariam" w:hAnsi="GHEA Mariam"/>
                <w:sz w:val="22"/>
                <w:szCs w:val="22"/>
              </w:rPr>
              <w:t>Պետական գույքի կառավարման կոմիտե</w:t>
            </w:r>
          </w:p>
          <w:p w:rsidR="00A37CD2" w:rsidRPr="00895D0C" w:rsidRDefault="00A37CD2" w:rsidP="00895D0C">
            <w:pPr>
              <w:spacing w:line="276" w:lineRule="auto"/>
              <w:jc w:val="center"/>
              <w:rPr>
                <w:rFonts w:ascii="GHEA Mariam" w:hAnsi="GHEA Mariam"/>
                <w:sz w:val="22"/>
                <w:szCs w:val="22"/>
              </w:rPr>
            </w:pPr>
            <w:r w:rsidRPr="00895D0C">
              <w:rPr>
                <w:rFonts w:ascii="GHEA Mariam" w:hAnsi="GHEA Mariam"/>
                <w:sz w:val="22"/>
                <w:szCs w:val="22"/>
              </w:rPr>
              <w:t>13.03.2019 թ.</w:t>
            </w:r>
          </w:p>
          <w:p w:rsidR="001D5544" w:rsidRPr="00895D0C" w:rsidRDefault="00A37CD2" w:rsidP="00895D0C">
            <w:pPr>
              <w:spacing w:line="276" w:lineRule="auto"/>
              <w:jc w:val="center"/>
              <w:rPr>
                <w:rFonts w:ascii="GHEA Mariam" w:hAnsi="GHEA Mariam"/>
                <w:sz w:val="22"/>
                <w:szCs w:val="22"/>
              </w:rPr>
            </w:pPr>
            <w:r w:rsidRPr="00895D0C">
              <w:rPr>
                <w:rFonts w:ascii="GHEA Mariam" w:hAnsi="GHEA Mariam"/>
                <w:sz w:val="22"/>
                <w:szCs w:val="22"/>
              </w:rPr>
              <w:t>01/13.23/1673-19</w:t>
            </w:r>
          </w:p>
        </w:tc>
        <w:tc>
          <w:tcPr>
            <w:tcW w:w="5040" w:type="dxa"/>
            <w:vAlign w:val="center"/>
          </w:tcPr>
          <w:p w:rsidR="001D5544" w:rsidRPr="00895D0C" w:rsidRDefault="001D5544" w:rsidP="00895D0C">
            <w:pPr>
              <w:tabs>
                <w:tab w:val="left" w:pos="2250"/>
              </w:tabs>
              <w:spacing w:line="276" w:lineRule="auto"/>
              <w:jc w:val="center"/>
              <w:rPr>
                <w:rFonts w:ascii="GHEA Mariam" w:hAnsi="GHEA Mariam"/>
                <w:sz w:val="22"/>
                <w:szCs w:val="22"/>
              </w:rPr>
            </w:pPr>
            <w:r w:rsidRPr="00895D0C">
              <w:rPr>
                <w:rFonts w:ascii="GHEA Mariam" w:hAnsi="GHEA Mariam"/>
                <w:sz w:val="22"/>
                <w:szCs w:val="22"/>
              </w:rPr>
              <w:t>Առաջարկություններ և առարկություններ չկան:</w:t>
            </w:r>
          </w:p>
          <w:p w:rsidR="00D131B1" w:rsidRPr="00895D0C" w:rsidRDefault="00D131B1" w:rsidP="00895D0C">
            <w:pPr>
              <w:tabs>
                <w:tab w:val="left" w:pos="2250"/>
              </w:tabs>
              <w:spacing w:line="276" w:lineRule="auto"/>
              <w:jc w:val="center"/>
              <w:rPr>
                <w:rFonts w:ascii="GHEA Mariam" w:hAnsi="GHEA Mariam"/>
                <w:sz w:val="22"/>
                <w:szCs w:val="22"/>
              </w:rPr>
            </w:pPr>
          </w:p>
        </w:tc>
        <w:tc>
          <w:tcPr>
            <w:tcW w:w="2043" w:type="dxa"/>
          </w:tcPr>
          <w:p w:rsidR="00D131B1" w:rsidRPr="00895D0C" w:rsidRDefault="00D131B1" w:rsidP="00895D0C">
            <w:pPr>
              <w:spacing w:line="276" w:lineRule="auto"/>
              <w:jc w:val="both"/>
              <w:rPr>
                <w:rFonts w:ascii="GHEA Mariam" w:hAnsi="GHEA Mariam"/>
                <w:sz w:val="22"/>
                <w:szCs w:val="22"/>
                <w:highlight w:val="yellow"/>
              </w:rPr>
            </w:pPr>
          </w:p>
        </w:tc>
        <w:tc>
          <w:tcPr>
            <w:tcW w:w="4252" w:type="dxa"/>
          </w:tcPr>
          <w:p w:rsidR="00D131B1" w:rsidRPr="00895D0C" w:rsidRDefault="00D131B1" w:rsidP="00895D0C">
            <w:pPr>
              <w:spacing w:line="276" w:lineRule="auto"/>
              <w:jc w:val="both"/>
              <w:rPr>
                <w:rFonts w:ascii="GHEA Mariam" w:hAnsi="GHEA Mariam"/>
                <w:sz w:val="22"/>
                <w:szCs w:val="22"/>
                <w:highlight w:val="yellow"/>
              </w:rPr>
            </w:pPr>
          </w:p>
        </w:tc>
      </w:tr>
      <w:tr w:rsidR="007C65EC" w:rsidRPr="00895D0C" w:rsidTr="00C34C78">
        <w:trPr>
          <w:trHeight w:val="2150"/>
        </w:trPr>
        <w:tc>
          <w:tcPr>
            <w:tcW w:w="2520" w:type="dxa"/>
          </w:tcPr>
          <w:p w:rsidR="007C65EC" w:rsidRPr="00895D0C" w:rsidRDefault="007C65EC" w:rsidP="00895D0C">
            <w:pPr>
              <w:spacing w:line="276" w:lineRule="auto"/>
              <w:jc w:val="center"/>
              <w:rPr>
                <w:rFonts w:ascii="GHEA Mariam" w:hAnsi="GHEA Mariam"/>
                <w:sz w:val="22"/>
                <w:szCs w:val="22"/>
              </w:rPr>
            </w:pPr>
            <w:r w:rsidRPr="00895D0C">
              <w:rPr>
                <w:rFonts w:ascii="GHEA Mariam" w:hAnsi="GHEA Mariam"/>
                <w:sz w:val="22"/>
                <w:szCs w:val="22"/>
              </w:rPr>
              <w:t>Հայաստանի Հանրապետության պետական եկամուտների կոմիտե</w:t>
            </w:r>
          </w:p>
          <w:p w:rsidR="003744E9" w:rsidRPr="00895D0C" w:rsidRDefault="00A37CD2" w:rsidP="00895D0C">
            <w:pPr>
              <w:spacing w:line="276" w:lineRule="auto"/>
              <w:jc w:val="center"/>
              <w:rPr>
                <w:rFonts w:ascii="GHEA Mariam" w:hAnsi="GHEA Mariam"/>
                <w:sz w:val="22"/>
                <w:szCs w:val="22"/>
              </w:rPr>
            </w:pPr>
            <w:r w:rsidRPr="00895D0C">
              <w:rPr>
                <w:rFonts w:ascii="GHEA Mariam" w:hAnsi="GHEA Mariam"/>
                <w:sz w:val="22"/>
                <w:szCs w:val="22"/>
              </w:rPr>
              <w:t>13.03.2019 թ.</w:t>
            </w:r>
          </w:p>
          <w:p w:rsidR="00A37CD2" w:rsidRPr="00895D0C" w:rsidRDefault="00A37CD2" w:rsidP="00895D0C">
            <w:pPr>
              <w:spacing w:line="276" w:lineRule="auto"/>
              <w:jc w:val="center"/>
              <w:rPr>
                <w:rFonts w:ascii="GHEA Mariam" w:hAnsi="GHEA Mariam"/>
                <w:sz w:val="22"/>
                <w:szCs w:val="22"/>
              </w:rPr>
            </w:pPr>
            <w:r w:rsidRPr="00895D0C">
              <w:rPr>
                <w:rFonts w:ascii="GHEA Mariam" w:hAnsi="GHEA Mariam"/>
                <w:sz w:val="22"/>
                <w:szCs w:val="22"/>
              </w:rPr>
              <w:t>01/3-3/3610-2019</w:t>
            </w:r>
          </w:p>
        </w:tc>
        <w:tc>
          <w:tcPr>
            <w:tcW w:w="5040" w:type="dxa"/>
            <w:vAlign w:val="center"/>
          </w:tcPr>
          <w:p w:rsidR="00A37CD2" w:rsidRPr="00895D0C" w:rsidRDefault="00A37CD2" w:rsidP="00895D0C">
            <w:pPr>
              <w:tabs>
                <w:tab w:val="left" w:pos="2250"/>
              </w:tabs>
              <w:spacing w:line="276" w:lineRule="auto"/>
              <w:jc w:val="center"/>
              <w:rPr>
                <w:rFonts w:ascii="GHEA Mariam" w:hAnsi="GHEA Mariam"/>
                <w:sz w:val="22"/>
                <w:szCs w:val="22"/>
              </w:rPr>
            </w:pPr>
            <w:r w:rsidRPr="00895D0C">
              <w:rPr>
                <w:rFonts w:ascii="GHEA Mariam" w:hAnsi="GHEA Mariam"/>
                <w:sz w:val="22"/>
                <w:szCs w:val="22"/>
              </w:rPr>
              <w:t>Առաջարկություններ և առարկություններ չկան:</w:t>
            </w:r>
          </w:p>
          <w:p w:rsidR="007C65EC" w:rsidRPr="00895D0C" w:rsidRDefault="007C65EC" w:rsidP="00895D0C">
            <w:pPr>
              <w:tabs>
                <w:tab w:val="left" w:pos="2250"/>
              </w:tabs>
              <w:spacing w:line="276" w:lineRule="auto"/>
              <w:jc w:val="center"/>
              <w:rPr>
                <w:rFonts w:ascii="GHEA Mariam" w:hAnsi="GHEA Mariam"/>
                <w:sz w:val="22"/>
                <w:szCs w:val="22"/>
              </w:rPr>
            </w:pPr>
          </w:p>
        </w:tc>
        <w:tc>
          <w:tcPr>
            <w:tcW w:w="2043" w:type="dxa"/>
          </w:tcPr>
          <w:p w:rsidR="007C65EC" w:rsidRPr="00895D0C" w:rsidRDefault="007C65EC" w:rsidP="00895D0C">
            <w:pPr>
              <w:spacing w:line="276" w:lineRule="auto"/>
              <w:jc w:val="center"/>
              <w:rPr>
                <w:rFonts w:ascii="GHEA Mariam" w:hAnsi="GHEA Mariam"/>
                <w:sz w:val="22"/>
                <w:szCs w:val="22"/>
              </w:rPr>
            </w:pPr>
          </w:p>
        </w:tc>
        <w:tc>
          <w:tcPr>
            <w:tcW w:w="4252" w:type="dxa"/>
          </w:tcPr>
          <w:p w:rsidR="007C65EC" w:rsidRPr="00895D0C" w:rsidRDefault="007C65EC" w:rsidP="00895D0C">
            <w:pPr>
              <w:spacing w:line="276" w:lineRule="auto"/>
              <w:jc w:val="both"/>
              <w:rPr>
                <w:rFonts w:ascii="GHEA Mariam" w:hAnsi="GHEA Mariam"/>
                <w:sz w:val="22"/>
                <w:szCs w:val="22"/>
              </w:rPr>
            </w:pPr>
          </w:p>
        </w:tc>
      </w:tr>
      <w:tr w:rsidR="007C65EC" w:rsidRPr="00895D0C" w:rsidTr="008B245B">
        <w:trPr>
          <w:trHeight w:val="1124"/>
        </w:trPr>
        <w:tc>
          <w:tcPr>
            <w:tcW w:w="2520" w:type="dxa"/>
          </w:tcPr>
          <w:p w:rsidR="0012260A" w:rsidRDefault="00A37CD2" w:rsidP="00895D0C">
            <w:pPr>
              <w:spacing w:line="276" w:lineRule="auto"/>
              <w:jc w:val="center"/>
              <w:rPr>
                <w:rFonts w:ascii="GHEA Mariam" w:hAnsi="GHEA Mariam"/>
                <w:sz w:val="22"/>
                <w:szCs w:val="22"/>
              </w:rPr>
            </w:pPr>
            <w:r w:rsidRPr="00895D0C">
              <w:rPr>
                <w:rFonts w:ascii="GHEA Mariam" w:hAnsi="GHEA Mariam"/>
                <w:sz w:val="22"/>
                <w:szCs w:val="22"/>
              </w:rPr>
              <w:lastRenderedPageBreak/>
              <w:t>Երևանի քաղաքապետարան</w:t>
            </w:r>
          </w:p>
          <w:p w:rsidR="005B3F4B" w:rsidRDefault="005B3F4B" w:rsidP="00895D0C">
            <w:pPr>
              <w:spacing w:line="276" w:lineRule="auto"/>
              <w:jc w:val="center"/>
              <w:rPr>
                <w:rFonts w:ascii="GHEA Mariam" w:hAnsi="GHEA Mariam"/>
                <w:sz w:val="22"/>
                <w:szCs w:val="22"/>
              </w:rPr>
            </w:pPr>
            <w:r>
              <w:rPr>
                <w:rFonts w:ascii="GHEA Mariam" w:hAnsi="GHEA Mariam"/>
                <w:sz w:val="22"/>
                <w:szCs w:val="22"/>
              </w:rPr>
              <w:t>15.03.2019 թ.</w:t>
            </w:r>
          </w:p>
          <w:p w:rsidR="005B3F4B" w:rsidRPr="00895D0C" w:rsidRDefault="005B3F4B" w:rsidP="00895D0C">
            <w:pPr>
              <w:spacing w:line="276" w:lineRule="auto"/>
              <w:jc w:val="center"/>
              <w:rPr>
                <w:rFonts w:ascii="GHEA Mariam" w:hAnsi="GHEA Mariam"/>
                <w:sz w:val="22"/>
                <w:szCs w:val="22"/>
              </w:rPr>
            </w:pPr>
            <w:r>
              <w:rPr>
                <w:rFonts w:ascii="GHEA Mariam" w:hAnsi="GHEA Mariam"/>
                <w:sz w:val="22"/>
                <w:szCs w:val="22"/>
              </w:rPr>
              <w:t>01/7-18128</w:t>
            </w:r>
          </w:p>
        </w:tc>
        <w:tc>
          <w:tcPr>
            <w:tcW w:w="5040" w:type="dxa"/>
          </w:tcPr>
          <w:p w:rsidR="007C65EC" w:rsidRPr="00895D0C" w:rsidRDefault="005B3F4B" w:rsidP="000F7DEC">
            <w:pPr>
              <w:tabs>
                <w:tab w:val="left" w:pos="2250"/>
              </w:tabs>
              <w:spacing w:line="276" w:lineRule="auto"/>
              <w:jc w:val="both"/>
              <w:rPr>
                <w:rFonts w:ascii="GHEA Mariam" w:hAnsi="GHEA Mariam"/>
                <w:sz w:val="22"/>
                <w:szCs w:val="22"/>
              </w:rPr>
            </w:pPr>
            <w:r>
              <w:rPr>
                <w:rFonts w:ascii="GHEA Mariam" w:hAnsi="GHEA Mariam"/>
                <w:sz w:val="22"/>
                <w:szCs w:val="22"/>
              </w:rPr>
              <w:t xml:space="preserve">   Ձեր 05.03.2019 թ. հ. ՍՊ/1782-19 գրությամբ քննարկման ներկայացված՝ «Անշարժ գույքի հարկման նպատակով շուկայական գնահատման կարգը սահմանելու մասին» ՀՀ օրենքի նախագծի վերաբերյալ տեղեկացնում եմ, որ նախագծի հիմնավորմամբ բացահայտված չեն ֆինանսատնտեսագիտական ցուցանիշները, ազդեցությունը համայնքների բյուջեների վրա, ուստի նախագծի վերաբերյալ առաջարկությունները կարող են ներկայացվել նշված տեղեկատվությունը տրամադրելու դեպքում:</w:t>
            </w:r>
          </w:p>
        </w:tc>
        <w:tc>
          <w:tcPr>
            <w:tcW w:w="2043" w:type="dxa"/>
          </w:tcPr>
          <w:p w:rsidR="007C65EC" w:rsidRPr="00895D0C" w:rsidRDefault="005B3F4B" w:rsidP="00895D0C">
            <w:pPr>
              <w:spacing w:line="276" w:lineRule="auto"/>
              <w:jc w:val="center"/>
              <w:rPr>
                <w:rFonts w:ascii="GHEA Mariam" w:hAnsi="GHEA Mariam"/>
                <w:sz w:val="22"/>
                <w:szCs w:val="22"/>
              </w:rPr>
            </w:pPr>
            <w:r>
              <w:rPr>
                <w:rFonts w:ascii="GHEA Mariam" w:hAnsi="GHEA Mariam"/>
                <w:sz w:val="22"/>
                <w:szCs w:val="22"/>
              </w:rPr>
              <w:t>Չի ընդունվել:</w:t>
            </w:r>
          </w:p>
        </w:tc>
        <w:tc>
          <w:tcPr>
            <w:tcW w:w="4252" w:type="dxa"/>
          </w:tcPr>
          <w:p w:rsidR="005B3F4B" w:rsidRDefault="005B3F4B" w:rsidP="005B3F4B">
            <w:pPr>
              <w:spacing w:line="276" w:lineRule="auto"/>
              <w:jc w:val="both"/>
              <w:rPr>
                <w:rFonts w:ascii="GHEA Mariam" w:eastAsia="Calibri" w:hAnsi="GHEA Mariam"/>
                <w:sz w:val="22"/>
                <w:szCs w:val="22"/>
              </w:rPr>
            </w:pPr>
            <w:r>
              <w:rPr>
                <w:rFonts w:ascii="GHEA Mariam" w:hAnsi="GHEA Mariam"/>
                <w:sz w:val="22"/>
                <w:szCs w:val="22"/>
              </w:rPr>
              <w:t xml:space="preserve">   Օ</w:t>
            </w:r>
            <w:r>
              <w:rPr>
                <w:rFonts w:ascii="GHEA Mariam" w:eastAsia="Calibri" w:hAnsi="GHEA Mariam"/>
                <w:sz w:val="22"/>
                <w:szCs w:val="22"/>
              </w:rPr>
              <w:t>րենքի նախագծի մշակումը պայմանավորված է ՀՀ հարկային օրենսգրքի 11-րդ բաժնի 228-րդ հոդվածի         7-րդ մասի դրույթներով և օրենքի ուժի մեջ մտնելուց հետո անշարժ գույքի հարկով հարկման բազա է համարվելու անշարժ գույքի հարկման օբյեկտի շուկայականին մոտարկված արժեքը, իսկ անշարժ գույքի հարկման դրույքաչափերը սահմանված են ՀՀ հարկային օրենսգքրի 11-րդ բաժնի 229-րդ հոդվածով և «Անշարժ գույքի հարկման նպատակով շուկայական գնահատման կարգը սահմանելու մասին» ՀՀ օրենքի ընդունման դեպքում անհրաժեշտություն է առաջանում ՀՀ հարկային օրենսգրքում անշարժ գույքի հարկման դրույքաչափերի փոփոխության (նոր դրույքաչափերի առաջարկությունը ներկայացվելու է ՀՀ ֆինանսների նախարարության կողմից):</w:t>
            </w:r>
          </w:p>
          <w:p w:rsidR="005B3F4B" w:rsidRDefault="005B3F4B" w:rsidP="005B3F4B">
            <w:pPr>
              <w:spacing w:line="276" w:lineRule="auto"/>
              <w:jc w:val="both"/>
              <w:rPr>
                <w:rFonts w:ascii="GHEA Mariam" w:eastAsia="Calibri" w:hAnsi="GHEA Mariam"/>
                <w:sz w:val="22"/>
                <w:szCs w:val="22"/>
              </w:rPr>
            </w:pPr>
            <w:r>
              <w:rPr>
                <w:rFonts w:ascii="GHEA Mariam" w:eastAsia="Calibri" w:hAnsi="GHEA Mariam"/>
                <w:sz w:val="22"/>
                <w:szCs w:val="22"/>
              </w:rPr>
              <w:t xml:space="preserve">   </w:t>
            </w:r>
            <w:r w:rsidR="008B245B">
              <w:rPr>
                <w:rFonts w:ascii="GHEA Mariam" w:eastAsia="Calibri" w:hAnsi="GHEA Mariam"/>
                <w:sz w:val="22"/>
                <w:szCs w:val="22"/>
              </w:rPr>
              <w:t>Հետևաբար ֆ</w:t>
            </w:r>
            <w:r>
              <w:rPr>
                <w:rFonts w:ascii="GHEA Mariam" w:eastAsia="Calibri" w:hAnsi="GHEA Mariam"/>
                <w:sz w:val="22"/>
                <w:szCs w:val="22"/>
              </w:rPr>
              <w:t xml:space="preserve">ինանսատնտեսական ցուցանիշների </w:t>
            </w:r>
            <w:r w:rsidR="008B245B">
              <w:rPr>
                <w:rFonts w:ascii="GHEA Mariam" w:eastAsia="Calibri" w:hAnsi="GHEA Mariam"/>
                <w:sz w:val="22"/>
                <w:szCs w:val="22"/>
              </w:rPr>
              <w:t>հաշվարկ</w:t>
            </w:r>
            <w:r>
              <w:rPr>
                <w:rFonts w:ascii="GHEA Mariam" w:eastAsia="Calibri" w:hAnsi="GHEA Mariam"/>
                <w:sz w:val="22"/>
                <w:szCs w:val="22"/>
              </w:rPr>
              <w:t xml:space="preserve"> </w:t>
            </w:r>
            <w:r w:rsidR="008B245B">
              <w:rPr>
                <w:rFonts w:ascii="GHEA Mariam" w:eastAsia="Calibri" w:hAnsi="GHEA Mariam"/>
                <w:sz w:val="22"/>
                <w:szCs w:val="22"/>
              </w:rPr>
              <w:t xml:space="preserve">կամ </w:t>
            </w:r>
            <w:r>
              <w:rPr>
                <w:rFonts w:ascii="GHEA Mariam" w:eastAsia="Calibri" w:hAnsi="GHEA Mariam"/>
                <w:sz w:val="22"/>
                <w:szCs w:val="22"/>
              </w:rPr>
              <w:t>ֆինանսական գնահատ</w:t>
            </w:r>
            <w:r w:rsidR="005764BB">
              <w:rPr>
                <w:rFonts w:ascii="GHEA Mariam" w:eastAsia="Calibri" w:hAnsi="GHEA Mariam"/>
                <w:sz w:val="22"/>
                <w:szCs w:val="22"/>
              </w:rPr>
              <w:t>ա</w:t>
            </w:r>
            <w:r>
              <w:rPr>
                <w:rFonts w:ascii="GHEA Mariam" w:eastAsia="Calibri" w:hAnsi="GHEA Mariam"/>
                <w:sz w:val="22"/>
                <w:szCs w:val="22"/>
              </w:rPr>
              <w:t xml:space="preserve">կան հնարավոր </w:t>
            </w:r>
            <w:r w:rsidR="008B245B">
              <w:rPr>
                <w:rFonts w:ascii="GHEA Mariam" w:eastAsia="Calibri" w:hAnsi="GHEA Mariam"/>
                <w:sz w:val="22"/>
                <w:szCs w:val="22"/>
              </w:rPr>
              <w:t xml:space="preserve">կլինի իրականացնել </w:t>
            </w:r>
            <w:r w:rsidR="008B245B">
              <w:rPr>
                <w:rFonts w:ascii="GHEA Mariam" w:eastAsia="Calibri" w:hAnsi="GHEA Mariam"/>
                <w:sz w:val="22"/>
                <w:szCs w:val="22"/>
              </w:rPr>
              <w:lastRenderedPageBreak/>
              <w:t>անշարժ գույքի հարկման նոր դրույքաչափերի սահմանումից հետո:</w:t>
            </w:r>
          </w:p>
          <w:p w:rsidR="007C65EC" w:rsidRPr="00895D0C" w:rsidRDefault="007C65EC" w:rsidP="00895D0C">
            <w:pPr>
              <w:spacing w:line="276" w:lineRule="auto"/>
              <w:jc w:val="both"/>
              <w:rPr>
                <w:rFonts w:ascii="GHEA Mariam" w:hAnsi="GHEA Mariam"/>
                <w:sz w:val="22"/>
                <w:szCs w:val="22"/>
              </w:rPr>
            </w:pPr>
          </w:p>
        </w:tc>
      </w:tr>
      <w:tr w:rsidR="000F7DEC" w:rsidRPr="00895D0C" w:rsidTr="008B245B">
        <w:trPr>
          <w:trHeight w:val="1124"/>
        </w:trPr>
        <w:tc>
          <w:tcPr>
            <w:tcW w:w="2520" w:type="dxa"/>
          </w:tcPr>
          <w:p w:rsidR="000F7DEC" w:rsidRDefault="000F7DEC" w:rsidP="00895D0C">
            <w:pPr>
              <w:spacing w:line="276" w:lineRule="auto"/>
              <w:jc w:val="center"/>
              <w:rPr>
                <w:rFonts w:ascii="GHEA Mariam" w:hAnsi="GHEA Mariam"/>
                <w:sz w:val="22"/>
                <w:szCs w:val="22"/>
              </w:rPr>
            </w:pPr>
            <w:r>
              <w:rPr>
                <w:rFonts w:ascii="GHEA Mariam" w:hAnsi="GHEA Mariam"/>
                <w:sz w:val="22"/>
                <w:szCs w:val="22"/>
              </w:rPr>
              <w:lastRenderedPageBreak/>
              <w:t>Հայաստանի Հանրապետության արդարադատության նախարարություն</w:t>
            </w:r>
          </w:p>
          <w:p w:rsidR="000F7DEC" w:rsidRDefault="000F7DEC" w:rsidP="00895D0C">
            <w:pPr>
              <w:spacing w:line="276" w:lineRule="auto"/>
              <w:jc w:val="center"/>
              <w:rPr>
                <w:rFonts w:ascii="GHEA Mariam" w:hAnsi="GHEA Mariam"/>
                <w:sz w:val="22"/>
                <w:szCs w:val="22"/>
              </w:rPr>
            </w:pPr>
            <w:r>
              <w:rPr>
                <w:rFonts w:ascii="GHEA Mariam" w:hAnsi="GHEA Mariam"/>
                <w:sz w:val="22"/>
                <w:szCs w:val="22"/>
              </w:rPr>
              <w:t>22.04.2019 թ.</w:t>
            </w:r>
          </w:p>
          <w:p w:rsidR="000F7DEC" w:rsidRPr="00895D0C" w:rsidRDefault="000F7DEC" w:rsidP="00895D0C">
            <w:pPr>
              <w:spacing w:line="276" w:lineRule="auto"/>
              <w:jc w:val="center"/>
              <w:rPr>
                <w:rFonts w:ascii="GHEA Mariam" w:hAnsi="GHEA Mariam"/>
                <w:sz w:val="22"/>
                <w:szCs w:val="22"/>
              </w:rPr>
            </w:pPr>
            <w:r>
              <w:rPr>
                <w:rFonts w:ascii="GHEA Mariam" w:hAnsi="GHEA Mariam"/>
                <w:sz w:val="22"/>
                <w:szCs w:val="22"/>
              </w:rPr>
              <w:t>01/8553-19</w:t>
            </w:r>
          </w:p>
        </w:tc>
        <w:tc>
          <w:tcPr>
            <w:tcW w:w="5040" w:type="dxa"/>
          </w:tcPr>
          <w:p w:rsidR="000F7DEC" w:rsidRPr="000F7DEC" w:rsidRDefault="000F7DEC" w:rsidP="000F7DEC">
            <w:pPr>
              <w:widowControl w:val="0"/>
              <w:spacing w:line="276" w:lineRule="auto"/>
              <w:jc w:val="both"/>
              <w:textAlignment w:val="baseline"/>
              <w:rPr>
                <w:rFonts w:ascii="GHEA Mariam" w:hAnsi="GHEA Mariam"/>
                <w:sz w:val="22"/>
                <w:szCs w:val="22"/>
              </w:rPr>
            </w:pPr>
            <w:r>
              <w:rPr>
                <w:rFonts w:ascii="GHEA Mariam" w:hAnsi="GHEA Mariam"/>
                <w:sz w:val="22"/>
                <w:szCs w:val="22"/>
              </w:rPr>
              <w:t xml:space="preserve">   </w:t>
            </w:r>
            <w:r w:rsidRPr="000F7DEC">
              <w:rPr>
                <w:rFonts w:ascii="GHEA Mariam" w:hAnsi="GHEA Mariam"/>
                <w:sz w:val="22"/>
                <w:szCs w:val="22"/>
              </w:rPr>
              <w:t xml:space="preserve">1. Հայաստանի Հանրապետության հարկային օրենսգրքի (այսուհետ` օրենսգիրք) 228-րդ հոդվածի 7-րդ մասով սահմանված է, որ սույն հոդվածի 1-ին և 2-րդ մասերով սահմանված կադաստրային արժեքները և հաշվարկային զուտ եկամուտները համարվում են անշարժ գույքի հարկով հարկման բազա մինչև անշարժ գույքի հարկով հարկման նպատակով անշարժ գույքի շուկայական գնահատման կարգը սահմանող օրենքի ուժի մեջ մտնելը, որի ուժի մեջ մտնելուց հետո անշարժ գույքի հարկով հարկման բազա է համարվում անշարժ գույքի հարկման օբյեկտի շուկայական արժեքը: Օրենսգրքի 228-րդ հոդվածի 1-րդ մասի համաձայն` անշարժ գույքի հարկով հարկման բազա են համարվում Օրենսգրքի բաղկացուցիչ մասը կազմող հավելված 1-ով սահմանված կարգով գնահատված հողամասի և շինությունների կադաստրային արժեքները, բացառությամբ սույն հոդվածի 2-րդ մասով սահմանված դեպքի, իսկ 228-րդ հոդվածի 2-րդ մասով սահմանված է, որ գյուղատնտեսական նշանակության հողերի համար անշարժ գույքի հարկով հարկման բազա է համարվում </w:t>
            </w:r>
            <w:r w:rsidRPr="000F7DEC">
              <w:rPr>
                <w:rFonts w:ascii="GHEA Mariam" w:hAnsi="GHEA Mariam"/>
                <w:sz w:val="22"/>
                <w:szCs w:val="22"/>
              </w:rPr>
              <w:lastRenderedPageBreak/>
              <w:t xml:space="preserve">Օրենսգրքի բաղկացուցիչ մասը կազմող հավելված 2-ով սահմանված` կադաստրային գնահատման կարգով հաշվարկված հաշվարկային զուտ եկամուտը: Մինչդեռ «Անշարժ գույքի հարկման նպատակով շուկայական գնահատման կարգը սահմանելու մասին» օրենքի նախագծում (այսուհետ` նախագիծ) բացառություն է նախատեսված գյուղատնտեսական նշանակության հողատեսքերի համար և նախատեսված են դրույթներ միայն հողամասերի և/կամ դրանց բարելավումների շուկայական գնահատման վերաբերյալ: Բացի այդ նախագծի 6-րդ հոդվածով սահմանված է, որ օրենքն ուժի մեջ մտնելու օրվանից ուժը կորցրած է ճանաչվում Հայաստանի Հանրապետության 2016 թվականի հոկտեմբերի 4-ի ՀՕ-165-Ն հարկային օրենսգրքի 11-րդ բաժնի 1-ին հավելվածը, ինչը նույնպես հակասում է օրենսգքրի 228-րդ հոդվածի 7-րդ մասի դրույթներին: Այս առումով նախագիծն անհրաժեշտ է լրամշակել և խմբագրել` համապատասխանեցնելով օրենսգքրի դրույթներին:   </w:t>
            </w:r>
          </w:p>
          <w:p w:rsidR="000F7DEC" w:rsidRPr="000F7DEC" w:rsidRDefault="000F7DEC" w:rsidP="000F7DEC">
            <w:pPr>
              <w:widowControl w:val="0"/>
              <w:spacing w:line="276" w:lineRule="auto"/>
              <w:jc w:val="both"/>
              <w:textAlignment w:val="baseline"/>
              <w:rPr>
                <w:rFonts w:ascii="GHEA Mariam" w:hAnsi="GHEA Mariam"/>
                <w:sz w:val="22"/>
                <w:szCs w:val="22"/>
              </w:rPr>
            </w:pPr>
            <w:r>
              <w:rPr>
                <w:rFonts w:ascii="GHEA Mariam" w:hAnsi="GHEA Mariam"/>
                <w:sz w:val="22"/>
                <w:szCs w:val="22"/>
              </w:rPr>
              <w:t xml:space="preserve">   </w:t>
            </w:r>
            <w:r w:rsidRPr="000F7DEC">
              <w:rPr>
                <w:rFonts w:ascii="GHEA Mariam" w:hAnsi="GHEA Mariam"/>
                <w:sz w:val="22"/>
                <w:szCs w:val="22"/>
              </w:rPr>
              <w:t xml:space="preserve">2. Նախագծում նախատեսված են բազմաթիվ տերմիններ, որոնց հասկացությունները տրված չեն նախագծում, օրինակ` «հողամաս», «հողատեսք», «հողամասի բարելավումներ», </w:t>
            </w:r>
            <w:r w:rsidRPr="000F7DEC">
              <w:rPr>
                <w:rFonts w:ascii="GHEA Mariam" w:hAnsi="GHEA Mariam"/>
                <w:sz w:val="22"/>
                <w:szCs w:val="22"/>
              </w:rPr>
              <w:lastRenderedPageBreak/>
              <w:t xml:space="preserve">«բազմաբնակարան բնակելի շենքերի բնակարաններ» և այլն: Բացի այդ նկատի ունենալով, որ սույն օրենքը փոխկապակցված է հարկային օրենսգքրի 11-րդ բաժնի/ ԱՆՇԱՐԺ ԳՈՒՅՔԻ ՀԱՐԿԸ/ հետ, գտնում ենք, որ միևնույն միտքն արտահայտելիս նպատակահարմար է կիրառել  միևնույն բառերը, տերմինները կամ բառակապակցությունները: Այսպես` օրենսգքրի 11-րդ բաժնի 227-րդ հոդվածում սահմանված են անշարժ գույքի հարկով հարկման օբյեկտները, որտեղ նշված է «ավտոտնակ» տերմինը, մինչդեռ նախագծում գործածվում է «ավտոկայանատեղի» տերմինը: </w:t>
            </w:r>
          </w:p>
          <w:p w:rsidR="000F7DEC" w:rsidRPr="000F7DEC" w:rsidRDefault="000F7DEC" w:rsidP="000F7DEC">
            <w:pPr>
              <w:widowControl w:val="0"/>
              <w:spacing w:line="276" w:lineRule="auto"/>
              <w:jc w:val="both"/>
              <w:textAlignment w:val="baseline"/>
              <w:rPr>
                <w:rFonts w:ascii="GHEA Mariam" w:hAnsi="GHEA Mariam"/>
                <w:sz w:val="22"/>
                <w:szCs w:val="22"/>
              </w:rPr>
            </w:pPr>
            <w:r>
              <w:rPr>
                <w:rFonts w:ascii="GHEA Mariam" w:hAnsi="GHEA Mariam"/>
                <w:sz w:val="22"/>
                <w:szCs w:val="22"/>
              </w:rPr>
              <w:t xml:space="preserve">   </w:t>
            </w:r>
            <w:r w:rsidRPr="000F7DEC">
              <w:rPr>
                <w:rFonts w:ascii="GHEA Mariam" w:hAnsi="GHEA Mariam"/>
                <w:sz w:val="22"/>
                <w:szCs w:val="22"/>
              </w:rPr>
              <w:t>Այս առումով նախագծում անհրաժեշտ է հստակ նախատեսել օրենքում օգտագործվող տերմինների հասկացությունները կամ նախատեսել դրույթներ, համաձայն որոնց այդ տերմինների հասկացությունները նույնական են հարկային օրենսգքրի կամ դրա համապատասպան բաժնում կամ հոդվածում գործածվող հասկացությունների  հետ: Հիշյալ առաջարկությունը բխում է «Նորմատիվ իրավական ակտերի մասին» օրենքի 15-րդ հոդվածի դրույթներից:</w:t>
            </w:r>
          </w:p>
          <w:p w:rsidR="000F7DEC" w:rsidRPr="000F7DEC" w:rsidRDefault="000F7DEC" w:rsidP="000F7DEC">
            <w:pPr>
              <w:widowControl w:val="0"/>
              <w:spacing w:line="276" w:lineRule="auto"/>
              <w:jc w:val="both"/>
              <w:textAlignment w:val="baseline"/>
              <w:rPr>
                <w:rFonts w:ascii="GHEA Mariam" w:hAnsi="GHEA Mariam"/>
                <w:sz w:val="22"/>
                <w:szCs w:val="22"/>
              </w:rPr>
            </w:pPr>
            <w:r>
              <w:rPr>
                <w:rFonts w:ascii="GHEA Mariam" w:hAnsi="GHEA Mariam"/>
                <w:sz w:val="22"/>
                <w:szCs w:val="22"/>
              </w:rPr>
              <w:t xml:space="preserve">   </w:t>
            </w:r>
            <w:r w:rsidRPr="000F7DEC">
              <w:rPr>
                <w:rFonts w:ascii="GHEA Mariam" w:hAnsi="GHEA Mariam"/>
                <w:sz w:val="22"/>
                <w:szCs w:val="22"/>
              </w:rPr>
              <w:t>3.</w:t>
            </w:r>
            <w:r>
              <w:rPr>
                <w:rFonts w:ascii="GHEA Mariam" w:hAnsi="GHEA Mariam"/>
                <w:sz w:val="22"/>
                <w:szCs w:val="22"/>
              </w:rPr>
              <w:t xml:space="preserve"> </w:t>
            </w:r>
            <w:r w:rsidRPr="000F7DEC">
              <w:rPr>
                <w:rFonts w:ascii="GHEA Mariam" w:hAnsi="GHEA Mariam"/>
                <w:sz w:val="22"/>
                <w:szCs w:val="22"/>
              </w:rPr>
              <w:t xml:space="preserve">Նախագծի 3-րդ, 4-րդ և 5-րդ հոդվածների համաձայն նախատեսվում է ընդունել ՀՀ </w:t>
            </w:r>
            <w:r w:rsidRPr="000F7DEC">
              <w:rPr>
                <w:rFonts w:ascii="GHEA Mariam" w:hAnsi="GHEA Mariam"/>
                <w:sz w:val="22"/>
                <w:szCs w:val="22"/>
              </w:rPr>
              <w:lastRenderedPageBreak/>
              <w:t>կառավարության որոշումներ, մինչդեռ նախագծի անցումային դրույթներում նշված որոշումներն ընդունելու ժամկետների վերաբերյալ դրույթներ առկա չեն: Այս առումով նախագիծն անհրաժեշտ է լրամշակել` նկատի ունենալով «Նորմատիվ իրավական ակտերի մասին» օրենքի 13-րդ հոդվածի 5-րդ մասի դրույթները:</w:t>
            </w:r>
          </w:p>
          <w:p w:rsidR="000F7DEC" w:rsidRPr="000F7DEC" w:rsidRDefault="000F7DEC" w:rsidP="000F7DEC">
            <w:pPr>
              <w:widowControl w:val="0"/>
              <w:spacing w:line="276" w:lineRule="auto"/>
              <w:jc w:val="both"/>
              <w:textAlignment w:val="baseline"/>
              <w:rPr>
                <w:rFonts w:ascii="GHEA Mariam" w:hAnsi="GHEA Mariam"/>
                <w:sz w:val="22"/>
                <w:szCs w:val="22"/>
              </w:rPr>
            </w:pPr>
            <w:r>
              <w:rPr>
                <w:rFonts w:ascii="GHEA Mariam" w:hAnsi="GHEA Mariam"/>
                <w:sz w:val="22"/>
                <w:szCs w:val="22"/>
              </w:rPr>
              <w:t xml:space="preserve">   </w:t>
            </w:r>
            <w:r w:rsidRPr="000F7DEC">
              <w:rPr>
                <w:rFonts w:ascii="GHEA Mariam" w:hAnsi="GHEA Mariam"/>
                <w:sz w:val="22"/>
                <w:szCs w:val="22"/>
              </w:rPr>
              <w:t xml:space="preserve">4. Օրենսգրքի 228-րդ հոդվածի 7-րդ մասում նշվում է «անշարժ գույքի հարկով հարկման նպատակով անշարժ գույքի շուկայական գնահատման կարգը սահմանող օրենքի» ընդունման մասին: Այս առումով նախագծի վերնագրի և բովանդակության դրույթներն անհրաժեշտ է խմբագրել` համապխատասխանեցնելով օրենսգրքի դրույթներին: </w:t>
            </w:r>
          </w:p>
          <w:p w:rsidR="000F7DEC" w:rsidRDefault="000F7DEC" w:rsidP="00895D0C">
            <w:pPr>
              <w:tabs>
                <w:tab w:val="left" w:pos="2250"/>
              </w:tabs>
              <w:spacing w:line="276" w:lineRule="auto"/>
              <w:jc w:val="both"/>
              <w:rPr>
                <w:rFonts w:ascii="GHEA Mariam" w:hAnsi="GHEA Mariam"/>
                <w:sz w:val="22"/>
                <w:szCs w:val="22"/>
              </w:rPr>
            </w:pPr>
          </w:p>
        </w:tc>
        <w:tc>
          <w:tcPr>
            <w:tcW w:w="2043" w:type="dxa"/>
          </w:tcPr>
          <w:p w:rsidR="000F7DEC" w:rsidRDefault="00122151" w:rsidP="00895D0C">
            <w:pPr>
              <w:spacing w:line="276" w:lineRule="auto"/>
              <w:jc w:val="center"/>
              <w:rPr>
                <w:rFonts w:ascii="GHEA Mariam" w:hAnsi="GHEA Mariam"/>
                <w:sz w:val="22"/>
                <w:szCs w:val="22"/>
              </w:rPr>
            </w:pPr>
            <w:r>
              <w:rPr>
                <w:rFonts w:ascii="GHEA Mariam" w:hAnsi="GHEA Mariam"/>
                <w:sz w:val="22"/>
                <w:szCs w:val="22"/>
              </w:rPr>
              <w:lastRenderedPageBreak/>
              <w:t>Ընդունվել է</w:t>
            </w: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p>
          <w:p w:rsidR="00B503AC" w:rsidRDefault="00B503AC" w:rsidP="00895D0C">
            <w:pPr>
              <w:spacing w:line="276" w:lineRule="auto"/>
              <w:jc w:val="center"/>
              <w:rPr>
                <w:rFonts w:ascii="GHEA Mariam" w:hAnsi="GHEA Mariam"/>
                <w:sz w:val="22"/>
                <w:szCs w:val="22"/>
              </w:rPr>
            </w:pPr>
            <w:r>
              <w:rPr>
                <w:rFonts w:ascii="GHEA Mariam" w:hAnsi="GHEA Mariam"/>
                <w:sz w:val="22"/>
                <w:szCs w:val="22"/>
              </w:rPr>
              <w:t>Ընդունվել է</w:t>
            </w: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r>
              <w:rPr>
                <w:rFonts w:ascii="GHEA Mariam" w:hAnsi="GHEA Mariam"/>
                <w:sz w:val="22"/>
                <w:szCs w:val="22"/>
              </w:rPr>
              <w:t>Ընդունվել է</w:t>
            </w: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p>
          <w:p w:rsidR="00DF1167" w:rsidRDefault="00DF1167" w:rsidP="00895D0C">
            <w:pPr>
              <w:spacing w:line="276" w:lineRule="auto"/>
              <w:jc w:val="center"/>
              <w:rPr>
                <w:rFonts w:ascii="GHEA Mariam" w:hAnsi="GHEA Mariam"/>
                <w:sz w:val="22"/>
                <w:szCs w:val="22"/>
              </w:rPr>
            </w:pPr>
            <w:r>
              <w:rPr>
                <w:rFonts w:ascii="GHEA Mariam" w:hAnsi="GHEA Mariam"/>
                <w:sz w:val="22"/>
                <w:szCs w:val="22"/>
              </w:rPr>
              <w:t>Ընդունվել է</w:t>
            </w:r>
          </w:p>
        </w:tc>
        <w:tc>
          <w:tcPr>
            <w:tcW w:w="4252" w:type="dxa"/>
          </w:tcPr>
          <w:p w:rsidR="00E868CA" w:rsidRPr="00C15FF9" w:rsidRDefault="00122151" w:rsidP="00CF6800">
            <w:pPr>
              <w:spacing w:line="276" w:lineRule="auto"/>
              <w:jc w:val="both"/>
              <w:rPr>
                <w:rFonts w:ascii="GHEA Mariam" w:hAnsi="GHEA Mariam"/>
                <w:sz w:val="22"/>
                <w:szCs w:val="22"/>
              </w:rPr>
            </w:pPr>
            <w:r w:rsidRPr="00E868CA">
              <w:rPr>
                <w:rFonts w:ascii="GHEA Mariam" w:hAnsi="GHEA Mariam"/>
                <w:sz w:val="22"/>
                <w:szCs w:val="22"/>
              </w:rPr>
              <w:lastRenderedPageBreak/>
              <w:t xml:space="preserve">   </w:t>
            </w:r>
            <w:r w:rsidR="00E868CA" w:rsidRPr="00E868CA">
              <w:rPr>
                <w:rFonts w:ascii="GHEA Mariam" w:hAnsi="GHEA Mariam"/>
                <w:sz w:val="22"/>
                <w:szCs w:val="22"/>
              </w:rPr>
              <w:t>ՀՀ ֆինանսների նախարության 2019-2023 թվականների միջոցառումների ծրագրում ընդգրկվել է նաև «</w:t>
            </w:r>
            <w:r w:rsidR="00E868CA" w:rsidRPr="00E868CA">
              <w:rPr>
                <w:rFonts w:ascii="GHEA Mariam" w:hAnsi="GHEA Mariam"/>
                <w:sz w:val="22"/>
                <w:szCs w:val="22"/>
                <w:lang w:val="hy-AM"/>
              </w:rPr>
              <w:t>Գույքային հարկերի համակարգը կատարելագործելու  և անշարժ գույքի հարկը գույքի իրական՝ շուկայական արժեքի հիման վրա հաշվարկելու նպատակով օրենսդրական փոփոխությունների իրականացում</w:t>
            </w:r>
            <w:r w:rsidR="00E868CA" w:rsidRPr="00E868CA">
              <w:rPr>
                <w:rFonts w:ascii="GHEA Mariam" w:hAnsi="GHEA Mariam"/>
                <w:sz w:val="22"/>
                <w:szCs w:val="22"/>
              </w:rPr>
              <w:t xml:space="preserve">» միջոցառումը, համաձայն որի </w:t>
            </w:r>
            <w:r w:rsidR="00E868CA">
              <w:rPr>
                <w:rFonts w:ascii="GHEA Mariam" w:hAnsi="GHEA Mariam"/>
                <w:sz w:val="22"/>
                <w:szCs w:val="22"/>
              </w:rPr>
              <w:t xml:space="preserve">մշակվելու է </w:t>
            </w:r>
            <w:r w:rsidR="00E868CA" w:rsidRPr="00E868CA">
              <w:rPr>
                <w:rFonts w:ascii="GHEA Mariam" w:hAnsi="GHEA Mariam"/>
                <w:sz w:val="22"/>
                <w:szCs w:val="22"/>
                <w:lang w:val="hy-AM"/>
              </w:rPr>
              <w:t>ՀՀ հարկային օրենսգրքում համապատասխան փոփոխություններ և լրացո</w:t>
            </w:r>
            <w:r w:rsidR="00E868CA">
              <w:rPr>
                <w:rFonts w:ascii="GHEA Mariam" w:hAnsi="GHEA Mariam"/>
                <w:sz w:val="22"/>
                <w:szCs w:val="22"/>
                <w:lang w:val="hy-AM"/>
              </w:rPr>
              <w:t xml:space="preserve">ւմներ նախատեսող օրենքի նախագիծ </w:t>
            </w:r>
            <w:r w:rsidR="00E868CA">
              <w:rPr>
                <w:rFonts w:ascii="GHEA Mariam" w:hAnsi="GHEA Mariam"/>
                <w:sz w:val="22"/>
                <w:szCs w:val="22"/>
              </w:rPr>
              <w:t xml:space="preserve">(օրենքի նախագծով սահմանվելու են նաև անշարժ գույքի հարկով հարկման նոր դրույքաչափերը): Այս միջոցառման համատեքստում փոփոխություններ և լրացումներ կկատարվեն </w:t>
            </w:r>
            <w:r w:rsidRPr="00E868CA">
              <w:rPr>
                <w:rFonts w:ascii="GHEA Mariam" w:hAnsi="GHEA Mariam"/>
                <w:sz w:val="22"/>
                <w:szCs w:val="22"/>
              </w:rPr>
              <w:t>ՀՀ հարկային օրենսգրքի 228-րդ հոդվածի 7-րդ մասում</w:t>
            </w:r>
            <w:r w:rsidR="00C15FF9">
              <w:rPr>
                <w:rFonts w:ascii="GHEA Mariam" w:hAnsi="GHEA Mariam"/>
                <w:sz w:val="22"/>
                <w:szCs w:val="22"/>
              </w:rPr>
              <w:t>` գյուղատնտեսական նշանակության հողերի հաշվարկային զուտ եկամուտներ</w:t>
            </w:r>
            <w:r w:rsidR="00217DDB">
              <w:rPr>
                <w:rFonts w:ascii="GHEA Mariam" w:hAnsi="GHEA Mariam"/>
                <w:sz w:val="22"/>
                <w:szCs w:val="22"/>
              </w:rPr>
              <w:t>ի և նոր գների</w:t>
            </w:r>
            <w:r w:rsidR="00C15FF9">
              <w:rPr>
                <w:rFonts w:ascii="GHEA Mariam" w:hAnsi="GHEA Mariam"/>
                <w:sz w:val="22"/>
                <w:szCs w:val="22"/>
              </w:rPr>
              <w:t xml:space="preserve"> </w:t>
            </w:r>
            <w:r w:rsidR="00217DDB">
              <w:rPr>
                <w:rFonts w:ascii="GHEA Mariam" w:hAnsi="GHEA Mariam"/>
                <w:sz w:val="22"/>
                <w:szCs w:val="22"/>
              </w:rPr>
              <w:t>գործողության դրույթների վերաբերյալ</w:t>
            </w:r>
            <w:r w:rsidR="00C15FF9">
              <w:rPr>
                <w:rFonts w:ascii="GHEA Mariam" w:hAnsi="GHEA Mariam"/>
                <w:sz w:val="22"/>
                <w:szCs w:val="22"/>
              </w:rPr>
              <w:t xml:space="preserve">, </w:t>
            </w:r>
            <w:r w:rsidR="00C15FF9">
              <w:rPr>
                <w:rFonts w:ascii="GHEA Mariam" w:hAnsi="GHEA Mariam"/>
                <w:sz w:val="22"/>
                <w:szCs w:val="22"/>
              </w:rPr>
              <w:lastRenderedPageBreak/>
              <w:t>հաշվի առնելով այն հանգամանքը, որ «</w:t>
            </w:r>
            <w:r w:rsidR="00250F26" w:rsidRPr="00CF6800">
              <w:rPr>
                <w:rFonts w:ascii="GHEA Mariam" w:hAnsi="GHEA Mariam" w:cs="Sylfaen"/>
                <w:color w:val="000000"/>
                <w:sz w:val="22"/>
                <w:szCs w:val="22"/>
              </w:rPr>
              <w:t>Գ</w:t>
            </w:r>
            <w:r w:rsidR="00250F26" w:rsidRPr="00CF6800">
              <w:rPr>
                <w:rFonts w:ascii="GHEA Mariam" w:hAnsi="GHEA Mariam" w:cs="Sylfaen"/>
                <w:color w:val="000000"/>
                <w:sz w:val="22"/>
                <w:szCs w:val="22"/>
                <w:lang w:val="hy-AM"/>
              </w:rPr>
              <w:t>յուղատնտեսական</w:t>
            </w:r>
            <w:r w:rsidR="00250F26" w:rsidRPr="00CF6800">
              <w:rPr>
                <w:rFonts w:ascii="GHEA Mariam" w:hAnsi="GHEA Mariam"/>
                <w:color w:val="000000"/>
                <w:sz w:val="22"/>
                <w:szCs w:val="22"/>
                <w:lang w:val="hy-AM"/>
              </w:rPr>
              <w:t xml:space="preserve"> </w:t>
            </w:r>
            <w:r w:rsidR="00250F26" w:rsidRPr="00CF6800">
              <w:rPr>
                <w:rFonts w:ascii="GHEA Mariam" w:hAnsi="GHEA Mariam" w:cs="Sylfaen"/>
                <w:color w:val="000000"/>
                <w:sz w:val="22"/>
                <w:szCs w:val="22"/>
                <w:lang w:val="hy-AM"/>
              </w:rPr>
              <w:t>նշանակության</w:t>
            </w:r>
            <w:r w:rsidR="00250F26" w:rsidRPr="00CF6800">
              <w:rPr>
                <w:rFonts w:ascii="GHEA Mariam" w:hAnsi="GHEA Mariam"/>
                <w:color w:val="000000"/>
                <w:sz w:val="22"/>
                <w:szCs w:val="22"/>
                <w:lang w:val="hy-AM"/>
              </w:rPr>
              <w:t xml:space="preserve"> </w:t>
            </w:r>
            <w:r w:rsidR="00250F26" w:rsidRPr="00CF6800">
              <w:rPr>
                <w:rFonts w:ascii="GHEA Mariam" w:hAnsi="GHEA Mariam" w:cs="Sylfaen"/>
                <w:color w:val="000000"/>
                <w:sz w:val="22"/>
                <w:szCs w:val="22"/>
                <w:lang w:val="hy-AM"/>
              </w:rPr>
              <w:t>հողատեսքերի</w:t>
            </w:r>
            <w:r w:rsidR="00250F26" w:rsidRPr="00CF6800">
              <w:rPr>
                <w:rFonts w:ascii="GHEA Mariam" w:hAnsi="GHEA Mariam"/>
                <w:color w:val="000000"/>
                <w:sz w:val="22"/>
                <w:szCs w:val="22"/>
                <w:lang w:val="hy-AM"/>
              </w:rPr>
              <w:t xml:space="preserve"> </w:t>
            </w:r>
            <w:r w:rsidR="00250F26" w:rsidRPr="00CF6800">
              <w:rPr>
                <w:rFonts w:ascii="GHEA Mariam" w:hAnsi="GHEA Mariam" w:cs="Sylfaen"/>
                <w:color w:val="000000"/>
                <w:sz w:val="22"/>
                <w:szCs w:val="22"/>
                <w:lang w:val="hy-AM"/>
              </w:rPr>
              <w:t>որակական</w:t>
            </w:r>
            <w:r w:rsidR="00250F26" w:rsidRPr="00CF6800">
              <w:rPr>
                <w:rFonts w:ascii="GHEA Mariam" w:hAnsi="GHEA Mariam"/>
                <w:color w:val="000000"/>
                <w:sz w:val="22"/>
                <w:szCs w:val="22"/>
                <w:lang w:val="hy-AM"/>
              </w:rPr>
              <w:t xml:space="preserve"> </w:t>
            </w:r>
            <w:r w:rsidR="00250F26" w:rsidRPr="00CF6800">
              <w:rPr>
                <w:rFonts w:ascii="GHEA Mariam" w:hAnsi="GHEA Mariam" w:cs="Sylfaen"/>
                <w:color w:val="000000"/>
                <w:sz w:val="22"/>
                <w:szCs w:val="22"/>
                <w:lang w:val="hy-AM"/>
              </w:rPr>
              <w:t>և</w:t>
            </w:r>
            <w:r w:rsidR="00250F26" w:rsidRPr="00CF6800">
              <w:rPr>
                <w:rFonts w:ascii="GHEA Mariam" w:hAnsi="GHEA Mariam"/>
                <w:color w:val="000000"/>
                <w:sz w:val="22"/>
                <w:szCs w:val="22"/>
                <w:lang w:val="hy-AM"/>
              </w:rPr>
              <w:t xml:space="preserve"> </w:t>
            </w:r>
            <w:r w:rsidR="00250F26" w:rsidRPr="00CF6800">
              <w:rPr>
                <w:rFonts w:ascii="GHEA Mariam" w:hAnsi="GHEA Mariam" w:cs="Sylfaen"/>
                <w:color w:val="000000"/>
                <w:sz w:val="22"/>
                <w:szCs w:val="22"/>
                <w:lang w:val="hy-AM"/>
              </w:rPr>
              <w:t>տնտեսական</w:t>
            </w:r>
            <w:r w:rsidR="00250F26" w:rsidRPr="00CF6800">
              <w:rPr>
                <w:rFonts w:ascii="GHEA Mariam" w:hAnsi="GHEA Mariam"/>
                <w:color w:val="000000"/>
                <w:sz w:val="22"/>
                <w:szCs w:val="22"/>
                <w:lang w:val="hy-AM"/>
              </w:rPr>
              <w:t xml:space="preserve"> </w:t>
            </w:r>
            <w:r w:rsidR="00250F26" w:rsidRPr="00CF6800">
              <w:rPr>
                <w:rFonts w:ascii="GHEA Mariam" w:hAnsi="GHEA Mariam" w:cs="Sylfaen"/>
                <w:color w:val="000000"/>
                <w:sz w:val="22"/>
                <w:szCs w:val="22"/>
                <w:lang w:val="hy-AM"/>
              </w:rPr>
              <w:t>գնահատում</w:t>
            </w:r>
            <w:r w:rsidR="00E868CA" w:rsidRPr="00CF6800">
              <w:rPr>
                <w:rFonts w:ascii="GHEA Mariam" w:hAnsi="GHEA Mariam"/>
                <w:sz w:val="22"/>
                <w:szCs w:val="22"/>
              </w:rPr>
              <w:t>» միջոցառումը ընդգրկվել է ՀՀ կառավարության 2019-2023 թվականների միջոցառումների ծրագրի նախագծում և նախագծով միջոցառման կատարման ժամկետ է սահմանվել</w:t>
            </w:r>
            <w:r w:rsidR="00CF6800" w:rsidRPr="00CF6800">
              <w:rPr>
                <w:rFonts w:ascii="GHEA Mariam" w:hAnsi="GHEA Mariam"/>
                <w:sz w:val="22"/>
                <w:szCs w:val="22"/>
              </w:rPr>
              <w:t xml:space="preserve"> </w:t>
            </w:r>
            <w:r w:rsidR="00CF6800" w:rsidRPr="00CF6800">
              <w:rPr>
                <w:rFonts w:ascii="GHEA Mariam" w:hAnsi="GHEA Mariam"/>
                <w:spacing w:val="-6"/>
                <w:sz w:val="22"/>
                <w:szCs w:val="22"/>
                <w:lang w:val="hy-AM"/>
              </w:rPr>
              <w:t>202</w:t>
            </w:r>
            <w:r w:rsidR="00CF6800" w:rsidRPr="00CF6800">
              <w:rPr>
                <w:rFonts w:ascii="GHEA Mariam" w:hAnsi="GHEA Mariam"/>
                <w:spacing w:val="-6"/>
                <w:sz w:val="22"/>
                <w:szCs w:val="22"/>
              </w:rPr>
              <w:t xml:space="preserve">3 թվականի </w:t>
            </w:r>
            <w:r w:rsidR="00CF6800" w:rsidRPr="00CF6800">
              <w:rPr>
                <w:rFonts w:ascii="GHEA Mariam" w:hAnsi="GHEA Mariam"/>
                <w:spacing w:val="-6"/>
                <w:sz w:val="22"/>
                <w:szCs w:val="22"/>
                <w:lang w:val="hy-AM"/>
              </w:rPr>
              <w:t xml:space="preserve"> </w:t>
            </w:r>
            <w:r w:rsidR="00CF6800" w:rsidRPr="00CF6800">
              <w:rPr>
                <w:rFonts w:ascii="GHEA Mariam" w:hAnsi="GHEA Mariam"/>
                <w:spacing w:val="-6"/>
                <w:sz w:val="22"/>
                <w:szCs w:val="22"/>
              </w:rPr>
              <w:t>դեկտեմբերի</w:t>
            </w:r>
            <w:r w:rsidR="00CF6800">
              <w:rPr>
                <w:rFonts w:ascii="GHEA Mariam" w:hAnsi="GHEA Mariam"/>
                <w:spacing w:val="-6"/>
                <w:sz w:val="22"/>
                <w:szCs w:val="22"/>
              </w:rPr>
              <w:t xml:space="preserve"> </w:t>
            </w:r>
            <w:r w:rsidR="00CF6800" w:rsidRPr="00CF6800">
              <w:rPr>
                <w:rFonts w:ascii="GHEA Mariam" w:hAnsi="GHEA Mariam"/>
                <w:spacing w:val="-6"/>
                <w:sz w:val="22"/>
                <w:szCs w:val="22"/>
              </w:rPr>
              <w:t>3-րդ տասնօրյակ</w:t>
            </w:r>
            <w:r w:rsidR="00CF6800">
              <w:rPr>
                <w:rFonts w:ascii="GHEA Mariam" w:hAnsi="GHEA Mariam"/>
                <w:spacing w:val="-6"/>
                <w:sz w:val="22"/>
                <w:szCs w:val="22"/>
              </w:rPr>
              <w:t>ը:</w:t>
            </w:r>
          </w:p>
          <w:p w:rsidR="00B503AC" w:rsidRDefault="00B503AC" w:rsidP="00CF6800">
            <w:pPr>
              <w:spacing w:line="276" w:lineRule="auto"/>
              <w:jc w:val="both"/>
              <w:rPr>
                <w:rFonts w:ascii="GHEA Mariam" w:hAnsi="GHEA Mariam"/>
                <w:spacing w:val="-6"/>
                <w:sz w:val="22"/>
                <w:szCs w:val="22"/>
              </w:rPr>
            </w:pPr>
          </w:p>
          <w:p w:rsidR="00B503AC" w:rsidRDefault="00B503AC" w:rsidP="00CF6800">
            <w:pPr>
              <w:spacing w:line="276" w:lineRule="auto"/>
              <w:jc w:val="both"/>
              <w:rPr>
                <w:rFonts w:ascii="GHEA Mariam" w:hAnsi="GHEA Mariam"/>
                <w:spacing w:val="-6"/>
                <w:sz w:val="22"/>
                <w:szCs w:val="22"/>
              </w:rPr>
            </w:pPr>
          </w:p>
          <w:p w:rsidR="00B503AC" w:rsidRDefault="00B503AC" w:rsidP="00CF6800">
            <w:pPr>
              <w:spacing w:line="276" w:lineRule="auto"/>
              <w:jc w:val="both"/>
              <w:rPr>
                <w:rFonts w:ascii="GHEA Mariam" w:hAnsi="GHEA Mariam"/>
                <w:spacing w:val="-6"/>
                <w:sz w:val="22"/>
                <w:szCs w:val="22"/>
              </w:rPr>
            </w:pPr>
          </w:p>
          <w:p w:rsidR="00B503AC" w:rsidRDefault="00B503AC" w:rsidP="00CF6800">
            <w:pPr>
              <w:spacing w:line="276" w:lineRule="auto"/>
              <w:jc w:val="both"/>
              <w:rPr>
                <w:rFonts w:ascii="GHEA Mariam" w:hAnsi="GHEA Mariam"/>
                <w:spacing w:val="-6"/>
                <w:sz w:val="22"/>
                <w:szCs w:val="22"/>
              </w:rPr>
            </w:pPr>
          </w:p>
          <w:p w:rsidR="00B503AC" w:rsidRDefault="00B503AC" w:rsidP="00CF6800">
            <w:pPr>
              <w:spacing w:line="276" w:lineRule="auto"/>
              <w:jc w:val="both"/>
              <w:rPr>
                <w:rFonts w:ascii="GHEA Mariam" w:hAnsi="GHEA Mariam"/>
                <w:spacing w:val="-6"/>
                <w:sz w:val="22"/>
                <w:szCs w:val="22"/>
              </w:rPr>
            </w:pPr>
          </w:p>
          <w:p w:rsidR="00B503AC" w:rsidRDefault="00B503AC" w:rsidP="00CF6800">
            <w:pPr>
              <w:spacing w:line="276" w:lineRule="auto"/>
              <w:jc w:val="both"/>
              <w:rPr>
                <w:rFonts w:ascii="GHEA Mariam" w:hAnsi="GHEA Mariam"/>
                <w:spacing w:val="-6"/>
                <w:sz w:val="22"/>
                <w:szCs w:val="22"/>
              </w:rPr>
            </w:pPr>
          </w:p>
          <w:p w:rsidR="00B503AC" w:rsidRDefault="00B503AC" w:rsidP="00CF6800">
            <w:pPr>
              <w:spacing w:line="276" w:lineRule="auto"/>
              <w:jc w:val="both"/>
              <w:rPr>
                <w:rFonts w:ascii="GHEA Mariam" w:hAnsi="GHEA Mariam"/>
                <w:spacing w:val="-6"/>
                <w:sz w:val="22"/>
                <w:szCs w:val="22"/>
              </w:rPr>
            </w:pPr>
          </w:p>
          <w:p w:rsidR="00B503AC" w:rsidRDefault="00B503AC" w:rsidP="00CF6800">
            <w:pPr>
              <w:spacing w:line="276" w:lineRule="auto"/>
              <w:jc w:val="both"/>
              <w:rPr>
                <w:rFonts w:ascii="GHEA Mariam" w:hAnsi="GHEA Mariam"/>
                <w:spacing w:val="-6"/>
                <w:sz w:val="22"/>
                <w:szCs w:val="22"/>
              </w:rPr>
            </w:pPr>
          </w:p>
          <w:p w:rsidR="00B503AC" w:rsidRDefault="00B503AC" w:rsidP="00CF6800">
            <w:pPr>
              <w:spacing w:line="276" w:lineRule="auto"/>
              <w:jc w:val="both"/>
              <w:rPr>
                <w:rFonts w:ascii="GHEA Mariam" w:hAnsi="GHEA Mariam"/>
                <w:spacing w:val="-6"/>
                <w:sz w:val="22"/>
                <w:szCs w:val="22"/>
              </w:rPr>
            </w:pPr>
          </w:p>
          <w:p w:rsidR="00B503AC" w:rsidRDefault="00B503AC" w:rsidP="00CF6800">
            <w:pPr>
              <w:spacing w:line="276" w:lineRule="auto"/>
              <w:jc w:val="both"/>
              <w:rPr>
                <w:rFonts w:ascii="GHEA Mariam" w:hAnsi="GHEA Mariam"/>
                <w:spacing w:val="-6"/>
                <w:sz w:val="22"/>
                <w:szCs w:val="22"/>
              </w:rPr>
            </w:pPr>
          </w:p>
          <w:p w:rsidR="00B503AC" w:rsidRDefault="00B503AC" w:rsidP="00CF6800">
            <w:pPr>
              <w:spacing w:line="276" w:lineRule="auto"/>
              <w:jc w:val="both"/>
              <w:rPr>
                <w:rFonts w:ascii="GHEA Mariam" w:hAnsi="GHEA Mariam"/>
                <w:spacing w:val="-6"/>
                <w:sz w:val="22"/>
                <w:szCs w:val="22"/>
              </w:rPr>
            </w:pPr>
          </w:p>
          <w:p w:rsidR="00B503AC" w:rsidRDefault="00B503AC" w:rsidP="00CF6800">
            <w:pPr>
              <w:spacing w:line="276" w:lineRule="auto"/>
              <w:jc w:val="both"/>
              <w:rPr>
                <w:rFonts w:ascii="GHEA Mariam" w:hAnsi="GHEA Mariam"/>
                <w:spacing w:val="-6"/>
                <w:sz w:val="22"/>
                <w:szCs w:val="22"/>
              </w:rPr>
            </w:pPr>
          </w:p>
          <w:p w:rsidR="00B503AC" w:rsidRDefault="00B503AC" w:rsidP="00893178">
            <w:pPr>
              <w:spacing w:line="276" w:lineRule="auto"/>
              <w:jc w:val="both"/>
              <w:rPr>
                <w:rFonts w:ascii="GHEA Mariam" w:hAnsi="GHEA Mariam"/>
                <w:spacing w:val="-6"/>
                <w:sz w:val="22"/>
                <w:szCs w:val="22"/>
              </w:rPr>
            </w:pPr>
            <w:r>
              <w:rPr>
                <w:rFonts w:ascii="GHEA Mariam" w:hAnsi="GHEA Mariam"/>
                <w:spacing w:val="-6"/>
                <w:sz w:val="22"/>
                <w:szCs w:val="22"/>
              </w:rPr>
              <w:t xml:space="preserve">   </w:t>
            </w:r>
            <w:r w:rsidR="00893178">
              <w:rPr>
                <w:rFonts w:ascii="GHEA Mariam" w:hAnsi="GHEA Mariam"/>
                <w:spacing w:val="-6"/>
                <w:sz w:val="22"/>
                <w:szCs w:val="22"/>
              </w:rPr>
              <w:t xml:space="preserve">Օրենքի նախագծում կատարվել է լրացում և համապատասխան դրույթով սահմանվել է, որ ՀՀ հարկային օրենսգրքի 227-րդ հոդվածում և սույն </w:t>
            </w:r>
            <w:r w:rsidR="00893178">
              <w:rPr>
                <w:rFonts w:ascii="GHEA Mariam" w:hAnsi="GHEA Mariam"/>
                <w:spacing w:val="-6"/>
                <w:sz w:val="22"/>
                <w:szCs w:val="22"/>
              </w:rPr>
              <w:lastRenderedPageBreak/>
              <w:t xml:space="preserve">օրենքի նախագծում օգտագործված տերմինների հասկացությունները </w:t>
            </w:r>
            <w:r w:rsidR="00DF1167">
              <w:rPr>
                <w:rFonts w:ascii="GHEA Mariam" w:hAnsi="GHEA Mariam"/>
                <w:spacing w:val="-6"/>
                <w:sz w:val="22"/>
                <w:szCs w:val="22"/>
              </w:rPr>
              <w:t>նույնական են, ինչպես նաև օրենքի նախագծում «ավտոկայանատեղի» տերմինը փոխարինվել է «ավտոտնակ» տերմինով:</w:t>
            </w: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893178">
            <w:pPr>
              <w:spacing w:line="276" w:lineRule="auto"/>
              <w:jc w:val="both"/>
              <w:rPr>
                <w:rFonts w:ascii="GHEA Mariam" w:hAnsi="GHEA Mariam"/>
                <w:spacing w:val="-6"/>
                <w:sz w:val="22"/>
                <w:szCs w:val="22"/>
              </w:rPr>
            </w:pPr>
          </w:p>
          <w:p w:rsidR="00DF1167" w:rsidRDefault="00DF1167" w:rsidP="00DF1167">
            <w:pPr>
              <w:spacing w:line="276" w:lineRule="auto"/>
              <w:jc w:val="both"/>
              <w:rPr>
                <w:rFonts w:ascii="GHEA Mariam" w:hAnsi="GHEA Mariam"/>
                <w:spacing w:val="-6"/>
                <w:sz w:val="22"/>
                <w:szCs w:val="22"/>
              </w:rPr>
            </w:pPr>
            <w:r>
              <w:rPr>
                <w:rFonts w:ascii="GHEA Mariam" w:hAnsi="GHEA Mariam"/>
                <w:spacing w:val="-6"/>
                <w:sz w:val="22"/>
                <w:szCs w:val="22"/>
              </w:rPr>
              <w:t xml:space="preserve">   Օրենքի նախագծի անցումային դրույթներ հոդվածը լրացվել է և </w:t>
            </w:r>
            <w:r>
              <w:rPr>
                <w:rFonts w:ascii="GHEA Mariam" w:hAnsi="GHEA Mariam"/>
                <w:spacing w:val="-6"/>
                <w:sz w:val="22"/>
                <w:szCs w:val="22"/>
              </w:rPr>
              <w:lastRenderedPageBreak/>
              <w:t>նախագծի 3-րդ, 4-րդ և 5-րդ հոդվածներով նախատեսված ՀՀ կառավարության որոշումների ընդունման ժամկետների վերաբերյալ սահմանվել է նոր դրույթ:</w:t>
            </w:r>
          </w:p>
          <w:p w:rsidR="00DF1167" w:rsidRDefault="00DF1167" w:rsidP="00DF1167">
            <w:pPr>
              <w:spacing w:line="276" w:lineRule="auto"/>
              <w:jc w:val="both"/>
              <w:rPr>
                <w:rFonts w:ascii="GHEA Mariam" w:hAnsi="GHEA Mariam"/>
                <w:spacing w:val="-6"/>
                <w:sz w:val="22"/>
                <w:szCs w:val="22"/>
              </w:rPr>
            </w:pPr>
          </w:p>
          <w:p w:rsidR="00DF1167" w:rsidRDefault="00DF1167" w:rsidP="00DF1167">
            <w:pPr>
              <w:spacing w:line="276" w:lineRule="auto"/>
              <w:jc w:val="both"/>
              <w:rPr>
                <w:rFonts w:ascii="GHEA Mariam" w:hAnsi="GHEA Mariam"/>
                <w:spacing w:val="-6"/>
                <w:sz w:val="22"/>
                <w:szCs w:val="22"/>
              </w:rPr>
            </w:pPr>
          </w:p>
          <w:p w:rsidR="00DF1167" w:rsidRDefault="00DF1167" w:rsidP="00DF1167">
            <w:pPr>
              <w:spacing w:line="276" w:lineRule="auto"/>
              <w:jc w:val="both"/>
              <w:rPr>
                <w:rFonts w:ascii="GHEA Mariam" w:hAnsi="GHEA Mariam"/>
                <w:spacing w:val="-6"/>
                <w:sz w:val="22"/>
                <w:szCs w:val="22"/>
              </w:rPr>
            </w:pPr>
          </w:p>
          <w:p w:rsidR="00DF1167" w:rsidRPr="00CF6800" w:rsidRDefault="00DF1167" w:rsidP="00DF1167">
            <w:pPr>
              <w:spacing w:line="276" w:lineRule="auto"/>
              <w:jc w:val="both"/>
              <w:rPr>
                <w:rFonts w:ascii="GHEA Mariam" w:hAnsi="GHEA Mariam"/>
                <w:spacing w:val="-6"/>
                <w:sz w:val="22"/>
                <w:szCs w:val="22"/>
              </w:rPr>
            </w:pPr>
            <w:r>
              <w:rPr>
                <w:rFonts w:ascii="GHEA Mariam" w:hAnsi="GHEA Mariam"/>
                <w:spacing w:val="-6"/>
                <w:sz w:val="22"/>
                <w:szCs w:val="22"/>
              </w:rPr>
              <w:t xml:space="preserve">   Օրենքի նախագծի վերնագիրը և բովանդակության դրույթները համապատասխանեցվել են ՀՀ հարկային օրենսգրքի դրույթներին:</w:t>
            </w:r>
          </w:p>
        </w:tc>
      </w:tr>
    </w:tbl>
    <w:p w:rsidR="005E6779" w:rsidRPr="00C34C78" w:rsidRDefault="005E6779" w:rsidP="00C34C78">
      <w:pPr>
        <w:spacing w:line="276" w:lineRule="auto"/>
        <w:rPr>
          <w:rFonts w:ascii="GHEA Mariam" w:hAnsi="GHEA Mariam"/>
          <w:sz w:val="22"/>
          <w:szCs w:val="22"/>
        </w:rPr>
      </w:pPr>
    </w:p>
    <w:sectPr w:rsidR="005E6779" w:rsidRPr="00C34C78" w:rsidSect="00C34C78">
      <w:footerReference w:type="even" r:id="rId7"/>
      <w:pgSz w:w="16838" w:h="11906" w:orient="landscape"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B56" w:rsidRDefault="00A96B56">
      <w:r>
        <w:separator/>
      </w:r>
    </w:p>
  </w:endnote>
  <w:endnote w:type="continuationSeparator" w:id="0">
    <w:p w:rsidR="00A96B56" w:rsidRDefault="00A96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GHEA Mariam">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IRTEK Courier">
    <w:charset w:val="00"/>
    <w:family w:val="roman"/>
    <w:pitch w:val="fixed"/>
    <w:sig w:usb0="00000003" w:usb1="00000000" w:usb2="00000000" w:usb3="00000000" w:csb0="00000001" w:csb1="00000000"/>
  </w:font>
  <w:font w:name="AK Courier">
    <w:charset w:val="00"/>
    <w:family w:val="modern"/>
    <w:pitch w:val="fixed"/>
    <w:sig w:usb0="E0002EFF" w:usb1="C0007843" w:usb2="00000009" w:usb3="00000000" w:csb0="000001F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36E" w:rsidRDefault="00ED136E" w:rsidP="00A60E2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D136E" w:rsidRDefault="00ED136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B56" w:rsidRDefault="00A96B56">
      <w:r>
        <w:separator/>
      </w:r>
    </w:p>
  </w:footnote>
  <w:footnote w:type="continuationSeparator" w:id="0">
    <w:p w:rsidR="00A96B56" w:rsidRDefault="00A96B5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5A91"/>
    <w:multiLevelType w:val="hybridMultilevel"/>
    <w:tmpl w:val="500C3424"/>
    <w:lvl w:ilvl="0" w:tplc="2DB0FE02">
      <w:start w:val="1"/>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8100CF"/>
    <w:multiLevelType w:val="hybridMultilevel"/>
    <w:tmpl w:val="7F1CF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3E700FB3"/>
    <w:multiLevelType w:val="hybridMultilevel"/>
    <w:tmpl w:val="7CB244B0"/>
    <w:lvl w:ilvl="0" w:tplc="02EEE720">
      <w:start w:val="1"/>
      <w:numFmt w:val="decimal"/>
      <w:lvlText w:val="%1)"/>
      <w:lvlJc w:val="left"/>
      <w:pPr>
        <w:ind w:left="1800" w:hanging="360"/>
      </w:pPr>
      <w:rPr>
        <w:rFonts w:ascii="GHEA Mariam" w:hAnsi="GHEA Mariam" w:cs="Times New Roman" w:hint="default"/>
        <w:sz w:val="24"/>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3" w15:restartNumberingAfterBreak="0">
    <w:nsid w:val="4C312CC5"/>
    <w:multiLevelType w:val="hybridMultilevel"/>
    <w:tmpl w:val="98D825AC"/>
    <w:lvl w:ilvl="0" w:tplc="2DB0FE02">
      <w:start w:val="1"/>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D4A554A"/>
    <w:multiLevelType w:val="hybridMultilevel"/>
    <w:tmpl w:val="584A647C"/>
    <w:lvl w:ilvl="0" w:tplc="2BBC4924">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E2A"/>
    <w:rsid w:val="00021684"/>
    <w:rsid w:val="00032B8B"/>
    <w:rsid w:val="0005631F"/>
    <w:rsid w:val="000579C1"/>
    <w:rsid w:val="00077ACC"/>
    <w:rsid w:val="00087625"/>
    <w:rsid w:val="00091E71"/>
    <w:rsid w:val="000951BB"/>
    <w:rsid w:val="000962D5"/>
    <w:rsid w:val="000B0C19"/>
    <w:rsid w:val="000C0E36"/>
    <w:rsid w:val="000D2E27"/>
    <w:rsid w:val="000F5905"/>
    <w:rsid w:val="000F7DEC"/>
    <w:rsid w:val="00122151"/>
    <w:rsid w:val="0012260A"/>
    <w:rsid w:val="0013178A"/>
    <w:rsid w:val="00140F04"/>
    <w:rsid w:val="00142728"/>
    <w:rsid w:val="001444B4"/>
    <w:rsid w:val="00144916"/>
    <w:rsid w:val="00177ABE"/>
    <w:rsid w:val="00192BE2"/>
    <w:rsid w:val="00197A1A"/>
    <w:rsid w:val="001B011D"/>
    <w:rsid w:val="001B40B9"/>
    <w:rsid w:val="001B4E3E"/>
    <w:rsid w:val="001C6B39"/>
    <w:rsid w:val="001D1418"/>
    <w:rsid w:val="001D5544"/>
    <w:rsid w:val="001E19DF"/>
    <w:rsid w:val="001E6EFE"/>
    <w:rsid w:val="001F063A"/>
    <w:rsid w:val="001F1FE2"/>
    <w:rsid w:val="001F49D8"/>
    <w:rsid w:val="001F6C84"/>
    <w:rsid w:val="00203286"/>
    <w:rsid w:val="002117F4"/>
    <w:rsid w:val="00211B56"/>
    <w:rsid w:val="00215B83"/>
    <w:rsid w:val="00217DDB"/>
    <w:rsid w:val="002203C3"/>
    <w:rsid w:val="00220C26"/>
    <w:rsid w:val="002309E9"/>
    <w:rsid w:val="002459C9"/>
    <w:rsid w:val="0024618D"/>
    <w:rsid w:val="00250F26"/>
    <w:rsid w:val="00251EFD"/>
    <w:rsid w:val="002558F9"/>
    <w:rsid w:val="00257741"/>
    <w:rsid w:val="00261D2A"/>
    <w:rsid w:val="002835E3"/>
    <w:rsid w:val="002C4289"/>
    <w:rsid w:val="002C4F38"/>
    <w:rsid w:val="002C60B9"/>
    <w:rsid w:val="002D25F1"/>
    <w:rsid w:val="002D727C"/>
    <w:rsid w:val="002E4BF4"/>
    <w:rsid w:val="002F0385"/>
    <w:rsid w:val="002F20F3"/>
    <w:rsid w:val="002F5FE1"/>
    <w:rsid w:val="0030015B"/>
    <w:rsid w:val="003009C6"/>
    <w:rsid w:val="0031371A"/>
    <w:rsid w:val="003157B3"/>
    <w:rsid w:val="00330F27"/>
    <w:rsid w:val="0033211C"/>
    <w:rsid w:val="00352266"/>
    <w:rsid w:val="003744E9"/>
    <w:rsid w:val="0038136A"/>
    <w:rsid w:val="00394C4E"/>
    <w:rsid w:val="003B0CF2"/>
    <w:rsid w:val="003C3E78"/>
    <w:rsid w:val="003C764B"/>
    <w:rsid w:val="003D51E4"/>
    <w:rsid w:val="003E3095"/>
    <w:rsid w:val="003F0BC3"/>
    <w:rsid w:val="003F67BD"/>
    <w:rsid w:val="004109E2"/>
    <w:rsid w:val="004139EE"/>
    <w:rsid w:val="00414CAA"/>
    <w:rsid w:val="004235A0"/>
    <w:rsid w:val="00426333"/>
    <w:rsid w:val="00431799"/>
    <w:rsid w:val="00431E6C"/>
    <w:rsid w:val="00435A98"/>
    <w:rsid w:val="00437B14"/>
    <w:rsid w:val="004402AE"/>
    <w:rsid w:val="00460502"/>
    <w:rsid w:val="00472D2B"/>
    <w:rsid w:val="00481D76"/>
    <w:rsid w:val="004A28E1"/>
    <w:rsid w:val="004B3BA4"/>
    <w:rsid w:val="004C0CA1"/>
    <w:rsid w:val="004C1BC2"/>
    <w:rsid w:val="004C481D"/>
    <w:rsid w:val="004C4A4C"/>
    <w:rsid w:val="004D78E3"/>
    <w:rsid w:val="004F1833"/>
    <w:rsid w:val="004F6AD2"/>
    <w:rsid w:val="00504063"/>
    <w:rsid w:val="00526255"/>
    <w:rsid w:val="005272F6"/>
    <w:rsid w:val="00531F3A"/>
    <w:rsid w:val="00542C1A"/>
    <w:rsid w:val="00546659"/>
    <w:rsid w:val="00547DE6"/>
    <w:rsid w:val="005569A0"/>
    <w:rsid w:val="00557723"/>
    <w:rsid w:val="00573CAD"/>
    <w:rsid w:val="005764BB"/>
    <w:rsid w:val="00576E33"/>
    <w:rsid w:val="00583A6A"/>
    <w:rsid w:val="005842B1"/>
    <w:rsid w:val="00585C42"/>
    <w:rsid w:val="00586CB6"/>
    <w:rsid w:val="005A0FBE"/>
    <w:rsid w:val="005B3F4B"/>
    <w:rsid w:val="005D180D"/>
    <w:rsid w:val="005D1E19"/>
    <w:rsid w:val="005D5DC9"/>
    <w:rsid w:val="005D6888"/>
    <w:rsid w:val="005D6910"/>
    <w:rsid w:val="005E6779"/>
    <w:rsid w:val="005F7F18"/>
    <w:rsid w:val="00607592"/>
    <w:rsid w:val="00607D2B"/>
    <w:rsid w:val="006133BB"/>
    <w:rsid w:val="00614B36"/>
    <w:rsid w:val="00621634"/>
    <w:rsid w:val="00622257"/>
    <w:rsid w:val="006272C1"/>
    <w:rsid w:val="0063528F"/>
    <w:rsid w:val="00637CF2"/>
    <w:rsid w:val="006460DF"/>
    <w:rsid w:val="0065611D"/>
    <w:rsid w:val="00660A0C"/>
    <w:rsid w:val="00693AAB"/>
    <w:rsid w:val="00695C18"/>
    <w:rsid w:val="006A3988"/>
    <w:rsid w:val="006B1C3F"/>
    <w:rsid w:val="006B60EE"/>
    <w:rsid w:val="006B61C5"/>
    <w:rsid w:val="006E1984"/>
    <w:rsid w:val="006E59AE"/>
    <w:rsid w:val="006F235A"/>
    <w:rsid w:val="007111DD"/>
    <w:rsid w:val="00713C65"/>
    <w:rsid w:val="0071583A"/>
    <w:rsid w:val="00760F23"/>
    <w:rsid w:val="0077390B"/>
    <w:rsid w:val="00777933"/>
    <w:rsid w:val="00780432"/>
    <w:rsid w:val="00784F99"/>
    <w:rsid w:val="00790060"/>
    <w:rsid w:val="007B1F41"/>
    <w:rsid w:val="007C1BA5"/>
    <w:rsid w:val="007C5590"/>
    <w:rsid w:val="007C65EC"/>
    <w:rsid w:val="007D2623"/>
    <w:rsid w:val="007D4D54"/>
    <w:rsid w:val="007D7365"/>
    <w:rsid w:val="0082133B"/>
    <w:rsid w:val="008224B8"/>
    <w:rsid w:val="00827F06"/>
    <w:rsid w:val="008377AF"/>
    <w:rsid w:val="00852EB6"/>
    <w:rsid w:val="008639D2"/>
    <w:rsid w:val="00871EA2"/>
    <w:rsid w:val="00887FD3"/>
    <w:rsid w:val="00893178"/>
    <w:rsid w:val="00895D0C"/>
    <w:rsid w:val="008B245B"/>
    <w:rsid w:val="008C2682"/>
    <w:rsid w:val="008C4DBB"/>
    <w:rsid w:val="008C6900"/>
    <w:rsid w:val="008D7BF3"/>
    <w:rsid w:val="008E7D0D"/>
    <w:rsid w:val="00907CB0"/>
    <w:rsid w:val="00916C71"/>
    <w:rsid w:val="009208BB"/>
    <w:rsid w:val="00937A4F"/>
    <w:rsid w:val="00954D70"/>
    <w:rsid w:val="00961DB0"/>
    <w:rsid w:val="0097359B"/>
    <w:rsid w:val="009757D1"/>
    <w:rsid w:val="0097630C"/>
    <w:rsid w:val="00986733"/>
    <w:rsid w:val="009A42AA"/>
    <w:rsid w:val="009A4EF7"/>
    <w:rsid w:val="009C40B4"/>
    <w:rsid w:val="009E4CC0"/>
    <w:rsid w:val="009F335B"/>
    <w:rsid w:val="009F4265"/>
    <w:rsid w:val="009F4A27"/>
    <w:rsid w:val="00A02832"/>
    <w:rsid w:val="00A02889"/>
    <w:rsid w:val="00A20784"/>
    <w:rsid w:val="00A30896"/>
    <w:rsid w:val="00A30FE2"/>
    <w:rsid w:val="00A37CD2"/>
    <w:rsid w:val="00A45570"/>
    <w:rsid w:val="00A53919"/>
    <w:rsid w:val="00A60E2A"/>
    <w:rsid w:val="00A617E8"/>
    <w:rsid w:val="00A655CD"/>
    <w:rsid w:val="00A74DFC"/>
    <w:rsid w:val="00A84873"/>
    <w:rsid w:val="00A8496B"/>
    <w:rsid w:val="00A96B56"/>
    <w:rsid w:val="00AA0E5C"/>
    <w:rsid w:val="00AB3421"/>
    <w:rsid w:val="00AD2221"/>
    <w:rsid w:val="00AE04D8"/>
    <w:rsid w:val="00B23238"/>
    <w:rsid w:val="00B503AC"/>
    <w:rsid w:val="00B902CB"/>
    <w:rsid w:val="00BA1960"/>
    <w:rsid w:val="00BA58E3"/>
    <w:rsid w:val="00BB0AB0"/>
    <w:rsid w:val="00BB13E3"/>
    <w:rsid w:val="00BC4EBC"/>
    <w:rsid w:val="00BD7877"/>
    <w:rsid w:val="00BE6CE1"/>
    <w:rsid w:val="00C015C0"/>
    <w:rsid w:val="00C04078"/>
    <w:rsid w:val="00C04097"/>
    <w:rsid w:val="00C15FF9"/>
    <w:rsid w:val="00C219D5"/>
    <w:rsid w:val="00C2717B"/>
    <w:rsid w:val="00C278EE"/>
    <w:rsid w:val="00C30832"/>
    <w:rsid w:val="00C34C78"/>
    <w:rsid w:val="00C55BD4"/>
    <w:rsid w:val="00C5767E"/>
    <w:rsid w:val="00C75AFC"/>
    <w:rsid w:val="00CB4E96"/>
    <w:rsid w:val="00CD444D"/>
    <w:rsid w:val="00CF6800"/>
    <w:rsid w:val="00D00DB3"/>
    <w:rsid w:val="00D131B1"/>
    <w:rsid w:val="00D13251"/>
    <w:rsid w:val="00D17883"/>
    <w:rsid w:val="00D2494A"/>
    <w:rsid w:val="00D25829"/>
    <w:rsid w:val="00D25BCA"/>
    <w:rsid w:val="00D35519"/>
    <w:rsid w:val="00D509E3"/>
    <w:rsid w:val="00D526EE"/>
    <w:rsid w:val="00D84E10"/>
    <w:rsid w:val="00D9687A"/>
    <w:rsid w:val="00DA1BBB"/>
    <w:rsid w:val="00DA45F7"/>
    <w:rsid w:val="00DA4D7D"/>
    <w:rsid w:val="00DA624E"/>
    <w:rsid w:val="00DE4205"/>
    <w:rsid w:val="00DF1167"/>
    <w:rsid w:val="00E00CD1"/>
    <w:rsid w:val="00E116FC"/>
    <w:rsid w:val="00E13E22"/>
    <w:rsid w:val="00E21838"/>
    <w:rsid w:val="00E25439"/>
    <w:rsid w:val="00E306B8"/>
    <w:rsid w:val="00E30CC3"/>
    <w:rsid w:val="00E3775F"/>
    <w:rsid w:val="00E40655"/>
    <w:rsid w:val="00E41DAA"/>
    <w:rsid w:val="00E479AA"/>
    <w:rsid w:val="00E50321"/>
    <w:rsid w:val="00E61C6C"/>
    <w:rsid w:val="00E61E1C"/>
    <w:rsid w:val="00E62BC7"/>
    <w:rsid w:val="00E707B7"/>
    <w:rsid w:val="00E868CA"/>
    <w:rsid w:val="00E87EB3"/>
    <w:rsid w:val="00E96743"/>
    <w:rsid w:val="00E97DE6"/>
    <w:rsid w:val="00EA642F"/>
    <w:rsid w:val="00EB1624"/>
    <w:rsid w:val="00ED136E"/>
    <w:rsid w:val="00ED37BB"/>
    <w:rsid w:val="00EE0BE4"/>
    <w:rsid w:val="00EE6975"/>
    <w:rsid w:val="00EF2EF9"/>
    <w:rsid w:val="00F06F16"/>
    <w:rsid w:val="00F11DDF"/>
    <w:rsid w:val="00F12523"/>
    <w:rsid w:val="00F26719"/>
    <w:rsid w:val="00F42DFB"/>
    <w:rsid w:val="00F42FC6"/>
    <w:rsid w:val="00F47EBA"/>
    <w:rsid w:val="00F63D6B"/>
    <w:rsid w:val="00F911A7"/>
    <w:rsid w:val="00F9290C"/>
    <w:rsid w:val="00FA0D8E"/>
    <w:rsid w:val="00FA13A5"/>
    <w:rsid w:val="00FB2451"/>
    <w:rsid w:val="00FC57BA"/>
    <w:rsid w:val="00FD02F6"/>
    <w:rsid w:val="00FD680F"/>
    <w:rsid w:val="00FE3D1F"/>
    <w:rsid w:val="00FE6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99D5BC"/>
  <w15:chartTrackingRefBased/>
  <w15:docId w15:val="{302B6C2B-E643-41BF-97FD-0E0FD5EFF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0784"/>
    <w:rPr>
      <w:rFonts w:ascii="Arial Armenian" w:hAnsi="Arial Armeni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1CharCharCharCharCharCharCharCharChar">
    <w:name w:val="Char Char Char Char Char Char1 Char Char Char Char Char Char Char Char Char Знак Знак"/>
    <w:basedOn w:val="Normal"/>
    <w:rsid w:val="00A60E2A"/>
    <w:pPr>
      <w:spacing w:after="160" w:line="240" w:lineRule="exact"/>
    </w:pPr>
    <w:rPr>
      <w:rFonts w:ascii="Arial" w:hAnsi="Arial" w:cs="Arial"/>
      <w:sz w:val="20"/>
      <w:szCs w:val="20"/>
    </w:rPr>
  </w:style>
  <w:style w:type="table" w:styleId="TableGrid">
    <w:name w:val="Table Grid"/>
    <w:basedOn w:val="TableNormal"/>
    <w:rsid w:val="00A60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A60E2A"/>
    <w:pPr>
      <w:tabs>
        <w:tab w:val="center" w:pos="4320"/>
        <w:tab w:val="right" w:pos="8640"/>
      </w:tabs>
    </w:pPr>
  </w:style>
  <w:style w:type="character" w:styleId="PageNumber">
    <w:name w:val="page number"/>
    <w:basedOn w:val="DefaultParagraphFont"/>
    <w:rsid w:val="00A60E2A"/>
  </w:style>
  <w:style w:type="paragraph" w:styleId="Header">
    <w:name w:val="header"/>
    <w:basedOn w:val="Normal"/>
    <w:rsid w:val="00A60E2A"/>
    <w:pPr>
      <w:tabs>
        <w:tab w:val="center" w:pos="4320"/>
        <w:tab w:val="right" w:pos="8640"/>
      </w:tabs>
    </w:pPr>
  </w:style>
  <w:style w:type="paragraph" w:styleId="BodyText2">
    <w:name w:val="Body Text 2"/>
    <w:basedOn w:val="Normal"/>
    <w:rsid w:val="00D84E10"/>
    <w:pPr>
      <w:spacing w:line="360" w:lineRule="auto"/>
      <w:jc w:val="center"/>
    </w:pPr>
  </w:style>
  <w:style w:type="paragraph" w:styleId="BodyTextIndent2">
    <w:name w:val="Body Text Indent 2"/>
    <w:basedOn w:val="Normal"/>
    <w:rsid w:val="00D84E10"/>
    <w:pPr>
      <w:spacing w:after="120" w:line="480" w:lineRule="auto"/>
      <w:ind w:left="283"/>
    </w:pPr>
  </w:style>
  <w:style w:type="paragraph" w:styleId="BodyTextIndent">
    <w:name w:val="Body Text Indent"/>
    <w:basedOn w:val="Normal"/>
    <w:rsid w:val="001444B4"/>
    <w:pPr>
      <w:spacing w:after="120"/>
      <w:ind w:left="283"/>
    </w:pPr>
  </w:style>
  <w:style w:type="paragraph" w:styleId="ListParagraph">
    <w:name w:val="List Paragraph"/>
    <w:aliases w:val="Akapit z listą BS"/>
    <w:basedOn w:val="Normal"/>
    <w:link w:val="ListParagraphChar"/>
    <w:uiPriority w:val="34"/>
    <w:qFormat/>
    <w:rsid w:val="0024618D"/>
    <w:pPr>
      <w:spacing w:after="200" w:line="276" w:lineRule="auto"/>
      <w:ind w:left="720"/>
    </w:pPr>
    <w:rPr>
      <w:rFonts w:ascii="Calibri" w:hAnsi="Calibri"/>
      <w:sz w:val="22"/>
      <w:szCs w:val="22"/>
    </w:rPr>
  </w:style>
  <w:style w:type="paragraph" w:styleId="NormalWeb">
    <w:name w:val="Normal (Web)"/>
    <w:basedOn w:val="Normal"/>
    <w:link w:val="NormalWebChar"/>
    <w:rsid w:val="00614B36"/>
    <w:pPr>
      <w:spacing w:before="100" w:beforeAutospacing="1" w:after="100" w:afterAutospacing="1"/>
    </w:pPr>
    <w:rPr>
      <w:rFonts w:ascii="Times New Roman" w:hAnsi="Times New Roman"/>
    </w:rPr>
  </w:style>
  <w:style w:type="character" w:customStyle="1" w:styleId="NormalWebChar">
    <w:name w:val="Normal (Web) Char"/>
    <w:basedOn w:val="DefaultParagraphFont"/>
    <w:link w:val="NormalWeb"/>
    <w:locked/>
    <w:rsid w:val="00614B36"/>
    <w:rPr>
      <w:sz w:val="24"/>
      <w:szCs w:val="24"/>
    </w:rPr>
  </w:style>
  <w:style w:type="character" w:styleId="Strong">
    <w:name w:val="Strong"/>
    <w:basedOn w:val="DefaultParagraphFont"/>
    <w:qFormat/>
    <w:rsid w:val="00614B36"/>
    <w:rPr>
      <w:b/>
      <w:bCs/>
    </w:rPr>
  </w:style>
  <w:style w:type="character" w:customStyle="1" w:styleId="ListParagraphChar">
    <w:name w:val="List Paragraph Char"/>
    <w:aliases w:val="Akapit z listą BS Char"/>
    <w:link w:val="ListParagraph"/>
    <w:uiPriority w:val="34"/>
    <w:locked/>
    <w:rsid w:val="0097630C"/>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963951">
      <w:bodyDiv w:val="1"/>
      <w:marLeft w:val="0"/>
      <w:marRight w:val="0"/>
      <w:marTop w:val="0"/>
      <w:marBottom w:val="0"/>
      <w:divBdr>
        <w:top w:val="none" w:sz="0" w:space="0" w:color="auto"/>
        <w:left w:val="none" w:sz="0" w:space="0" w:color="auto"/>
        <w:bottom w:val="none" w:sz="0" w:space="0" w:color="auto"/>
        <w:right w:val="none" w:sz="0" w:space="0" w:color="auto"/>
      </w:divBdr>
    </w:div>
    <w:div w:id="1622417420">
      <w:bodyDiv w:val="1"/>
      <w:marLeft w:val="0"/>
      <w:marRight w:val="0"/>
      <w:marTop w:val="0"/>
      <w:marBottom w:val="0"/>
      <w:divBdr>
        <w:top w:val="none" w:sz="0" w:space="0" w:color="auto"/>
        <w:left w:val="none" w:sz="0" w:space="0" w:color="auto"/>
        <w:bottom w:val="none" w:sz="0" w:space="0" w:color="auto"/>
        <w:right w:val="none" w:sz="0" w:space="0" w:color="auto"/>
      </w:divBdr>
    </w:div>
    <w:div w:id="170347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11</Pages>
  <Words>1793</Words>
  <Characters>10224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ԱՄՓՈՓԱԹԵՐԹ</vt:lpstr>
    </vt:vector>
  </TitlesOfParts>
  <Company>InfoCentre</Company>
  <LinksUpToDate>false</LinksUpToDate>
  <CharactersWithSpaces>11994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ԱՄՓՈՓԱԹԵՐԹ</dc:title>
  <dc:subject/>
  <dc:creator>Liana</dc:creator>
  <cp:keywords>Mulberry 2.0</cp:keywords>
  <dc:description/>
  <cp:lastModifiedBy>Arsen</cp:lastModifiedBy>
  <cp:revision>27</cp:revision>
  <cp:lastPrinted>2018-05-24T11:24:00Z</cp:lastPrinted>
  <dcterms:created xsi:type="dcterms:W3CDTF">2018-10-17T04:40:00Z</dcterms:created>
  <dcterms:modified xsi:type="dcterms:W3CDTF">2019-06-12T04:18:00Z</dcterms:modified>
</cp:coreProperties>
</file>