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878" w:rsidRPr="00B34878" w:rsidRDefault="00B34878" w:rsidP="00B34878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Cs/>
          <w:color w:val="000000"/>
          <w:lang w:val="ru-RU"/>
        </w:rPr>
      </w:pPr>
      <w:bookmarkStart w:id="0" w:name="_GoBack"/>
      <w:bookmarkEnd w:id="0"/>
      <w:r w:rsidRPr="00B34878">
        <w:rPr>
          <w:rFonts w:ascii="GHEA Grapalat" w:hAnsi="GHEA Grapalat"/>
          <w:bCs/>
          <w:color w:val="000000"/>
          <w:lang w:val="ru-RU"/>
        </w:rPr>
        <w:t>Նախագիծ</w:t>
      </w:r>
    </w:p>
    <w:p w:rsidR="00B34878" w:rsidRPr="006E1F17" w:rsidRDefault="00B34878" w:rsidP="00F7619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lang w:val="ru-RU"/>
        </w:rPr>
      </w:pPr>
    </w:p>
    <w:p w:rsidR="004B7FAA" w:rsidRPr="006E1F17" w:rsidRDefault="004B7FAA" w:rsidP="00F7619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Arial"/>
          <w:bCs/>
          <w:lang w:val="hy-AM" w:eastAsia="en-GB"/>
        </w:rPr>
      </w:pPr>
      <w:r w:rsidRPr="006E1F17">
        <w:rPr>
          <w:rFonts w:ascii="GHEA Grapalat" w:hAnsi="GHEA Grapalat"/>
          <w:b/>
          <w:bCs/>
          <w:color w:val="000000"/>
        </w:rPr>
        <w:t>ՀԱՅԱՍՏԱՆԻ ՀԱՆՐԱՊԵՏՈՒԹՅԱՆ ԿԱՌԱՎԱՐՈՒԹՅՈՒՆ</w:t>
      </w:r>
    </w:p>
    <w:p w:rsidR="004B7FAA" w:rsidRPr="006E1F17" w:rsidRDefault="004B7FAA" w:rsidP="00F7619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Arial"/>
          <w:bCs/>
          <w:lang w:val="hy-AM" w:eastAsia="en-GB"/>
        </w:rPr>
      </w:pPr>
      <w:r w:rsidRPr="006E1F17">
        <w:rPr>
          <w:rFonts w:ascii="GHEA Grapalat" w:hAnsi="GHEA Grapalat" w:cs="Arial"/>
          <w:bCs/>
          <w:lang w:val="hy-AM" w:eastAsia="en-GB"/>
        </w:rPr>
        <w:t> </w:t>
      </w:r>
    </w:p>
    <w:p w:rsidR="004B7FAA" w:rsidRPr="006E1F17" w:rsidRDefault="004B7FAA" w:rsidP="00F76199">
      <w:pPr>
        <w:pStyle w:val="NormalWeb"/>
        <w:spacing w:before="0" w:beforeAutospacing="0" w:after="0" w:afterAutospacing="0"/>
        <w:jc w:val="center"/>
        <w:rPr>
          <w:rFonts w:ascii="GHEA Grapalat" w:hAnsi="GHEA Grapalat" w:cs="Arial"/>
          <w:bCs/>
          <w:lang w:val="hy-AM" w:eastAsia="en-GB"/>
        </w:rPr>
      </w:pPr>
      <w:r w:rsidRPr="006E1F17">
        <w:rPr>
          <w:rFonts w:ascii="GHEA Grapalat" w:hAnsi="GHEA Grapalat" w:cs="Arial"/>
          <w:b/>
          <w:lang w:val="hy-AM" w:eastAsia="en-GB"/>
        </w:rPr>
        <w:t>Ո Ր Ո Շ ՈՒ Մ</w:t>
      </w:r>
    </w:p>
    <w:p w:rsidR="004B7FAA" w:rsidRPr="00B34878" w:rsidRDefault="004B7FAA" w:rsidP="00F76199">
      <w:pPr>
        <w:pStyle w:val="NormalWeb"/>
        <w:spacing w:before="0" w:beforeAutospacing="0" w:after="0" w:afterAutospacing="0"/>
        <w:jc w:val="center"/>
        <w:rPr>
          <w:rFonts w:ascii="GHEA Grapalat" w:hAnsi="GHEA Grapalat" w:cs="Arial"/>
          <w:bCs/>
          <w:lang w:val="hy-AM" w:eastAsia="en-GB"/>
        </w:rPr>
      </w:pPr>
      <w:r w:rsidRPr="00B34878">
        <w:rPr>
          <w:rFonts w:ascii="GHEA Grapalat" w:hAnsi="GHEA Grapalat" w:cs="Arial"/>
          <w:bCs/>
          <w:lang w:val="hy-AM" w:eastAsia="en-GB"/>
        </w:rPr>
        <w:t> </w:t>
      </w:r>
    </w:p>
    <w:p w:rsidR="004B7FAA" w:rsidRPr="00B34878" w:rsidRDefault="004B7FAA" w:rsidP="00F7619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Arial"/>
          <w:bCs/>
          <w:lang w:val="hy-AM" w:eastAsia="en-GB"/>
        </w:rPr>
      </w:pPr>
      <w:r w:rsidRPr="00B34878">
        <w:rPr>
          <w:rFonts w:ascii="GHEA Grapalat" w:hAnsi="GHEA Grapalat" w:cs="Arial"/>
          <w:bCs/>
          <w:lang w:val="hy-AM" w:eastAsia="en-GB"/>
        </w:rPr>
        <w:t>————————— 2019 թվականի N ——-Ն</w:t>
      </w:r>
    </w:p>
    <w:p w:rsidR="004B7FAA" w:rsidRPr="00B34878" w:rsidRDefault="004B7FAA" w:rsidP="00F76199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Arial"/>
          <w:bCs/>
          <w:lang w:val="hy-AM" w:eastAsia="en-GB"/>
        </w:rPr>
      </w:pPr>
      <w:r w:rsidRPr="00B34878">
        <w:rPr>
          <w:rFonts w:ascii="GHEA Grapalat" w:hAnsi="GHEA Grapalat" w:cs="Arial"/>
          <w:bCs/>
          <w:lang w:val="hy-AM" w:eastAsia="en-GB"/>
        </w:rPr>
        <w:t> </w:t>
      </w:r>
    </w:p>
    <w:p w:rsidR="004B7FAA" w:rsidRPr="00B34878" w:rsidRDefault="004B7FAA" w:rsidP="00F76199">
      <w:pPr>
        <w:pStyle w:val="mechtex"/>
        <w:rPr>
          <w:rFonts w:ascii="GHEA Grapalat" w:hAnsi="GHEA Grapalat" w:cs="Arial"/>
          <w:bCs/>
          <w:sz w:val="24"/>
          <w:szCs w:val="24"/>
          <w:lang w:val="hy-AM" w:eastAsia="en-GB"/>
        </w:rPr>
      </w:pP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ՀԱՅԱՍՏԱՆԻ ՀԱՆՐԱՊԵՏՈՒԹՅԱՆ ԿԱՌԱՎԱՐՈՒԹՅԱՆ 2018 ԹՎԱԿԱՆԻ ՀՈՒՆԻՍԻ 8-Ի N 666-Ն ՈՐՈՇՄԱՆ ՄԵՋ ՓՈՓՈԽՈՒԹՅՈՒՆՆԵՐ ԵՎ ԼՐԱՑՈՒՄՆԵՐ ԿԱՏԱՐԵԼՈՒ ՄԱՍԻՆ</w:t>
      </w:r>
    </w:p>
    <w:p w:rsidR="004B7FAA" w:rsidRPr="00B34878" w:rsidRDefault="004B7FAA" w:rsidP="00F76199">
      <w:pPr>
        <w:pStyle w:val="mechtex"/>
        <w:rPr>
          <w:rFonts w:ascii="GHEA Grapalat" w:hAnsi="GHEA Grapalat" w:cs="Arial"/>
          <w:bCs/>
          <w:sz w:val="24"/>
          <w:szCs w:val="24"/>
          <w:lang w:val="hy-AM" w:eastAsia="en-GB"/>
        </w:rPr>
      </w:pPr>
    </w:p>
    <w:p w:rsidR="004B7FAA" w:rsidRPr="00B34878" w:rsidRDefault="004B7FAA" w:rsidP="00F76199">
      <w:pPr>
        <w:pStyle w:val="mechtex"/>
        <w:rPr>
          <w:rFonts w:ascii="GHEA Grapalat" w:hAnsi="GHEA Grapalat" w:cs="Arial"/>
          <w:bCs/>
          <w:sz w:val="24"/>
          <w:szCs w:val="24"/>
          <w:lang w:val="hy-AM" w:eastAsia="en-GB"/>
        </w:rPr>
      </w:pPr>
    </w:p>
    <w:p w:rsidR="004B7FAA" w:rsidRPr="00B34878" w:rsidRDefault="004B7FAA" w:rsidP="00F7619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Arial"/>
          <w:bCs/>
          <w:lang w:val="hy-AM" w:eastAsia="en-GB"/>
        </w:rPr>
      </w:pPr>
      <w:r w:rsidRPr="00B34878">
        <w:rPr>
          <w:rFonts w:ascii="GHEA Grapalat" w:hAnsi="GHEA Grapalat" w:cs="Arial"/>
          <w:bCs/>
          <w:lang w:val="hy-AM" w:eastAsia="en-GB"/>
        </w:rPr>
        <w:t> </w:t>
      </w:r>
    </w:p>
    <w:p w:rsidR="004B7FAA" w:rsidRPr="00B34878" w:rsidRDefault="006F3F93" w:rsidP="00E32BD4">
      <w:pPr>
        <w:pStyle w:val="norm"/>
        <w:spacing w:line="360" w:lineRule="auto"/>
        <w:rPr>
          <w:rFonts w:ascii="GHEA Grapalat" w:hAnsi="GHEA Grapalat" w:cs="Arial"/>
          <w:bCs/>
          <w:sz w:val="24"/>
          <w:szCs w:val="24"/>
          <w:lang w:val="hy-AM" w:eastAsia="en-GB"/>
        </w:rPr>
      </w:pP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Հիմք ընդունելով </w:t>
      </w:r>
      <w:r w:rsidR="004B7FAA"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«Նորմատիվ իրավական ակտերի մասին» Հայաստանի Հանրապետության օրենքի 34-րդ հոդվածի 1-ին մասի</w:t>
      </w:r>
      <w:r w:rsidR="00EA0E37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և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Հայաստանի Հանրապետության ընդերքի մասին օրենսգրքի 9-րդ</w:t>
      </w:r>
      <w:r w:rsidR="00072C0B" w:rsidRPr="00072C0B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="00072C0B"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հոդվածի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պահանջները</w:t>
      </w:r>
      <w:r w:rsidR="004B7FAA"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` Հայաստանի Հանրապետության կառավարությունը որոշում է.</w:t>
      </w:r>
    </w:p>
    <w:p w:rsidR="004B7FAA" w:rsidRPr="00B34878" w:rsidRDefault="004B7FAA" w:rsidP="00E32BD4">
      <w:pPr>
        <w:pStyle w:val="norm"/>
        <w:spacing w:line="360" w:lineRule="auto"/>
        <w:rPr>
          <w:rFonts w:ascii="GHEA Grapalat" w:hAnsi="GHEA Grapalat" w:cs="Arial"/>
          <w:bCs/>
          <w:sz w:val="24"/>
          <w:szCs w:val="24"/>
          <w:lang w:val="hy-AM" w:eastAsia="en-GB"/>
        </w:rPr>
      </w:pP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1. Հայաստանի Հանրապետության կառավարության 2018 թվականի հունիսի 8-ի «Ընդերքօգտագործման  հետ կապված գործու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softHyphen/>
        <w:t>նեության վերաբերյալ օգտակար  հանածոյի  արդյունահանման և օգտակար հանածոների արդյունահանման նպատակով  ընդերքի երկրա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softHyphen/>
        <w:t>բանական ուսումնա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softHyphen/>
        <w:t>սիրության  մասով   գործունեության  վերաբերյալ  տեղեկատվու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softHyphen/>
        <w:t>թյունը  հրապարակելու  կարգը, ժամկետները և ձևերը, մետաղական օգտակար  հանածոյի  արդյունահանման թույլտվություն ստացած ընդերքօգտագործողների գործունեության վերաբերյալ հրապա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softHyphen/>
        <w:t>րա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softHyphen/>
        <w:t>կային հաշվետվությունը  ներկայացնելու կարգը, ժամկետները և ձևերը, ինչպես նաև պետական մարմինների ցանկը սահմանելու մասին» N 666-Ն որոշման մեջ կատարել հետևյալ փոփոխությունները և լրացումները՝</w:t>
      </w:r>
    </w:p>
    <w:p w:rsidR="00342135" w:rsidRPr="00B34878" w:rsidRDefault="00F00015" w:rsidP="00E32BD4">
      <w:pPr>
        <w:pStyle w:val="norm"/>
        <w:spacing w:line="360" w:lineRule="auto"/>
        <w:rPr>
          <w:rFonts w:ascii="GHEA Grapalat" w:hAnsi="GHEA Grapalat" w:cs="Arial"/>
          <w:bCs/>
          <w:sz w:val="24"/>
          <w:szCs w:val="24"/>
          <w:lang w:val="hy-AM" w:eastAsia="en-GB"/>
        </w:rPr>
      </w:pP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1) որոշման և հավելվածների ամբողջ տեքստում  «տարածքային կառավարման և զարգացման» բառերը փոխարինել «տարածքային կառավարման և 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lastRenderedPageBreak/>
        <w:t>ենթակառուցվածքների» բառերով և «բնապահպանության» բառը փոխարինել «շրջակա միջավայրի» բառերով.</w:t>
      </w:r>
      <w:r w:rsidR="00342135"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</w:p>
    <w:p w:rsidR="004B7FAA" w:rsidRPr="00B34878" w:rsidRDefault="00626C2B" w:rsidP="00E32BD4">
      <w:pPr>
        <w:pStyle w:val="norm"/>
        <w:spacing w:line="360" w:lineRule="auto"/>
        <w:rPr>
          <w:rFonts w:ascii="GHEA Grapalat" w:hAnsi="GHEA Grapalat" w:cs="Arial"/>
          <w:bCs/>
          <w:sz w:val="24"/>
          <w:szCs w:val="24"/>
          <w:lang w:val="hy-AM" w:eastAsia="en-GB"/>
        </w:rPr>
      </w:pP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2</w:t>
      </w:r>
      <w:r w:rsidR="004B7FAA"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)  2-րդ կետի 1-ին ենթակետում «հաշվետու տարվա հուլիսի 1-ը, իսկ 2018 թվա</w:t>
      </w:r>
      <w:r w:rsidR="004B7FAA"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softHyphen/>
        <w:t>կանին՝ ոչ ուշ, քան մինչև 2018 թվականի օգոստոսի 1-ը» բառերը փոխարինել «հաշվետու տարվան հաջորդող տարվա օգոստոսի 1-ը» բառերով.</w:t>
      </w:r>
    </w:p>
    <w:p w:rsidR="004B7FAA" w:rsidRPr="00B34878" w:rsidRDefault="00626C2B" w:rsidP="00E32BD4">
      <w:pPr>
        <w:pStyle w:val="norm"/>
        <w:spacing w:line="360" w:lineRule="auto"/>
        <w:rPr>
          <w:rFonts w:ascii="GHEA Grapalat" w:hAnsi="GHEA Grapalat" w:cs="Arial"/>
          <w:bCs/>
          <w:sz w:val="24"/>
          <w:szCs w:val="24"/>
          <w:lang w:val="hy-AM" w:eastAsia="en-GB"/>
        </w:rPr>
      </w:pP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3</w:t>
      </w:r>
      <w:r w:rsidR="004B7FAA"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)  2-րդ կետի 2-րդ ենթակետում «հաշվետու տարվա հունիսի 15-ը, իսկ 2018 թվականին՝ ոչ ուշ, քան մինչև 2018 թվականի հուլիսի 15-ը» բառերը փոխարինել «հաշվետու տարվան հաջորդող տարվա հուլիսի 15-ը» բառերով.</w:t>
      </w:r>
    </w:p>
    <w:p w:rsidR="004B7FAA" w:rsidRPr="00B34878" w:rsidRDefault="00626C2B" w:rsidP="00E32BD4">
      <w:pPr>
        <w:pStyle w:val="norm"/>
        <w:spacing w:line="360" w:lineRule="auto"/>
        <w:rPr>
          <w:rFonts w:ascii="GHEA Grapalat" w:hAnsi="GHEA Grapalat" w:cs="Arial"/>
          <w:bCs/>
          <w:sz w:val="24"/>
          <w:szCs w:val="24"/>
          <w:lang w:val="hy-AM" w:eastAsia="en-GB"/>
        </w:rPr>
      </w:pP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4</w:t>
      </w:r>
      <w:r w:rsidR="004B7FAA"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) N 2 հավելվածի ընդերքօգտագործողի կողմից ներկայացվող հրապարակային հաշվետվության ձևը շարադրել նոր խմբագրությամբ` համաձայն N 1 հավելվածի.</w:t>
      </w:r>
    </w:p>
    <w:p w:rsidR="004B7FAA" w:rsidRPr="00B34878" w:rsidRDefault="00626C2B" w:rsidP="00E32BD4">
      <w:pPr>
        <w:pStyle w:val="norm"/>
        <w:spacing w:line="360" w:lineRule="auto"/>
        <w:rPr>
          <w:rFonts w:ascii="GHEA Grapalat" w:hAnsi="GHEA Grapalat" w:cs="Arial"/>
          <w:bCs/>
          <w:sz w:val="24"/>
          <w:szCs w:val="24"/>
          <w:lang w:val="hy-AM" w:eastAsia="en-GB"/>
        </w:rPr>
      </w:pP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5</w:t>
      </w:r>
      <w:r w:rsidR="004B7FAA"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) N 2 հավելվածի ընդերքօգտագործողների կողմից ներկայացվող հրապարակային հաշվետվության լրացման ուղեցույցի 1-ին կետի 2-րդ ենթակետում «աուդիտի հաշվետվության և եզրակացու</w:t>
      </w:r>
      <w:r w:rsidR="004B7FAA"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softHyphen/>
        <w:t>թյան հրապարակման հղումը» բառերը փոխարինել «ֆինանսական հաշվետվությունների և աուդիտորական եզրակացության հրապարակման հղումը, իսկ հաշվետվության տպագիր մամուլում հրապարակված լինելու դեպքում, վերջինիս էլեկտրոնային պատճենը» բառերով.</w:t>
      </w:r>
    </w:p>
    <w:p w:rsidR="004B7FAA" w:rsidRPr="00B34878" w:rsidRDefault="00626C2B" w:rsidP="00E32BD4">
      <w:pPr>
        <w:pStyle w:val="norm"/>
        <w:spacing w:line="360" w:lineRule="auto"/>
        <w:rPr>
          <w:rFonts w:ascii="GHEA Grapalat" w:hAnsi="GHEA Grapalat" w:cs="Arial"/>
          <w:bCs/>
          <w:sz w:val="24"/>
          <w:szCs w:val="24"/>
          <w:lang w:val="hy-AM" w:eastAsia="en-GB"/>
        </w:rPr>
      </w:pP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6</w:t>
      </w:r>
      <w:r w:rsidR="004B7FAA"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) N 2 հավելվածի ընդերքօգտագործողների կողմից ներկայացվող հրապարակային հաշվետվության լրացման ուղեցույցի 1-ին կետը լրացնել հետևյալ բովանդակությամբ նոր՝ 2.1-ին ենթակետով.</w:t>
      </w:r>
    </w:p>
    <w:p w:rsidR="004B7FAA" w:rsidRPr="00B34878" w:rsidRDefault="004B7FAA" w:rsidP="00E32BD4">
      <w:pPr>
        <w:pStyle w:val="norm"/>
        <w:spacing w:line="360" w:lineRule="auto"/>
        <w:rPr>
          <w:rFonts w:ascii="GHEA Grapalat" w:hAnsi="GHEA Grapalat" w:cs="Arial"/>
          <w:bCs/>
          <w:sz w:val="24"/>
          <w:szCs w:val="24"/>
          <w:lang w:val="hy-AM" w:eastAsia="en-GB"/>
        </w:rPr>
      </w:pP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«2.1) «Արդյունահանում (ըստ հանքաքարի)» տողում լրացվում են՝</w:t>
      </w:r>
    </w:p>
    <w:p w:rsidR="004B7FAA" w:rsidRPr="00B34878" w:rsidRDefault="004B7FAA" w:rsidP="00E32BD4">
      <w:pPr>
        <w:pStyle w:val="norm"/>
        <w:spacing w:line="360" w:lineRule="auto"/>
        <w:rPr>
          <w:rFonts w:ascii="GHEA Grapalat" w:hAnsi="GHEA Grapalat" w:cs="Arial"/>
          <w:bCs/>
          <w:sz w:val="24"/>
          <w:szCs w:val="24"/>
          <w:lang w:val="hy-AM" w:eastAsia="en-GB"/>
        </w:rPr>
      </w:pP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ա. հաշվետու տարում ընդերքօգտագործողի կողմից արդյունահանված պաշարների (հանքաքարի) տեսակը,</w:t>
      </w:r>
    </w:p>
    <w:p w:rsidR="004B7FAA" w:rsidRPr="00B34878" w:rsidRDefault="004B7FAA" w:rsidP="00E32BD4">
      <w:pPr>
        <w:pStyle w:val="norm"/>
        <w:spacing w:line="360" w:lineRule="auto"/>
        <w:rPr>
          <w:rFonts w:ascii="GHEA Grapalat" w:hAnsi="GHEA Grapalat" w:cs="Arial"/>
          <w:bCs/>
          <w:sz w:val="24"/>
          <w:szCs w:val="24"/>
          <w:lang w:val="hy-AM" w:eastAsia="en-GB"/>
        </w:rPr>
      </w:pP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բ. չափի միավորները, </w:t>
      </w:r>
    </w:p>
    <w:p w:rsidR="004B7FAA" w:rsidRPr="00B34878" w:rsidRDefault="004B7FAA" w:rsidP="00E32BD4">
      <w:pPr>
        <w:pStyle w:val="norm"/>
        <w:spacing w:line="360" w:lineRule="auto"/>
        <w:rPr>
          <w:rFonts w:ascii="GHEA Grapalat" w:hAnsi="GHEA Grapalat" w:cs="Arial"/>
          <w:bCs/>
          <w:sz w:val="24"/>
          <w:szCs w:val="24"/>
          <w:lang w:val="hy-AM" w:eastAsia="en-GB"/>
        </w:rPr>
      </w:pP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գ. հաշվետու տարում արդյունահանման ծավալը,</w:t>
      </w:r>
    </w:p>
    <w:p w:rsidR="004B7FAA" w:rsidRPr="00B34878" w:rsidRDefault="004B7FAA" w:rsidP="00E32BD4">
      <w:pPr>
        <w:pStyle w:val="norm"/>
        <w:spacing w:line="360" w:lineRule="auto"/>
        <w:rPr>
          <w:rFonts w:ascii="GHEA Grapalat" w:hAnsi="GHEA Grapalat" w:cs="Arial"/>
          <w:bCs/>
          <w:sz w:val="24"/>
          <w:szCs w:val="24"/>
          <w:lang w:val="hy-AM" w:eastAsia="en-GB"/>
        </w:rPr>
      </w:pP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lastRenderedPageBreak/>
        <w:t>դ. «Նշումներ» դաշտում ընդերքօգտագործողը կատարում է գրառում հաշվետու տարում համապատասխան տողի վերաբերյալ ցանկացած էական տեղեկատվության վերաբերյալ.».</w:t>
      </w:r>
    </w:p>
    <w:p w:rsidR="004B7FAA" w:rsidRPr="00B34878" w:rsidRDefault="00626C2B" w:rsidP="00E32BD4">
      <w:pPr>
        <w:pStyle w:val="norm"/>
        <w:spacing w:line="360" w:lineRule="auto"/>
        <w:rPr>
          <w:rFonts w:ascii="GHEA Grapalat" w:hAnsi="GHEA Grapalat" w:cs="Arial"/>
          <w:bCs/>
          <w:sz w:val="24"/>
          <w:szCs w:val="24"/>
          <w:lang w:val="hy-AM" w:eastAsia="en-GB"/>
        </w:rPr>
      </w:pP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7</w:t>
      </w:r>
      <w:r w:rsidR="004B7FAA"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) N 2 հավելվածի ընդերքօգտագործողների կողմից ներկայացվող հրապարակային հաշվետվության լրացման ուղեցույցի </w:t>
      </w:r>
      <w:r w:rsidR="006F3F93"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1-ին</w:t>
      </w:r>
      <w:r w:rsidR="004B7FAA"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կետի 3-րդ և 4-րդ ենթակետերի «բ» պարբերությունները «միավորները» բառից հետո լրացնել «, հիմք ընդունելով սույն ուղեցույցով սահմանված արտահանման չափի միավորի ներկայացման եղանակը,» բառերով. </w:t>
      </w:r>
    </w:p>
    <w:p w:rsidR="004B7FAA" w:rsidRPr="00B34878" w:rsidRDefault="00626C2B" w:rsidP="00E32BD4">
      <w:pPr>
        <w:pStyle w:val="norm"/>
        <w:spacing w:line="360" w:lineRule="auto"/>
        <w:rPr>
          <w:rFonts w:ascii="GHEA Grapalat" w:hAnsi="GHEA Grapalat" w:cs="Arial"/>
          <w:bCs/>
          <w:sz w:val="24"/>
          <w:szCs w:val="24"/>
          <w:lang w:val="hy-AM" w:eastAsia="en-GB"/>
        </w:rPr>
      </w:pP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8</w:t>
      </w:r>
      <w:r w:rsidR="004B7FAA"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) N 2 հավելվածի ընդերքօգտագործողների կողմից ներկայացվող հրապարակային հաշվետվության լրացման ուղեցույցի 1-ին կետի 4-րդ և 5-րդ ենթակետերը լրացնել հետևյալ բովանդակությամբ նոր՝ «ը» պարբերությամբ.</w:t>
      </w:r>
    </w:p>
    <w:p w:rsidR="004B7FAA" w:rsidRPr="00B34878" w:rsidRDefault="004B7FAA" w:rsidP="00E32BD4">
      <w:pPr>
        <w:pStyle w:val="norm"/>
        <w:spacing w:line="360" w:lineRule="auto"/>
        <w:rPr>
          <w:rFonts w:ascii="GHEA Grapalat" w:hAnsi="GHEA Grapalat" w:cs="Arial"/>
          <w:bCs/>
          <w:sz w:val="24"/>
          <w:szCs w:val="24"/>
          <w:lang w:val="hy-AM" w:eastAsia="en-GB"/>
        </w:rPr>
      </w:pP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«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ը. մատակարարված արտադրատեսակում (խտանյութ, համաձուլվածք) վճարվող համարվող մետաղների վերջնական պարունակությունը՝ արտահայտված կշռով (գրամներով կամ տոննաներով) և տարեկան միջին մեծությամբ։ Եթե մատակարարման պայմանագրին համապատասխան՝ արտադրատեսակի մատակարարումը և վերջնահաշվարկը կատարվում են տարբեր հաշվետու տարիներում, ապա մատակարարման հաշվետու տարում իրացման շրջանառության հաշվարկման համար որպես ֆիզիկական ծավալ հիմք է ընդունվում մատակարարման պահին պայմանագրով գործող պայմաններով (ըստ մատակարարի կողմից տրվող որակի նախնական հավաստագրերի և հաշվարկային փաստաթղթերի) վճարվող համարվող մետաղների պարունակությունն արտահայտված կշռով (գրամներով կամ տոննաներով),».</w:t>
      </w:r>
    </w:p>
    <w:p w:rsidR="004B7FAA" w:rsidRPr="00B34878" w:rsidRDefault="00626C2B" w:rsidP="00E32BD4">
      <w:pPr>
        <w:pStyle w:val="norm"/>
        <w:spacing w:line="360" w:lineRule="auto"/>
        <w:rPr>
          <w:rFonts w:ascii="GHEA Grapalat" w:hAnsi="GHEA Grapalat" w:cs="Arial"/>
          <w:bCs/>
          <w:sz w:val="24"/>
          <w:szCs w:val="24"/>
          <w:lang w:val="hy-AM" w:eastAsia="en-GB"/>
        </w:rPr>
      </w:pP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9</w:t>
      </w:r>
      <w:r w:rsidR="004B7FAA"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) N 2 հավելվածի ընդերքօգտագործողների կողմից ներկայացվող հրապարակային հաշվետվության լրացման ուղեցույցի 1-ին կետի 5-րդ ենթակետի «գ»  պարբերությունը շարադրել հետևյալ </w:t>
      </w:r>
      <w:r w:rsidR="004F062D"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խմբագրությամբ</w:t>
      </w:r>
      <w:r w:rsidR="004B7FAA"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.</w:t>
      </w:r>
    </w:p>
    <w:p w:rsidR="004B7FAA" w:rsidRPr="00B34878" w:rsidRDefault="004B7FAA" w:rsidP="00365BF9">
      <w:pPr>
        <w:pStyle w:val="norm"/>
        <w:spacing w:line="360" w:lineRule="auto"/>
        <w:rPr>
          <w:rFonts w:ascii="GHEA Grapalat" w:hAnsi="GHEA Grapalat" w:cs="Arial"/>
          <w:bCs/>
          <w:sz w:val="24"/>
          <w:szCs w:val="24"/>
          <w:lang w:val="hy-AM" w:eastAsia="en-GB"/>
        </w:rPr>
      </w:pP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lastRenderedPageBreak/>
        <w:t>«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գ. </w:t>
      </w:r>
      <w:r w:rsidR="00EE1EB7"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չափի միավորը (լրացվում է արտահանված արտադրատեսակի մաքսային հայտարարագրում նշված չափի միավորը)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.».</w:t>
      </w:r>
    </w:p>
    <w:p w:rsidR="004B7FAA" w:rsidRPr="00B34878" w:rsidRDefault="00626C2B" w:rsidP="00E32BD4">
      <w:pPr>
        <w:pStyle w:val="norm"/>
        <w:spacing w:line="360" w:lineRule="auto"/>
        <w:rPr>
          <w:rFonts w:ascii="GHEA Grapalat" w:hAnsi="GHEA Grapalat" w:cs="Arial"/>
          <w:bCs/>
          <w:sz w:val="24"/>
          <w:szCs w:val="24"/>
          <w:lang w:val="hy-AM" w:eastAsia="en-GB"/>
        </w:rPr>
      </w:pP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10</w:t>
      </w:r>
      <w:r w:rsidR="004B7FAA"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) N 2 հավելվածի ընդերքօգտագործողների կողմից ներկայացվող հրապարակային հաշվետվության լրացման ուղեցույցի 1-ին կետը լրացնել հետևյալ բովանդակությամբ նոր՝ 6․1-ին և 6․2-րդ ենթակետերով. </w:t>
      </w:r>
    </w:p>
    <w:p w:rsidR="004B7FAA" w:rsidRPr="00B34878" w:rsidRDefault="004B7FAA" w:rsidP="00E32BD4">
      <w:pPr>
        <w:pStyle w:val="norm"/>
        <w:spacing w:line="360" w:lineRule="auto"/>
        <w:rPr>
          <w:rFonts w:ascii="GHEA Grapalat" w:hAnsi="GHEA Grapalat" w:cs="Arial"/>
          <w:bCs/>
          <w:sz w:val="24"/>
          <w:szCs w:val="24"/>
          <w:lang w:val="hy-AM" w:eastAsia="en-GB"/>
        </w:rPr>
      </w:pP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«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6․1) «Զբաղվածների թիվն ըստ աշխատողի հաշվառման համայնքի» տողում լրացվում են՝</w:t>
      </w:r>
    </w:p>
    <w:p w:rsidR="004B7FAA" w:rsidRPr="00B34878" w:rsidRDefault="004B7FAA" w:rsidP="00E32BD4">
      <w:pPr>
        <w:pStyle w:val="norm"/>
        <w:spacing w:line="360" w:lineRule="auto"/>
        <w:rPr>
          <w:rFonts w:ascii="GHEA Grapalat" w:hAnsi="GHEA Grapalat" w:cs="Arial"/>
          <w:bCs/>
          <w:sz w:val="24"/>
          <w:szCs w:val="24"/>
          <w:lang w:val="hy-AM" w:eastAsia="en-GB"/>
        </w:rPr>
      </w:pP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ա. հաշվետու տարում ընդերքօգտագործողի աշխատող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softHyphen/>
        <w:t>ների թիվն ըստ հաշվառման համայնքերի,</w:t>
      </w:r>
    </w:p>
    <w:p w:rsidR="004B7FAA" w:rsidRPr="00B34878" w:rsidRDefault="004B7FAA" w:rsidP="00E32BD4">
      <w:pPr>
        <w:pStyle w:val="norm"/>
        <w:spacing w:line="360" w:lineRule="auto"/>
        <w:rPr>
          <w:rFonts w:ascii="GHEA Grapalat" w:hAnsi="GHEA Grapalat" w:cs="Arial"/>
          <w:bCs/>
          <w:sz w:val="24"/>
          <w:szCs w:val="24"/>
          <w:lang w:val="hy-AM" w:eastAsia="en-GB"/>
        </w:rPr>
      </w:pP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բ. համայնքի անվանումը, </w:t>
      </w:r>
    </w:p>
    <w:p w:rsidR="004B7FAA" w:rsidRPr="00B34878" w:rsidRDefault="004B7FAA" w:rsidP="00E32BD4">
      <w:pPr>
        <w:pStyle w:val="norm"/>
        <w:spacing w:line="360" w:lineRule="auto"/>
        <w:rPr>
          <w:rFonts w:ascii="GHEA Grapalat" w:hAnsi="GHEA Grapalat" w:cs="Arial"/>
          <w:bCs/>
          <w:sz w:val="24"/>
          <w:szCs w:val="24"/>
          <w:lang w:val="hy-AM" w:eastAsia="en-GB"/>
        </w:rPr>
      </w:pP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դ. «Նշումներ» դաշտում ընդերքօգտագործողը կատարում է գրառում հաշվետու տարում համապատասխան տողի մասին ցանկացած էական տեղեկատվության վերաբերյալ:</w:t>
      </w:r>
    </w:p>
    <w:p w:rsidR="004B7FAA" w:rsidRPr="00B34878" w:rsidRDefault="004B7FAA" w:rsidP="00E32BD4">
      <w:pPr>
        <w:pStyle w:val="norm"/>
        <w:spacing w:line="360" w:lineRule="auto"/>
        <w:rPr>
          <w:rFonts w:ascii="GHEA Grapalat" w:hAnsi="GHEA Grapalat" w:cs="Arial"/>
          <w:bCs/>
          <w:sz w:val="24"/>
          <w:szCs w:val="24"/>
          <w:lang w:val="hy-AM" w:eastAsia="en-GB"/>
        </w:rPr>
      </w:pP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6.2) «Ղեկավար պաշտոններ զբաղեցնող կին զբաղվածների թիվը» տողում լրացվում է հաշվետու տարում ընդերքօգտագործողի անժամկետ և ժամկետային ղեկավար պաշտոններ զբաղեցնող կին զբաղվածների թիվը։ «Նշումներ» դաշտում ընդերքօգտագործողը կատարում է գրառում հաշվետու տարում համապատասխան տողի մասին ցանկացած էական տեղեկատվության վերաբերյալ:»․</w:t>
      </w:r>
    </w:p>
    <w:p w:rsidR="004B7FAA" w:rsidRPr="00B34878" w:rsidRDefault="004B7FAA" w:rsidP="00E32BD4">
      <w:pPr>
        <w:pStyle w:val="norm"/>
        <w:spacing w:line="360" w:lineRule="auto"/>
        <w:rPr>
          <w:rFonts w:ascii="GHEA Grapalat" w:hAnsi="GHEA Grapalat" w:cs="Arial"/>
          <w:bCs/>
          <w:sz w:val="24"/>
          <w:szCs w:val="24"/>
          <w:lang w:val="hy-AM" w:eastAsia="en-GB"/>
        </w:rPr>
      </w:pP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1</w:t>
      </w:r>
      <w:r w:rsidR="00626C2B"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1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) N 2 հավելվածի ընդերքօգտագործողների կողմից ներկայացվող հրապարակային հաշվետվու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softHyphen/>
        <w:t>թյան լրացման ուղեցույցի 2-րդ կետի 1-ին ենթակետը «Շահութահարկ» բառից հետո լրացնել «, «Որպես հարկային գործակալ ոչ ռեզիդենտ շահութահարկ վճարողներին վճարված եկամուտներից հաշվարկված, պահված և պետական բյուջե վճարված շահութահարկ»,» բառերով.</w:t>
      </w:r>
    </w:p>
    <w:p w:rsidR="004B7FAA" w:rsidRPr="00B34878" w:rsidRDefault="004B7FAA" w:rsidP="001762EA">
      <w:pPr>
        <w:pStyle w:val="norm"/>
        <w:spacing w:line="360" w:lineRule="auto"/>
        <w:rPr>
          <w:rFonts w:ascii="GHEA Grapalat" w:hAnsi="GHEA Grapalat" w:cs="Arial"/>
          <w:bCs/>
          <w:sz w:val="24"/>
          <w:szCs w:val="24"/>
          <w:lang w:val="hy-AM" w:eastAsia="en-GB"/>
        </w:rPr>
      </w:pP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1</w:t>
      </w:r>
      <w:r w:rsidR="00626C2B"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2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) N 2 հավելվածի ընդերքօգտագործողների կողմից ներկայացվող հրապարակային հաշվետվության լրացման ուղեցույցի 2-րդ կետի 1-ին ենթակետի «ա» պարբերությունը շարադրել հետևյալ խմբագրությամբ.</w:t>
      </w:r>
    </w:p>
    <w:p w:rsidR="004B7FAA" w:rsidRPr="00B34878" w:rsidRDefault="004B7FAA" w:rsidP="003626CC">
      <w:pPr>
        <w:pStyle w:val="norm"/>
        <w:spacing w:line="360" w:lineRule="auto"/>
        <w:rPr>
          <w:rFonts w:ascii="GHEA Grapalat" w:hAnsi="GHEA Grapalat" w:cs="Arial"/>
          <w:bCs/>
          <w:sz w:val="24"/>
          <w:szCs w:val="24"/>
          <w:lang w:val="hy-AM" w:eastAsia="en-GB"/>
        </w:rPr>
      </w:pP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lastRenderedPageBreak/>
        <w:t>«ա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. h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աշվետու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տարվա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համար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հաշվարկված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շահութահարկի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գումարը, իսկ 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«</w:t>
      </w:r>
      <w:r w:rsidR="00EE1EB7"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Ո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րպես հարկային գործակալ ոչ ռեզիդենտ շահութահարկ վճարողներին վճարված եկամուտներից հաշվարկված, պահված և պետական բյուջե վճարված շահութահարկ» տողում որպես հարկային գործակալ ոչ ռեզիդենտ շահութահարկ վճարողներին վճարված եկամուտներից հաշվարկված, պահված և պետական բյուջե վճարված շահութահարկի գումարը, «Ավելացված արժեքի հարկ» և «ակցիզային հարկ» տողերում ներառվում են նաև մաքսային մարմինների կողմից հաշվարկված գումարները։ </w:t>
      </w:r>
      <w:r w:rsidR="003626CC"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«Ավելացված արժեքի հարկ» տողում լրացվում է հարկային հաշվարկով հաշվարկված ԱԱՀ-ի գումարը (վճարման ենթակա ԱԱՀ-ի գումար կամ փոխհատուցման ենթակա ԱԱՀ-ի գումար), իսկ «Ներմուծման ավելացված արժեքի հարկ» տողում լրացվում է մաքսային և հարկային հայտարարագրերում հաշվարկված ԱԱՀ-ի գումարները (ներառյալ հայտարարագրերով հաշվարկված և հետաձգված ԱԱՀ-ի գումարները): «Ակցիզային հարկ» տողում լրացվում է հարկային հաշվարկով հաշվարկված ակցիզային հարկի գումարը (վճարման ենթակա ակցիզային հարկի գումար կամ փոխհատուցման ենթակա ակցիզային հարկի գումար), իսկ «Ներմուծման ակցիզային հարկ» տողում լրացվում է մաքսային և հարկային հայտարարագրերում հաշվարկված ակցիզային հարկի գումարները (ներառյալ հայտարարագրերով հաշվարկված և հետաձգված ակցիզային հարկի գումարները)</w:t>
      </w:r>
      <w:r w:rsidR="00246699"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:</w:t>
      </w:r>
      <w:r w:rsidR="003626CC" w:rsidRPr="00B34878" w:rsidDel="003626CC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».</w:t>
      </w:r>
    </w:p>
    <w:p w:rsidR="004B7FAA" w:rsidRPr="00B34878" w:rsidRDefault="004B7FAA" w:rsidP="0018230A">
      <w:pPr>
        <w:pStyle w:val="norm"/>
        <w:spacing w:line="360" w:lineRule="auto"/>
        <w:rPr>
          <w:rFonts w:ascii="GHEA Grapalat" w:hAnsi="GHEA Grapalat" w:cs="Arial"/>
          <w:bCs/>
          <w:sz w:val="24"/>
          <w:szCs w:val="24"/>
          <w:lang w:val="hy-AM" w:eastAsia="en-GB"/>
        </w:rPr>
      </w:pP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1</w:t>
      </w:r>
      <w:r w:rsidR="00626C2B"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3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) N 2 հավելվածի ընդերքօգտագործողների կողմից ներկայացվող հրապարակային հաշվետվու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softHyphen/>
        <w:t>թյան լրացման ուղեցույցի 2-րդ կետի 1-ին ենթակետի «զ» պարբերությունում, N 3 հավելվածի Պետական եկամուտների կոմիտեի կողմից ներկայացվող հրապարակային հաշվետվության լրացման ուղեցույցի  2-րդ կետի 7-րդ ենթակետում «</w:t>
      </w:r>
      <w:r w:rsidR="00D679F4" w:rsidRPr="006A110E">
        <w:rPr>
          <w:rFonts w:ascii="GHEA Grapalat" w:hAnsi="GHEA Grapalat" w:cs="Arial"/>
          <w:bCs/>
          <w:sz w:val="24"/>
          <w:szCs w:val="24"/>
          <w:lang w:val="hy-AM" w:eastAsia="en-GB"/>
        </w:rPr>
        <w:t>հաշվետու տարում տվյալ հարկատեսակի կամ վճարի գծով հարկատուին վերադարձված գումարը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» բառերը փոխարինել «</w:t>
      </w:r>
      <w:r w:rsidR="00D679F4" w:rsidRPr="006A110E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հաշվետու տարում </w:t>
      </w:r>
      <w:r w:rsidR="00AA6582" w:rsidRPr="006A110E">
        <w:rPr>
          <w:rFonts w:ascii="GHEA Grapalat" w:hAnsi="GHEA Grapalat" w:cs="Arial"/>
          <w:bCs/>
          <w:sz w:val="24"/>
          <w:szCs w:val="24"/>
          <w:lang w:val="hy-AM" w:eastAsia="en-GB"/>
        </w:rPr>
        <w:lastRenderedPageBreak/>
        <w:t xml:space="preserve">ավելացված </w:t>
      </w:r>
      <w:r w:rsidR="00A54755" w:rsidRPr="006A110E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արժեքի հարկի </w:t>
      </w:r>
      <w:r w:rsidR="00AA6582" w:rsidRPr="006A110E">
        <w:rPr>
          <w:rFonts w:ascii="GHEA Grapalat" w:hAnsi="GHEA Grapalat" w:cs="Arial"/>
          <w:bCs/>
          <w:sz w:val="24"/>
          <w:szCs w:val="24"/>
          <w:lang w:val="hy-AM" w:eastAsia="en-GB"/>
        </w:rPr>
        <w:t>և</w:t>
      </w:r>
      <w:r w:rsidR="00A54755" w:rsidRPr="006A110E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ակցիզային հարկի </w:t>
      </w:r>
      <w:r w:rsidR="00D679F4" w:rsidRPr="006A110E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գծով </w:t>
      </w:r>
      <w:r w:rsidR="00AA6582"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հարկ վճարողի  միասնական հաշվին</w:t>
      </w:r>
      <w:r w:rsidR="00D679F4" w:rsidRPr="006A110E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վերադարձված գումարը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» բառերով.</w:t>
      </w:r>
    </w:p>
    <w:p w:rsidR="004B7FAA" w:rsidRPr="00B34878" w:rsidRDefault="004B7FAA" w:rsidP="00365BF9">
      <w:pPr>
        <w:pStyle w:val="norm"/>
        <w:spacing w:line="360" w:lineRule="auto"/>
        <w:rPr>
          <w:rFonts w:ascii="GHEA Grapalat" w:hAnsi="GHEA Grapalat" w:cs="Arial"/>
          <w:bCs/>
          <w:sz w:val="24"/>
          <w:szCs w:val="24"/>
          <w:lang w:val="hy-AM" w:eastAsia="en-GB"/>
        </w:rPr>
      </w:pP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1</w:t>
      </w:r>
      <w:r w:rsidR="00626C2B"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4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) N 2 հավելվածի ընդերքօգտագործողների կողմից ներկայացվող հրապարակային հաշվետվու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softHyphen/>
        <w:t>թյան լրացման ուղեցույցի 2-րդ կետի 1-ին ենթակետի «բ» և «դ» պարբերություններում, 2-րդ ենթակետի «բ» և «դ» պարբերություններում, 7-րդ ենթակետի «զ» պարբերությունում, 3-րդ կետի 1-ին ենթակետի «բ» և «</w:t>
      </w:r>
      <w:r w:rsidR="000020D7"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գ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» պարբերություններում, 3-րդ կետի 3-րդ ենթակետի «բ» պարբերությունում, N 3 հավելվածի Պետական եկամուտների կոմիտեի կողմից ներկայացվող հրապարակային հաշվետվության լրացման ուղեցույցի  2-րդ կետի 3-րդ և 5-րդ ենթակետերում, 3-րդ կետի 3-րդ և 5-րդ ենթակետերում, 5-րդ կետի 4-րդ ենթակետում, N 5 հավելվածի համայնքի ղեկավարի կողմից Տարածքային կառավարման և զարգացման նախարարությանը տրամադրվող հրապարակային հաշվետվության լրացման ուղեցույցի 6-րդ կետի 3-րդ և 4-րդ ենթակետերում «առանց տույժերի և տուգանքների» բառերը փոխարինել «ներառյալ տույժերը և տուգանքները» բառերով.</w:t>
      </w:r>
    </w:p>
    <w:p w:rsidR="004B7FAA" w:rsidRPr="00B34878" w:rsidRDefault="004B7FAA" w:rsidP="00365BF9">
      <w:pPr>
        <w:pStyle w:val="norm"/>
        <w:spacing w:line="360" w:lineRule="auto"/>
        <w:rPr>
          <w:rFonts w:ascii="GHEA Grapalat" w:hAnsi="GHEA Grapalat" w:cs="Arial"/>
          <w:bCs/>
          <w:sz w:val="24"/>
          <w:szCs w:val="24"/>
          <w:lang w:val="hy-AM" w:eastAsia="en-GB"/>
        </w:rPr>
      </w:pP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1</w:t>
      </w:r>
      <w:r w:rsidR="00626C2B"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5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) N 2 հավելվածի ընդերքօգտագործողների կողմից ներկայացվող հրապարակային հաշվետվության լրացման ուղեցույցի 2-րդ կետի 1-ին, 2-րդ և 5-րդ </w:t>
      </w:r>
      <w:r w:rsidR="000917F3"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ենթակետերի «ե» պարբերություն</w:t>
      </w:r>
      <w:r w:rsidR="00BF6ED4">
        <w:rPr>
          <w:rFonts w:ascii="GHEA Grapalat" w:hAnsi="GHEA Grapalat" w:cs="Arial"/>
          <w:bCs/>
          <w:sz w:val="24"/>
          <w:szCs w:val="24"/>
          <w:lang w:val="hy-AM" w:eastAsia="en-GB"/>
        </w:rPr>
        <w:t>ներ</w:t>
      </w:r>
      <w:r w:rsidR="000917F3"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ը</w:t>
      </w:r>
      <w:r w:rsidR="003F7961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, </w:t>
      </w:r>
      <w:r w:rsidR="000917F3"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="003F7961">
        <w:rPr>
          <w:rFonts w:ascii="GHEA Grapalat" w:hAnsi="GHEA Grapalat" w:cs="Arial"/>
          <w:bCs/>
          <w:sz w:val="24"/>
          <w:szCs w:val="24"/>
          <w:lang w:val="hy-AM" w:eastAsia="en-GB"/>
        </w:rPr>
        <w:t>2-րդ կետի 2-րդ</w:t>
      </w:r>
      <w:r w:rsidR="003F7961"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="003F7961">
        <w:rPr>
          <w:rFonts w:ascii="GHEA Grapalat" w:hAnsi="GHEA Grapalat" w:cs="Arial"/>
          <w:bCs/>
          <w:sz w:val="24"/>
          <w:szCs w:val="24"/>
          <w:lang w:val="hy-AM" w:eastAsia="en-GB"/>
        </w:rPr>
        <w:t>և 5-րդ ենթակետերի «զ» պարբերություն</w:t>
      </w:r>
      <w:r w:rsidR="00BF6ED4">
        <w:rPr>
          <w:rFonts w:ascii="GHEA Grapalat" w:hAnsi="GHEA Grapalat" w:cs="Arial"/>
          <w:bCs/>
          <w:sz w:val="24"/>
          <w:szCs w:val="24"/>
          <w:lang w:val="hy-AM" w:eastAsia="en-GB"/>
        </w:rPr>
        <w:t>ներ</w:t>
      </w:r>
      <w:r w:rsidR="003F7961">
        <w:rPr>
          <w:rFonts w:ascii="GHEA Grapalat" w:hAnsi="GHEA Grapalat" w:cs="Arial"/>
          <w:bCs/>
          <w:sz w:val="24"/>
          <w:szCs w:val="24"/>
          <w:lang w:val="hy-AM" w:eastAsia="en-GB"/>
        </w:rPr>
        <w:t>ը</w:t>
      </w:r>
      <w:r w:rsidR="004804CD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և</w:t>
      </w:r>
      <w:r w:rsidR="003F7961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="005D0787" w:rsidRPr="006A110E">
        <w:rPr>
          <w:rFonts w:ascii="GHEA Grapalat" w:hAnsi="GHEA Grapalat" w:cs="Arial"/>
          <w:bCs/>
          <w:sz w:val="24"/>
          <w:szCs w:val="24"/>
          <w:lang w:val="hy-AM" w:eastAsia="en-GB"/>
        </w:rPr>
        <w:t>6-</w:t>
      </w:r>
      <w:r w:rsidR="005D0787">
        <w:rPr>
          <w:rFonts w:ascii="GHEA Grapalat" w:hAnsi="GHEA Grapalat" w:cs="Arial"/>
          <w:bCs/>
          <w:sz w:val="24"/>
          <w:szCs w:val="24"/>
          <w:lang w:val="hy-AM" w:eastAsia="en-GB"/>
        </w:rPr>
        <w:t>րդ ենթակետի «գ» պարբերությունը</w:t>
      </w:r>
      <w:r w:rsidR="003F7961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="000917F3"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ուժը կորցրած ճանաչել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.</w:t>
      </w:r>
    </w:p>
    <w:p w:rsidR="004B7FAA" w:rsidRPr="00B34878" w:rsidRDefault="004B7FAA" w:rsidP="00E32BD4">
      <w:pPr>
        <w:pStyle w:val="norm"/>
        <w:spacing w:line="360" w:lineRule="auto"/>
        <w:rPr>
          <w:rFonts w:ascii="GHEA Grapalat" w:hAnsi="GHEA Grapalat" w:cs="Arial"/>
          <w:bCs/>
          <w:sz w:val="24"/>
          <w:szCs w:val="24"/>
          <w:lang w:val="hy-AM" w:eastAsia="en-GB"/>
        </w:rPr>
      </w:pP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1</w:t>
      </w:r>
      <w:r w:rsidR="00626C2B"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6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) N 2 հավելվածի ընդերքօգտագործողների կողմից ներկայացվող հրապարակային հաշվետվության լրացման ուղեցույցի 2-րդ կետի 5-րդ ենթակետում «վճարների (հարկերի)» բառերը փոխարինել «հարկերի» բառով, իսկ 6-րդ ենթակետից հանել «, մաքսային մարմինների կողմից գանձվող ճանա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softHyphen/>
        <w:t xml:space="preserve">պարհային հարկ (վճար)», 6-րդ ենթակետի «ա» պարբերությունից՝ «, և ճանապարհային հարկի (վճարների)» բառերը և </w:t>
      </w:r>
      <w:r w:rsidR="000917F3"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ուժը կորցրած ճանաչել 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«բ» պարբերությունը.</w:t>
      </w:r>
    </w:p>
    <w:p w:rsidR="004B7FAA" w:rsidRPr="00B34878" w:rsidRDefault="004B7FAA" w:rsidP="007B20F5">
      <w:pPr>
        <w:pStyle w:val="norm"/>
        <w:spacing w:line="360" w:lineRule="auto"/>
        <w:rPr>
          <w:rFonts w:ascii="GHEA Grapalat" w:hAnsi="GHEA Grapalat" w:cs="Arial"/>
          <w:bCs/>
          <w:sz w:val="24"/>
          <w:szCs w:val="24"/>
          <w:lang w:val="hy-AM" w:eastAsia="en-GB"/>
        </w:rPr>
      </w:pP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lastRenderedPageBreak/>
        <w:t>1</w:t>
      </w:r>
      <w:r w:rsidR="00626C2B"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7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) N 2 հավելվածի ընդերքօգտագործողների կողմից ներկայացվող հրապարակային հաշվետվության լրացման ուղեցույցի 4-րդ կետի 1-ին ենթակետը շարադրել հետևյալ խմբագրությամբ.</w:t>
      </w:r>
    </w:p>
    <w:p w:rsidR="004B7FAA" w:rsidRPr="00B34878" w:rsidRDefault="004B7FAA" w:rsidP="00E32BD4">
      <w:pPr>
        <w:pStyle w:val="norm"/>
        <w:spacing w:line="360" w:lineRule="auto"/>
        <w:rPr>
          <w:rFonts w:ascii="GHEA Grapalat" w:hAnsi="GHEA Grapalat" w:cs="Arial"/>
          <w:bCs/>
          <w:sz w:val="24"/>
          <w:szCs w:val="24"/>
          <w:lang w:val="hy-AM" w:eastAsia="en-GB"/>
        </w:rPr>
      </w:pP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«1) «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Տույժեր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»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և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«տ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ուգանքներ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»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տողերում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լրացվում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են 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Հայաստանի Հանրապետության օրենսդրու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softHyphen/>
        <w:t>թյան համաձայն բնապահպանության լիազոր մարմինների կողմից նշանակված տույժերն ու տուգանքները: «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Տույժեր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»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և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«տ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ուգանքներ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»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տողերում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լրացվում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են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`</w:t>
      </w:r>
    </w:p>
    <w:p w:rsidR="004B7FAA" w:rsidRPr="00B34878" w:rsidRDefault="004B7FAA" w:rsidP="00E32BD4">
      <w:pPr>
        <w:pStyle w:val="norm"/>
        <w:spacing w:line="360" w:lineRule="auto"/>
        <w:rPr>
          <w:rFonts w:ascii="GHEA Grapalat" w:hAnsi="GHEA Grapalat" w:cs="Arial"/>
          <w:bCs/>
          <w:sz w:val="24"/>
          <w:szCs w:val="24"/>
          <w:lang w:val="hy-AM" w:eastAsia="en-GB"/>
        </w:rPr>
      </w:pP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ա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.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իրավախախտման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անվանումը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,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որի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համար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նշանակվել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է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տույժը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և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(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կամ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)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տուգանքը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,</w:t>
      </w:r>
    </w:p>
    <w:p w:rsidR="004B7FAA" w:rsidRPr="00B34878" w:rsidRDefault="004B7FAA" w:rsidP="00E32BD4">
      <w:pPr>
        <w:pStyle w:val="norm"/>
        <w:spacing w:line="360" w:lineRule="auto"/>
        <w:rPr>
          <w:rFonts w:ascii="GHEA Grapalat" w:hAnsi="GHEA Grapalat" w:cs="Arial"/>
          <w:bCs/>
          <w:sz w:val="24"/>
          <w:szCs w:val="24"/>
          <w:lang w:val="hy-AM" w:eastAsia="en-GB"/>
        </w:rPr>
      </w:pP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բ. հաշվարկված տույժի և տուգանքի գումարը՝ ներառյալ տվյալ տարում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ստուգման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ակտով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(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ուսումնասիրության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արձանագրությամբ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)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հաշվարկվածը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,</w:t>
      </w:r>
    </w:p>
    <w:p w:rsidR="004B7FAA" w:rsidRPr="00B34878" w:rsidRDefault="004B7FAA" w:rsidP="00E32BD4">
      <w:pPr>
        <w:pStyle w:val="norm"/>
        <w:spacing w:line="360" w:lineRule="auto"/>
        <w:rPr>
          <w:rFonts w:ascii="GHEA Grapalat" w:hAnsi="GHEA Grapalat" w:cs="Arial"/>
          <w:bCs/>
          <w:sz w:val="24"/>
          <w:szCs w:val="24"/>
          <w:lang w:val="hy-AM" w:eastAsia="en-GB"/>
        </w:rPr>
      </w:pP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գ. ստուգման ակտի (ուսումնասիրության արձանագրության) համարը և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ամսաթիվը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,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եթե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տույժը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և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(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կամ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)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տուգանքը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նշանակվել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է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ստուգման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ակտով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,</w:t>
      </w:r>
    </w:p>
    <w:p w:rsidR="004B7FAA" w:rsidRPr="00B34878" w:rsidRDefault="004B7FAA" w:rsidP="00E32BD4">
      <w:pPr>
        <w:pStyle w:val="norm"/>
        <w:spacing w:line="360" w:lineRule="auto"/>
        <w:rPr>
          <w:rFonts w:ascii="GHEA Grapalat" w:hAnsi="GHEA Grapalat" w:cs="Arial"/>
          <w:bCs/>
          <w:sz w:val="24"/>
          <w:szCs w:val="24"/>
          <w:lang w:val="hy-AM" w:eastAsia="en-GB"/>
        </w:rPr>
      </w:pP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դ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.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հաշվետու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տարում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վճարված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գումարը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,</w:t>
      </w:r>
    </w:p>
    <w:p w:rsidR="004B7FAA" w:rsidRPr="00B34878" w:rsidRDefault="004B7FAA" w:rsidP="00E32BD4">
      <w:pPr>
        <w:pStyle w:val="norm"/>
        <w:spacing w:line="360" w:lineRule="auto"/>
        <w:rPr>
          <w:rFonts w:ascii="GHEA Grapalat" w:hAnsi="GHEA Grapalat" w:cs="Arial"/>
          <w:bCs/>
          <w:sz w:val="24"/>
          <w:szCs w:val="24"/>
          <w:lang w:val="hy-AM" w:eastAsia="en-GB"/>
        </w:rPr>
      </w:pP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ե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.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համապատասխան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հաշվի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համարը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(Հայաստանի Հանրապետության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պետական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բյուջե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,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արտաբյուջետային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հաշիվներ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),</w:t>
      </w:r>
    </w:p>
    <w:p w:rsidR="004B7FAA" w:rsidRPr="00B34878" w:rsidRDefault="004B7FAA" w:rsidP="00E32BD4">
      <w:pPr>
        <w:pStyle w:val="norm"/>
        <w:spacing w:line="360" w:lineRule="auto"/>
        <w:rPr>
          <w:rFonts w:ascii="GHEA Grapalat" w:hAnsi="GHEA Grapalat" w:cs="Arial"/>
          <w:bCs/>
          <w:sz w:val="24"/>
          <w:szCs w:val="24"/>
          <w:lang w:val="hy-AM" w:eastAsia="en-GB"/>
        </w:rPr>
      </w:pP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զ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. «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Նշումներ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»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դաշտում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ընդերքօգտագործողը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կատարում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է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գրառում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տույժերի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և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տուգանքների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վերաբերյալ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ցանկացած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էական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տեղեկատվության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 վերաբերյալ:» .  </w:t>
      </w:r>
    </w:p>
    <w:p w:rsidR="004B7FAA" w:rsidRPr="00B34878" w:rsidRDefault="004B7FAA" w:rsidP="00E32BD4">
      <w:pPr>
        <w:pStyle w:val="norm"/>
        <w:spacing w:line="360" w:lineRule="auto"/>
        <w:rPr>
          <w:rFonts w:ascii="GHEA Grapalat" w:hAnsi="GHEA Grapalat" w:cs="Arial"/>
          <w:bCs/>
          <w:sz w:val="24"/>
          <w:szCs w:val="24"/>
          <w:lang w:val="hy-AM" w:eastAsia="en-GB"/>
        </w:rPr>
      </w:pP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1</w:t>
      </w:r>
      <w:r w:rsidR="00626C2B"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8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) N 3 հավելվածի Պետական եկամուտների կոմիտեի կողմից ներկայացվող հրապարակային հաշվետվության ձևը շարադրել նոր խմբագրությամբ` համաձայն N 2 հավելվածի.</w:t>
      </w:r>
    </w:p>
    <w:p w:rsidR="004B7FAA" w:rsidRPr="00B34878" w:rsidRDefault="004B7FAA" w:rsidP="007B20F5">
      <w:pPr>
        <w:pStyle w:val="norm"/>
        <w:spacing w:line="360" w:lineRule="auto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1</w:t>
      </w:r>
      <w:r w:rsidR="00626C2B"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>9</w:t>
      </w:r>
      <w:r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) N 3 հավելվածի Պետական եկամուտների կոմիտեի կողմից ներկայացվող </w:t>
      </w:r>
      <w:r w:rsidRPr="00B3487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հրապարակային հաշվետվության լրացման ուղեցույցի 1-ին կետի 5-րդ ենթակետը շարադրել հետևյալ խմբագրությամբ.</w:t>
      </w:r>
    </w:p>
    <w:p w:rsidR="004B7FAA" w:rsidRPr="002C70FE" w:rsidRDefault="004B7FAA" w:rsidP="00E32BD4">
      <w:pPr>
        <w:pStyle w:val="norm"/>
        <w:spacing w:line="360" w:lineRule="auto"/>
        <w:rPr>
          <w:rFonts w:ascii="GHEA Grapalat" w:hAnsi="GHEA Grapalat" w:cs="Arial"/>
          <w:bCs/>
          <w:sz w:val="24"/>
          <w:szCs w:val="24"/>
          <w:lang w:val="hy-AM" w:eastAsia="en-GB"/>
        </w:rPr>
      </w:pPr>
      <w:r w:rsidRPr="002C70FE">
        <w:rPr>
          <w:rFonts w:ascii="GHEA Grapalat" w:hAnsi="GHEA Grapalat" w:cs="Arial"/>
          <w:bCs/>
          <w:sz w:val="24"/>
          <w:szCs w:val="24"/>
          <w:lang w:val="hy-AM" w:eastAsia="en-GB"/>
        </w:rPr>
        <w:t>«</w:t>
      </w:r>
      <w:r w:rsidRPr="002C70F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5)</w:t>
      </w:r>
      <w:r w:rsidRPr="002C70FE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 xml:space="preserve"> </w:t>
      </w:r>
      <w:r w:rsidR="00EE1EB7" w:rsidRPr="002C70F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չափի միավորը (լրացվում է արտահանված արտադրատեսակի մաքսային հայտարարագրում նշված չափի միավորը)</w:t>
      </w:r>
      <w:r w:rsidRPr="002C70F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.</w:t>
      </w:r>
      <w:r w:rsidRPr="002C70FE">
        <w:rPr>
          <w:rFonts w:ascii="GHEA Grapalat" w:hAnsi="GHEA Grapalat"/>
          <w:bCs/>
          <w:sz w:val="24"/>
          <w:szCs w:val="24"/>
          <w:lang w:val="hy-AM" w:eastAsia="en-GB"/>
        </w:rPr>
        <w:t>»</w:t>
      </w:r>
      <w:r w:rsidRPr="002C70FE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fr-FR"/>
        </w:rPr>
        <w:t>.</w:t>
      </w:r>
    </w:p>
    <w:p w:rsidR="004B7FAA" w:rsidRPr="00B34878" w:rsidRDefault="00626C2B" w:rsidP="00E32BD4">
      <w:pPr>
        <w:pStyle w:val="norm"/>
        <w:spacing w:line="360" w:lineRule="auto"/>
        <w:rPr>
          <w:rFonts w:ascii="GHEA Grapalat" w:hAnsi="GHEA Grapalat"/>
          <w:bCs/>
          <w:color w:val="000000"/>
          <w:sz w:val="24"/>
          <w:szCs w:val="24"/>
          <w:lang w:val="hy-AM" w:eastAsia="en-GB"/>
        </w:rPr>
      </w:pPr>
      <w:r w:rsidRPr="00B34878">
        <w:rPr>
          <w:rFonts w:ascii="GHEA Grapalat" w:hAnsi="GHEA Grapalat"/>
          <w:bCs/>
          <w:color w:val="000000"/>
          <w:sz w:val="24"/>
          <w:szCs w:val="24"/>
          <w:lang w:val="hy-AM" w:eastAsia="en-GB"/>
        </w:rPr>
        <w:lastRenderedPageBreak/>
        <w:t>20</w:t>
      </w:r>
      <w:r w:rsidR="004B7FAA" w:rsidRPr="00B34878">
        <w:rPr>
          <w:rFonts w:ascii="GHEA Grapalat" w:hAnsi="GHEA Grapalat"/>
          <w:bCs/>
          <w:color w:val="000000"/>
          <w:sz w:val="24"/>
          <w:szCs w:val="24"/>
          <w:lang w:val="hy-AM" w:eastAsia="en-GB"/>
        </w:rPr>
        <w:t xml:space="preserve">) N 3 հավելվածի Պետական եկամուտների կոմիտեի կողմից ներկայացվող հրապարակային հաշվետվության լրացման ուղեցույցի 2-րդ կետը «Շահութահարկ» բառից հետո լրացնել «, </w:t>
      </w:r>
      <w:r w:rsidR="004B7FAA" w:rsidRPr="002C70FE">
        <w:rPr>
          <w:rFonts w:ascii="GHEA Grapalat" w:hAnsi="GHEA Grapalat"/>
          <w:bCs/>
          <w:color w:val="000000"/>
          <w:sz w:val="24"/>
          <w:szCs w:val="24"/>
          <w:lang w:val="hy-AM" w:eastAsia="en-GB"/>
        </w:rPr>
        <w:t>«Որպես հարկային գործակալ ոչ ռեզիդենտ շահութահարկ վճարողներին վճարված եկամուտներից հաշվարկված, պահված և պետական բյուջե վճարված շահութահարկ»,</w:t>
      </w:r>
      <w:r w:rsidR="004B7FAA" w:rsidRPr="00B34878">
        <w:rPr>
          <w:rFonts w:ascii="GHEA Grapalat" w:hAnsi="GHEA Grapalat"/>
          <w:bCs/>
          <w:color w:val="000000"/>
          <w:sz w:val="24"/>
          <w:szCs w:val="24"/>
          <w:lang w:val="hy-AM" w:eastAsia="en-GB"/>
        </w:rPr>
        <w:t>» բառերով.</w:t>
      </w:r>
    </w:p>
    <w:p w:rsidR="004B7FAA" w:rsidRPr="00B34878" w:rsidRDefault="004B7FAA" w:rsidP="007B20F5">
      <w:pPr>
        <w:pStyle w:val="norm"/>
        <w:spacing w:line="360" w:lineRule="auto"/>
        <w:rPr>
          <w:rFonts w:ascii="GHEA Grapalat" w:hAnsi="GHEA Grapalat"/>
          <w:bCs/>
          <w:color w:val="000000"/>
          <w:sz w:val="24"/>
          <w:szCs w:val="24"/>
          <w:lang w:val="hy-AM" w:eastAsia="en-GB"/>
        </w:rPr>
      </w:pPr>
      <w:r w:rsidRPr="00B34878">
        <w:rPr>
          <w:rFonts w:ascii="GHEA Grapalat" w:hAnsi="GHEA Grapalat"/>
          <w:bCs/>
          <w:color w:val="000000"/>
          <w:sz w:val="24"/>
          <w:szCs w:val="24"/>
          <w:lang w:val="hy-AM" w:eastAsia="en-GB"/>
        </w:rPr>
        <w:t>2</w:t>
      </w:r>
      <w:r w:rsidR="00626C2B" w:rsidRPr="00B34878">
        <w:rPr>
          <w:rFonts w:ascii="GHEA Grapalat" w:hAnsi="GHEA Grapalat"/>
          <w:bCs/>
          <w:color w:val="000000"/>
          <w:sz w:val="24"/>
          <w:szCs w:val="24"/>
          <w:lang w:val="hy-AM" w:eastAsia="en-GB"/>
        </w:rPr>
        <w:t>1</w:t>
      </w:r>
      <w:r w:rsidRPr="00B34878">
        <w:rPr>
          <w:rFonts w:ascii="GHEA Grapalat" w:hAnsi="GHEA Grapalat"/>
          <w:bCs/>
          <w:color w:val="000000"/>
          <w:sz w:val="24"/>
          <w:szCs w:val="24"/>
          <w:lang w:val="hy-AM" w:eastAsia="en-GB"/>
        </w:rPr>
        <w:t xml:space="preserve">) N 3 հավելվածի Պետական եկամուտների կոմիտեի կողմից ներկայացվող հրապարակային հաշվետվության լրացման ուղեցույցի 2-րդ կետի 1-ին </w:t>
      </w:r>
      <w:r w:rsidR="005666EB" w:rsidRPr="00B34878">
        <w:rPr>
          <w:rFonts w:ascii="GHEA Grapalat" w:hAnsi="GHEA Grapalat"/>
          <w:bCs/>
          <w:color w:val="000000"/>
          <w:sz w:val="24"/>
          <w:szCs w:val="24"/>
          <w:lang w:val="hy-AM" w:eastAsia="en-GB"/>
        </w:rPr>
        <w:t xml:space="preserve">և 2-րդ </w:t>
      </w:r>
      <w:r w:rsidRPr="00B34878">
        <w:rPr>
          <w:rFonts w:ascii="GHEA Grapalat" w:hAnsi="GHEA Grapalat"/>
          <w:bCs/>
          <w:color w:val="000000"/>
          <w:sz w:val="24"/>
          <w:szCs w:val="24"/>
          <w:lang w:val="hy-AM" w:eastAsia="en-GB"/>
        </w:rPr>
        <w:t>ենթակետ</w:t>
      </w:r>
      <w:r w:rsidR="005666EB" w:rsidRPr="00B34878">
        <w:rPr>
          <w:rFonts w:ascii="GHEA Grapalat" w:hAnsi="GHEA Grapalat"/>
          <w:bCs/>
          <w:color w:val="000000"/>
          <w:sz w:val="24"/>
          <w:szCs w:val="24"/>
          <w:lang w:val="hy-AM" w:eastAsia="en-GB"/>
        </w:rPr>
        <w:t>եր</w:t>
      </w:r>
      <w:r w:rsidRPr="00B34878">
        <w:rPr>
          <w:rFonts w:ascii="GHEA Grapalat" w:hAnsi="GHEA Grapalat"/>
          <w:bCs/>
          <w:color w:val="000000"/>
          <w:sz w:val="24"/>
          <w:szCs w:val="24"/>
          <w:lang w:val="hy-AM" w:eastAsia="en-GB"/>
        </w:rPr>
        <w:t>ը շարադրել հետևյալ խմբագրությամբ.</w:t>
      </w:r>
    </w:p>
    <w:p w:rsidR="009F6D36" w:rsidRPr="002C70FE" w:rsidRDefault="004B7FAA" w:rsidP="007B20F5">
      <w:pPr>
        <w:pStyle w:val="norm"/>
        <w:spacing w:line="360" w:lineRule="auto"/>
        <w:rPr>
          <w:rFonts w:ascii="GHEA Grapalat" w:hAnsi="GHEA Grapalat"/>
          <w:sz w:val="24"/>
          <w:szCs w:val="24"/>
          <w:lang w:val="hy-AM" w:eastAsia="en-GB"/>
        </w:rPr>
      </w:pPr>
      <w:r w:rsidRPr="002C70FE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 xml:space="preserve"> «</w:t>
      </w:r>
      <w:r w:rsidRPr="002C70FE">
        <w:rPr>
          <w:rFonts w:ascii="GHEA Grapalat" w:hAnsi="GHEA Grapalat" w:cs="Arial"/>
          <w:spacing w:val="-8"/>
          <w:sz w:val="24"/>
          <w:szCs w:val="24"/>
          <w:lang w:val="hy-AM" w:eastAsia="en-GB"/>
        </w:rPr>
        <w:t>1) հաշվետու</w:t>
      </w:r>
      <w:r w:rsidRPr="002C70FE">
        <w:rPr>
          <w:rFonts w:ascii="GHEA Grapalat" w:hAnsi="GHEA Grapalat" w:cs="Arial Armenian"/>
          <w:spacing w:val="-8"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spacing w:val="-8"/>
          <w:sz w:val="24"/>
          <w:szCs w:val="24"/>
          <w:lang w:val="hy-AM" w:eastAsia="en-GB"/>
        </w:rPr>
        <w:t>տարվա</w:t>
      </w:r>
      <w:r w:rsidRPr="002C70FE">
        <w:rPr>
          <w:rFonts w:ascii="GHEA Grapalat" w:hAnsi="GHEA Grapalat" w:cs="Arial Armenian"/>
          <w:spacing w:val="-8"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spacing w:val="-8"/>
          <w:sz w:val="24"/>
          <w:szCs w:val="24"/>
          <w:lang w:val="hy-AM" w:eastAsia="en-GB"/>
        </w:rPr>
        <w:t>համար</w:t>
      </w:r>
      <w:r w:rsidRPr="002C70FE">
        <w:rPr>
          <w:rFonts w:ascii="GHEA Grapalat" w:hAnsi="GHEA Grapalat" w:cs="Arial Armenian"/>
          <w:spacing w:val="-8"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spacing w:val="-8"/>
          <w:sz w:val="24"/>
          <w:szCs w:val="24"/>
          <w:lang w:val="hy-AM" w:eastAsia="en-GB"/>
        </w:rPr>
        <w:t>հաշվարկված</w:t>
      </w:r>
      <w:r w:rsidRPr="002C70FE">
        <w:rPr>
          <w:rFonts w:ascii="GHEA Grapalat" w:hAnsi="GHEA Grapalat" w:cs="Arial Armenian"/>
          <w:spacing w:val="-8"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spacing w:val="-8"/>
          <w:sz w:val="24"/>
          <w:szCs w:val="24"/>
          <w:lang w:val="hy-AM" w:eastAsia="en-GB"/>
        </w:rPr>
        <w:t>գումարը՝</w:t>
      </w:r>
      <w:r w:rsidRPr="002C70FE">
        <w:rPr>
          <w:rFonts w:ascii="GHEA Grapalat" w:hAnsi="GHEA Grapalat" w:cs="Arial Armenian"/>
          <w:spacing w:val="-8"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spacing w:val="-8"/>
          <w:sz w:val="24"/>
          <w:szCs w:val="24"/>
          <w:lang w:val="hy-AM" w:eastAsia="en-GB"/>
        </w:rPr>
        <w:t>ըստ</w:t>
      </w:r>
      <w:r w:rsidRPr="002C70FE">
        <w:rPr>
          <w:rFonts w:ascii="GHEA Grapalat" w:hAnsi="GHEA Grapalat" w:cs="Arial Armenian"/>
          <w:spacing w:val="-8"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spacing w:val="-8"/>
          <w:sz w:val="24"/>
          <w:szCs w:val="24"/>
          <w:lang w:val="hy-AM" w:eastAsia="en-GB"/>
        </w:rPr>
        <w:t>հաշվետու</w:t>
      </w:r>
      <w:r w:rsidRPr="002C70FE">
        <w:rPr>
          <w:rFonts w:ascii="GHEA Grapalat" w:hAnsi="GHEA Grapalat" w:cs="Arial Armenian"/>
          <w:spacing w:val="-8"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spacing w:val="-8"/>
          <w:sz w:val="24"/>
          <w:szCs w:val="24"/>
          <w:lang w:val="hy-AM" w:eastAsia="en-GB"/>
        </w:rPr>
        <w:t>տարվա</w:t>
      </w:r>
      <w:r w:rsidRPr="002C70FE">
        <w:rPr>
          <w:rFonts w:ascii="GHEA Grapalat" w:hAnsi="GHEA Grapalat" w:cs="Arial Armenian"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sz w:val="24"/>
          <w:szCs w:val="24"/>
          <w:lang w:val="hy-AM" w:eastAsia="en-GB"/>
        </w:rPr>
        <w:t>համար</w:t>
      </w:r>
      <w:r w:rsidRPr="002C70FE">
        <w:rPr>
          <w:rFonts w:ascii="GHEA Grapalat" w:hAnsi="GHEA Grapalat" w:cs="Arial Armenian"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spacing w:val="-8"/>
          <w:sz w:val="24"/>
          <w:szCs w:val="24"/>
          <w:lang w:val="hy-AM" w:eastAsia="en-GB"/>
        </w:rPr>
        <w:t>ներկայացված</w:t>
      </w:r>
      <w:r w:rsidRPr="002C70FE">
        <w:rPr>
          <w:rFonts w:ascii="GHEA Grapalat" w:hAnsi="GHEA Grapalat" w:cs="Arial Armenian"/>
          <w:spacing w:val="-8"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spacing w:val="-8"/>
          <w:sz w:val="24"/>
          <w:szCs w:val="24"/>
          <w:lang w:val="hy-AM" w:eastAsia="en-GB"/>
        </w:rPr>
        <w:t>յուրաքանչյուր</w:t>
      </w:r>
      <w:r w:rsidRPr="002C70FE">
        <w:rPr>
          <w:rFonts w:ascii="GHEA Grapalat" w:hAnsi="GHEA Grapalat" w:cs="Arial Armenian"/>
          <w:spacing w:val="-8"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spacing w:val="-8"/>
          <w:sz w:val="24"/>
          <w:szCs w:val="24"/>
          <w:lang w:val="hy-AM" w:eastAsia="en-GB"/>
        </w:rPr>
        <w:t>հարկային</w:t>
      </w:r>
      <w:r w:rsidRPr="002C70FE">
        <w:rPr>
          <w:rFonts w:ascii="GHEA Grapalat" w:hAnsi="GHEA Grapalat" w:cs="Arial Armenian"/>
          <w:spacing w:val="-8"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spacing w:val="-8"/>
          <w:sz w:val="24"/>
          <w:szCs w:val="24"/>
          <w:lang w:val="hy-AM" w:eastAsia="en-GB"/>
        </w:rPr>
        <w:t>հաշվարկի</w:t>
      </w:r>
      <w:r w:rsidRPr="002C70FE">
        <w:rPr>
          <w:rFonts w:ascii="GHEA Grapalat" w:hAnsi="GHEA Grapalat" w:cs="Arial Armenian"/>
          <w:spacing w:val="-8"/>
          <w:sz w:val="24"/>
          <w:szCs w:val="24"/>
          <w:lang w:val="hy-AM" w:eastAsia="en-GB"/>
        </w:rPr>
        <w:t xml:space="preserve"> (</w:t>
      </w:r>
      <w:r w:rsidRPr="002C70FE">
        <w:rPr>
          <w:rFonts w:ascii="GHEA Grapalat" w:hAnsi="GHEA Grapalat" w:cs="Arial"/>
          <w:spacing w:val="-8"/>
          <w:sz w:val="24"/>
          <w:szCs w:val="24"/>
          <w:lang w:val="hy-AM" w:eastAsia="en-GB"/>
        </w:rPr>
        <w:t>ճշգրտված</w:t>
      </w:r>
      <w:r w:rsidRPr="002C70FE">
        <w:rPr>
          <w:rFonts w:ascii="GHEA Grapalat" w:hAnsi="GHEA Grapalat" w:cs="Arial Armenian"/>
          <w:spacing w:val="-8"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 w:cs="Arial"/>
          <w:spacing w:val="-8"/>
          <w:sz w:val="24"/>
          <w:szCs w:val="24"/>
          <w:lang w:val="hy-AM" w:eastAsia="en-GB"/>
        </w:rPr>
        <w:t>հաշվարկի</w:t>
      </w:r>
      <w:r w:rsidRPr="002C70FE">
        <w:rPr>
          <w:rFonts w:ascii="GHEA Grapalat" w:hAnsi="GHEA Grapalat" w:cs="Arial Armenian"/>
          <w:spacing w:val="-8"/>
          <w:sz w:val="24"/>
          <w:szCs w:val="24"/>
          <w:lang w:val="hy-AM" w:eastAsia="en-GB"/>
        </w:rPr>
        <w:t>)</w:t>
      </w:r>
      <w:r w:rsidRPr="002C70FE">
        <w:rPr>
          <w:rFonts w:ascii="GHEA Grapalat" w:hAnsi="GHEA Grapalat"/>
          <w:spacing w:val="-8"/>
          <w:sz w:val="24"/>
          <w:szCs w:val="24"/>
          <w:lang w:val="hy-AM" w:eastAsia="en-GB"/>
        </w:rPr>
        <w:t>:</w:t>
      </w:r>
      <w:r w:rsidRPr="002C70FE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Pr="002C70FE">
        <w:rPr>
          <w:rFonts w:ascii="GHEA Grapalat" w:hAnsi="GHEA Grapalat"/>
          <w:bCs/>
          <w:color w:val="000000"/>
          <w:sz w:val="24"/>
          <w:szCs w:val="24"/>
          <w:lang w:val="hy-AM" w:eastAsia="en-GB"/>
        </w:rPr>
        <w:t xml:space="preserve">«Որպես հարկային գործակալ ոչ ռեզիդենտ շահութահարկ վճարողներին վճարված եկամուտներից հաշվարկված, պահված և պետական բյուջե վճարված շահութահարկ» տողում որպես հարկային գործակալ ոչ ռեզիդենտ շահութահարկ վճարողներին վճարված եկամուտներից հաշվարկված, պահված և պետական բյուջե վճարված շահութահարկի գումարը, </w:t>
      </w:r>
      <w:r w:rsidRPr="002C70F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«</w:t>
      </w:r>
      <w:r w:rsidRPr="002C70F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Ավելացված</w:t>
      </w:r>
      <w:r w:rsidRPr="002C70FE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2C70FE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արժեքի</w:t>
      </w:r>
      <w:r w:rsidRPr="002C70FE">
        <w:rPr>
          <w:rFonts w:ascii="GHEA Grapalat" w:hAnsi="GHEA Grapalat" w:cs="Arial Armenian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2C70FE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հարկ</w:t>
      </w:r>
      <w:r w:rsidRPr="002C70FE">
        <w:rPr>
          <w:rFonts w:ascii="GHEA Grapalat" w:hAnsi="GHEA Grapalat" w:cs="Arial Armenian"/>
          <w:spacing w:val="-8"/>
          <w:sz w:val="24"/>
          <w:szCs w:val="24"/>
          <w:shd w:val="clear" w:color="auto" w:fill="FFFFFF"/>
          <w:lang w:val="hy-AM"/>
        </w:rPr>
        <w:t xml:space="preserve">» </w:t>
      </w:r>
      <w:r w:rsidRPr="002C70FE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և</w:t>
      </w:r>
      <w:r w:rsidRPr="002C70FE">
        <w:rPr>
          <w:rFonts w:ascii="GHEA Grapalat" w:hAnsi="GHEA Grapalat" w:cs="Arial Armenian"/>
          <w:spacing w:val="-8"/>
          <w:sz w:val="24"/>
          <w:szCs w:val="24"/>
          <w:shd w:val="clear" w:color="auto" w:fill="FFFFFF"/>
          <w:lang w:val="hy-AM"/>
        </w:rPr>
        <w:t xml:space="preserve"> «</w:t>
      </w:r>
      <w:r w:rsidRPr="002C70FE">
        <w:rPr>
          <w:rFonts w:ascii="GHEA Grapalat" w:hAnsi="GHEA Grapalat" w:cs="Arial"/>
          <w:caps/>
          <w:spacing w:val="-8"/>
          <w:sz w:val="24"/>
          <w:szCs w:val="24"/>
          <w:shd w:val="clear" w:color="auto" w:fill="FFFFFF"/>
          <w:lang w:val="hy-AM"/>
        </w:rPr>
        <w:t>ա</w:t>
      </w:r>
      <w:r w:rsidRPr="002C70FE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կցիզային</w:t>
      </w:r>
      <w:r w:rsidRPr="002C70FE">
        <w:rPr>
          <w:rFonts w:ascii="GHEA Grapalat" w:hAnsi="GHEA Grapalat" w:cs="Arial Armenian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2C70FE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հարկ</w:t>
      </w:r>
      <w:r w:rsidRPr="002C70FE">
        <w:rPr>
          <w:rFonts w:ascii="GHEA Grapalat" w:hAnsi="GHEA Grapalat" w:cs="Arial Armenian"/>
          <w:spacing w:val="-8"/>
          <w:sz w:val="24"/>
          <w:szCs w:val="24"/>
          <w:shd w:val="clear" w:color="auto" w:fill="FFFFFF"/>
          <w:lang w:val="hy-AM"/>
        </w:rPr>
        <w:t xml:space="preserve">» </w:t>
      </w:r>
      <w:r w:rsidRPr="002C70FE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տողերում</w:t>
      </w:r>
      <w:r w:rsidRPr="002C70FE">
        <w:rPr>
          <w:rFonts w:ascii="GHEA Grapalat" w:hAnsi="GHEA Grapalat" w:cs="Arial Armenian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2C70FE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ներառվում</w:t>
      </w:r>
      <w:r w:rsidRPr="002C70FE">
        <w:rPr>
          <w:rFonts w:ascii="GHEA Grapalat" w:hAnsi="GHEA Grapalat" w:cs="Arial Armenian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2C70FE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են</w:t>
      </w:r>
      <w:r w:rsidRPr="002C70FE">
        <w:rPr>
          <w:rFonts w:ascii="GHEA Grapalat" w:hAnsi="GHEA Grapalat" w:cs="Arial Armenian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2C70FE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նաև</w:t>
      </w:r>
      <w:r w:rsidRPr="002C70FE">
        <w:rPr>
          <w:rFonts w:ascii="GHEA Grapalat" w:hAnsi="GHEA Grapalat" w:cs="Arial Armenian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2C70FE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մաքսային</w:t>
      </w:r>
      <w:r w:rsidRPr="002C70FE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2C70F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մարմինների</w:t>
      </w:r>
      <w:r w:rsidRPr="002C70FE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2C70F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կողմից</w:t>
      </w:r>
      <w:r w:rsidRPr="002C70FE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2C70F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հաշվարկված</w:t>
      </w:r>
      <w:r w:rsidRPr="002C70FE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2C70F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գումարները: </w:t>
      </w:r>
      <w:r w:rsidR="00246699" w:rsidRPr="002C70FE">
        <w:rPr>
          <w:rFonts w:ascii="GHEA Grapalat" w:hAnsi="GHEA Grapalat"/>
          <w:bCs/>
          <w:color w:val="000000"/>
          <w:sz w:val="24"/>
          <w:szCs w:val="24"/>
          <w:lang w:val="hy-AM" w:eastAsia="en-GB"/>
        </w:rPr>
        <w:t xml:space="preserve">«Ավելացված արժեքի հարկ» տողում լրացվում է հարկային հաշվարկով հաշվարկված ԱԱՀ-ի գումարը (վճարման ենթակա ԱԱՀ-ի գումար կամ փոխհատուցման ենթակա ԱԱՀ-ի գումար), իսկ «Ներմուծման ավելացված արժեքի հարկ» տողում լրացվում է մաքսային և հարկային հայտարարագրերում հաշվարկված ԱԱՀ-ի գումարները (ներառյալ հայտարարագրերով հաշվարկված և հետաձգված ԱԱՀ-ի գումարները): «Ակցիզային հարկ» տողում լրացվում է հարկային հաշվարկով հաշվարկված ակցիզային հարկի գումարը (վճարման ենթակա ակցիզային հարկի գումար կամ փոխհատուցման ենթակա ակցիզային հարկի գումար), իսկ «Ներմուծման ակցիզային հարկ» տողում լրացվում է մաքսային և հարկային </w:t>
      </w:r>
      <w:r w:rsidR="00246699" w:rsidRPr="002C70FE">
        <w:rPr>
          <w:rFonts w:ascii="GHEA Grapalat" w:hAnsi="GHEA Grapalat"/>
          <w:bCs/>
          <w:color w:val="000000"/>
          <w:sz w:val="24"/>
          <w:szCs w:val="24"/>
          <w:lang w:val="hy-AM" w:eastAsia="en-GB"/>
        </w:rPr>
        <w:lastRenderedPageBreak/>
        <w:t>հայտարարագրերում հաշվարկված ակցիզային հարկի գումարները (ներառյալ հայտարարագրերով հաշվարկված և հետաձգված ակցիզային հարկի գումարները)</w:t>
      </w:r>
      <w:r w:rsidRPr="002C70FE">
        <w:rPr>
          <w:rFonts w:ascii="GHEA Grapalat" w:hAnsi="GHEA Grapalat"/>
          <w:sz w:val="24"/>
          <w:szCs w:val="24"/>
          <w:lang w:val="hy-AM" w:eastAsia="en-GB"/>
        </w:rPr>
        <w:t>.</w:t>
      </w:r>
    </w:p>
    <w:p w:rsidR="004B7FAA" w:rsidRPr="00B34878" w:rsidRDefault="009F6D36" w:rsidP="007B20F5">
      <w:pPr>
        <w:pStyle w:val="norm"/>
        <w:spacing w:line="360" w:lineRule="auto"/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</w:pPr>
      <w:r w:rsidRPr="00B34878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2) հաշվետու տարվա համար ներկայացված յուրաքանչյուր հարկային hաշվարկը (ճշգրտված հաշվարկը), հայտարարագիրը (ճշգրտված հայտարարագիրը) ներկայացնելու ամսաթիվը (ամսաթվերը)</w:t>
      </w:r>
      <w:r w:rsidR="004B7FAA" w:rsidRPr="00B34878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».</w:t>
      </w:r>
    </w:p>
    <w:p w:rsidR="004B7FAA" w:rsidRPr="00B34878" w:rsidRDefault="004B7FAA" w:rsidP="00E32BD4">
      <w:pPr>
        <w:pStyle w:val="norm"/>
        <w:spacing w:line="360" w:lineRule="auto"/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</w:pPr>
      <w:r w:rsidRPr="002C70FE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2</w:t>
      </w:r>
      <w:r w:rsidR="00626C2B" w:rsidRPr="002C70FE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2</w:t>
      </w:r>
      <w:r w:rsidRPr="00B34878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) N 3 հավելվածի Պետական եկամուտների կոմիտեի կողմից ներկայացվող հրապարակային հաշվետվության լրացման ուղեցույցի 2-րդ և 3-րդ կետերի 6-րդ ենթակետերը</w:t>
      </w:r>
      <w:r w:rsidR="00A00589" w:rsidRPr="00B34878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 xml:space="preserve"> ուժը կոր</w:t>
      </w:r>
      <w:r w:rsidR="00332EDC" w:rsidRPr="00B34878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ցրած ճանաչել</w:t>
      </w:r>
      <w:r w:rsidRPr="00B34878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, 4-րդ կետից</w:t>
      </w:r>
      <w:r w:rsidR="00332EDC" w:rsidRPr="00B34878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 xml:space="preserve"> հանել</w:t>
      </w:r>
      <w:r w:rsidRPr="00B34878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 xml:space="preserve"> «, մաքսային մարմինների կողմից գանձվող ճանա</w:t>
      </w:r>
      <w:r w:rsidRPr="00B34878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softHyphen/>
        <w:t xml:space="preserve">պարհային հարկ (վճար)» բառերը,  4-րդ կետի 1-ին ենթակետից՝  «և ճանապարհային հարկի (վճարների)» բառերը և </w:t>
      </w:r>
      <w:r w:rsidR="00A00589" w:rsidRPr="00B34878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ուժը կոր</w:t>
      </w:r>
      <w:r w:rsidR="00332EDC" w:rsidRPr="00B34878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 xml:space="preserve">ցրած ճանաչել </w:t>
      </w:r>
      <w:r w:rsidRPr="00B34878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4-րդ կետի 2-րդ ենթակետը.</w:t>
      </w:r>
    </w:p>
    <w:p w:rsidR="004B7FAA" w:rsidRPr="00B34878" w:rsidRDefault="004B7FAA" w:rsidP="00E32BD4">
      <w:pPr>
        <w:pStyle w:val="norm"/>
        <w:spacing w:line="360" w:lineRule="auto"/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</w:pPr>
      <w:r w:rsidRPr="002C70FE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2</w:t>
      </w:r>
      <w:r w:rsidR="00626C2B" w:rsidRPr="00B34878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3</w:t>
      </w:r>
      <w:r w:rsidRPr="00B34878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) N 3 հավելվածի Պետական եկամուտների կոմիտեի կողմից ներկայացվող հրապարակային հաշվետվության լրացման ուղեցույցի</w:t>
      </w:r>
      <w:r w:rsidR="00D679F4" w:rsidRPr="006A110E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 xml:space="preserve"> 3-</w:t>
      </w:r>
      <w:r w:rsidR="00D679F4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րդ կետի 7-րդ ենթակետը,</w:t>
      </w:r>
      <w:r w:rsidR="005D0787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 xml:space="preserve"> 4-րդ կետի 3-րդ ենթակետը և</w:t>
      </w:r>
      <w:r w:rsidRPr="00B34878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 xml:space="preserve"> 6-րդ կետը</w:t>
      </w:r>
      <w:r w:rsidR="00A00589" w:rsidRPr="00B34878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 xml:space="preserve"> ուժը կորցրած ճանաչել</w:t>
      </w:r>
      <w:r w:rsidRPr="00B34878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 xml:space="preserve">. </w:t>
      </w:r>
    </w:p>
    <w:p w:rsidR="004B7FAA" w:rsidRPr="00B34878" w:rsidRDefault="004B7FAA" w:rsidP="00E32BD4">
      <w:pPr>
        <w:pStyle w:val="norm"/>
        <w:spacing w:line="360" w:lineRule="auto"/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</w:pPr>
      <w:r w:rsidRPr="002C70FE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2</w:t>
      </w:r>
      <w:r w:rsidR="00626C2B" w:rsidRPr="002C70FE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4</w:t>
      </w:r>
      <w:r w:rsidRPr="00B34878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) N 4 հավելվածի Բնապահպանության նախարարության կողմից ներկայացվող հրապարակային հաշվետվության ձևը շարադրել նոր խմբագրությամբ` համաձայն N 3 հավելվածի.</w:t>
      </w:r>
    </w:p>
    <w:p w:rsidR="004B7FAA" w:rsidRPr="002C70FE" w:rsidRDefault="004B7FAA" w:rsidP="00365BF9">
      <w:pPr>
        <w:pStyle w:val="norm"/>
        <w:spacing w:line="360" w:lineRule="auto"/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</w:pPr>
      <w:r w:rsidRPr="002C70FE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2</w:t>
      </w:r>
      <w:r w:rsidR="00626C2B" w:rsidRPr="002C70FE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5</w:t>
      </w:r>
      <w:r w:rsidRPr="002C70FE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fr-FR"/>
        </w:rPr>
        <w:t>)</w:t>
      </w:r>
      <w:r w:rsidRPr="002C70FE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A00589" w:rsidRPr="002C70FE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 xml:space="preserve">Ուժը կորցրած ճանաչել </w:t>
      </w:r>
      <w:r w:rsidRPr="002C70FE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 xml:space="preserve">N 4 հավելվածի </w:t>
      </w:r>
      <w:r w:rsidRPr="002C70FE">
        <w:rPr>
          <w:rFonts w:ascii="GHEA Grapalat" w:hAnsi="GHEA Grapalat" w:cs="Arial"/>
          <w:sz w:val="24"/>
          <w:szCs w:val="24"/>
          <w:lang w:val="hy-AM"/>
        </w:rPr>
        <w:t>Բնապահպանության</w:t>
      </w:r>
      <w:r w:rsidRPr="002C70F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C70FE"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 w:rsidRPr="002C70F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C70FE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2C70F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C70FE">
        <w:rPr>
          <w:rFonts w:ascii="GHEA Grapalat" w:hAnsi="GHEA Grapalat" w:cs="Arial"/>
          <w:sz w:val="24"/>
          <w:szCs w:val="24"/>
          <w:lang w:val="hy-AM"/>
        </w:rPr>
        <w:t>ներկայացվող</w:t>
      </w:r>
      <w:r w:rsidRPr="002C70F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C70FE">
        <w:rPr>
          <w:rFonts w:ascii="GHEA Grapalat" w:hAnsi="GHEA Grapalat" w:cs="Arial"/>
          <w:sz w:val="24"/>
          <w:szCs w:val="24"/>
          <w:lang w:val="hy-AM"/>
        </w:rPr>
        <w:t>հրապարակային</w:t>
      </w:r>
      <w:r w:rsidRPr="002C70F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C70FE">
        <w:rPr>
          <w:rFonts w:ascii="GHEA Grapalat" w:hAnsi="GHEA Grapalat" w:cs="Arial"/>
          <w:sz w:val="24"/>
          <w:szCs w:val="24"/>
          <w:lang w:val="hy-AM"/>
        </w:rPr>
        <w:t>հաշվետվության</w:t>
      </w:r>
      <w:r w:rsidRPr="002C70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70FE">
        <w:rPr>
          <w:rFonts w:ascii="GHEA Grapalat" w:hAnsi="GHEA Grapalat" w:cs="Arial"/>
          <w:sz w:val="24"/>
          <w:szCs w:val="24"/>
          <w:lang w:val="hy-AM"/>
        </w:rPr>
        <w:t>լրացման</w:t>
      </w:r>
      <w:r w:rsidRPr="002C70F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C70FE">
        <w:rPr>
          <w:rFonts w:ascii="GHEA Grapalat" w:hAnsi="GHEA Grapalat" w:cs="Arial"/>
          <w:sz w:val="24"/>
          <w:szCs w:val="24"/>
          <w:lang w:val="hy-AM"/>
        </w:rPr>
        <w:t>ուղեցույց</w:t>
      </w:r>
      <w:r w:rsidRPr="002C70FE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ի 2-րդ կետի</w:t>
      </w:r>
      <w:r w:rsidR="00A00589" w:rsidRPr="002C70FE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2C70FE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3-րդ և 4-րդ ենթակետերը, 4-րդ կետի 3-րդ ենթակետը.</w:t>
      </w:r>
    </w:p>
    <w:p w:rsidR="004B7FAA" w:rsidRPr="00B34878" w:rsidRDefault="004B7FAA" w:rsidP="00365BF9">
      <w:pPr>
        <w:pStyle w:val="norm"/>
        <w:spacing w:line="360" w:lineRule="auto"/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</w:pPr>
      <w:r w:rsidRPr="00B34878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2</w:t>
      </w:r>
      <w:r w:rsidR="00626C2B" w:rsidRPr="00B34878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6</w:t>
      </w:r>
      <w:r w:rsidRPr="00B34878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) N 5 հավելվածի համայնքի ղեկավարի կողմից Տարածքային կառավարման և զարգացման նախարարությանը  տրամադրվող հրապարակային հաշվետվության ձևը շարադրել նոր խմբագրությամբ` համաձայն N 4 հավելվածի.</w:t>
      </w:r>
    </w:p>
    <w:p w:rsidR="004B7FAA" w:rsidRPr="00B34878" w:rsidRDefault="004B7FAA" w:rsidP="00365BF9">
      <w:pPr>
        <w:pStyle w:val="norm"/>
        <w:spacing w:line="360" w:lineRule="auto"/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</w:pPr>
      <w:r w:rsidRPr="002C70FE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2</w:t>
      </w:r>
      <w:r w:rsidR="00626C2B" w:rsidRPr="002C70FE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7</w:t>
      </w:r>
      <w:r w:rsidRPr="00B34878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A00589" w:rsidRPr="00B34878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 xml:space="preserve">Ուժը կորցրած ճանաչել </w:t>
      </w:r>
      <w:r w:rsidRPr="00B34878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N 5 հավելվածի համայնքի ղեկավարի կողմից Տարածքային կառավարման և զարգացման նախարարությանը տրամադրվող հրապարակային հաշվետվության լրացման ուղեցույցի 10-րդ կետը</w:t>
      </w:r>
      <w:r w:rsidR="00EE1EB7" w:rsidRPr="00B34878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A105CE" w:rsidRDefault="00626C2B" w:rsidP="00342135">
      <w:pPr>
        <w:pStyle w:val="norm"/>
        <w:spacing w:line="360" w:lineRule="auto"/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</w:pPr>
      <w:r w:rsidRPr="00B34878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lastRenderedPageBreak/>
        <w:t>28</w:t>
      </w:r>
      <w:r w:rsidR="00342135" w:rsidRPr="00B34878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BF6ED4" w:rsidRPr="00B34878">
        <w:rPr>
          <w:rFonts w:ascii="GHEA Grapalat" w:hAnsi="GHEA Grapalat" w:cs="Arial"/>
          <w:bCs/>
          <w:sz w:val="24"/>
          <w:szCs w:val="24"/>
          <w:lang w:val="hy-AM" w:eastAsia="en-GB"/>
        </w:rPr>
        <w:t xml:space="preserve">որոշման և հավելվածների ամբողջ տեքստում  </w:t>
      </w:r>
      <w:r w:rsidR="00342135" w:rsidRPr="00B34878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«էներգետիկ ենթակառուցվածքների և բնական պաշարների» բառերը փոխարինել «տարածքային կառավարման և ենթակառուցվածքների» բառերով</w:t>
      </w:r>
      <w:r w:rsidR="00A105CE" w:rsidRPr="00B34878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072C0B" w:rsidRPr="003F0C8B" w:rsidRDefault="00F574F1" w:rsidP="00342135">
      <w:pPr>
        <w:pStyle w:val="norm"/>
        <w:spacing w:line="360" w:lineRule="auto"/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</w:pPr>
      <w:r w:rsidRPr="003F0C8B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 xml:space="preserve">2. </w:t>
      </w:r>
      <w:r w:rsidR="00A015CF" w:rsidRPr="003F0C8B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Ո</w:t>
      </w:r>
      <w:r w:rsidRPr="003F0C8B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 xml:space="preserve">րոշման </w:t>
      </w:r>
      <w:r w:rsidR="00A015CF" w:rsidRPr="003F0C8B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2-րդ կետի</w:t>
      </w:r>
    </w:p>
    <w:p w:rsidR="00F574F1" w:rsidRPr="003F0C8B" w:rsidRDefault="00072C0B" w:rsidP="00342135">
      <w:pPr>
        <w:pStyle w:val="norm"/>
        <w:spacing w:line="360" w:lineRule="auto"/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</w:pPr>
      <w:r w:rsidRPr="003F0C8B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1)</w:t>
      </w:r>
      <w:r w:rsidR="00A015CF" w:rsidRPr="003F0C8B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 xml:space="preserve"> 1</w:t>
      </w:r>
      <w:r w:rsidR="00F574F1" w:rsidRPr="003F0C8B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-</w:t>
      </w:r>
      <w:r w:rsidR="00A015CF" w:rsidRPr="003F0C8B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ին ենթակետում նշված</w:t>
      </w:r>
      <w:r w:rsidR="00F574F1" w:rsidRPr="003F0C8B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015CF" w:rsidRPr="003F0C8B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2018</w:t>
      </w:r>
      <w:r w:rsidR="00F574F1" w:rsidRPr="003F0C8B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A015CF" w:rsidRPr="003F0C8B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հաշվետվությունները ներկայացնում են ոչ ուշ քան 2019 թվականի օգոստոսի 1-ը</w:t>
      </w:r>
      <w:r w:rsidR="00F574F1" w:rsidRPr="003F0C8B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072C0B" w:rsidRPr="00072C0B" w:rsidRDefault="00072C0B" w:rsidP="00342135">
      <w:pPr>
        <w:pStyle w:val="norm"/>
        <w:spacing w:line="360" w:lineRule="auto"/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</w:pPr>
      <w:r w:rsidRPr="003F0C8B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2) 2-րդ ենթակետում նշված 2018 թվականի հաշվետվությունները ներկայացնում են ոչ ուշ քան 2019 թվականի հուլիսի 15-ը:</w:t>
      </w:r>
    </w:p>
    <w:p w:rsidR="004B7FAA" w:rsidRPr="002C70FE" w:rsidRDefault="00F574F1" w:rsidP="00B34878">
      <w:pPr>
        <w:pStyle w:val="norm"/>
        <w:spacing w:line="360" w:lineRule="auto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3</w:t>
      </w:r>
      <w:r w:rsidR="004B7FAA" w:rsidRPr="00B34878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. Սույն որոշումն ուժի մեջ է մտնում պաշտոնական</w:t>
      </w:r>
      <w:r w:rsidR="004B7FAA" w:rsidRPr="002C70F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4B7FAA" w:rsidRPr="002C70FE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="004B7FAA" w:rsidRPr="002C70F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4B7FAA" w:rsidRPr="002C70FE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="004B7FAA" w:rsidRPr="002C70F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4B7FAA" w:rsidRPr="002C70FE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="004B7FAA" w:rsidRPr="002C70FE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4B7FAA" w:rsidRPr="002C70FE" w:rsidRDefault="004B7FAA" w:rsidP="00E32BD4">
      <w:pPr>
        <w:pStyle w:val="norm"/>
        <w:spacing w:line="360" w:lineRule="auto"/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sectPr w:rsidR="004B7FAA" w:rsidRPr="002C70FE" w:rsidSect="00641E6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D009D" w:rsidRPr="002C70FE" w:rsidRDefault="008D009D" w:rsidP="008D009D">
      <w:pPr>
        <w:spacing w:after="0" w:line="276" w:lineRule="auto"/>
        <w:jc w:val="right"/>
        <w:rPr>
          <w:rFonts w:ascii="GHEA Grapalat" w:hAnsi="GHEA Grapalat" w:cs="Arial"/>
          <w:spacing w:val="-8"/>
          <w:sz w:val="20"/>
          <w:szCs w:val="20"/>
          <w:shd w:val="clear" w:color="auto" w:fill="FFFFFF"/>
          <w:lang w:val="hy-AM" w:eastAsia="ru-RU"/>
        </w:rPr>
      </w:pPr>
      <w:r w:rsidRPr="002C70FE">
        <w:rPr>
          <w:rFonts w:ascii="GHEA Grapalat" w:hAnsi="GHEA Grapalat" w:cs="Arial"/>
          <w:spacing w:val="-8"/>
          <w:sz w:val="20"/>
          <w:szCs w:val="20"/>
          <w:shd w:val="clear" w:color="auto" w:fill="FFFFFF"/>
          <w:lang w:val="hy-AM"/>
        </w:rPr>
        <w:lastRenderedPageBreak/>
        <w:t>Հավելված N 1</w:t>
      </w:r>
    </w:p>
    <w:p w:rsidR="008D009D" w:rsidRPr="002C70FE" w:rsidRDefault="008D009D" w:rsidP="008D009D">
      <w:pPr>
        <w:pStyle w:val="norm"/>
        <w:spacing w:line="276" w:lineRule="auto"/>
        <w:ind w:firstLine="706"/>
        <w:jc w:val="right"/>
        <w:rPr>
          <w:rFonts w:ascii="GHEA Grapalat" w:hAnsi="GHEA Grapalat" w:cs="Arial"/>
          <w:spacing w:val="-8"/>
          <w:shd w:val="clear" w:color="auto" w:fill="FFFFFF"/>
          <w:lang w:val="hy-AM"/>
        </w:rPr>
      </w:pPr>
      <w:r w:rsidRPr="002C70FE">
        <w:rPr>
          <w:rFonts w:ascii="GHEA Grapalat" w:hAnsi="GHEA Grapalat" w:cs="Arial"/>
          <w:spacing w:val="-8"/>
          <w:shd w:val="clear" w:color="auto" w:fill="FFFFFF"/>
          <w:lang w:val="hy-AM"/>
        </w:rPr>
        <w:t>ՀՀ կառավարության 2019 թվականի</w:t>
      </w:r>
    </w:p>
    <w:p w:rsidR="008D009D" w:rsidRPr="002C70FE" w:rsidRDefault="008D009D" w:rsidP="008D009D">
      <w:pPr>
        <w:pStyle w:val="norm"/>
        <w:spacing w:line="276" w:lineRule="auto"/>
        <w:ind w:firstLine="706"/>
        <w:jc w:val="right"/>
        <w:rPr>
          <w:rFonts w:ascii="GHEA Grapalat" w:hAnsi="GHEA Grapalat" w:cs="Arial"/>
          <w:spacing w:val="-8"/>
          <w:shd w:val="clear" w:color="auto" w:fill="FFFFFF"/>
          <w:lang w:val="hy-AM"/>
        </w:rPr>
      </w:pPr>
      <w:r w:rsidRPr="002C70FE">
        <w:rPr>
          <w:rFonts w:ascii="GHEA Grapalat" w:hAnsi="GHEA Grapalat" w:cs="Arial"/>
          <w:spacing w:val="-8"/>
          <w:shd w:val="clear" w:color="auto" w:fill="FFFFFF"/>
          <w:lang w:val="hy-AM"/>
        </w:rPr>
        <w:t>—————— N ———  - Ն  որոշման</w:t>
      </w:r>
    </w:p>
    <w:p w:rsidR="008D009D" w:rsidRPr="002C70FE" w:rsidRDefault="008D009D" w:rsidP="008D009D">
      <w:pPr>
        <w:pStyle w:val="norm"/>
        <w:spacing w:line="276" w:lineRule="auto"/>
        <w:ind w:firstLine="706"/>
        <w:jc w:val="right"/>
        <w:rPr>
          <w:rFonts w:ascii="GHEA Grapalat" w:hAnsi="GHEA Grapalat" w:cs="Arial"/>
          <w:spacing w:val="-8"/>
          <w:shd w:val="clear" w:color="auto" w:fill="FFFFFF"/>
          <w:lang w:val="hy-AM"/>
        </w:rPr>
      </w:pPr>
    </w:p>
    <w:p w:rsidR="008D009D" w:rsidRPr="002C70FE" w:rsidRDefault="008D009D" w:rsidP="008D009D">
      <w:pPr>
        <w:pStyle w:val="norm"/>
        <w:spacing w:line="276" w:lineRule="auto"/>
        <w:ind w:firstLine="706"/>
        <w:jc w:val="right"/>
        <w:rPr>
          <w:rFonts w:ascii="GHEA Grapalat" w:hAnsi="GHEA Grapalat" w:cs="Arial"/>
          <w:spacing w:val="-8"/>
          <w:shd w:val="clear" w:color="auto" w:fill="FFFFFF"/>
          <w:lang w:val="hy-AM"/>
        </w:rPr>
      </w:pPr>
      <w:r w:rsidRPr="002C70FE">
        <w:rPr>
          <w:rFonts w:ascii="GHEA Grapalat" w:eastAsia="SimSun" w:hAnsi="GHEA Grapalat"/>
          <w:bCs/>
          <w:color w:val="000000"/>
          <w:lang w:val="hy-AM" w:eastAsia="en-US"/>
        </w:rPr>
        <w:t>Հավելված N 2</w:t>
      </w:r>
      <w:r w:rsidRPr="002C70FE">
        <w:rPr>
          <w:rFonts w:ascii="GHEA Grapalat" w:eastAsia="SimSun" w:hAnsi="GHEA Grapalat"/>
          <w:bCs/>
          <w:color w:val="000000"/>
          <w:shd w:val="clear" w:color="auto" w:fill="FFFFFF"/>
          <w:lang w:val="hy-AM" w:eastAsia="en-US"/>
        </w:rPr>
        <w:br/>
      </w:r>
      <w:r w:rsidRPr="002C70FE">
        <w:rPr>
          <w:rFonts w:ascii="GHEA Grapalat" w:eastAsia="SimSun" w:hAnsi="GHEA Grapalat"/>
          <w:bCs/>
          <w:color w:val="000000"/>
          <w:lang w:val="hy-AM" w:eastAsia="en-US"/>
        </w:rPr>
        <w:t>ՀՀ կառավարության 2018 թվականի</w:t>
      </w:r>
      <w:r w:rsidRPr="002C70FE">
        <w:rPr>
          <w:rFonts w:ascii="GHEA Grapalat" w:eastAsia="SimSun" w:hAnsi="GHEA Grapalat"/>
          <w:bCs/>
          <w:color w:val="000000"/>
          <w:shd w:val="clear" w:color="auto" w:fill="FFFFFF"/>
          <w:lang w:val="hy-AM" w:eastAsia="en-US"/>
        </w:rPr>
        <w:br/>
      </w:r>
      <w:r w:rsidRPr="002C70FE">
        <w:rPr>
          <w:rFonts w:ascii="GHEA Grapalat" w:eastAsia="SimSun" w:hAnsi="GHEA Grapalat"/>
          <w:bCs/>
          <w:color w:val="000000"/>
          <w:lang w:val="hy-AM" w:eastAsia="en-US"/>
        </w:rPr>
        <w:t>հունիսի 8-ի N 666-Ն որոշման</w:t>
      </w:r>
    </w:p>
    <w:p w:rsidR="008D009D" w:rsidRPr="005A1359" w:rsidRDefault="008D009D" w:rsidP="008D009D">
      <w:pPr>
        <w:spacing w:after="0" w:line="240" w:lineRule="auto"/>
        <w:jc w:val="center"/>
        <w:rPr>
          <w:rFonts w:ascii="GHEA Grapalat" w:hAnsi="GHEA Grapalat" w:cs="Arial"/>
          <w:color w:val="000000"/>
          <w:szCs w:val="20"/>
          <w:lang w:val="hy-AM" w:eastAsia="en-GB"/>
        </w:rPr>
      </w:pPr>
      <w:r w:rsidRPr="002C70FE">
        <w:rPr>
          <w:rFonts w:ascii="GHEA Grapalat" w:hAnsi="GHEA Grapalat" w:cs="Arial"/>
          <w:color w:val="000000"/>
          <w:szCs w:val="20"/>
          <w:lang w:val="hy-AM" w:eastAsia="en-GB"/>
        </w:rPr>
        <w:t xml:space="preserve"> </w:t>
      </w:r>
    </w:p>
    <w:p w:rsidR="004B7FAA" w:rsidRPr="002C70FE" w:rsidRDefault="004B7FAA" w:rsidP="008D009D">
      <w:pPr>
        <w:spacing w:after="0" w:line="240" w:lineRule="auto"/>
        <w:jc w:val="center"/>
        <w:rPr>
          <w:rFonts w:ascii="GHEA Grapalat" w:hAnsi="GHEA Grapalat" w:cs="Arial"/>
          <w:lang w:val="hy-AM" w:eastAsia="ru-RU"/>
        </w:rPr>
      </w:pPr>
      <w:r w:rsidRPr="002C70FE">
        <w:rPr>
          <w:rFonts w:ascii="GHEA Grapalat" w:hAnsi="GHEA Grapalat" w:cs="Arial"/>
          <w:color w:val="000000"/>
          <w:szCs w:val="20"/>
          <w:lang w:val="hy-AM" w:eastAsia="en-GB"/>
        </w:rPr>
        <w:t>«ԸՆԴԵՐՔՕԳՏԱԳՈՐԾՈՂԻ</w:t>
      </w:r>
      <w:r w:rsidRPr="002C70FE">
        <w:rPr>
          <w:rFonts w:ascii="GHEA Grapalat" w:hAnsi="GHEA Grapalat" w:cs="Arial Armenian"/>
          <w:color w:val="000000"/>
          <w:szCs w:val="20"/>
          <w:lang w:val="hy-AM" w:eastAsia="en-GB"/>
        </w:rPr>
        <w:t xml:space="preserve"> </w:t>
      </w:r>
      <w:r w:rsidRPr="002C70FE">
        <w:rPr>
          <w:rFonts w:ascii="GHEA Grapalat" w:hAnsi="GHEA Grapalat" w:cs="Arial"/>
          <w:color w:val="000000"/>
          <w:szCs w:val="20"/>
          <w:lang w:val="hy-AM" w:eastAsia="en-GB"/>
        </w:rPr>
        <w:t>ԿՈՂՄԻՑ</w:t>
      </w:r>
      <w:r w:rsidRPr="002C70FE">
        <w:rPr>
          <w:rFonts w:ascii="GHEA Grapalat" w:hAnsi="GHEA Grapalat"/>
          <w:szCs w:val="20"/>
          <w:shd w:val="clear" w:color="auto" w:fill="FFFFFF"/>
          <w:lang w:val="hy-AM" w:eastAsia="ru-RU"/>
        </w:rPr>
        <w:t xml:space="preserve"> </w:t>
      </w:r>
      <w:r w:rsidRPr="002C70FE">
        <w:rPr>
          <w:rFonts w:ascii="GHEA Grapalat" w:hAnsi="GHEA Grapalat" w:cs="Arial"/>
          <w:szCs w:val="20"/>
          <w:shd w:val="clear" w:color="auto" w:fill="FFFFFF"/>
          <w:lang w:val="hy-AM" w:eastAsia="ru-RU"/>
        </w:rPr>
        <w:t>ՆԵՐԿԱՅԱՑՎՈՂ</w:t>
      </w:r>
      <w:r w:rsidRPr="002C70FE">
        <w:rPr>
          <w:rFonts w:ascii="GHEA Grapalat" w:hAnsi="GHEA Grapalat" w:cs="Arial Armenian"/>
          <w:szCs w:val="20"/>
          <w:shd w:val="clear" w:color="auto" w:fill="FFFFFF"/>
          <w:lang w:val="hy-AM" w:eastAsia="ru-RU"/>
        </w:rPr>
        <w:t xml:space="preserve"> </w:t>
      </w:r>
      <w:r w:rsidRPr="002C70FE">
        <w:rPr>
          <w:rFonts w:ascii="GHEA Grapalat" w:hAnsi="GHEA Grapalat" w:cs="Arial"/>
          <w:szCs w:val="20"/>
          <w:lang w:val="hy-AM" w:eastAsia="ru-RU"/>
        </w:rPr>
        <w:t>ՀՐԱՊԱՐԱԿԱՅԻՆ</w:t>
      </w:r>
      <w:r w:rsidRPr="002C70FE">
        <w:rPr>
          <w:rFonts w:ascii="GHEA Grapalat" w:hAnsi="GHEA Grapalat" w:cs="Arial Armenian"/>
          <w:szCs w:val="20"/>
          <w:lang w:val="hy-AM" w:eastAsia="ru-RU"/>
        </w:rPr>
        <w:t xml:space="preserve"> </w:t>
      </w:r>
      <w:r w:rsidRPr="002C70FE">
        <w:rPr>
          <w:rFonts w:ascii="GHEA Grapalat" w:hAnsi="GHEA Grapalat" w:cs="Arial"/>
          <w:szCs w:val="20"/>
          <w:lang w:val="hy-AM" w:eastAsia="ru-RU"/>
        </w:rPr>
        <w:t>ՀԱՇՎԵՏՎՈՒԹՅԱՆ</w:t>
      </w:r>
      <w:r w:rsidRPr="002C70FE">
        <w:rPr>
          <w:rFonts w:ascii="GHEA Grapalat" w:hAnsi="GHEA Grapalat" w:cs="Arial Armenian"/>
          <w:szCs w:val="20"/>
          <w:lang w:val="hy-AM" w:eastAsia="ru-RU"/>
        </w:rPr>
        <w:t xml:space="preserve"> </w:t>
      </w:r>
      <w:r w:rsidRPr="002C70FE">
        <w:rPr>
          <w:rFonts w:ascii="GHEA Grapalat" w:hAnsi="GHEA Grapalat" w:cs="Arial"/>
          <w:szCs w:val="20"/>
          <w:lang w:val="hy-AM" w:eastAsia="ru-RU"/>
        </w:rPr>
        <w:t>ՁԵՎԸ</w:t>
      </w:r>
    </w:p>
    <w:p w:rsidR="004B7FAA" w:rsidRPr="002C70FE" w:rsidRDefault="004B7FAA" w:rsidP="00AD04BC">
      <w:pPr>
        <w:spacing w:after="0" w:line="240" w:lineRule="auto"/>
        <w:jc w:val="center"/>
        <w:rPr>
          <w:rFonts w:ascii="GHEA Grapalat" w:hAnsi="GHEA Grapalat" w:cs="Arial"/>
          <w:b/>
          <w:lang w:val="hy-AM" w:eastAsia="ru-RU"/>
        </w:rPr>
      </w:pPr>
      <w:r w:rsidRPr="002C70FE">
        <w:rPr>
          <w:rFonts w:ascii="GHEA Grapalat" w:hAnsi="GHEA Grapalat" w:cs="Arial"/>
          <w:b/>
          <w:lang w:val="hy-AM" w:eastAsia="ru-RU"/>
        </w:rPr>
        <w:t xml:space="preserve"> </w:t>
      </w:r>
    </w:p>
    <w:p w:rsidR="004B7FAA" w:rsidRPr="002C70FE" w:rsidRDefault="004B7FAA" w:rsidP="00AD04BC">
      <w:pPr>
        <w:spacing w:after="0" w:line="240" w:lineRule="auto"/>
        <w:ind w:firstLine="720"/>
        <w:jc w:val="right"/>
        <w:rPr>
          <w:rFonts w:ascii="GHEA Grapalat" w:hAnsi="GHEA Grapalat"/>
          <w:spacing w:val="-8"/>
          <w:u w:val="single"/>
          <w:lang w:val="hy-AM" w:eastAsia="ru-RU"/>
        </w:rPr>
      </w:pPr>
      <w:r w:rsidRPr="002C70FE">
        <w:rPr>
          <w:rFonts w:ascii="GHEA Grapalat" w:hAnsi="GHEA Grapalat"/>
          <w:spacing w:val="-8"/>
          <w:u w:val="single"/>
          <w:lang w:val="hy-AM" w:eastAsia="ru-RU"/>
        </w:rPr>
        <w:t>Ձև N 1</w:t>
      </w:r>
    </w:p>
    <w:p w:rsidR="004B7FAA" w:rsidRPr="002C70FE" w:rsidRDefault="004B7FAA" w:rsidP="00AD04BC">
      <w:pPr>
        <w:spacing w:after="0" w:line="240" w:lineRule="auto"/>
        <w:ind w:firstLine="720"/>
        <w:jc w:val="right"/>
        <w:rPr>
          <w:rFonts w:ascii="GHEA Grapalat" w:hAnsi="GHEA Grapalat"/>
          <w:spacing w:val="-8"/>
          <w:u w:val="single"/>
          <w:lang w:val="hy-AM" w:eastAsia="ru-RU"/>
        </w:rPr>
      </w:pPr>
    </w:p>
    <w:p w:rsidR="004B7FAA" w:rsidRPr="002C70FE" w:rsidRDefault="004B7FAA" w:rsidP="00AD04BC">
      <w:pPr>
        <w:spacing w:after="0" w:line="240" w:lineRule="auto"/>
        <w:jc w:val="center"/>
        <w:rPr>
          <w:rFonts w:ascii="GHEA Grapalat" w:hAnsi="GHEA Grapalat" w:cs="Arial Armenian"/>
          <w:szCs w:val="20"/>
          <w:lang w:val="hy-AM" w:eastAsia="ru-RU"/>
        </w:rPr>
      </w:pPr>
      <w:r w:rsidRPr="002C70FE">
        <w:rPr>
          <w:rFonts w:ascii="GHEA Grapalat" w:hAnsi="GHEA Grapalat"/>
          <w:szCs w:val="20"/>
          <w:lang w:val="hy-AM" w:eastAsia="ru-RU"/>
        </w:rPr>
        <w:t xml:space="preserve">I. </w:t>
      </w:r>
      <w:r w:rsidRPr="002C70FE">
        <w:rPr>
          <w:rFonts w:ascii="GHEA Grapalat" w:hAnsi="GHEA Grapalat" w:cs="Arial"/>
          <w:szCs w:val="20"/>
          <w:lang w:val="hy-AM" w:eastAsia="ru-RU"/>
        </w:rPr>
        <w:t>Հրապարակային</w:t>
      </w:r>
      <w:r w:rsidRPr="002C70FE">
        <w:rPr>
          <w:rFonts w:ascii="GHEA Grapalat" w:hAnsi="GHEA Grapalat" w:cs="Arial Armenian"/>
          <w:szCs w:val="20"/>
          <w:lang w:val="hy-AM" w:eastAsia="ru-RU"/>
        </w:rPr>
        <w:t xml:space="preserve"> </w:t>
      </w:r>
      <w:r w:rsidRPr="002C70FE">
        <w:rPr>
          <w:rFonts w:ascii="GHEA Grapalat" w:hAnsi="GHEA Grapalat" w:cs="Arial"/>
          <w:szCs w:val="20"/>
          <w:lang w:val="hy-AM" w:eastAsia="ru-RU"/>
        </w:rPr>
        <w:t>հաշվետվություն</w:t>
      </w:r>
      <w:r w:rsidRPr="002C70FE">
        <w:rPr>
          <w:rFonts w:ascii="GHEA Grapalat" w:hAnsi="GHEA Grapalat" w:cs="Arial Armenian"/>
          <w:szCs w:val="20"/>
          <w:lang w:val="hy-AM" w:eastAsia="ru-RU"/>
        </w:rPr>
        <w:t xml:space="preserve"> </w:t>
      </w:r>
      <w:r w:rsidRPr="002C70FE">
        <w:rPr>
          <w:rFonts w:ascii="GHEA Grapalat" w:hAnsi="GHEA Grapalat" w:cs="Arial"/>
          <w:szCs w:val="20"/>
          <w:lang w:val="hy-AM" w:eastAsia="ru-RU"/>
        </w:rPr>
        <w:t>ներկայացնող</w:t>
      </w:r>
      <w:r w:rsidRPr="002C70FE">
        <w:rPr>
          <w:rFonts w:ascii="GHEA Grapalat" w:hAnsi="GHEA Grapalat" w:cs="Arial Armenian"/>
          <w:szCs w:val="20"/>
          <w:lang w:val="hy-AM" w:eastAsia="ru-RU"/>
        </w:rPr>
        <w:t xml:space="preserve"> </w:t>
      </w:r>
      <w:r w:rsidRPr="002C70FE">
        <w:rPr>
          <w:rFonts w:ascii="GHEA Grapalat" w:hAnsi="GHEA Grapalat" w:cs="Arial"/>
          <w:szCs w:val="20"/>
          <w:lang w:val="hy-AM" w:eastAsia="ru-RU"/>
        </w:rPr>
        <w:t>ընդերքօգտագործողը</w:t>
      </w:r>
      <w:r w:rsidRPr="002C70FE">
        <w:rPr>
          <w:rFonts w:ascii="GHEA Grapalat" w:hAnsi="GHEA Grapalat" w:cs="Arial Armenian"/>
          <w:szCs w:val="20"/>
          <w:lang w:val="hy-AM" w:eastAsia="ru-RU"/>
        </w:rPr>
        <w:t xml:space="preserve">, </w:t>
      </w:r>
      <w:r w:rsidRPr="002C70FE">
        <w:rPr>
          <w:rFonts w:ascii="GHEA Grapalat" w:hAnsi="GHEA Grapalat" w:cs="Arial"/>
          <w:szCs w:val="20"/>
          <w:lang w:val="hy-AM" w:eastAsia="ru-RU"/>
        </w:rPr>
        <w:t>արտադրությունը</w:t>
      </w:r>
      <w:r w:rsidRPr="002C70FE">
        <w:rPr>
          <w:rFonts w:ascii="GHEA Grapalat" w:hAnsi="GHEA Grapalat" w:cs="Arial Armenian"/>
          <w:szCs w:val="20"/>
          <w:lang w:val="hy-AM" w:eastAsia="ru-RU"/>
        </w:rPr>
        <w:t xml:space="preserve">, </w:t>
      </w:r>
      <w:r w:rsidRPr="002C70FE">
        <w:rPr>
          <w:rFonts w:ascii="GHEA Grapalat" w:hAnsi="GHEA Grapalat" w:cs="Arial"/>
          <w:szCs w:val="20"/>
          <w:lang w:val="hy-AM" w:eastAsia="ru-RU"/>
        </w:rPr>
        <w:t>ներքին</w:t>
      </w:r>
      <w:r w:rsidRPr="002C70FE">
        <w:rPr>
          <w:rFonts w:ascii="GHEA Grapalat" w:hAnsi="GHEA Grapalat" w:cs="Arial Armenian"/>
          <w:szCs w:val="20"/>
          <w:lang w:val="hy-AM" w:eastAsia="ru-RU"/>
        </w:rPr>
        <w:t xml:space="preserve"> </w:t>
      </w:r>
      <w:r w:rsidRPr="002C70FE">
        <w:rPr>
          <w:rFonts w:ascii="GHEA Grapalat" w:hAnsi="GHEA Grapalat" w:cs="Arial"/>
          <w:szCs w:val="20"/>
          <w:lang w:val="hy-AM" w:eastAsia="ru-RU"/>
        </w:rPr>
        <w:t>իրացումը</w:t>
      </w:r>
      <w:r w:rsidRPr="002C70FE">
        <w:rPr>
          <w:rFonts w:ascii="GHEA Grapalat" w:hAnsi="GHEA Grapalat" w:cs="Arial Armenian"/>
          <w:szCs w:val="20"/>
          <w:lang w:val="hy-AM" w:eastAsia="ru-RU"/>
        </w:rPr>
        <w:t xml:space="preserve">, </w:t>
      </w:r>
    </w:p>
    <w:p w:rsidR="004B7FAA" w:rsidRPr="002C70FE" w:rsidRDefault="004B7FAA" w:rsidP="00AD04BC">
      <w:pPr>
        <w:spacing w:after="0" w:line="240" w:lineRule="auto"/>
        <w:jc w:val="center"/>
        <w:rPr>
          <w:rFonts w:ascii="GHEA Grapalat" w:hAnsi="GHEA Grapalat"/>
          <w:szCs w:val="20"/>
          <w:lang w:val="hy-AM" w:eastAsia="ru-RU"/>
        </w:rPr>
      </w:pPr>
      <w:r w:rsidRPr="002C70FE">
        <w:rPr>
          <w:rFonts w:ascii="GHEA Grapalat" w:hAnsi="GHEA Grapalat" w:cs="Arial"/>
          <w:szCs w:val="20"/>
          <w:lang w:val="hy-AM" w:eastAsia="ru-RU"/>
        </w:rPr>
        <w:t>արտահանումը</w:t>
      </w:r>
      <w:r w:rsidRPr="002C70FE">
        <w:rPr>
          <w:rFonts w:ascii="GHEA Grapalat" w:hAnsi="GHEA Grapalat" w:cs="Arial Armenian"/>
          <w:szCs w:val="20"/>
          <w:lang w:val="hy-AM" w:eastAsia="ru-RU"/>
        </w:rPr>
        <w:t xml:space="preserve"> </w:t>
      </w:r>
      <w:r w:rsidRPr="002C70FE">
        <w:rPr>
          <w:rFonts w:ascii="GHEA Grapalat" w:hAnsi="GHEA Grapalat" w:cs="Arial"/>
          <w:szCs w:val="20"/>
          <w:lang w:val="hy-AM" w:eastAsia="ru-RU"/>
        </w:rPr>
        <w:t>և</w:t>
      </w:r>
      <w:r w:rsidRPr="002C70FE">
        <w:rPr>
          <w:rFonts w:ascii="GHEA Grapalat" w:hAnsi="GHEA Grapalat" w:cs="Arial Armenian"/>
          <w:szCs w:val="20"/>
          <w:lang w:val="hy-AM" w:eastAsia="ru-RU"/>
        </w:rPr>
        <w:t xml:space="preserve"> </w:t>
      </w:r>
      <w:r w:rsidRPr="002C70FE">
        <w:rPr>
          <w:rFonts w:ascii="GHEA Grapalat" w:hAnsi="GHEA Grapalat" w:cs="Arial"/>
          <w:szCs w:val="20"/>
          <w:lang w:val="hy-AM" w:eastAsia="ru-RU"/>
        </w:rPr>
        <w:t>զբաղվածությունը</w:t>
      </w:r>
    </w:p>
    <w:p w:rsidR="004B7FAA" w:rsidRPr="002C70FE" w:rsidRDefault="004B7FAA" w:rsidP="00AD04BC">
      <w:pPr>
        <w:spacing w:after="0" w:line="240" w:lineRule="auto"/>
        <w:jc w:val="center"/>
        <w:rPr>
          <w:rFonts w:ascii="GHEA Grapalat" w:hAnsi="GHEA Grapalat"/>
          <w:b/>
          <w:szCs w:val="20"/>
          <w:lang w:eastAsia="ru-RU"/>
        </w:rPr>
      </w:pPr>
    </w:p>
    <w:p w:rsidR="004B7FAA" w:rsidRPr="002C70FE" w:rsidRDefault="004B7FAA" w:rsidP="00AD04BC">
      <w:pPr>
        <w:spacing w:after="0" w:line="240" w:lineRule="auto"/>
        <w:jc w:val="center"/>
        <w:rPr>
          <w:rFonts w:ascii="GHEA Grapalat" w:hAnsi="GHEA Grapalat"/>
          <w:b/>
          <w:sz w:val="16"/>
          <w:szCs w:val="20"/>
          <w:lang w:eastAsia="ru-RU"/>
        </w:rPr>
      </w:pPr>
    </w:p>
    <w:tbl>
      <w:tblPr>
        <w:tblW w:w="12321" w:type="dxa"/>
        <w:tblInd w:w="93" w:type="dxa"/>
        <w:tblLook w:val="00A0" w:firstRow="1" w:lastRow="0" w:firstColumn="1" w:lastColumn="0" w:noHBand="0" w:noVBand="0"/>
      </w:tblPr>
      <w:tblGrid>
        <w:gridCol w:w="6801"/>
        <w:gridCol w:w="5520"/>
      </w:tblGrid>
      <w:tr w:rsidR="004B7FAA" w:rsidRPr="002C70FE" w:rsidTr="00AD04BC">
        <w:trPr>
          <w:trHeight w:val="330"/>
        </w:trPr>
        <w:tc>
          <w:tcPr>
            <w:tcW w:w="68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hd w:val="clear" w:color="auto" w:fill="FFFFFF"/>
              <w:spacing w:after="0" w:line="240" w:lineRule="auto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t>Հարկ վճարողի անվանումը (հայերեն)</w:t>
            </w:r>
          </w:p>
        </w:tc>
        <w:tc>
          <w:tcPr>
            <w:tcW w:w="5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4B7FAA" w:rsidRPr="002C70FE" w:rsidRDefault="004B7FAA" w:rsidP="00AD04BC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</w:tr>
      <w:tr w:rsidR="004B7FAA" w:rsidRPr="002C70FE" w:rsidTr="00AD04BC">
        <w:trPr>
          <w:trHeight w:val="330"/>
        </w:trPr>
        <w:tc>
          <w:tcPr>
            <w:tcW w:w="6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hd w:val="clear" w:color="auto" w:fill="FFFFFF"/>
              <w:spacing w:after="0" w:line="240" w:lineRule="auto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t xml:space="preserve">Հարկ վճարողի անվանումը (անգլերեն) 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4B7FAA" w:rsidRPr="002C70FE" w:rsidRDefault="004B7FAA" w:rsidP="00AD04BC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</w:tr>
      <w:tr w:rsidR="004B7FAA" w:rsidRPr="002C70FE" w:rsidTr="00AD04BC">
        <w:trPr>
          <w:trHeight w:val="330"/>
        </w:trPr>
        <w:tc>
          <w:tcPr>
            <w:tcW w:w="6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hd w:val="clear" w:color="auto" w:fill="FFFFFF"/>
              <w:spacing w:after="0" w:line="240" w:lineRule="auto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t xml:space="preserve">Հարկ վճարողի հաշվառման համարը (ՀՎՀՀ-ն) 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4B7FAA" w:rsidRPr="002C70FE" w:rsidRDefault="004B7FAA" w:rsidP="00AD04BC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</w:tr>
      <w:tr w:rsidR="004B7FAA" w:rsidRPr="002C70FE" w:rsidTr="00AD04BC">
        <w:trPr>
          <w:trHeight w:val="330"/>
        </w:trPr>
        <w:tc>
          <w:tcPr>
            <w:tcW w:w="6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hd w:val="clear" w:color="auto" w:fill="FFFFFF"/>
              <w:spacing w:after="0" w:line="240" w:lineRule="auto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t xml:space="preserve">Ընդերքօգտագործման թույլտվության համարը (համարները) 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4B7FAA" w:rsidRPr="002C70FE" w:rsidRDefault="004B7FAA" w:rsidP="00AD04BC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</w:tr>
      <w:tr w:rsidR="004B7FAA" w:rsidRPr="002C70FE" w:rsidTr="00AD04BC">
        <w:trPr>
          <w:trHeight w:val="330"/>
        </w:trPr>
        <w:tc>
          <w:tcPr>
            <w:tcW w:w="6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hd w:val="clear" w:color="auto" w:fill="FFFFFF"/>
              <w:spacing w:after="0" w:line="240" w:lineRule="auto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t>Հարկ վճարողի գրանցման հասցեն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4B7FAA" w:rsidRPr="002C70FE" w:rsidRDefault="004B7FAA" w:rsidP="00AD04BC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</w:tr>
      <w:tr w:rsidR="004B7FAA" w:rsidRPr="002C70FE" w:rsidTr="00AD04BC">
        <w:trPr>
          <w:trHeight w:val="330"/>
        </w:trPr>
        <w:tc>
          <w:tcPr>
            <w:tcW w:w="6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hd w:val="clear" w:color="auto" w:fill="FFFFFF"/>
              <w:spacing w:after="0" w:line="240" w:lineRule="auto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t>Հարկ վճարողի գործունեության հասցեն (հասցեները)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4B7FAA" w:rsidRPr="002C70FE" w:rsidRDefault="004B7FAA" w:rsidP="00AD04BC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</w:tr>
      <w:tr w:rsidR="004B7FAA" w:rsidRPr="002C70FE" w:rsidTr="00AD04BC">
        <w:trPr>
          <w:trHeight w:val="330"/>
        </w:trPr>
        <w:tc>
          <w:tcPr>
            <w:tcW w:w="6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hd w:val="clear" w:color="auto" w:fill="FFFFFF"/>
              <w:spacing w:after="0" w:line="240" w:lineRule="auto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t>Հանքավայրի անվանումը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4B7FAA" w:rsidRPr="002C70FE" w:rsidRDefault="004B7FAA" w:rsidP="00AD04BC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</w:tr>
      <w:tr w:rsidR="004B7FAA" w:rsidRPr="002C70FE" w:rsidTr="00AD04BC">
        <w:trPr>
          <w:trHeight w:val="345"/>
        </w:trPr>
        <w:tc>
          <w:tcPr>
            <w:tcW w:w="6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hd w:val="clear" w:color="auto" w:fill="FFFFFF"/>
              <w:spacing w:after="0" w:line="240" w:lineRule="auto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t>Հանքավայրի գտնվելու մարզը (մարզերը)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B7FAA" w:rsidRPr="002C70FE" w:rsidRDefault="004B7FAA" w:rsidP="00AD04BC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</w:tr>
    </w:tbl>
    <w:p w:rsidR="004B7FAA" w:rsidRPr="002C70FE" w:rsidRDefault="004B7FAA" w:rsidP="00AD04BC">
      <w:pPr>
        <w:shd w:val="clear" w:color="auto" w:fill="FFFFFF"/>
        <w:tabs>
          <w:tab w:val="left" w:pos="1418"/>
        </w:tabs>
        <w:spacing w:after="0" w:line="240" w:lineRule="auto"/>
        <w:ind w:firstLine="720"/>
        <w:jc w:val="center"/>
        <w:rPr>
          <w:rFonts w:ascii="GHEA Grapalat" w:hAnsi="GHEA Grapalat"/>
          <w:b/>
          <w:spacing w:val="-8"/>
          <w:sz w:val="24"/>
          <w:szCs w:val="24"/>
          <w:lang w:eastAsia="ru-RU"/>
        </w:rPr>
      </w:pPr>
    </w:p>
    <w:p w:rsidR="004B7FAA" w:rsidRPr="002C70FE" w:rsidRDefault="004B7FAA" w:rsidP="00AD04BC">
      <w:pPr>
        <w:shd w:val="clear" w:color="auto" w:fill="FFFFFF"/>
        <w:tabs>
          <w:tab w:val="left" w:pos="1418"/>
        </w:tabs>
        <w:spacing w:after="0" w:line="240" w:lineRule="auto"/>
        <w:ind w:firstLine="720"/>
        <w:jc w:val="center"/>
        <w:rPr>
          <w:rFonts w:ascii="GHEA Grapalat" w:hAnsi="GHEA Grapalat"/>
          <w:b/>
          <w:spacing w:val="-8"/>
          <w:sz w:val="24"/>
          <w:szCs w:val="24"/>
          <w:lang w:eastAsia="ru-RU"/>
        </w:rPr>
      </w:pPr>
    </w:p>
    <w:tbl>
      <w:tblPr>
        <w:tblW w:w="1077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00"/>
        <w:gridCol w:w="3101"/>
        <w:gridCol w:w="1559"/>
        <w:gridCol w:w="2410"/>
      </w:tblGrid>
      <w:tr w:rsidR="004B7FAA" w:rsidRPr="002C70FE" w:rsidTr="00E9704E">
        <w:trPr>
          <w:gridAfter w:val="2"/>
          <w:wAfter w:w="3969" w:type="dxa"/>
          <w:trHeight w:val="35"/>
        </w:trPr>
        <w:tc>
          <w:tcPr>
            <w:tcW w:w="68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7FAA" w:rsidRPr="002C70FE" w:rsidRDefault="004B7FAA" w:rsidP="00AD04BC">
            <w:pPr>
              <w:shd w:val="clear" w:color="auto" w:fill="FFFFFF"/>
              <w:spacing w:after="0" w:line="240" w:lineRule="auto"/>
              <w:rPr>
                <w:rFonts w:ascii="GHEA Grapalat" w:hAnsi="GHEA Grapalat"/>
                <w:bCs/>
                <w:color w:val="000000"/>
                <w:lang w:eastAsia="ru-RU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ru-RU"/>
              </w:rPr>
              <w:t>Կազմակերպությունում իրականացվե՞լ է արտաքին ֆինանսական աուդիտ հաշվետու տարվա համար</w:t>
            </w:r>
          </w:p>
        </w:tc>
      </w:tr>
      <w:tr w:rsidR="004B7FAA" w:rsidRPr="002C70FE" w:rsidTr="00E9704E">
        <w:trPr>
          <w:gridAfter w:val="2"/>
          <w:wAfter w:w="3969" w:type="dxa"/>
          <w:trHeight w:val="45"/>
        </w:trPr>
        <w:tc>
          <w:tcPr>
            <w:tcW w:w="68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7FAA" w:rsidRPr="002C70FE" w:rsidRDefault="004B7FAA" w:rsidP="000826F7">
            <w:pPr>
              <w:shd w:val="clear" w:color="auto" w:fill="FFFFFF"/>
              <w:spacing w:after="0" w:line="240" w:lineRule="auto"/>
              <w:rPr>
                <w:rFonts w:ascii="GHEA Grapalat" w:hAnsi="GHEA Grapalat" w:cs="GHEAGrapalat"/>
                <w:sz w:val="20"/>
                <w:szCs w:val="20"/>
                <w:lang w:val="en-GB" w:eastAsia="en-GB"/>
              </w:rPr>
            </w:pPr>
            <w:r w:rsidRPr="002C70FE">
              <w:rPr>
                <w:rFonts w:ascii="GHEA Grapalat" w:hAnsi="GHEA Grapalat" w:cs="GHEAGrapalat"/>
                <w:sz w:val="20"/>
                <w:szCs w:val="20"/>
                <w:lang w:val="en-GB" w:eastAsia="en-GB"/>
              </w:rPr>
              <w:t>Ֆինանսական հաշվետվությունների և</w:t>
            </w:r>
          </w:p>
          <w:p w:rsidR="004B7FAA" w:rsidRPr="002C70FE" w:rsidRDefault="004B7FAA" w:rsidP="000826F7">
            <w:pPr>
              <w:shd w:val="clear" w:color="auto" w:fill="FFFFFF"/>
              <w:spacing w:after="0" w:line="240" w:lineRule="auto"/>
              <w:rPr>
                <w:rFonts w:ascii="GHEA Grapalat" w:hAnsi="GHEA Grapalat" w:cs="GHEAGrapalat"/>
                <w:sz w:val="20"/>
                <w:szCs w:val="20"/>
                <w:lang w:val="en-GB" w:eastAsia="en-GB"/>
              </w:rPr>
            </w:pPr>
            <w:r w:rsidRPr="002C70FE">
              <w:rPr>
                <w:rFonts w:ascii="GHEA Grapalat" w:hAnsi="GHEA Grapalat" w:cs="GHEAGrapalat"/>
                <w:sz w:val="20"/>
                <w:szCs w:val="20"/>
                <w:lang w:val="en-GB" w:eastAsia="en-GB"/>
              </w:rPr>
              <w:lastRenderedPageBreak/>
              <w:t>աուդիտորական եզրակացության</w:t>
            </w:r>
          </w:p>
          <w:p w:rsidR="004B7FAA" w:rsidRPr="002C70FE" w:rsidRDefault="004B7FAA" w:rsidP="00AD04BC">
            <w:pPr>
              <w:shd w:val="clear" w:color="auto" w:fill="FFFFFF"/>
              <w:spacing w:after="0" w:line="240" w:lineRule="auto"/>
              <w:rPr>
                <w:rFonts w:ascii="GHEA Grapalat" w:hAnsi="GHEA Grapalat"/>
                <w:bCs/>
                <w:color w:val="000000"/>
                <w:spacing w:val="-8"/>
                <w:lang w:eastAsia="ru-RU"/>
              </w:rPr>
            </w:pPr>
            <w:r w:rsidRPr="002C70FE">
              <w:rPr>
                <w:rFonts w:ascii="GHEA Grapalat" w:hAnsi="GHEA Grapalat" w:cs="GHEAGrapalat"/>
                <w:sz w:val="20"/>
                <w:szCs w:val="20"/>
                <w:lang w:val="en-GB" w:eastAsia="en-GB"/>
              </w:rPr>
              <w:t>հրապարակման հղումը</w:t>
            </w:r>
            <w:r w:rsidRPr="002C70FE">
              <w:rPr>
                <w:rFonts w:ascii="GHEA Grapalat" w:hAnsi="GHEA Grapalat" w:cs="GHEAGrapalat"/>
                <w:sz w:val="20"/>
                <w:szCs w:val="20"/>
                <w:lang w:val="hy-AM" w:eastAsia="en-GB"/>
              </w:rPr>
              <w:t xml:space="preserve"> </w:t>
            </w:r>
          </w:p>
        </w:tc>
      </w:tr>
      <w:tr w:rsidR="004B7FAA" w:rsidRPr="002C70FE" w:rsidTr="00E9704E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jc w:val="right"/>
              <w:rPr>
                <w:rFonts w:ascii="GHEA Grapalat" w:hAnsi="GHEA Grapalat"/>
                <w:iCs/>
                <w:color w:val="000000"/>
                <w:lang w:eastAsia="en-GB"/>
              </w:rPr>
            </w:pPr>
          </w:p>
        </w:tc>
      </w:tr>
      <w:tr w:rsidR="004B7FAA" w:rsidRPr="002C70FE" w:rsidTr="00E9704E">
        <w:tblPrEx>
          <w:tblCellMar>
            <w:left w:w="108" w:type="dxa"/>
            <w:right w:w="108" w:type="dxa"/>
          </w:tblCellMar>
        </w:tblPrEx>
        <w:trPr>
          <w:trHeight w:val="685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val="hy-AM" w:eastAsia="en-GB"/>
              </w:rPr>
              <w:t>Արդյունահանում</w:t>
            </w:r>
            <w:r w:rsidRPr="002C70FE">
              <w:rPr>
                <w:rFonts w:ascii="GHEA Grapalat" w:hAnsi="GHEA Grapalat"/>
                <w:bCs/>
                <w:lang w:eastAsia="en-GB"/>
              </w:rPr>
              <w:t xml:space="preserve"> (ըստ հանքաքարի)</w:t>
            </w:r>
          </w:p>
        </w:tc>
        <w:tc>
          <w:tcPr>
            <w:tcW w:w="31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t>Չափի միավորը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 xml:space="preserve">Ծավալը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t>Նշումներ</w:t>
            </w:r>
          </w:p>
        </w:tc>
      </w:tr>
      <w:tr w:rsidR="004B7FAA" w:rsidRPr="002C70FE" w:rsidTr="00E9704E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cs="Calibri"/>
                <w:bCs/>
                <w:color w:val="000000"/>
                <w:lang w:eastAsia="en-GB"/>
              </w:rPr>
              <w:t> 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</w:tr>
      <w:tr w:rsidR="004B7FAA" w:rsidRPr="002C70FE" w:rsidTr="00E9704E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cs="Calibri"/>
                <w:bCs/>
                <w:color w:val="000000"/>
                <w:lang w:eastAsia="en-GB"/>
              </w:rPr>
              <w:t> 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</w:tr>
      <w:tr w:rsidR="004B7FAA" w:rsidRPr="002C70FE" w:rsidTr="00E9704E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cs="Calibri"/>
                <w:bCs/>
                <w:color w:val="000000"/>
                <w:lang w:eastAsia="en-GB"/>
              </w:rPr>
              <w:t> 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</w:tr>
      <w:tr w:rsidR="004B7FAA" w:rsidRPr="002C70FE" w:rsidTr="00E9704E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jc w:val="right"/>
              <w:rPr>
                <w:rFonts w:ascii="GHEA Grapalat" w:hAnsi="GHEA Grapalat"/>
                <w:iCs/>
                <w:color w:val="000000"/>
                <w:lang w:eastAsia="en-GB"/>
              </w:rPr>
            </w:pPr>
          </w:p>
          <w:p w:rsidR="004B7FAA" w:rsidRPr="002C70FE" w:rsidRDefault="004B7FAA" w:rsidP="00AD04BC">
            <w:pPr>
              <w:spacing w:after="0" w:line="240" w:lineRule="auto"/>
              <w:jc w:val="right"/>
              <w:rPr>
                <w:rFonts w:ascii="GHEA Grapalat" w:hAnsi="GHEA Grapalat"/>
                <w:iCs/>
                <w:color w:val="000000"/>
                <w:lang w:eastAsia="en-GB"/>
              </w:rPr>
            </w:pPr>
          </w:p>
          <w:p w:rsidR="004B7FAA" w:rsidRPr="002C70FE" w:rsidRDefault="004B7FAA" w:rsidP="00AD04BC">
            <w:pPr>
              <w:spacing w:after="0" w:line="240" w:lineRule="auto"/>
              <w:jc w:val="right"/>
              <w:rPr>
                <w:rFonts w:ascii="GHEA Grapalat" w:hAnsi="GHEA Grapalat"/>
                <w:i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iCs/>
                <w:color w:val="000000"/>
              </w:rPr>
              <w:t>(դրամ)</w:t>
            </w:r>
          </w:p>
        </w:tc>
      </w:tr>
      <w:tr w:rsidR="004B7FAA" w:rsidRPr="002C70FE" w:rsidTr="00E9704E">
        <w:tblPrEx>
          <w:tblCellMar>
            <w:left w:w="108" w:type="dxa"/>
            <w:right w:w="108" w:type="dxa"/>
          </w:tblCellMar>
        </w:tblPrEx>
        <w:trPr>
          <w:trHeight w:val="685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Արտադրություն (ըստ արտադրատեսակների)</w:t>
            </w:r>
          </w:p>
        </w:tc>
        <w:tc>
          <w:tcPr>
            <w:tcW w:w="31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t>Չափի միավորը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 xml:space="preserve">Ծավալը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t>Նշումներ</w:t>
            </w:r>
          </w:p>
        </w:tc>
      </w:tr>
      <w:tr w:rsidR="004B7FAA" w:rsidRPr="002C70FE" w:rsidTr="00E9704E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cs="Calibri"/>
                <w:bCs/>
                <w:color w:val="000000"/>
                <w:lang w:eastAsia="en-GB"/>
              </w:rPr>
              <w:t> 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</w:tr>
      <w:tr w:rsidR="004B7FAA" w:rsidRPr="002C70FE" w:rsidTr="00E9704E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cs="Calibri"/>
                <w:bCs/>
                <w:color w:val="000000"/>
                <w:lang w:eastAsia="en-GB"/>
              </w:rPr>
              <w:t> 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</w:tr>
      <w:tr w:rsidR="004B7FAA" w:rsidRPr="002C70FE" w:rsidTr="00E9704E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cs="Calibri"/>
                <w:bCs/>
                <w:color w:val="000000"/>
                <w:lang w:eastAsia="en-GB"/>
              </w:rPr>
              <w:t> 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</w:tr>
    </w:tbl>
    <w:p w:rsidR="004B7FAA" w:rsidRPr="002C70FE" w:rsidRDefault="004B7FAA">
      <w:pPr>
        <w:rPr>
          <w:rFonts w:ascii="GHEA Grapalat" w:hAnsi="GHEA Grapalat"/>
        </w:rPr>
      </w:pPr>
    </w:p>
    <w:tbl>
      <w:tblPr>
        <w:tblW w:w="14461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995"/>
        <w:gridCol w:w="1440"/>
        <w:gridCol w:w="1530"/>
        <w:gridCol w:w="2610"/>
        <w:gridCol w:w="2250"/>
        <w:gridCol w:w="1620"/>
        <w:gridCol w:w="1440"/>
        <w:gridCol w:w="1340"/>
        <w:gridCol w:w="236"/>
      </w:tblGrid>
      <w:tr w:rsidR="002A7A48" w:rsidRPr="002C70FE" w:rsidTr="002A7A48">
        <w:trPr>
          <w:trHeight w:val="345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A7A48" w:rsidRPr="002C70FE" w:rsidRDefault="002A7A48" w:rsidP="002A7A48">
            <w:pPr>
              <w:spacing w:after="0" w:line="240" w:lineRule="auto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cs="Calibri"/>
                <w:bCs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A7A48" w:rsidRPr="002C70FE" w:rsidRDefault="002A7A48" w:rsidP="002A7A4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A7A48" w:rsidRPr="002C70FE" w:rsidRDefault="002A7A48" w:rsidP="002A7A4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lang w:eastAsia="en-GB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A7A48" w:rsidRPr="002C70FE" w:rsidRDefault="002A7A48" w:rsidP="002A7A4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7A48" w:rsidRPr="002C70FE" w:rsidRDefault="002A7A48" w:rsidP="002A7A48">
            <w:pPr>
              <w:spacing w:after="0" w:line="240" w:lineRule="auto"/>
              <w:jc w:val="right"/>
              <w:rPr>
                <w:rFonts w:ascii="GHEA Grapalat" w:hAnsi="GHEA Grapalat"/>
                <w:iCs/>
                <w:color w:val="000000"/>
                <w:lang w:eastAsia="en-GB"/>
              </w:rPr>
            </w:pPr>
          </w:p>
          <w:p w:rsidR="002A7A48" w:rsidRPr="002C70FE" w:rsidRDefault="002A7A48" w:rsidP="002A7A48">
            <w:pPr>
              <w:spacing w:after="0" w:line="240" w:lineRule="auto"/>
              <w:jc w:val="right"/>
              <w:rPr>
                <w:rFonts w:ascii="GHEA Grapalat" w:hAnsi="GHEA Grapalat"/>
                <w:iCs/>
                <w:color w:val="000000"/>
                <w:lang w:eastAsia="en-GB"/>
              </w:rPr>
            </w:pPr>
          </w:p>
          <w:p w:rsidR="002A7A48" w:rsidRPr="002C70FE" w:rsidRDefault="002A7A48" w:rsidP="002A7A48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iCs/>
                <w:color w:val="000000"/>
              </w:rPr>
              <w:t>(դրամ)</w:t>
            </w:r>
          </w:p>
        </w:tc>
        <w:tc>
          <w:tcPr>
            <w:tcW w:w="4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7A48" w:rsidRPr="002C70FE" w:rsidRDefault="002A7A48" w:rsidP="002A7A48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7A48" w:rsidRPr="002C70FE" w:rsidRDefault="002A7A48" w:rsidP="002A7A48">
            <w:pPr>
              <w:spacing w:after="0" w:line="240" w:lineRule="auto"/>
              <w:rPr>
                <w:rFonts w:ascii="GHEA Grapalat" w:hAnsi="GHEA Grapalat"/>
                <w:iCs/>
                <w:color w:val="000000"/>
                <w:lang w:eastAsia="en-GB"/>
              </w:rPr>
            </w:pPr>
          </w:p>
        </w:tc>
      </w:tr>
      <w:tr w:rsidR="002A7A48" w:rsidRPr="002C70FE" w:rsidTr="002A7A48">
        <w:trPr>
          <w:gridAfter w:val="2"/>
          <w:wAfter w:w="1576" w:type="dxa"/>
          <w:trHeight w:val="330"/>
        </w:trPr>
        <w:tc>
          <w:tcPr>
            <w:tcW w:w="1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A48" w:rsidRPr="002C70FE" w:rsidRDefault="002A7A48" w:rsidP="002A7A48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 xml:space="preserve">Արտադրության իրացումը ներքին շուկայում (ըստ </w:t>
            </w:r>
            <w:r w:rsidRPr="002C70FE">
              <w:rPr>
                <w:rFonts w:ascii="GHEA Grapalat" w:hAnsi="GHEA Grapalat"/>
                <w:bCs/>
                <w:lang w:eastAsia="en-GB"/>
              </w:rPr>
              <w:lastRenderedPageBreak/>
              <w:t>արտադրատե</w:t>
            </w:r>
            <w:r w:rsidRPr="002C70FE">
              <w:rPr>
                <w:rFonts w:ascii="GHEA Grapalat" w:hAnsi="GHEA Grapalat"/>
                <w:bCs/>
                <w:lang w:eastAsia="en-GB"/>
              </w:rPr>
              <w:softHyphen/>
              <w:t>սակների)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A48" w:rsidRPr="002C70FE" w:rsidRDefault="002A7A48" w:rsidP="002A7A48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lastRenderedPageBreak/>
              <w:t>Չափի միավորը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A48" w:rsidRPr="002C70FE" w:rsidRDefault="002A7A48" w:rsidP="002A7A48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Ծավալը</w:t>
            </w:r>
          </w:p>
        </w:tc>
        <w:tc>
          <w:tcPr>
            <w:tcW w:w="26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A48" w:rsidRPr="002C70FE" w:rsidRDefault="002A7A48" w:rsidP="002A7A48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 xml:space="preserve">Մատակարարված արտադրատեսակում (խտանյութ, համաձուլվածք) </w:t>
            </w:r>
            <w:r w:rsidRPr="002C70FE">
              <w:rPr>
                <w:rFonts w:ascii="GHEA Grapalat" w:hAnsi="GHEA Grapalat"/>
                <w:bCs/>
                <w:lang w:eastAsia="en-GB"/>
              </w:rPr>
              <w:lastRenderedPageBreak/>
              <w:t>վճարվող համարվող մետաղների վերջնական պարունակությունը՝ արտահայտված կշռով (գրամներով կամ տոննաներով)</w:t>
            </w:r>
          </w:p>
        </w:tc>
        <w:tc>
          <w:tcPr>
            <w:tcW w:w="38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A7A48" w:rsidRPr="002C70FE" w:rsidRDefault="002A7A48" w:rsidP="002A7A48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lastRenderedPageBreak/>
              <w:t>Գնորդը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A7A48" w:rsidRPr="002C70FE" w:rsidRDefault="002A7A48" w:rsidP="002A7A48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Նշումներ</w:t>
            </w:r>
          </w:p>
        </w:tc>
      </w:tr>
      <w:tr w:rsidR="002A7A48" w:rsidRPr="002C70FE" w:rsidTr="002A7A48">
        <w:trPr>
          <w:gridAfter w:val="2"/>
          <w:wAfter w:w="1576" w:type="dxa"/>
          <w:trHeight w:val="791"/>
        </w:trPr>
        <w:tc>
          <w:tcPr>
            <w:tcW w:w="19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A48" w:rsidRPr="002C70FE" w:rsidRDefault="002A7A48" w:rsidP="002A7A48">
            <w:pPr>
              <w:spacing w:after="0" w:line="240" w:lineRule="auto"/>
              <w:rPr>
                <w:rFonts w:ascii="GHEA Grapalat" w:hAnsi="GHEA Grapalat"/>
                <w:bCs/>
                <w:lang w:eastAsia="en-GB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A48" w:rsidRPr="002C70FE" w:rsidRDefault="002A7A48" w:rsidP="002A7A48">
            <w:pPr>
              <w:spacing w:after="0" w:line="240" w:lineRule="auto"/>
              <w:rPr>
                <w:rFonts w:ascii="GHEA Grapalat" w:hAnsi="GHEA Grapalat"/>
                <w:bCs/>
                <w:lang w:eastAsia="en-GB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A48" w:rsidRPr="002C70FE" w:rsidRDefault="002A7A48" w:rsidP="002A7A48">
            <w:pPr>
              <w:spacing w:after="0" w:line="240" w:lineRule="auto"/>
              <w:rPr>
                <w:rFonts w:ascii="GHEA Grapalat" w:hAnsi="GHEA Grapalat"/>
                <w:bCs/>
                <w:lang w:eastAsia="en-GB"/>
              </w:rPr>
            </w:pPr>
          </w:p>
        </w:tc>
        <w:tc>
          <w:tcPr>
            <w:tcW w:w="26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A48" w:rsidRPr="002C70FE" w:rsidRDefault="002A7A48" w:rsidP="002A7A48">
            <w:pPr>
              <w:spacing w:after="0" w:line="240" w:lineRule="auto"/>
              <w:rPr>
                <w:rFonts w:ascii="GHEA Grapalat" w:hAnsi="GHEA Grapalat"/>
                <w:bCs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A48" w:rsidRPr="002C70FE" w:rsidRDefault="002A7A48" w:rsidP="002A7A48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կազմակերպության անվանումը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A48" w:rsidRPr="002C70FE" w:rsidRDefault="002A7A48" w:rsidP="002A7A48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իրացման ծավալը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A7A48" w:rsidRPr="002C70FE" w:rsidRDefault="002A7A48" w:rsidP="002A7A48">
            <w:pPr>
              <w:spacing w:after="0" w:line="240" w:lineRule="auto"/>
              <w:rPr>
                <w:rFonts w:ascii="GHEA Grapalat" w:hAnsi="GHEA Grapalat"/>
                <w:bCs/>
                <w:lang w:eastAsia="en-GB"/>
              </w:rPr>
            </w:pPr>
          </w:p>
        </w:tc>
      </w:tr>
      <w:tr w:rsidR="002A7A48" w:rsidRPr="002C70FE" w:rsidTr="002A7A48">
        <w:trPr>
          <w:gridAfter w:val="2"/>
          <w:wAfter w:w="1576" w:type="dxa"/>
          <w:trHeight w:val="330"/>
        </w:trPr>
        <w:tc>
          <w:tcPr>
            <w:tcW w:w="199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A48" w:rsidRPr="002C70FE" w:rsidRDefault="002A7A48" w:rsidP="002A7A4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cs="Calibri"/>
                <w:bCs/>
                <w:color w:val="000000"/>
                <w:lang w:eastAsia="en-GB"/>
              </w:rPr>
              <w:lastRenderedPageBreak/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A48" w:rsidRPr="002C70FE" w:rsidRDefault="002A7A48" w:rsidP="002A7A4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cs="Calibri"/>
                <w:bCs/>
                <w:color w:val="000000"/>
                <w:lang w:eastAsia="en-GB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A48" w:rsidRPr="002C70FE" w:rsidRDefault="002A7A48" w:rsidP="002A7A48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lang w:eastAsia="en-GB"/>
              </w:rPr>
            </w:pPr>
          </w:p>
        </w:tc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A48" w:rsidRPr="002C70FE" w:rsidRDefault="002A7A48" w:rsidP="002A7A4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cs="Calibri"/>
                <w:bCs/>
                <w:color w:val="00000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A48" w:rsidRPr="002C70FE" w:rsidRDefault="002A7A48" w:rsidP="002A7A48">
            <w:pPr>
              <w:spacing w:after="0" w:line="240" w:lineRule="auto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cs="Calibri"/>
                <w:bCs/>
                <w:color w:val="00000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A48" w:rsidRPr="002C70FE" w:rsidRDefault="002A7A48" w:rsidP="002A7A48">
            <w:pPr>
              <w:spacing w:after="0" w:line="240" w:lineRule="auto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cs="Calibri"/>
                <w:bCs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2A7A48" w:rsidRPr="002C70FE" w:rsidRDefault="002A7A48" w:rsidP="002A7A4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</w:tr>
      <w:tr w:rsidR="002A7A48" w:rsidRPr="002C70FE" w:rsidTr="002A7A48">
        <w:trPr>
          <w:gridAfter w:val="2"/>
          <w:wAfter w:w="1576" w:type="dxa"/>
          <w:trHeight w:val="330"/>
        </w:trPr>
        <w:tc>
          <w:tcPr>
            <w:tcW w:w="19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A48" w:rsidRPr="002C70FE" w:rsidRDefault="002A7A48" w:rsidP="002A7A48">
            <w:pPr>
              <w:spacing w:after="0" w:line="240" w:lineRule="auto"/>
              <w:rPr>
                <w:rFonts w:ascii="GHEA Grapalat" w:hAnsi="GHEA Grapalat"/>
                <w:bCs/>
                <w:color w:val="000000"/>
                <w:lang w:eastAsia="en-GB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A48" w:rsidRPr="002C70FE" w:rsidRDefault="002A7A48" w:rsidP="002A7A48">
            <w:pPr>
              <w:spacing w:after="0" w:line="240" w:lineRule="auto"/>
              <w:rPr>
                <w:rFonts w:ascii="GHEA Grapalat" w:hAnsi="GHEA Grapalat"/>
                <w:bCs/>
                <w:color w:val="000000"/>
                <w:lang w:eastAsia="en-GB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7A48" w:rsidRPr="002C70FE" w:rsidRDefault="002A7A48" w:rsidP="002A7A48">
            <w:pPr>
              <w:spacing w:after="0" w:line="240" w:lineRule="auto"/>
              <w:rPr>
                <w:rFonts w:ascii="GHEA Grapalat" w:hAnsi="GHEA Grapalat"/>
                <w:bCs/>
                <w:color w:val="000000"/>
                <w:lang w:eastAsia="en-GB"/>
              </w:rPr>
            </w:pPr>
          </w:p>
        </w:tc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A48" w:rsidRPr="002C70FE" w:rsidRDefault="002A7A48" w:rsidP="002A7A48">
            <w:pPr>
              <w:spacing w:after="0" w:line="240" w:lineRule="auto"/>
              <w:rPr>
                <w:rFonts w:ascii="GHEA Grapalat" w:hAnsi="GHEA Grapalat"/>
                <w:bCs/>
                <w:color w:val="000000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7A48" w:rsidRPr="002C70FE" w:rsidRDefault="002A7A48" w:rsidP="002A7A4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7A48" w:rsidRPr="002C70FE" w:rsidRDefault="002A7A48" w:rsidP="002A7A4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2A7A48" w:rsidRPr="002C70FE" w:rsidRDefault="002A7A48" w:rsidP="002A7A48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</w:tr>
      <w:tr w:rsidR="002A7A48" w:rsidRPr="002C70FE" w:rsidTr="002A7A48">
        <w:trPr>
          <w:gridAfter w:val="2"/>
          <w:wAfter w:w="1576" w:type="dxa"/>
          <w:trHeight w:val="330"/>
        </w:trPr>
        <w:tc>
          <w:tcPr>
            <w:tcW w:w="19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A48" w:rsidRPr="002C70FE" w:rsidRDefault="002A7A48" w:rsidP="002A7A4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cs="Calibri"/>
                <w:bCs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A48" w:rsidRPr="002C70FE" w:rsidRDefault="002A7A48" w:rsidP="002A7A4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cs="Calibri"/>
                <w:bCs/>
                <w:color w:val="000000"/>
                <w:lang w:eastAsia="en-GB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A48" w:rsidRPr="002C70FE" w:rsidRDefault="002A7A48" w:rsidP="002A7A48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lang w:eastAsia="en-GB"/>
              </w:rPr>
            </w:pPr>
          </w:p>
        </w:tc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A48" w:rsidRPr="002C70FE" w:rsidRDefault="002A7A48" w:rsidP="002A7A4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cs="Calibri"/>
                <w:bCs/>
                <w:color w:val="00000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A48" w:rsidRPr="002C70FE" w:rsidRDefault="002A7A48" w:rsidP="002A7A48">
            <w:pPr>
              <w:spacing w:after="0" w:line="240" w:lineRule="auto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cs="Calibri"/>
                <w:bCs/>
                <w:color w:val="00000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A48" w:rsidRPr="002C70FE" w:rsidRDefault="002A7A48" w:rsidP="002A7A48">
            <w:pPr>
              <w:spacing w:after="0" w:line="240" w:lineRule="auto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cs="Calibri"/>
                <w:bCs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2A7A48" w:rsidRPr="002C70FE" w:rsidRDefault="002A7A48" w:rsidP="002A7A4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</w:tr>
      <w:tr w:rsidR="002A7A48" w:rsidRPr="002C70FE" w:rsidTr="002A7A48">
        <w:trPr>
          <w:gridAfter w:val="2"/>
          <w:wAfter w:w="1576" w:type="dxa"/>
          <w:trHeight w:val="345"/>
        </w:trPr>
        <w:tc>
          <w:tcPr>
            <w:tcW w:w="1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A7A48" w:rsidRPr="002C70FE" w:rsidRDefault="002A7A48" w:rsidP="002A7A48">
            <w:pPr>
              <w:spacing w:after="0" w:line="240" w:lineRule="auto"/>
              <w:rPr>
                <w:rFonts w:ascii="GHEA Grapalat" w:hAnsi="GHEA Grapalat"/>
                <w:bCs/>
                <w:color w:val="000000"/>
                <w:lang w:eastAsia="en-GB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A7A48" w:rsidRPr="002C70FE" w:rsidRDefault="002A7A48" w:rsidP="002A7A48">
            <w:pPr>
              <w:spacing w:after="0" w:line="240" w:lineRule="auto"/>
              <w:rPr>
                <w:rFonts w:ascii="GHEA Grapalat" w:hAnsi="GHEA Grapalat"/>
                <w:bCs/>
                <w:color w:val="000000"/>
                <w:lang w:eastAsia="en-GB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A7A48" w:rsidRPr="002C70FE" w:rsidRDefault="002A7A48" w:rsidP="002A7A48">
            <w:pPr>
              <w:spacing w:after="0" w:line="240" w:lineRule="auto"/>
              <w:rPr>
                <w:rFonts w:ascii="GHEA Grapalat" w:hAnsi="GHEA Grapalat"/>
                <w:bCs/>
                <w:color w:val="000000"/>
                <w:lang w:eastAsia="en-GB"/>
              </w:rPr>
            </w:pPr>
          </w:p>
        </w:tc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A7A48" w:rsidRPr="002C70FE" w:rsidRDefault="002A7A48" w:rsidP="002A7A48">
            <w:pPr>
              <w:spacing w:after="0" w:line="240" w:lineRule="auto"/>
              <w:rPr>
                <w:rFonts w:ascii="GHEA Grapalat" w:hAnsi="GHEA Grapalat"/>
                <w:bCs/>
                <w:color w:val="000000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A48" w:rsidRPr="002C70FE" w:rsidRDefault="002A7A48" w:rsidP="002A7A4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A48" w:rsidRPr="002C70FE" w:rsidRDefault="002A7A48" w:rsidP="002A7A4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A7A48" w:rsidRPr="002C70FE" w:rsidRDefault="002A7A48" w:rsidP="002A7A48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</w:tr>
    </w:tbl>
    <w:p w:rsidR="004B7FAA" w:rsidRPr="002C70FE" w:rsidRDefault="004B7FAA" w:rsidP="00AD04BC">
      <w:pPr>
        <w:tabs>
          <w:tab w:val="left" w:pos="1418"/>
        </w:tabs>
        <w:spacing w:after="0" w:line="240" w:lineRule="auto"/>
        <w:ind w:firstLine="720"/>
        <w:jc w:val="center"/>
        <w:rPr>
          <w:rFonts w:ascii="GHEA Grapalat" w:hAnsi="GHEA Grapalat"/>
          <w:b/>
          <w:spacing w:val="-8"/>
          <w:sz w:val="24"/>
          <w:szCs w:val="24"/>
          <w:lang w:eastAsia="ru-RU"/>
        </w:rPr>
      </w:pPr>
    </w:p>
    <w:tbl>
      <w:tblPr>
        <w:tblW w:w="1279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609"/>
        <w:gridCol w:w="1006"/>
        <w:gridCol w:w="1170"/>
        <w:gridCol w:w="1046"/>
        <w:gridCol w:w="2410"/>
        <w:gridCol w:w="1347"/>
        <w:gridCol w:w="1407"/>
        <w:gridCol w:w="1800"/>
      </w:tblGrid>
      <w:tr w:rsidR="002A7A48" w:rsidRPr="002C70FE" w:rsidTr="002A7A48">
        <w:trPr>
          <w:trHeight w:val="450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7A48" w:rsidRPr="002C70FE" w:rsidRDefault="002A7A48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7A48" w:rsidRPr="002C70FE" w:rsidRDefault="002A7A48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7A48" w:rsidRPr="002C70FE" w:rsidRDefault="002A7A48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7A48" w:rsidRPr="002C70FE" w:rsidRDefault="002A7A48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7A48" w:rsidRPr="002C70FE" w:rsidRDefault="002A7A48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7A48" w:rsidRPr="002C70FE" w:rsidRDefault="002A7A48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7A48" w:rsidRPr="002C70FE" w:rsidRDefault="002A7A48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7A48" w:rsidRPr="002C70FE" w:rsidRDefault="002A7A48" w:rsidP="00AD04BC">
            <w:pPr>
              <w:spacing w:after="0" w:line="240" w:lineRule="auto"/>
              <w:jc w:val="right"/>
              <w:rPr>
                <w:rFonts w:ascii="GHEA Grapalat" w:hAnsi="GHEA Grapalat"/>
                <w:i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iCs/>
                <w:color w:val="000000"/>
              </w:rPr>
              <w:t>(դրամ)</w:t>
            </w:r>
          </w:p>
        </w:tc>
      </w:tr>
      <w:tr w:rsidR="002A7A48" w:rsidRPr="002C70FE" w:rsidTr="002A7A48">
        <w:trPr>
          <w:trHeight w:val="920"/>
        </w:trPr>
        <w:tc>
          <w:tcPr>
            <w:tcW w:w="26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A48" w:rsidRPr="002C70FE" w:rsidRDefault="002A7A48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Արտահանում (ըստ արտադրատեսակների)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A48" w:rsidRPr="002C70FE" w:rsidRDefault="002A7A48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Ծածկագիրը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A48" w:rsidRPr="002C70FE" w:rsidRDefault="002A7A48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Չափի միավորը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A48" w:rsidRPr="002C70FE" w:rsidRDefault="002A7A48" w:rsidP="00E9704E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Ծավալը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A7A48" w:rsidRPr="002C70FE" w:rsidRDefault="002A7A48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Մատակարարված արտադրատեսակում (խտանյութ, համաձուլվածք) վճարվող համարվող մետաղների վերջնական պարունակությունը՝ արտահայտված կշռով (գրամներով կամ տոննաներով)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A48" w:rsidRPr="002C70FE" w:rsidRDefault="002A7A48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Ընդամենը՝ իրացման արժեքը</w:t>
            </w: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A48" w:rsidRPr="002C70FE" w:rsidRDefault="002A7A48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Արտա</w:t>
            </w:r>
            <w:r w:rsidRPr="002C70FE">
              <w:rPr>
                <w:rFonts w:ascii="GHEA Grapalat" w:hAnsi="GHEA Grapalat"/>
                <w:bCs/>
                <w:lang w:eastAsia="en-GB"/>
              </w:rPr>
              <w:softHyphen/>
              <w:t>հանման երկրները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A7A48" w:rsidRPr="002C70FE" w:rsidRDefault="002A7A48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Նշումներ</w:t>
            </w:r>
          </w:p>
        </w:tc>
      </w:tr>
      <w:tr w:rsidR="002A7A48" w:rsidRPr="002C70FE" w:rsidTr="002A7A48">
        <w:trPr>
          <w:trHeight w:val="450"/>
        </w:trPr>
        <w:tc>
          <w:tcPr>
            <w:tcW w:w="2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A48" w:rsidRPr="002C70FE" w:rsidRDefault="002A7A48" w:rsidP="00AD04BC">
            <w:pPr>
              <w:spacing w:after="0" w:line="240" w:lineRule="auto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cs="Calibri"/>
                <w:bCs/>
                <w:color w:val="000000"/>
                <w:lang w:eastAsia="en-GB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A48" w:rsidRPr="002C70FE" w:rsidRDefault="002A7A48" w:rsidP="00AD04BC">
            <w:pPr>
              <w:spacing w:after="0" w:line="240" w:lineRule="auto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cs="Calibri"/>
                <w:bCs/>
                <w:color w:val="000000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7A48" w:rsidRPr="002C70FE" w:rsidRDefault="002A7A48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A48" w:rsidRPr="002C70FE" w:rsidRDefault="002A7A48" w:rsidP="00AD04B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7A48" w:rsidRPr="002C70FE" w:rsidRDefault="002A7A48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7A48" w:rsidRPr="002C70FE" w:rsidRDefault="002A7A48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7A48" w:rsidRPr="002C70FE" w:rsidRDefault="002A7A48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2A7A48" w:rsidRPr="002C70FE" w:rsidRDefault="002A7A48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</w:tr>
      <w:tr w:rsidR="002A7A48" w:rsidRPr="002C70FE" w:rsidTr="002A7A48">
        <w:trPr>
          <w:trHeight w:val="450"/>
        </w:trPr>
        <w:tc>
          <w:tcPr>
            <w:tcW w:w="2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A48" w:rsidRPr="002C70FE" w:rsidRDefault="002A7A48" w:rsidP="00AD04BC">
            <w:pPr>
              <w:spacing w:after="0" w:line="240" w:lineRule="auto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cs="Calibri"/>
                <w:bCs/>
                <w:color w:val="000000"/>
                <w:lang w:eastAsia="en-GB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A48" w:rsidRPr="002C70FE" w:rsidRDefault="002A7A48" w:rsidP="00AD04BC">
            <w:pPr>
              <w:spacing w:after="0" w:line="240" w:lineRule="auto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cs="Calibri"/>
                <w:bCs/>
                <w:color w:val="000000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7A48" w:rsidRPr="002C70FE" w:rsidRDefault="002A7A48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A48" w:rsidRPr="002C70FE" w:rsidRDefault="002A7A48" w:rsidP="00AD04B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7A48" w:rsidRPr="002C70FE" w:rsidRDefault="002A7A48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7A48" w:rsidRPr="002C70FE" w:rsidRDefault="002A7A48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7A48" w:rsidRPr="002C70FE" w:rsidRDefault="002A7A48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2A7A48" w:rsidRPr="002C70FE" w:rsidRDefault="002A7A48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</w:tr>
      <w:tr w:rsidR="002A7A48" w:rsidRPr="002C70FE" w:rsidTr="002A7A48">
        <w:trPr>
          <w:trHeight w:val="450"/>
        </w:trPr>
        <w:tc>
          <w:tcPr>
            <w:tcW w:w="26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A48" w:rsidRPr="002C70FE" w:rsidRDefault="002A7A48" w:rsidP="00AD04BC">
            <w:pPr>
              <w:spacing w:after="0" w:line="240" w:lineRule="auto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cs="Calibri"/>
                <w:bCs/>
                <w:color w:val="000000"/>
                <w:lang w:eastAsia="en-GB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A48" w:rsidRPr="002C70FE" w:rsidRDefault="002A7A48" w:rsidP="00AD04BC">
            <w:pPr>
              <w:spacing w:after="0" w:line="240" w:lineRule="auto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cs="Calibri"/>
                <w:bCs/>
                <w:color w:val="000000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7A48" w:rsidRPr="002C70FE" w:rsidRDefault="002A7A48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A48" w:rsidRPr="002C70FE" w:rsidRDefault="002A7A48" w:rsidP="00AD04B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7A48" w:rsidRPr="002C70FE" w:rsidRDefault="002A7A48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7A48" w:rsidRPr="002C70FE" w:rsidRDefault="002A7A48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7A48" w:rsidRPr="002C70FE" w:rsidRDefault="002A7A48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2A7A48" w:rsidRPr="002C70FE" w:rsidRDefault="002A7A48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</w:tr>
    </w:tbl>
    <w:p w:rsidR="004B7FAA" w:rsidRPr="002C70FE" w:rsidRDefault="004B7FAA" w:rsidP="00AD04BC">
      <w:pPr>
        <w:tabs>
          <w:tab w:val="left" w:pos="1418"/>
        </w:tabs>
        <w:spacing w:after="0" w:line="240" w:lineRule="auto"/>
        <w:ind w:firstLine="720"/>
        <w:jc w:val="center"/>
        <w:rPr>
          <w:rFonts w:ascii="GHEA Grapalat" w:hAnsi="GHEA Grapalat"/>
          <w:b/>
          <w:spacing w:val="-8"/>
          <w:sz w:val="24"/>
          <w:szCs w:val="24"/>
          <w:lang w:eastAsia="ru-RU"/>
        </w:rPr>
      </w:pPr>
    </w:p>
    <w:p w:rsidR="004B7FAA" w:rsidRPr="002C70FE" w:rsidRDefault="004B7FAA" w:rsidP="00AD04BC">
      <w:pPr>
        <w:tabs>
          <w:tab w:val="left" w:pos="1418"/>
        </w:tabs>
        <w:spacing w:after="0" w:line="240" w:lineRule="auto"/>
        <w:ind w:firstLine="720"/>
        <w:jc w:val="center"/>
        <w:rPr>
          <w:rFonts w:ascii="GHEA Grapalat" w:hAnsi="GHEA Grapalat"/>
          <w:b/>
          <w:spacing w:val="-8"/>
          <w:sz w:val="24"/>
          <w:szCs w:val="24"/>
          <w:lang w:eastAsia="ru-RU"/>
        </w:rPr>
      </w:pPr>
    </w:p>
    <w:tbl>
      <w:tblPr>
        <w:tblW w:w="13080" w:type="dxa"/>
        <w:tblInd w:w="93" w:type="dxa"/>
        <w:tblLook w:val="00A0" w:firstRow="1" w:lastRow="0" w:firstColumn="1" w:lastColumn="0" w:noHBand="0" w:noVBand="0"/>
      </w:tblPr>
      <w:tblGrid>
        <w:gridCol w:w="960"/>
        <w:gridCol w:w="3700"/>
        <w:gridCol w:w="2900"/>
        <w:gridCol w:w="2540"/>
        <w:gridCol w:w="2980"/>
      </w:tblGrid>
      <w:tr w:rsidR="004B7FAA" w:rsidRPr="002C70FE" w:rsidTr="00AD04BC">
        <w:trPr>
          <w:trHeight w:val="450"/>
        </w:trPr>
        <w:tc>
          <w:tcPr>
            <w:tcW w:w="46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Զբաղվածների թիվը</w:t>
            </w:r>
          </w:p>
        </w:tc>
        <w:tc>
          <w:tcPr>
            <w:tcW w:w="2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Անժամկետ</w:t>
            </w:r>
          </w:p>
        </w:tc>
        <w:tc>
          <w:tcPr>
            <w:tcW w:w="2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Ժամկետային</w:t>
            </w:r>
          </w:p>
        </w:tc>
        <w:tc>
          <w:tcPr>
            <w:tcW w:w="2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t>Նշումներ</w:t>
            </w:r>
          </w:p>
        </w:tc>
      </w:tr>
      <w:tr w:rsidR="004B7FAA" w:rsidRPr="002C70FE" w:rsidTr="00BD7747">
        <w:trPr>
          <w:trHeight w:val="302"/>
        </w:trPr>
        <w:tc>
          <w:tcPr>
            <w:tcW w:w="46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lang w:eastAsia="en-GB"/>
              </w:rPr>
            </w:pPr>
          </w:p>
        </w:tc>
        <w:tc>
          <w:tcPr>
            <w:tcW w:w="29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lang w:eastAsia="en-GB"/>
              </w:rPr>
            </w:pPr>
          </w:p>
        </w:tc>
        <w:tc>
          <w:tcPr>
            <w:tcW w:w="2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lang w:eastAsia="en-GB"/>
              </w:rPr>
            </w:pPr>
          </w:p>
        </w:tc>
        <w:tc>
          <w:tcPr>
            <w:tcW w:w="2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color w:val="000000"/>
                <w:lang w:eastAsia="en-GB"/>
              </w:rPr>
            </w:pPr>
          </w:p>
        </w:tc>
      </w:tr>
      <w:tr w:rsidR="004B7FAA" w:rsidRPr="002C70FE" w:rsidTr="00AD04BC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lang w:eastAsia="en-GB"/>
              </w:rPr>
              <w:t>որից՝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t>տղամարդ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</w:tr>
      <w:tr w:rsidR="004B7FAA" w:rsidRPr="002C70FE" w:rsidTr="00AD04BC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t>կին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</w:tr>
      <w:tr w:rsidR="004B7FAA" w:rsidRPr="002C70FE" w:rsidTr="00AD04BC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lang w:eastAsia="en-GB"/>
              </w:rPr>
              <w:t>որից՝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t>ՀՀ քաղաքացի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</w:tr>
      <w:tr w:rsidR="004B7FAA" w:rsidRPr="002C70FE" w:rsidTr="00AD04BC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t>օտարերկրյա քաղաքացի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</w:tr>
    </w:tbl>
    <w:p w:rsidR="004B7FAA" w:rsidRPr="002C70FE" w:rsidRDefault="004B7FAA" w:rsidP="00AD04BC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en-GB" w:eastAsia="ru-RU"/>
        </w:rPr>
      </w:pPr>
    </w:p>
    <w:tbl>
      <w:tblPr>
        <w:tblW w:w="1263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3"/>
        <w:gridCol w:w="3969"/>
        <w:gridCol w:w="3969"/>
      </w:tblGrid>
      <w:tr w:rsidR="004B7FAA" w:rsidRPr="002C70FE" w:rsidTr="00A26EDD">
        <w:trPr>
          <w:trHeight w:val="772"/>
        </w:trPr>
        <w:tc>
          <w:tcPr>
            <w:tcW w:w="4693" w:type="dxa"/>
            <w:shd w:val="clear" w:color="auto" w:fill="FFFFFF"/>
            <w:vAlign w:val="center"/>
          </w:tcPr>
          <w:p w:rsidR="004B7FAA" w:rsidRPr="002C70FE" w:rsidRDefault="004B7FAA" w:rsidP="00A26EDD">
            <w:pPr>
              <w:spacing w:after="0" w:line="240" w:lineRule="auto"/>
              <w:jc w:val="center"/>
              <w:rPr>
                <w:rFonts w:ascii="GHEA Grapalat" w:hAnsi="GHEA Grapalat"/>
                <w:bCs/>
                <w:lang w:val="hy-AM"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Զբաղվածների թիվ</w:t>
            </w:r>
            <w:r w:rsidRPr="002C70FE">
              <w:rPr>
                <w:rFonts w:ascii="GHEA Grapalat" w:hAnsi="GHEA Grapalat"/>
                <w:bCs/>
                <w:lang w:val="hy-AM" w:eastAsia="en-GB"/>
              </w:rPr>
              <w:t>ն</w:t>
            </w:r>
            <w:r w:rsidRPr="002C70FE">
              <w:rPr>
                <w:rFonts w:ascii="GHEA Grapalat" w:hAnsi="GHEA Grapalat"/>
                <w:bCs/>
                <w:lang w:eastAsia="en-GB"/>
              </w:rPr>
              <w:t xml:space="preserve"> </w:t>
            </w:r>
            <w:r w:rsidRPr="002C70FE">
              <w:rPr>
                <w:rFonts w:ascii="GHEA Grapalat" w:hAnsi="GHEA Grapalat"/>
                <w:bCs/>
                <w:lang w:val="hy-AM" w:eastAsia="en-GB"/>
              </w:rPr>
              <w:t>ըստ աշխատողի հաշվառման համայնքի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4B7FAA" w:rsidRPr="002C70FE" w:rsidRDefault="004B7FAA" w:rsidP="00A26EDD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lang w:val="hy-AM"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val="hy-AM" w:eastAsia="en-GB"/>
              </w:rPr>
              <w:t>Համայնքը</w:t>
            </w:r>
          </w:p>
        </w:tc>
        <w:tc>
          <w:tcPr>
            <w:tcW w:w="3969" w:type="dxa"/>
            <w:shd w:val="clear" w:color="auto" w:fill="FFFFFF"/>
          </w:tcPr>
          <w:p w:rsidR="004B7FAA" w:rsidRPr="002C70FE" w:rsidRDefault="004B7FAA" w:rsidP="00A26EDD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lang w:val="hy-AM"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t>Նշումներ</w:t>
            </w:r>
          </w:p>
        </w:tc>
      </w:tr>
      <w:tr w:rsidR="004B7FAA" w:rsidRPr="002C70FE" w:rsidTr="00A26EDD">
        <w:trPr>
          <w:trHeight w:val="330"/>
        </w:trPr>
        <w:tc>
          <w:tcPr>
            <w:tcW w:w="4693" w:type="dxa"/>
            <w:shd w:val="clear" w:color="auto" w:fill="FFFFFF"/>
            <w:vAlign w:val="center"/>
          </w:tcPr>
          <w:p w:rsidR="004B7FAA" w:rsidRPr="002C70FE" w:rsidRDefault="004B7FAA" w:rsidP="00A26EDD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3969" w:type="dxa"/>
            <w:shd w:val="clear" w:color="auto" w:fill="FFFFFF"/>
            <w:noWrap/>
            <w:vAlign w:val="bottom"/>
          </w:tcPr>
          <w:p w:rsidR="004B7FAA" w:rsidRPr="002C70FE" w:rsidRDefault="004B7FAA" w:rsidP="00A26EDD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3969" w:type="dxa"/>
            <w:shd w:val="clear" w:color="auto" w:fill="FFFFFF"/>
          </w:tcPr>
          <w:p w:rsidR="004B7FAA" w:rsidRPr="002C70FE" w:rsidRDefault="004B7FAA" w:rsidP="00A26EDD">
            <w:pPr>
              <w:spacing w:after="0" w:line="240" w:lineRule="auto"/>
              <w:rPr>
                <w:rFonts w:ascii="GHEA Grapalat" w:hAnsi="GHEA Grapalat" w:cs="Calibri"/>
                <w:color w:val="000000"/>
                <w:lang w:eastAsia="en-GB"/>
              </w:rPr>
            </w:pPr>
          </w:p>
        </w:tc>
      </w:tr>
      <w:tr w:rsidR="004B7FAA" w:rsidRPr="002C70FE" w:rsidTr="00A26EDD">
        <w:trPr>
          <w:trHeight w:val="330"/>
        </w:trPr>
        <w:tc>
          <w:tcPr>
            <w:tcW w:w="4693" w:type="dxa"/>
            <w:shd w:val="clear" w:color="auto" w:fill="FFFFFF"/>
            <w:vAlign w:val="center"/>
          </w:tcPr>
          <w:p w:rsidR="004B7FAA" w:rsidRPr="002C70FE" w:rsidRDefault="004B7FAA" w:rsidP="00A26EDD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3969" w:type="dxa"/>
            <w:shd w:val="clear" w:color="auto" w:fill="FFFFFF"/>
            <w:noWrap/>
            <w:vAlign w:val="bottom"/>
          </w:tcPr>
          <w:p w:rsidR="004B7FAA" w:rsidRPr="002C70FE" w:rsidRDefault="004B7FAA" w:rsidP="00A26EDD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3969" w:type="dxa"/>
            <w:shd w:val="clear" w:color="auto" w:fill="FFFFFF"/>
          </w:tcPr>
          <w:p w:rsidR="004B7FAA" w:rsidRPr="002C70FE" w:rsidRDefault="004B7FAA" w:rsidP="00A26EDD">
            <w:pPr>
              <w:spacing w:after="0" w:line="240" w:lineRule="auto"/>
              <w:rPr>
                <w:rFonts w:ascii="GHEA Grapalat" w:hAnsi="GHEA Grapalat" w:cs="Calibri"/>
                <w:color w:val="000000"/>
                <w:lang w:eastAsia="en-GB"/>
              </w:rPr>
            </w:pPr>
          </w:p>
        </w:tc>
      </w:tr>
    </w:tbl>
    <w:p w:rsidR="004B7FAA" w:rsidRPr="002C70FE" w:rsidRDefault="004B7FAA" w:rsidP="00AD04BC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en-GB" w:eastAsia="ru-RU"/>
        </w:rPr>
      </w:pPr>
    </w:p>
    <w:p w:rsidR="004B7FAA" w:rsidRPr="002C70FE" w:rsidRDefault="004B7FAA" w:rsidP="00AD04BC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9"/>
        <w:gridCol w:w="2131"/>
        <w:gridCol w:w="2430"/>
        <w:gridCol w:w="2430"/>
      </w:tblGrid>
      <w:tr w:rsidR="004B7FAA" w:rsidRPr="002C70FE" w:rsidTr="00620D76">
        <w:tc>
          <w:tcPr>
            <w:tcW w:w="3539" w:type="dxa"/>
            <w:vMerge w:val="restart"/>
          </w:tcPr>
          <w:p w:rsidR="004B7FAA" w:rsidRPr="002C70FE" w:rsidRDefault="004B7FAA" w:rsidP="00620D76">
            <w:pPr>
              <w:spacing w:after="0" w:line="240" w:lineRule="auto"/>
              <w:jc w:val="center"/>
              <w:rPr>
                <w:rFonts w:ascii="GHEA Grapalat" w:hAnsi="GHEA Grapalat"/>
                <w:bCs/>
                <w:lang w:val="hy-AM" w:eastAsia="en-GB"/>
              </w:rPr>
            </w:pPr>
            <w:r w:rsidRPr="002C70FE">
              <w:rPr>
                <w:rFonts w:ascii="GHEA Grapalat" w:hAnsi="GHEA Grapalat"/>
                <w:bCs/>
                <w:lang w:val="hy-AM" w:eastAsia="en-GB"/>
              </w:rPr>
              <w:t>Ղեկավար պաշտոններ զբաղեցնող կին զբաղվածների թիվը</w:t>
            </w:r>
          </w:p>
        </w:tc>
        <w:tc>
          <w:tcPr>
            <w:tcW w:w="2131" w:type="dxa"/>
            <w:vAlign w:val="center"/>
          </w:tcPr>
          <w:p w:rsidR="004B7FAA" w:rsidRPr="002C70FE" w:rsidRDefault="004B7FAA" w:rsidP="00620D76">
            <w:pPr>
              <w:spacing w:after="0" w:line="240" w:lineRule="auto"/>
              <w:jc w:val="right"/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Անժամկետ</w:t>
            </w:r>
          </w:p>
        </w:tc>
        <w:tc>
          <w:tcPr>
            <w:tcW w:w="2430" w:type="dxa"/>
            <w:vAlign w:val="center"/>
          </w:tcPr>
          <w:p w:rsidR="004B7FAA" w:rsidRPr="002C70FE" w:rsidRDefault="004B7FAA" w:rsidP="00620D76">
            <w:pPr>
              <w:spacing w:after="0" w:line="240" w:lineRule="auto"/>
              <w:jc w:val="right"/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Ժամկետային</w:t>
            </w:r>
          </w:p>
        </w:tc>
        <w:tc>
          <w:tcPr>
            <w:tcW w:w="2430" w:type="dxa"/>
            <w:vAlign w:val="center"/>
          </w:tcPr>
          <w:p w:rsidR="004B7FAA" w:rsidRPr="002C70FE" w:rsidRDefault="004B7FAA" w:rsidP="00620D76">
            <w:pPr>
              <w:spacing w:after="0" w:line="240" w:lineRule="auto"/>
              <w:jc w:val="right"/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t>Նշումներ</w:t>
            </w:r>
          </w:p>
        </w:tc>
      </w:tr>
      <w:tr w:rsidR="004B7FAA" w:rsidRPr="002C70FE" w:rsidTr="00620D76">
        <w:tc>
          <w:tcPr>
            <w:tcW w:w="3539" w:type="dxa"/>
            <w:vMerge/>
          </w:tcPr>
          <w:p w:rsidR="004B7FAA" w:rsidRPr="002C70FE" w:rsidRDefault="004B7FAA" w:rsidP="00620D76">
            <w:pPr>
              <w:spacing w:after="0" w:line="240" w:lineRule="auto"/>
              <w:jc w:val="center"/>
              <w:rPr>
                <w:rFonts w:ascii="GHEA Grapalat" w:hAnsi="GHEA Grapalat"/>
                <w:bCs/>
                <w:lang w:val="hy-AM" w:eastAsia="en-GB"/>
              </w:rPr>
            </w:pPr>
          </w:p>
        </w:tc>
        <w:tc>
          <w:tcPr>
            <w:tcW w:w="2131" w:type="dxa"/>
          </w:tcPr>
          <w:p w:rsidR="004B7FAA" w:rsidRPr="002C70FE" w:rsidRDefault="004B7FAA" w:rsidP="00620D76">
            <w:pPr>
              <w:spacing w:after="0" w:line="240" w:lineRule="auto"/>
              <w:jc w:val="right"/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2430" w:type="dxa"/>
          </w:tcPr>
          <w:p w:rsidR="004B7FAA" w:rsidRPr="002C70FE" w:rsidRDefault="004B7FAA" w:rsidP="00620D76">
            <w:pPr>
              <w:spacing w:after="0" w:line="240" w:lineRule="auto"/>
              <w:jc w:val="right"/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2430" w:type="dxa"/>
          </w:tcPr>
          <w:p w:rsidR="004B7FAA" w:rsidRPr="002C70FE" w:rsidRDefault="004B7FAA" w:rsidP="00620D76">
            <w:pPr>
              <w:spacing w:after="0" w:line="240" w:lineRule="auto"/>
              <w:jc w:val="right"/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</w:pPr>
          </w:p>
        </w:tc>
      </w:tr>
    </w:tbl>
    <w:p w:rsidR="004B7FAA" w:rsidRPr="002C70FE" w:rsidRDefault="004B7FAA" w:rsidP="00AD04BC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 w:eastAsia="ru-RU"/>
        </w:rPr>
      </w:pPr>
    </w:p>
    <w:p w:rsidR="004B7FAA" w:rsidRPr="002C70FE" w:rsidRDefault="004B7FAA" w:rsidP="00656F92">
      <w:pPr>
        <w:spacing w:after="0" w:line="240" w:lineRule="auto"/>
        <w:rPr>
          <w:rFonts w:ascii="GHEA Grapalat" w:hAnsi="GHEA Grapalat"/>
          <w:spacing w:val="-8"/>
          <w:u w:val="single"/>
          <w:lang w:val="hy-AM" w:eastAsia="ru-RU"/>
        </w:rPr>
      </w:pPr>
      <w:r w:rsidRPr="002C70FE">
        <w:rPr>
          <w:rFonts w:ascii="GHEA Grapalat" w:hAnsi="GHEA Grapalat"/>
          <w:spacing w:val="-8"/>
          <w:u w:val="single"/>
          <w:lang w:val="hy-AM" w:eastAsia="ru-RU"/>
        </w:rPr>
        <w:br w:type="column"/>
      </w:r>
      <w:r w:rsidRPr="002C70FE">
        <w:rPr>
          <w:rFonts w:ascii="GHEA Grapalat" w:hAnsi="GHEA Grapalat"/>
          <w:spacing w:val="-8"/>
          <w:u w:val="single"/>
          <w:lang w:val="hy-AM" w:eastAsia="ru-RU"/>
        </w:rPr>
        <w:lastRenderedPageBreak/>
        <w:t>Ձև N 2</w:t>
      </w:r>
    </w:p>
    <w:p w:rsidR="004B7FAA" w:rsidRPr="002C70FE" w:rsidRDefault="004B7FAA" w:rsidP="00AD04BC">
      <w:pPr>
        <w:tabs>
          <w:tab w:val="left" w:pos="1418"/>
        </w:tabs>
        <w:spacing w:after="0" w:line="240" w:lineRule="auto"/>
        <w:ind w:firstLine="720"/>
        <w:jc w:val="center"/>
        <w:rPr>
          <w:rFonts w:ascii="GHEA Grapalat" w:hAnsi="GHEA Grapalat"/>
          <w:b/>
          <w:spacing w:val="-8"/>
          <w:sz w:val="24"/>
          <w:szCs w:val="24"/>
          <w:lang w:val="hy-AM" w:eastAsia="ru-RU"/>
        </w:rPr>
      </w:pPr>
    </w:p>
    <w:p w:rsidR="004B7FAA" w:rsidRPr="002C70FE" w:rsidRDefault="004B7FAA" w:rsidP="00AD04BC">
      <w:pPr>
        <w:spacing w:after="0" w:line="240" w:lineRule="auto"/>
        <w:jc w:val="center"/>
        <w:rPr>
          <w:rFonts w:ascii="GHEA Grapalat" w:hAnsi="GHEA Grapalat"/>
          <w:szCs w:val="20"/>
          <w:lang w:val="hy-AM" w:eastAsia="ru-RU"/>
        </w:rPr>
      </w:pPr>
      <w:r w:rsidRPr="002C70FE">
        <w:rPr>
          <w:rFonts w:ascii="GHEA Grapalat" w:hAnsi="GHEA Grapalat"/>
          <w:szCs w:val="20"/>
          <w:lang w:val="hy-AM" w:eastAsia="ru-RU"/>
        </w:rPr>
        <w:t xml:space="preserve">II. </w:t>
      </w:r>
      <w:r w:rsidRPr="002C70FE">
        <w:rPr>
          <w:rFonts w:ascii="GHEA Grapalat" w:hAnsi="GHEA Grapalat" w:cs="Arial"/>
          <w:szCs w:val="20"/>
          <w:lang w:val="hy-AM" w:eastAsia="ru-RU"/>
        </w:rPr>
        <w:t>Ընդերքօգտագործողի</w:t>
      </w:r>
      <w:r w:rsidRPr="002C70FE">
        <w:rPr>
          <w:rFonts w:ascii="GHEA Grapalat" w:hAnsi="GHEA Grapalat" w:cs="Arial Armenian"/>
          <w:szCs w:val="20"/>
          <w:lang w:val="hy-AM" w:eastAsia="ru-RU"/>
        </w:rPr>
        <w:t xml:space="preserve"> </w:t>
      </w:r>
      <w:r w:rsidRPr="002C70FE">
        <w:rPr>
          <w:rFonts w:ascii="GHEA Grapalat" w:hAnsi="GHEA Grapalat" w:cs="Arial"/>
          <w:szCs w:val="20"/>
          <w:lang w:val="hy-AM" w:eastAsia="ru-RU"/>
        </w:rPr>
        <w:t>կողմից</w:t>
      </w:r>
      <w:r w:rsidRPr="002C70FE">
        <w:rPr>
          <w:rFonts w:ascii="GHEA Grapalat" w:hAnsi="GHEA Grapalat" w:cs="Arial Armenian"/>
          <w:szCs w:val="20"/>
          <w:lang w:val="hy-AM" w:eastAsia="ru-RU"/>
        </w:rPr>
        <w:t xml:space="preserve"> </w:t>
      </w:r>
      <w:r w:rsidRPr="002C70FE">
        <w:rPr>
          <w:rFonts w:ascii="GHEA Grapalat" w:hAnsi="GHEA Grapalat" w:cs="Arial"/>
          <w:szCs w:val="20"/>
          <w:lang w:val="hy-AM" w:eastAsia="ru-RU"/>
        </w:rPr>
        <w:t>վճարված</w:t>
      </w:r>
      <w:r w:rsidRPr="002C70FE">
        <w:rPr>
          <w:rFonts w:ascii="GHEA Grapalat" w:hAnsi="GHEA Grapalat" w:cs="Arial Armenian"/>
          <w:szCs w:val="20"/>
          <w:lang w:val="hy-AM" w:eastAsia="ru-RU"/>
        </w:rPr>
        <w:t xml:space="preserve"> </w:t>
      </w:r>
      <w:r w:rsidRPr="002C70FE">
        <w:rPr>
          <w:rFonts w:ascii="GHEA Grapalat" w:hAnsi="GHEA Grapalat" w:cs="Arial"/>
          <w:szCs w:val="20"/>
          <w:lang w:val="hy-AM" w:eastAsia="ru-RU"/>
        </w:rPr>
        <w:t>հարկերը</w:t>
      </w:r>
      <w:r w:rsidRPr="002C70FE">
        <w:rPr>
          <w:rFonts w:ascii="GHEA Grapalat" w:hAnsi="GHEA Grapalat" w:cs="Arial Armenian"/>
          <w:szCs w:val="20"/>
          <w:lang w:val="hy-AM" w:eastAsia="ru-RU"/>
        </w:rPr>
        <w:t xml:space="preserve">, </w:t>
      </w:r>
      <w:r w:rsidRPr="002C70FE">
        <w:rPr>
          <w:rFonts w:ascii="GHEA Grapalat" w:hAnsi="GHEA Grapalat" w:cs="Arial"/>
          <w:szCs w:val="20"/>
          <w:lang w:val="hy-AM" w:eastAsia="ru-RU"/>
        </w:rPr>
        <w:t>վճարները</w:t>
      </w:r>
      <w:r w:rsidRPr="002C70FE">
        <w:rPr>
          <w:rFonts w:ascii="GHEA Grapalat" w:hAnsi="GHEA Grapalat" w:cs="Arial Armenian"/>
          <w:szCs w:val="20"/>
          <w:lang w:val="hy-AM" w:eastAsia="ru-RU"/>
        </w:rPr>
        <w:t xml:space="preserve"> </w:t>
      </w:r>
      <w:r w:rsidRPr="002C70FE">
        <w:rPr>
          <w:rFonts w:ascii="GHEA Grapalat" w:hAnsi="GHEA Grapalat" w:cs="Arial"/>
          <w:szCs w:val="20"/>
          <w:lang w:val="hy-AM" w:eastAsia="ru-RU"/>
        </w:rPr>
        <w:t>և</w:t>
      </w:r>
      <w:r w:rsidRPr="002C70FE">
        <w:rPr>
          <w:rFonts w:ascii="GHEA Grapalat" w:hAnsi="GHEA Grapalat" w:cs="Arial Armenian"/>
          <w:szCs w:val="20"/>
          <w:lang w:val="hy-AM" w:eastAsia="ru-RU"/>
        </w:rPr>
        <w:t xml:space="preserve"> </w:t>
      </w:r>
      <w:r w:rsidRPr="002C70FE">
        <w:rPr>
          <w:rFonts w:ascii="GHEA Grapalat" w:hAnsi="GHEA Grapalat" w:cs="Arial"/>
          <w:szCs w:val="20"/>
          <w:lang w:val="hy-AM" w:eastAsia="ru-RU"/>
        </w:rPr>
        <w:t>տուրքերը</w:t>
      </w:r>
    </w:p>
    <w:tbl>
      <w:tblPr>
        <w:tblW w:w="14284" w:type="dxa"/>
        <w:tblInd w:w="-48" w:type="dxa"/>
        <w:tblLayout w:type="fixed"/>
        <w:tblLook w:val="00A0" w:firstRow="1" w:lastRow="0" w:firstColumn="1" w:lastColumn="0" w:noHBand="0" w:noVBand="0"/>
      </w:tblPr>
      <w:tblGrid>
        <w:gridCol w:w="1008"/>
        <w:gridCol w:w="1938"/>
        <w:gridCol w:w="1710"/>
        <w:gridCol w:w="2223"/>
        <w:gridCol w:w="1676"/>
        <w:gridCol w:w="1638"/>
        <w:gridCol w:w="1417"/>
        <w:gridCol w:w="1418"/>
        <w:gridCol w:w="1256"/>
      </w:tblGrid>
      <w:tr w:rsidR="006B2E7D" w:rsidRPr="002C70FE" w:rsidTr="006B2E7D">
        <w:trPr>
          <w:trHeight w:val="4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2E7D" w:rsidRPr="002C70FE" w:rsidRDefault="006B2E7D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 w:eastAsia="en-GB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2E7D" w:rsidRPr="002C70FE" w:rsidRDefault="006B2E7D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2E7D" w:rsidRPr="002C70FE" w:rsidRDefault="006B2E7D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 w:eastAsia="en-GB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2E7D" w:rsidRPr="002C70FE" w:rsidRDefault="006B2E7D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 w:eastAsia="en-GB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2E7D" w:rsidRPr="002C70FE" w:rsidRDefault="006B2E7D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 w:eastAsia="en-GB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2E7D" w:rsidRPr="002C70FE" w:rsidRDefault="006B2E7D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2E7D" w:rsidRPr="002C70FE" w:rsidRDefault="006B2E7D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2E7D" w:rsidRPr="002C70FE" w:rsidRDefault="006B2E7D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 w:eastAsia="en-GB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2E7D" w:rsidRPr="002C70FE" w:rsidRDefault="006B2E7D" w:rsidP="00AD04BC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lang w:val="hy-AM" w:eastAsia="en-GB"/>
              </w:rPr>
            </w:pPr>
            <w:r w:rsidRPr="002C70FE">
              <w:rPr>
                <w:rFonts w:ascii="GHEA Grapalat" w:hAnsi="GHEA Grapalat"/>
                <w:iCs/>
                <w:color w:val="000000"/>
                <w:lang w:val="hy-AM"/>
              </w:rPr>
              <w:t>(դրամ)</w:t>
            </w:r>
          </w:p>
        </w:tc>
      </w:tr>
      <w:tr w:rsidR="006B2E7D" w:rsidRPr="002C70FE" w:rsidTr="006B2E7D">
        <w:trPr>
          <w:trHeight w:val="309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E7D" w:rsidRPr="002C70FE" w:rsidRDefault="006B2E7D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val="hy-AM" w:eastAsia="en-GB"/>
              </w:rPr>
              <w:t>ԿՖՎ 2001 ծածկա</w:t>
            </w:r>
            <w:r w:rsidRPr="002C70FE">
              <w:rPr>
                <w:rFonts w:ascii="GHEA Grapalat" w:hAnsi="GHEA Grapalat"/>
                <w:bCs/>
                <w:sz w:val="18"/>
                <w:szCs w:val="18"/>
                <w:lang w:val="hy-AM" w:eastAsia="en-GB"/>
              </w:rPr>
              <w:softHyphen/>
              <w:t>գիրը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2E7D" w:rsidRPr="002C70FE" w:rsidRDefault="006B2E7D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GB"/>
              </w:rPr>
              <w:t>Հարկեր և վճարներ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2E7D" w:rsidRPr="002C70FE" w:rsidRDefault="006B2E7D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val="hy-AM" w:eastAsia="en-GB"/>
              </w:rPr>
              <w:t>Հաշվետու տարվա համար հարկային հաշվարկով (հայտարա</w:t>
            </w:r>
            <w:r w:rsidRPr="002C70FE">
              <w:rPr>
                <w:rFonts w:ascii="GHEA Grapalat" w:hAnsi="GHEA Grapalat"/>
                <w:bCs/>
                <w:sz w:val="18"/>
                <w:szCs w:val="18"/>
                <w:lang w:val="hy-AM" w:eastAsia="en-GB"/>
              </w:rPr>
              <w:softHyphen/>
              <w:t>րագրով) հաշվարկված</w:t>
            </w:r>
          </w:p>
        </w:tc>
        <w:tc>
          <w:tcPr>
            <w:tcW w:w="22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2E7D" w:rsidRPr="002C70FE" w:rsidRDefault="006B2E7D" w:rsidP="00497146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GB"/>
              </w:rPr>
              <w:t>Ստուգման ակտով (ակտերով) (ուսումնասի</w:t>
            </w: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GB"/>
              </w:rPr>
              <w:softHyphen/>
              <w:t>րության արձանագրու</w:t>
            </w: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GB"/>
              </w:rPr>
              <w:softHyphen/>
              <w:t xml:space="preserve">թյամբ) հաշվարկված </w:t>
            </w:r>
            <w:r w:rsidR="00A105CE"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GB"/>
              </w:rPr>
              <w:t>(ներառյալ տույժերը և տուգանքները)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2E7D" w:rsidRPr="002C70FE" w:rsidRDefault="006B2E7D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GB"/>
              </w:rPr>
              <w:t>Ստուգման ակտի (ակտերի) (ուսումնասի</w:t>
            </w: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GB"/>
              </w:rPr>
              <w:softHyphen/>
              <w:t>րության արձանա</w:t>
            </w: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GB"/>
              </w:rPr>
              <w:softHyphen/>
              <w:t>գրու</w:t>
            </w: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GB"/>
              </w:rPr>
              <w:softHyphen/>
              <w:t xml:space="preserve">թյան) ամսաթիվը (ամսաթվերը) 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2E7D" w:rsidRPr="002C70FE" w:rsidRDefault="006B2E7D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GB"/>
              </w:rPr>
              <w:t>Ստուգման ակտի (ակտերի) (ուսումնասի</w:t>
            </w: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GB"/>
              </w:rPr>
              <w:softHyphen/>
              <w:t>րության արձանա</w:t>
            </w: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GB"/>
              </w:rPr>
              <w:softHyphen/>
              <w:t>գրու</w:t>
            </w: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GB"/>
              </w:rPr>
              <w:softHyphen/>
              <w:t>թյան) համարը (համարները)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F3571" w:rsidRPr="002C70FE" w:rsidRDefault="00CD70EB" w:rsidP="00466B99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GB"/>
              </w:rPr>
              <w:t>Հաշվետու տարում միասնական հաշվից</w:t>
            </w:r>
            <w:r w:rsidR="005F4DB0"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GB"/>
              </w:rPr>
              <w:t xml:space="preserve"> և գանձապետական այլ հաշիվներից</w:t>
            </w: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GB"/>
              </w:rPr>
              <w:t xml:space="preserve"> մարված (վճարված), ինչպես նաև մաքսային մարմնում վճարված</w:t>
            </w:r>
            <w:r w:rsidRPr="002C70FE" w:rsidDel="00CD70EB"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GB"/>
              </w:rPr>
              <w:t xml:space="preserve"> </w:t>
            </w:r>
            <w:r w:rsidR="00FF3571"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GB"/>
              </w:rPr>
              <w:t>(ներառյալ տույժերը և տուգանքները)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6B2E7D" w:rsidRPr="002C70FE" w:rsidRDefault="006B2E7D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val="hy-AM" w:eastAsia="en-GB"/>
              </w:rPr>
              <w:t>Հաշվետու տարում միասնա-</w:t>
            </w:r>
          </w:p>
          <w:p w:rsidR="006B2E7D" w:rsidRPr="002C70FE" w:rsidRDefault="006B2E7D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val="hy-AM" w:eastAsia="en-GB"/>
              </w:rPr>
              <w:t>կան հաշվին  վերադարձ</w:t>
            </w:r>
            <w:r w:rsidRPr="002C70FE">
              <w:rPr>
                <w:rFonts w:ascii="GHEA Grapalat" w:hAnsi="GHEA Grapalat"/>
                <w:bCs/>
                <w:sz w:val="18"/>
                <w:szCs w:val="18"/>
                <w:lang w:val="hy-AM" w:eastAsia="en-GB"/>
              </w:rPr>
              <w:softHyphen/>
              <w:t>ված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6B2E7D" w:rsidRPr="002C70FE" w:rsidRDefault="006B2E7D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  <w:t>Նշումներ</w:t>
            </w:r>
          </w:p>
        </w:tc>
      </w:tr>
      <w:tr w:rsidR="00AF2233" w:rsidRPr="002C70FE" w:rsidTr="00AF2233">
        <w:trPr>
          <w:trHeight w:val="675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21"/>
                <w:szCs w:val="21"/>
                <w:lang w:eastAsia="en-GB"/>
              </w:rPr>
              <w:t>1112                 711200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20"/>
                <w:szCs w:val="20"/>
                <w:lang w:eastAsia="en-GB"/>
              </w:rPr>
              <w:t>Շահութահարկ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2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F2233" w:rsidRPr="002C70FE" w:rsidRDefault="00AF2233" w:rsidP="001C5AF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AF2233" w:rsidRPr="002C70FE" w:rsidTr="00AF2233">
        <w:trPr>
          <w:trHeight w:val="675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0A0DD7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en-GB"/>
              </w:rPr>
              <w:t xml:space="preserve">Որպես հարկային գործակալ ոչ ռեզիդենտ շահութահարկ վճարողներին վճարված եկամուտներից հաշվարկված, պահված և պետական բյուջե </w:t>
            </w:r>
            <w:r w:rsidRPr="002C70FE"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en-GB"/>
              </w:rPr>
              <w:lastRenderedPageBreak/>
              <w:t>վճարված շահութահարկ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1"/>
                <w:szCs w:val="21"/>
                <w:lang w:val="hy-AM" w:eastAsia="en-GB"/>
              </w:rPr>
            </w:pPr>
          </w:p>
        </w:tc>
        <w:tc>
          <w:tcPr>
            <w:tcW w:w="22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F2233" w:rsidRPr="002C70FE" w:rsidRDefault="00AF2233" w:rsidP="001C5AFE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1"/>
                <w:szCs w:val="21"/>
                <w:lang w:eastAsia="en-GB"/>
              </w:rPr>
            </w:pPr>
          </w:p>
        </w:tc>
      </w:tr>
      <w:tr w:rsidR="006B2E7D" w:rsidRPr="002C70FE" w:rsidTr="006B2E7D">
        <w:trPr>
          <w:trHeight w:val="67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21"/>
                <w:szCs w:val="21"/>
                <w:lang w:eastAsia="en-GB"/>
              </w:rPr>
              <w:lastRenderedPageBreak/>
              <w:t>1111    711100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20"/>
                <w:szCs w:val="20"/>
                <w:lang w:eastAsia="en-GB"/>
              </w:rPr>
              <w:t>Եկամտային հարկ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B2E7D" w:rsidRPr="002C70FE" w:rsidRDefault="006B2E7D" w:rsidP="001C5AF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AF2233" w:rsidRPr="002C70FE" w:rsidTr="00AF2233">
        <w:trPr>
          <w:trHeight w:val="675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21"/>
                <w:szCs w:val="21"/>
                <w:lang w:eastAsia="en-GB"/>
              </w:rPr>
              <w:t>1141         714110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>Ավելացված արժեքի հարկ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2233" w:rsidRPr="002C70FE" w:rsidRDefault="00AF2233" w:rsidP="001C5AF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AF2233" w:rsidRPr="002C70FE" w:rsidTr="00AF2233">
        <w:trPr>
          <w:trHeight w:val="675"/>
        </w:trPr>
        <w:tc>
          <w:tcPr>
            <w:tcW w:w="100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FB2A02">
            <w:pPr>
              <w:spacing w:after="0" w:line="240" w:lineRule="auto"/>
              <w:rPr>
                <w:rFonts w:ascii="GHEA Grapalat" w:hAnsi="GHEA Grapalat"/>
                <w:bCs/>
                <w:sz w:val="20"/>
                <w:szCs w:val="20"/>
                <w:lang w:val="hy-AM" w:eastAsia="en-GB"/>
              </w:rPr>
            </w:pPr>
            <w:r w:rsidRPr="002C70FE">
              <w:rPr>
                <w:rFonts w:ascii="GHEA Grapalat" w:hAnsi="GHEA Grapalat"/>
                <w:bCs/>
                <w:sz w:val="20"/>
                <w:szCs w:val="20"/>
                <w:lang w:val="hy-AM" w:eastAsia="en-GB"/>
              </w:rPr>
              <w:t>Ներմուծման ավելացված արժեքի հարկ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2233" w:rsidRPr="00AA6582" w:rsidRDefault="00AA6582" w:rsidP="001C5AF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AF2233" w:rsidRPr="002C70FE" w:rsidTr="00AF2233">
        <w:trPr>
          <w:trHeight w:val="675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21"/>
                <w:szCs w:val="21"/>
                <w:lang w:eastAsia="en-GB"/>
              </w:rPr>
              <w:t>1142           714200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>Ակցիզային հարկ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2233" w:rsidRPr="002C70FE" w:rsidRDefault="00AF2233" w:rsidP="001C5AF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AF2233" w:rsidRPr="002C70FE" w:rsidTr="00AF2233">
        <w:trPr>
          <w:trHeight w:val="675"/>
        </w:trPr>
        <w:tc>
          <w:tcPr>
            <w:tcW w:w="100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FB2A02">
            <w:pPr>
              <w:spacing w:after="0" w:line="240" w:lineRule="auto"/>
              <w:rPr>
                <w:rFonts w:ascii="GHEA Grapalat" w:hAnsi="GHEA Grapalat"/>
                <w:bCs/>
                <w:sz w:val="20"/>
                <w:szCs w:val="20"/>
                <w:lang w:val="hy-AM" w:eastAsia="en-GB"/>
              </w:rPr>
            </w:pPr>
            <w:r w:rsidRPr="002C70FE">
              <w:rPr>
                <w:rFonts w:ascii="GHEA Grapalat" w:hAnsi="GHEA Grapalat"/>
                <w:bCs/>
                <w:sz w:val="20"/>
                <w:szCs w:val="20"/>
                <w:lang w:val="hy-AM" w:eastAsia="en-GB"/>
              </w:rPr>
              <w:t>Ներմուծման ակցիզային հարկ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2233" w:rsidRPr="002C70FE" w:rsidRDefault="00AA6582" w:rsidP="001C5AF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AF2233" w:rsidRPr="002C70FE" w:rsidRDefault="00AF2233" w:rsidP="00AD04BC">
            <w:pPr>
              <w:spacing w:after="0" w:line="240" w:lineRule="auto"/>
              <w:rPr>
                <w:rFonts w:ascii="GHEA Grapalat" w:hAnsi="GHEA Grapalat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6B2E7D" w:rsidRPr="002C70FE" w:rsidTr="006B2E7D">
        <w:trPr>
          <w:trHeight w:val="330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21"/>
                <w:szCs w:val="21"/>
                <w:lang w:eastAsia="en-GB"/>
              </w:rPr>
              <w:t>1146       714612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>Ռոյալթի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6B2E7D" w:rsidRPr="002C70FE" w:rsidRDefault="006B2E7D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6B2E7D" w:rsidRPr="002C70FE" w:rsidRDefault="006B2E7D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6B2E7D" w:rsidRPr="002C70FE" w:rsidRDefault="006B2E7D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6B2E7D" w:rsidRPr="002C70FE" w:rsidRDefault="006B2E7D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6B2E7D" w:rsidRPr="002C70FE" w:rsidRDefault="006B2E7D" w:rsidP="001C5AF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6B2E7D" w:rsidRPr="002C70FE" w:rsidRDefault="006B2E7D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6B2E7D" w:rsidRPr="002C70FE" w:rsidTr="006B2E7D">
        <w:trPr>
          <w:trHeight w:val="33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>1-ին բաղադրիչ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B2E7D" w:rsidRPr="002C70FE" w:rsidRDefault="006B2E7D" w:rsidP="001C5AF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</w:p>
        </w:tc>
      </w:tr>
      <w:tr w:rsidR="006B2E7D" w:rsidRPr="002C70FE" w:rsidTr="006B2E7D">
        <w:trPr>
          <w:trHeight w:val="345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>2-րդ բաղադրիչ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E7D" w:rsidRPr="002C70FE" w:rsidRDefault="006B2E7D" w:rsidP="001C5AF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</w:p>
        </w:tc>
      </w:tr>
      <w:tr w:rsidR="006B2E7D" w:rsidRPr="002C70FE" w:rsidTr="006B2E7D">
        <w:trPr>
          <w:trHeight w:val="6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21"/>
                <w:szCs w:val="21"/>
                <w:lang w:eastAsia="en-GB"/>
              </w:rPr>
              <w:t>1146       714612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>Բնօգտագործման վճարներ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2E7D" w:rsidRPr="002C70FE" w:rsidRDefault="006B2E7D" w:rsidP="001C5AF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6B2E7D" w:rsidRPr="002C70FE" w:rsidTr="006B2E7D">
        <w:trPr>
          <w:trHeight w:val="109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21"/>
                <w:szCs w:val="21"/>
                <w:lang w:eastAsia="en-GB"/>
              </w:rPr>
              <w:t>1145         714523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E7D" w:rsidRPr="002C70FE" w:rsidRDefault="006B2E7D" w:rsidP="00504A88">
            <w:pPr>
              <w:spacing w:after="0" w:line="240" w:lineRule="auto"/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բնա</w:t>
            </w:r>
            <w:r w:rsidRPr="002C70FE">
              <w:rPr>
                <w:rFonts w:ascii="GHEA Grapalat" w:hAnsi="GHEA Grapalat"/>
                <w:sz w:val="20"/>
                <w:szCs w:val="20"/>
                <w:lang w:val="hy-AM" w:eastAsia="ru-RU"/>
              </w:rPr>
              <w:softHyphen/>
            </w:r>
            <w:r w:rsidRPr="002C70FE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պահ</w:t>
            </w:r>
            <w:r w:rsidRPr="002C70FE">
              <w:rPr>
                <w:rFonts w:ascii="GHEA Grapalat" w:hAnsi="GHEA Grapalat"/>
                <w:sz w:val="20"/>
                <w:szCs w:val="20"/>
                <w:lang w:val="hy-AM" w:eastAsia="ru-RU"/>
              </w:rPr>
              <w:softHyphen/>
            </w:r>
            <w:r w:rsidRPr="002C70FE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պա</w:t>
            </w:r>
            <w:r w:rsidRPr="002C70FE">
              <w:rPr>
                <w:rFonts w:ascii="GHEA Grapalat" w:hAnsi="GHEA Grapalat"/>
                <w:sz w:val="20"/>
                <w:szCs w:val="20"/>
                <w:lang w:val="hy-AM" w:eastAsia="ru-RU"/>
              </w:rPr>
              <w:softHyphen/>
            </w:r>
            <w:r w:rsidRPr="002C70FE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նական</w:t>
            </w:r>
            <w:r w:rsidRPr="002C70FE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</w:t>
            </w:r>
            <w:r w:rsidRPr="002C70FE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հարկեր՝</w:t>
            </w:r>
            <w:r w:rsidRPr="002C70FE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</w:t>
            </w:r>
            <w:r w:rsidRPr="002C70FE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ըստ</w:t>
            </w:r>
            <w:r w:rsidRPr="002C70FE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</w:t>
            </w:r>
            <w:r w:rsidRPr="002C70FE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բնապահպանական</w:t>
            </w:r>
            <w:r w:rsidRPr="002C70FE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</w:t>
            </w:r>
            <w:r w:rsidRPr="002C70FE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հարկի</w:t>
            </w:r>
            <w:r w:rsidRPr="002C70FE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</w:t>
            </w:r>
            <w:r w:rsidRPr="002C70FE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և</w:t>
            </w:r>
            <w:r w:rsidRPr="002C70FE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</w:t>
            </w:r>
            <w:r w:rsidRPr="002C70FE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բնօգտագործման</w:t>
            </w:r>
            <w:r w:rsidRPr="002C70FE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</w:t>
            </w:r>
            <w:r w:rsidRPr="002C70FE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վճար</w:t>
            </w:r>
            <w:r w:rsidRPr="002C70FE">
              <w:rPr>
                <w:rFonts w:ascii="GHEA Grapalat" w:hAnsi="GHEA Grapalat"/>
                <w:sz w:val="20"/>
                <w:szCs w:val="20"/>
                <w:lang w:val="hy-AM" w:eastAsia="ru-RU"/>
              </w:rPr>
              <w:softHyphen/>
            </w:r>
            <w:r w:rsidRPr="002C70FE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ների</w:t>
            </w:r>
            <w:r w:rsidRPr="002C70FE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</w:t>
            </w:r>
            <w:r w:rsidRPr="002C70FE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միասնական</w:t>
            </w:r>
            <w:r w:rsidRPr="002C70FE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</w:t>
            </w:r>
            <w:r w:rsidRPr="002C70FE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հարկային</w:t>
            </w:r>
            <w:r w:rsidRPr="002C70FE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</w:t>
            </w:r>
            <w:r w:rsidRPr="002C70FE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հաշվարկների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B2E7D" w:rsidRPr="003F7961" w:rsidRDefault="006B2E7D" w:rsidP="00AD04BC">
            <w:pPr>
              <w:spacing w:after="0" w:line="240" w:lineRule="auto"/>
              <w:rPr>
                <w:rFonts w:ascii="Sylfaen" w:hAnsi="Sylfaen"/>
                <w:color w:val="000000"/>
                <w:sz w:val="21"/>
                <w:szCs w:val="21"/>
                <w:lang w:val="hy-AM"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6B2E7D" w:rsidRPr="002C70FE" w:rsidRDefault="003F7961" w:rsidP="001C5AF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6B2E7D" w:rsidRPr="002C70FE" w:rsidTr="006B2E7D">
        <w:trPr>
          <w:trHeight w:val="23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21"/>
                <w:szCs w:val="21"/>
                <w:lang w:eastAsia="en-GB"/>
              </w:rPr>
              <w:lastRenderedPageBreak/>
              <w:t>1145         714523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pacing w:val="-8"/>
                <w:sz w:val="20"/>
                <w:szCs w:val="20"/>
                <w:lang w:eastAsia="en-GB"/>
              </w:rPr>
              <w:t>ԵԱՏՄ անդամ չհամարվող երկրներից</w:t>
            </w: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 xml:space="preserve"> </w:t>
            </w:r>
            <w:r w:rsidRPr="002C70FE">
              <w:rPr>
                <w:rFonts w:ascii="GHEA Grapalat" w:hAnsi="GHEA Grapalat"/>
                <w:bCs/>
                <w:spacing w:val="-8"/>
                <w:sz w:val="20"/>
                <w:szCs w:val="20"/>
                <w:lang w:eastAsia="en-GB"/>
              </w:rPr>
              <w:t>ներմուծված ապրանք</w:t>
            </w: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softHyphen/>
              <w:t xml:space="preserve">ների </w:t>
            </w:r>
            <w:r w:rsidRPr="002C70FE">
              <w:rPr>
                <w:rFonts w:ascii="GHEA Grapalat" w:hAnsi="GHEA Grapalat"/>
                <w:bCs/>
                <w:spacing w:val="-8"/>
                <w:sz w:val="20"/>
                <w:szCs w:val="20"/>
                <w:lang w:eastAsia="en-GB"/>
              </w:rPr>
              <w:t xml:space="preserve">համար </w:t>
            </w: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>բնապահպանական</w:t>
            </w:r>
          </w:p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>հարկեր՝ ըստ ներկայացված մաքսային հայտա</w:t>
            </w: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softHyphen/>
              <w:t>րարագրերի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  <w:r w:rsidR="003F7961"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6B2E7D" w:rsidRPr="002C70FE" w:rsidTr="006B2E7D">
        <w:trPr>
          <w:trHeight w:val="6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21"/>
                <w:szCs w:val="21"/>
                <w:lang w:eastAsia="en-GB"/>
              </w:rPr>
              <w:t>1145         714523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E7D" w:rsidRPr="002C70FE" w:rsidRDefault="006B2E7D" w:rsidP="00BC46D2">
            <w:pPr>
              <w:spacing w:after="0" w:line="240" w:lineRule="auto"/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 xml:space="preserve">ԵԱՏՄ երկրներից </w:t>
            </w:r>
            <w:r w:rsidRPr="002C70FE">
              <w:rPr>
                <w:rFonts w:ascii="GHEA Grapalat" w:hAnsi="GHEA Grapalat"/>
                <w:bCs/>
                <w:spacing w:val="-8"/>
                <w:sz w:val="20"/>
                <w:szCs w:val="20"/>
                <w:lang w:eastAsia="en-GB"/>
              </w:rPr>
              <w:t>ներմուծված ապրանք</w:t>
            </w:r>
            <w:r w:rsidRPr="002C70FE">
              <w:rPr>
                <w:rFonts w:ascii="GHEA Grapalat" w:hAnsi="GHEA Grapalat"/>
                <w:bCs/>
                <w:spacing w:val="-8"/>
                <w:sz w:val="20"/>
                <w:szCs w:val="20"/>
                <w:lang w:eastAsia="en-GB"/>
              </w:rPr>
              <w:softHyphen/>
              <w:t xml:space="preserve">ների համար </w:t>
            </w: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 xml:space="preserve">բնապահպանական հարկեր՝ ըստ ներկայացված </w:t>
            </w:r>
            <w:r w:rsidRPr="002C70FE">
              <w:rPr>
                <w:rFonts w:ascii="GHEA Grapalat" w:hAnsi="GHEA Grapalat"/>
                <w:bCs/>
                <w:spacing w:val="-8"/>
                <w:sz w:val="20"/>
                <w:szCs w:val="20"/>
                <w:lang w:eastAsia="en-GB"/>
              </w:rPr>
              <w:t>ներմուծման հարկային</w:t>
            </w: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 xml:space="preserve"> հայտարարագրերի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  <w:r w:rsidR="003F7961"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6B2E7D" w:rsidRPr="002C70FE" w:rsidTr="006B2E7D">
        <w:trPr>
          <w:trHeight w:val="21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E7D" w:rsidRPr="002C70FE" w:rsidRDefault="006B2E7D" w:rsidP="00AF2233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21"/>
                <w:szCs w:val="21"/>
                <w:lang w:eastAsia="en-GB"/>
              </w:rPr>
              <w:t>1151                   715100,           1422               742212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E7D" w:rsidRPr="002C70FE" w:rsidRDefault="006B2E7D" w:rsidP="007617A0">
            <w:pPr>
              <w:spacing w:after="0" w:line="240" w:lineRule="auto"/>
              <w:rPr>
                <w:rFonts w:ascii="GHEA Grapalat" w:hAnsi="GHEA Grapalat"/>
                <w:bCs/>
                <w:sz w:val="20"/>
                <w:szCs w:val="20"/>
                <w:lang w:val="hy-AM" w:eastAsia="en-GB"/>
              </w:rPr>
            </w:pPr>
            <w:r w:rsidRPr="002C70FE">
              <w:rPr>
                <w:rFonts w:ascii="GHEA Grapalat" w:hAnsi="GHEA Grapalat"/>
                <w:bCs/>
                <w:spacing w:val="-8"/>
                <w:sz w:val="20"/>
                <w:szCs w:val="20"/>
                <w:lang w:eastAsia="en-GB"/>
              </w:rPr>
              <w:t>Մաքսատուրք, մաքսավճար</w:t>
            </w:r>
            <w:r w:rsidRPr="002C70FE">
              <w:rPr>
                <w:rFonts w:ascii="GHEA Grapalat" w:hAnsi="GHEA Grapalat"/>
                <w:bCs/>
                <w:spacing w:val="-8"/>
                <w:sz w:val="20"/>
                <w:szCs w:val="20"/>
                <w:lang w:val="hy-AM" w:eastAsia="en-GB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E7D" w:rsidRPr="002C70FE" w:rsidRDefault="006B2E7D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E7D" w:rsidRPr="002C70FE" w:rsidRDefault="006B2E7D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E7D" w:rsidRPr="002C70FE" w:rsidRDefault="006B2E7D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E7D" w:rsidRPr="002C70FE" w:rsidRDefault="006B2E7D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6B2E7D" w:rsidRPr="00AA6582" w:rsidRDefault="006B2E7D" w:rsidP="00AD04BC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val="hy-AM"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  <w:r w:rsidR="00AA6582"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6B2E7D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</w:tbl>
    <w:p w:rsidR="006B2E7D" w:rsidRPr="002C70FE" w:rsidRDefault="006B2E7D">
      <w:pPr>
        <w:rPr>
          <w:rFonts w:ascii="GHEA Grapalat" w:hAnsi="GHEA Grapalat"/>
        </w:rPr>
      </w:pPr>
    </w:p>
    <w:tbl>
      <w:tblPr>
        <w:tblW w:w="13857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497"/>
        <w:gridCol w:w="1758"/>
        <w:gridCol w:w="1170"/>
        <w:gridCol w:w="972"/>
        <w:gridCol w:w="1260"/>
        <w:gridCol w:w="1530"/>
        <w:gridCol w:w="2070"/>
        <w:gridCol w:w="1440"/>
        <w:gridCol w:w="1170"/>
        <w:gridCol w:w="990"/>
      </w:tblGrid>
      <w:tr w:rsidR="006A110E" w:rsidRPr="002C70FE" w:rsidTr="006A110E">
        <w:trPr>
          <w:trHeight w:val="450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7FAA" w:rsidRPr="002C70FE" w:rsidRDefault="006B2E7D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ascii="GHEA Grapalat" w:hAnsi="GHEA Grapalat"/>
                <w:iCs/>
                <w:color w:val="000000"/>
              </w:rPr>
              <w:t>(դրամ)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jc w:val="right"/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lang w:eastAsia="en-GB"/>
              </w:rPr>
            </w:pPr>
          </w:p>
        </w:tc>
      </w:tr>
      <w:tr w:rsidR="006A110E" w:rsidRPr="002C70FE" w:rsidTr="006A110E">
        <w:trPr>
          <w:trHeight w:val="2552"/>
        </w:trPr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>ԿՖՎ 2001 ծածկագիրը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>Տուրքեր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>Թույլտվու</w:t>
            </w: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softHyphen/>
              <w:t>թյան համարը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>Տուրքի դրույքա</w:t>
            </w: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softHyphen/>
              <w:t>չափը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 xml:space="preserve">Տուրքի </w:t>
            </w:r>
            <w:r w:rsidRPr="002C70FE">
              <w:rPr>
                <w:rFonts w:ascii="GHEA Grapalat" w:hAnsi="GHEA Grapalat"/>
                <w:bCs/>
                <w:spacing w:val="-8"/>
                <w:sz w:val="18"/>
                <w:szCs w:val="18"/>
                <w:lang w:eastAsia="en-GB"/>
              </w:rPr>
              <w:t>հաշվարկ-ված գումարը</w:t>
            </w: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>Ստուգման ակտով (ակտերով) (ուսումնասի</w:t>
            </w: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softHyphen/>
              <w:t>րության արձանագրու</w:t>
            </w: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softHyphen/>
              <w:t>թյամբ) հաշվարկված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  <w:t>Ստուգման ակտի (ակտերի) (ուսումնասի</w:t>
            </w: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  <w:softHyphen/>
              <w:t>րության արձանա</w:t>
            </w: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  <w:softHyphen/>
              <w:t>գրու</w:t>
            </w: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  <w:softHyphen/>
              <w:t>թյան) ամսաթիվը (ամսաթվերը)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  <w:t>Ստուգման ակտի (ակտերի) (ուսումնասի</w:t>
            </w: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  <w:softHyphen/>
              <w:t>րության արձանա</w:t>
            </w: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  <w:softHyphen/>
              <w:t>գրու</w:t>
            </w: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  <w:softHyphen/>
              <w:t>թյան) համարը (համարները)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1F6772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>Հաշվետու տարում վճարված գումարը</w:t>
            </w:r>
            <w:r w:rsidR="00FF3571"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 xml:space="preserve"> </w:t>
            </w:r>
            <w:r w:rsidR="00FF3571"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  <w:t>(</w:t>
            </w:r>
            <w:r w:rsidR="00FF3571"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GB"/>
              </w:rPr>
              <w:t>ներառյալ տույժերը և տուգանքները</w:t>
            </w:r>
            <w:r w:rsidR="00FF3571"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  <w:t>)</w:t>
            </w: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>Նշումներ</w:t>
            </w:r>
          </w:p>
        </w:tc>
      </w:tr>
      <w:tr w:rsidR="006A110E" w:rsidRPr="002C70FE" w:rsidTr="006A110E">
        <w:trPr>
          <w:trHeight w:val="705"/>
        </w:trPr>
        <w:tc>
          <w:tcPr>
            <w:tcW w:w="14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21"/>
                <w:szCs w:val="21"/>
                <w:lang w:eastAsia="en-GB"/>
              </w:rPr>
              <w:t>1145                     714522</w:t>
            </w:r>
          </w:p>
        </w:tc>
        <w:tc>
          <w:tcPr>
            <w:tcW w:w="17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21"/>
                <w:szCs w:val="21"/>
                <w:lang w:eastAsia="en-GB"/>
              </w:rPr>
              <w:t>Ազնիվ, գունավոր, սև և հազվագյուտ մետաղների յուրաքանչյուր հանքավայրի օգտագործման (շահագործման) թույլտվության տրամադրման համար պետական տուրք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6A110E" w:rsidRPr="002C70FE" w:rsidTr="006A110E">
        <w:trPr>
          <w:trHeight w:val="705"/>
        </w:trPr>
        <w:tc>
          <w:tcPr>
            <w:tcW w:w="14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sz w:val="21"/>
                <w:szCs w:val="21"/>
                <w:lang w:eastAsia="en-GB"/>
              </w:rPr>
            </w:pP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sz w:val="21"/>
                <w:szCs w:val="21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6A110E" w:rsidRPr="002C70FE" w:rsidTr="006A110E">
        <w:trPr>
          <w:trHeight w:val="705"/>
        </w:trPr>
        <w:tc>
          <w:tcPr>
            <w:tcW w:w="14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sz w:val="21"/>
                <w:szCs w:val="21"/>
                <w:lang w:eastAsia="en-GB"/>
              </w:rPr>
            </w:pP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sz w:val="21"/>
                <w:szCs w:val="21"/>
                <w:lang w:eastAsia="en-GB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6A110E" w:rsidRPr="002C70FE" w:rsidTr="006A110E">
        <w:trPr>
          <w:trHeight w:val="402"/>
        </w:trPr>
        <w:tc>
          <w:tcPr>
            <w:tcW w:w="14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21"/>
                <w:szCs w:val="21"/>
                <w:lang w:eastAsia="en-GB"/>
              </w:rPr>
              <w:t>1145               714522</w:t>
            </w:r>
          </w:p>
        </w:tc>
        <w:tc>
          <w:tcPr>
            <w:tcW w:w="17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21"/>
                <w:szCs w:val="21"/>
                <w:lang w:eastAsia="en-GB"/>
              </w:rPr>
              <w:t>Ջրօգտագործման թույլտվության տրամադրման պետա-</w:t>
            </w:r>
            <w:r w:rsidRPr="002C70FE">
              <w:rPr>
                <w:rFonts w:ascii="GHEA Grapalat" w:hAnsi="GHEA Grapalat"/>
                <w:bCs/>
                <w:sz w:val="21"/>
                <w:szCs w:val="21"/>
                <w:lang w:eastAsia="en-GB"/>
              </w:rPr>
              <w:br/>
              <w:t>կան տուրք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6A110E" w:rsidRPr="002C70FE" w:rsidTr="006A110E">
        <w:trPr>
          <w:trHeight w:val="705"/>
        </w:trPr>
        <w:tc>
          <w:tcPr>
            <w:tcW w:w="14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sz w:val="21"/>
                <w:szCs w:val="21"/>
                <w:lang w:eastAsia="en-GB"/>
              </w:rPr>
            </w:pP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sz w:val="21"/>
                <w:szCs w:val="21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6A110E" w:rsidRPr="002C70FE" w:rsidTr="006A110E">
        <w:trPr>
          <w:trHeight w:val="553"/>
        </w:trPr>
        <w:tc>
          <w:tcPr>
            <w:tcW w:w="14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sz w:val="21"/>
                <w:szCs w:val="21"/>
                <w:lang w:eastAsia="en-GB"/>
              </w:rPr>
            </w:pP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sz w:val="21"/>
                <w:szCs w:val="21"/>
                <w:lang w:eastAsia="en-GB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</w:pPr>
            <w:r w:rsidRPr="002C70FE">
              <w:rPr>
                <w:rFonts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</w:tbl>
    <w:p w:rsidR="004B7FAA" w:rsidRPr="002C70FE" w:rsidRDefault="004B7FAA" w:rsidP="00AD04BC">
      <w:pPr>
        <w:tabs>
          <w:tab w:val="left" w:pos="1418"/>
        </w:tabs>
        <w:spacing w:after="0" w:line="240" w:lineRule="auto"/>
        <w:ind w:firstLine="720"/>
        <w:jc w:val="center"/>
        <w:rPr>
          <w:rFonts w:ascii="GHEA Grapalat" w:hAnsi="GHEA Grapalat"/>
          <w:b/>
          <w:spacing w:val="-8"/>
          <w:sz w:val="24"/>
          <w:szCs w:val="24"/>
          <w:lang w:eastAsia="ru-RU"/>
        </w:rPr>
      </w:pPr>
    </w:p>
    <w:p w:rsidR="004B7FAA" w:rsidRPr="002C70FE" w:rsidRDefault="004B7FAA" w:rsidP="00AD04BC">
      <w:pPr>
        <w:tabs>
          <w:tab w:val="left" w:pos="1418"/>
        </w:tabs>
        <w:spacing w:after="0" w:line="240" w:lineRule="auto"/>
        <w:ind w:firstLine="720"/>
        <w:jc w:val="center"/>
        <w:rPr>
          <w:rFonts w:ascii="GHEA Grapalat" w:hAnsi="GHEA Grapalat"/>
          <w:b/>
          <w:spacing w:val="-8"/>
          <w:sz w:val="24"/>
          <w:szCs w:val="24"/>
          <w:lang w:eastAsia="ru-RU"/>
        </w:rPr>
      </w:pPr>
    </w:p>
    <w:p w:rsidR="004B7FAA" w:rsidRPr="002C70FE" w:rsidRDefault="004B7FAA" w:rsidP="00AD04BC">
      <w:pPr>
        <w:tabs>
          <w:tab w:val="left" w:pos="1418"/>
        </w:tabs>
        <w:spacing w:after="0" w:line="240" w:lineRule="auto"/>
        <w:ind w:firstLine="720"/>
        <w:jc w:val="center"/>
        <w:rPr>
          <w:rFonts w:ascii="GHEA Grapalat" w:hAnsi="GHEA Grapalat"/>
          <w:b/>
          <w:spacing w:val="-8"/>
          <w:sz w:val="24"/>
          <w:szCs w:val="24"/>
          <w:lang w:eastAsia="ru-RU"/>
        </w:rPr>
      </w:pPr>
    </w:p>
    <w:tbl>
      <w:tblPr>
        <w:tblW w:w="12631" w:type="dxa"/>
        <w:tblInd w:w="93" w:type="dxa"/>
        <w:tblLook w:val="00A0" w:firstRow="1" w:lastRow="0" w:firstColumn="1" w:lastColumn="0" w:noHBand="0" w:noVBand="0"/>
      </w:tblPr>
      <w:tblGrid>
        <w:gridCol w:w="2000"/>
        <w:gridCol w:w="1984"/>
        <w:gridCol w:w="1701"/>
        <w:gridCol w:w="2268"/>
        <w:gridCol w:w="2552"/>
        <w:gridCol w:w="2126"/>
      </w:tblGrid>
      <w:tr w:rsidR="004B7FAA" w:rsidRPr="002C70FE" w:rsidTr="00AD04BC">
        <w:trPr>
          <w:trHeight w:val="45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jc w:val="right"/>
              <w:rPr>
                <w:rFonts w:ascii="GHEA Grapalat" w:hAnsi="GHEA Grapalat"/>
                <w:i/>
                <w:i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iCs/>
                <w:color w:val="000000"/>
              </w:rPr>
              <w:t>(դրամ)</w:t>
            </w:r>
          </w:p>
        </w:tc>
      </w:tr>
      <w:tr w:rsidR="004B7FAA" w:rsidRPr="002C70FE" w:rsidTr="00AD04BC">
        <w:trPr>
          <w:trHeight w:val="1725"/>
        </w:trPr>
        <w:tc>
          <w:tcPr>
            <w:tcW w:w="2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Շրջակա միջավայրի պահպանության դրամագլխի համալրում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Թույլտվության համարը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Հաշվարկման բազային չափը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Դրամագլխին հատկացման հաշվարկված գումարի մեծությունը հաշվետու տարվա համար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Դրամագլխին հատկացման փաստացի վճարված գումարի մեծությունը հաշվետու տարվա համար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Նշումներ</w:t>
            </w:r>
          </w:p>
        </w:tc>
      </w:tr>
      <w:tr w:rsidR="004B7FAA" w:rsidRPr="002C70FE" w:rsidTr="00AD04BC">
        <w:trPr>
          <w:trHeight w:val="495"/>
        </w:trPr>
        <w:tc>
          <w:tcPr>
            <w:tcW w:w="2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lang w:eastAsia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cs="Calibri"/>
                <w:bCs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cs="Calibri"/>
                <w:bCs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cs="Calibri"/>
                <w:bCs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cs="Calibri"/>
                <w:bCs/>
                <w:lang w:eastAsia="en-GB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</w:tr>
      <w:tr w:rsidR="004B7FAA" w:rsidRPr="002C70FE" w:rsidTr="00AD04BC">
        <w:trPr>
          <w:trHeight w:val="450"/>
        </w:trPr>
        <w:tc>
          <w:tcPr>
            <w:tcW w:w="2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lang w:eastAsia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cs="Calibri"/>
                <w:bCs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cs="Calibri"/>
                <w:bCs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cs="Calibri"/>
                <w:bCs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cs="Calibri"/>
                <w:bCs/>
                <w:lang w:eastAsia="en-GB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</w:tr>
    </w:tbl>
    <w:p w:rsidR="004B7FAA" w:rsidRPr="002C70FE" w:rsidRDefault="004B7FAA" w:rsidP="00AD04BC">
      <w:pPr>
        <w:tabs>
          <w:tab w:val="left" w:pos="1418"/>
        </w:tabs>
        <w:spacing w:after="0" w:line="240" w:lineRule="auto"/>
        <w:ind w:firstLine="720"/>
        <w:jc w:val="center"/>
        <w:rPr>
          <w:rFonts w:ascii="GHEA Grapalat" w:hAnsi="GHEA Grapalat"/>
          <w:b/>
          <w:spacing w:val="-8"/>
          <w:lang w:eastAsia="ru-RU"/>
        </w:rPr>
      </w:pPr>
    </w:p>
    <w:p w:rsidR="004B7FAA" w:rsidRPr="002C70FE" w:rsidRDefault="004B7FAA" w:rsidP="00AD04BC">
      <w:pPr>
        <w:tabs>
          <w:tab w:val="left" w:pos="1418"/>
        </w:tabs>
        <w:spacing w:after="0" w:line="240" w:lineRule="auto"/>
        <w:ind w:firstLine="720"/>
        <w:jc w:val="center"/>
        <w:rPr>
          <w:rFonts w:ascii="GHEA Grapalat" w:hAnsi="GHEA Grapalat"/>
          <w:b/>
          <w:spacing w:val="-8"/>
          <w:lang w:eastAsia="ru-RU"/>
        </w:rPr>
      </w:pPr>
    </w:p>
    <w:tbl>
      <w:tblPr>
        <w:tblW w:w="12120" w:type="dxa"/>
        <w:tblInd w:w="93" w:type="dxa"/>
        <w:tblLook w:val="00A0" w:firstRow="1" w:lastRow="0" w:firstColumn="1" w:lastColumn="0" w:noHBand="0" w:noVBand="0"/>
      </w:tblPr>
      <w:tblGrid>
        <w:gridCol w:w="3700"/>
        <w:gridCol w:w="2900"/>
        <w:gridCol w:w="2540"/>
        <w:gridCol w:w="2980"/>
      </w:tblGrid>
      <w:tr w:rsidR="004B7FAA" w:rsidRPr="002C70FE" w:rsidTr="00AD04BC">
        <w:trPr>
          <w:trHeight w:val="45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jc w:val="right"/>
              <w:rPr>
                <w:rFonts w:ascii="GHEA Grapalat" w:hAnsi="GHEA Grapalat"/>
                <w:i/>
                <w:i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iCs/>
                <w:color w:val="000000"/>
              </w:rPr>
              <w:t>(դրամ)</w:t>
            </w:r>
          </w:p>
        </w:tc>
      </w:tr>
      <w:tr w:rsidR="004B7FAA" w:rsidRPr="002C70FE" w:rsidTr="00AD04BC">
        <w:trPr>
          <w:trHeight w:val="702"/>
        </w:trPr>
        <w:tc>
          <w:tcPr>
            <w:tcW w:w="3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Շրջակա միջավայրի պահպանության դրամագլխից հատկացումներ ընկերությանը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Թույլտվության համարը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Հատկացված գումարը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Նշումներ</w:t>
            </w:r>
          </w:p>
        </w:tc>
      </w:tr>
      <w:tr w:rsidR="004B7FAA" w:rsidRPr="002C70FE" w:rsidTr="00AD04BC">
        <w:trPr>
          <w:trHeight w:val="540"/>
        </w:trPr>
        <w:tc>
          <w:tcPr>
            <w:tcW w:w="3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lang w:eastAsia="en-GB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</w:tr>
      <w:tr w:rsidR="004B7FAA" w:rsidRPr="002C70FE" w:rsidTr="00AD04BC">
        <w:trPr>
          <w:trHeight w:val="465"/>
        </w:trPr>
        <w:tc>
          <w:tcPr>
            <w:tcW w:w="3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lang w:eastAsia="en-GB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</w:tr>
    </w:tbl>
    <w:p w:rsidR="004B7FAA" w:rsidRPr="002C70FE" w:rsidRDefault="004B7FAA" w:rsidP="00AD04BC">
      <w:pPr>
        <w:tabs>
          <w:tab w:val="left" w:pos="1418"/>
        </w:tabs>
        <w:spacing w:after="0" w:line="240" w:lineRule="auto"/>
        <w:ind w:firstLine="720"/>
        <w:jc w:val="center"/>
        <w:rPr>
          <w:rFonts w:ascii="GHEA Grapalat" w:hAnsi="GHEA Grapalat"/>
          <w:b/>
          <w:spacing w:val="-8"/>
          <w:lang w:eastAsia="ru-RU"/>
        </w:rPr>
      </w:pPr>
    </w:p>
    <w:p w:rsidR="004B7FAA" w:rsidRPr="002C70FE" w:rsidRDefault="004B7FAA" w:rsidP="00AD04BC">
      <w:pPr>
        <w:tabs>
          <w:tab w:val="left" w:pos="1418"/>
        </w:tabs>
        <w:spacing w:after="0" w:line="240" w:lineRule="auto"/>
        <w:ind w:firstLine="720"/>
        <w:jc w:val="center"/>
        <w:rPr>
          <w:rFonts w:ascii="GHEA Grapalat" w:hAnsi="GHEA Grapalat"/>
          <w:b/>
          <w:spacing w:val="-8"/>
          <w:lang w:eastAsia="ru-RU"/>
        </w:rPr>
      </w:pPr>
    </w:p>
    <w:p w:rsidR="004B7FAA" w:rsidRPr="002C70FE" w:rsidRDefault="004B7FAA" w:rsidP="00AD04BC">
      <w:pPr>
        <w:tabs>
          <w:tab w:val="left" w:pos="1418"/>
        </w:tabs>
        <w:spacing w:after="0" w:line="240" w:lineRule="auto"/>
        <w:ind w:firstLine="720"/>
        <w:jc w:val="center"/>
        <w:rPr>
          <w:rFonts w:ascii="GHEA Grapalat" w:hAnsi="GHEA Grapalat"/>
          <w:b/>
          <w:spacing w:val="-8"/>
          <w:lang w:eastAsia="ru-RU"/>
        </w:rPr>
      </w:pPr>
    </w:p>
    <w:tbl>
      <w:tblPr>
        <w:tblW w:w="11922" w:type="dxa"/>
        <w:tblInd w:w="93" w:type="dxa"/>
        <w:tblLook w:val="00A0" w:firstRow="1" w:lastRow="0" w:firstColumn="1" w:lastColumn="0" w:noHBand="0" w:noVBand="0"/>
      </w:tblPr>
      <w:tblGrid>
        <w:gridCol w:w="3127"/>
        <w:gridCol w:w="1730"/>
        <w:gridCol w:w="1840"/>
        <w:gridCol w:w="1976"/>
        <w:gridCol w:w="1695"/>
        <w:gridCol w:w="1554"/>
      </w:tblGrid>
      <w:tr w:rsidR="004B7FAA" w:rsidRPr="002C70FE" w:rsidTr="00AD04BC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jc w:val="right"/>
              <w:rPr>
                <w:rFonts w:ascii="GHEA Grapalat" w:hAnsi="GHEA Grapalat"/>
                <w:iCs/>
                <w:color w:val="000000"/>
              </w:rPr>
            </w:pPr>
          </w:p>
          <w:p w:rsidR="004B7FAA" w:rsidRPr="002C70FE" w:rsidRDefault="004B7FAA" w:rsidP="00AD04BC">
            <w:pPr>
              <w:spacing w:after="0" w:line="240" w:lineRule="auto"/>
              <w:jc w:val="right"/>
              <w:rPr>
                <w:rFonts w:ascii="GHEA Grapalat" w:hAnsi="GHEA Grapalat"/>
                <w:iCs/>
                <w:color w:val="000000"/>
              </w:rPr>
            </w:pPr>
          </w:p>
          <w:p w:rsidR="004B7FAA" w:rsidRPr="002C70FE" w:rsidRDefault="004B7FAA" w:rsidP="00AD04BC">
            <w:pPr>
              <w:spacing w:after="0" w:line="240" w:lineRule="auto"/>
              <w:jc w:val="right"/>
              <w:rPr>
                <w:rFonts w:ascii="GHEA Grapalat" w:hAnsi="GHEA Grapalat"/>
                <w:iCs/>
                <w:color w:val="000000"/>
              </w:rPr>
            </w:pPr>
          </w:p>
          <w:p w:rsidR="004B7FAA" w:rsidRPr="002C70FE" w:rsidRDefault="004B7FAA" w:rsidP="00AD04BC">
            <w:pPr>
              <w:spacing w:after="0" w:line="240" w:lineRule="auto"/>
              <w:jc w:val="right"/>
              <w:rPr>
                <w:rFonts w:ascii="GHEA Grapalat" w:hAnsi="GHEA Grapalat"/>
                <w:iCs/>
                <w:color w:val="000000"/>
              </w:rPr>
            </w:pPr>
          </w:p>
          <w:p w:rsidR="004B7FAA" w:rsidRPr="002C70FE" w:rsidRDefault="004B7FAA" w:rsidP="00AD04BC">
            <w:pPr>
              <w:spacing w:after="0" w:line="240" w:lineRule="auto"/>
              <w:jc w:val="right"/>
              <w:rPr>
                <w:rFonts w:ascii="GHEA Grapalat" w:hAnsi="GHEA Grapalat"/>
                <w:iCs/>
                <w:color w:val="000000"/>
              </w:rPr>
            </w:pPr>
          </w:p>
          <w:p w:rsidR="004B7FAA" w:rsidRPr="002C70FE" w:rsidRDefault="004B7FAA" w:rsidP="00AD04BC">
            <w:pPr>
              <w:spacing w:after="0" w:line="240" w:lineRule="auto"/>
              <w:jc w:val="right"/>
              <w:rPr>
                <w:rFonts w:ascii="GHEA Grapalat" w:hAnsi="GHEA Grapalat"/>
                <w:iCs/>
                <w:color w:val="000000"/>
              </w:rPr>
            </w:pPr>
          </w:p>
          <w:p w:rsidR="004B7FAA" w:rsidRPr="002C70FE" w:rsidRDefault="004B7FAA" w:rsidP="00AD04BC">
            <w:pPr>
              <w:spacing w:after="0" w:line="240" w:lineRule="auto"/>
              <w:jc w:val="right"/>
              <w:rPr>
                <w:rFonts w:ascii="GHEA Grapalat" w:hAnsi="GHEA Grapalat"/>
                <w:i/>
                <w:i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iCs/>
                <w:color w:val="000000"/>
              </w:rPr>
              <w:t>(դրամ)</w:t>
            </w:r>
          </w:p>
        </w:tc>
      </w:tr>
      <w:tr w:rsidR="004B7FAA" w:rsidRPr="002C70FE" w:rsidTr="001C5AFE">
        <w:trPr>
          <w:trHeight w:val="1514"/>
        </w:trPr>
        <w:tc>
          <w:tcPr>
            <w:tcW w:w="3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lastRenderedPageBreak/>
              <w:t>Մշտադիտարկումների իրականացման վճար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Թույլտվության համարը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Հաշվարկման բազային չափը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Վճարման ենթակա գումարի մեծությունը հաշվետու տարվա համար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Հաշվետու տարում վճարված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Նշումներ</w:t>
            </w:r>
          </w:p>
        </w:tc>
      </w:tr>
      <w:tr w:rsidR="004B7FAA" w:rsidRPr="002C70FE" w:rsidTr="001C5AFE">
        <w:trPr>
          <w:trHeight w:val="465"/>
        </w:trPr>
        <w:tc>
          <w:tcPr>
            <w:tcW w:w="3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cs="Calibri"/>
                <w:bCs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cs="Calibri"/>
                <w:bCs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cs="Calibri"/>
                <w:bCs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cs="Calibri"/>
                <w:bCs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cs="Calibri"/>
                <w:bCs/>
                <w:lang w:eastAsia="en-GB"/>
              </w:rPr>
              <w:t> </w:t>
            </w:r>
          </w:p>
        </w:tc>
      </w:tr>
      <w:tr w:rsidR="004B7FAA" w:rsidRPr="002C70FE" w:rsidTr="00AD04BC">
        <w:trPr>
          <w:trHeight w:val="555"/>
        </w:trPr>
        <w:tc>
          <w:tcPr>
            <w:tcW w:w="3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cs="Calibri"/>
                <w:bCs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cs="Calibri"/>
                <w:bCs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cs="Calibri"/>
                <w:bCs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cs="Calibri"/>
                <w:bCs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cs="Calibri"/>
                <w:bCs/>
                <w:lang w:eastAsia="en-GB"/>
              </w:rPr>
              <w:t> </w:t>
            </w:r>
          </w:p>
        </w:tc>
      </w:tr>
    </w:tbl>
    <w:p w:rsidR="004B7FAA" w:rsidRPr="002C70FE" w:rsidRDefault="004B7FAA" w:rsidP="00AD04BC">
      <w:pPr>
        <w:tabs>
          <w:tab w:val="left" w:pos="1418"/>
        </w:tabs>
        <w:spacing w:after="0" w:line="240" w:lineRule="auto"/>
        <w:ind w:firstLine="720"/>
        <w:jc w:val="center"/>
        <w:rPr>
          <w:rFonts w:ascii="GHEA Grapalat" w:hAnsi="GHEA Grapalat"/>
          <w:b/>
          <w:spacing w:val="-8"/>
          <w:lang w:eastAsia="ru-RU"/>
        </w:rPr>
      </w:pPr>
    </w:p>
    <w:tbl>
      <w:tblPr>
        <w:tblW w:w="10363" w:type="dxa"/>
        <w:tblInd w:w="93" w:type="dxa"/>
        <w:tblLook w:val="00A0" w:firstRow="1" w:lastRow="0" w:firstColumn="1" w:lastColumn="0" w:noHBand="0" w:noVBand="0"/>
      </w:tblPr>
      <w:tblGrid>
        <w:gridCol w:w="3123"/>
        <w:gridCol w:w="1730"/>
        <w:gridCol w:w="1838"/>
        <w:gridCol w:w="1976"/>
        <w:gridCol w:w="1696"/>
      </w:tblGrid>
      <w:tr w:rsidR="004B7FAA" w:rsidRPr="002C70FE" w:rsidTr="00AD04BC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jc w:val="right"/>
              <w:rPr>
                <w:rFonts w:ascii="GHEA Grapalat" w:hAnsi="GHEA Grapalat"/>
                <w:i/>
                <w:i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iCs/>
                <w:color w:val="000000"/>
              </w:rPr>
              <w:t>(դրամ)</w:t>
            </w:r>
          </w:p>
        </w:tc>
      </w:tr>
      <w:tr w:rsidR="004B7FAA" w:rsidRPr="002C70FE" w:rsidTr="00AD04BC">
        <w:trPr>
          <w:trHeight w:val="836"/>
        </w:trPr>
        <w:tc>
          <w:tcPr>
            <w:tcW w:w="3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Շրջակա միջավայրի վրա ազդեցության գնահատման փորձաքննության իրականացման վճար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Թույլտվության համարը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Նախագծի անվանումը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Վճարված գումարը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Նշումներ</w:t>
            </w:r>
          </w:p>
        </w:tc>
      </w:tr>
      <w:tr w:rsidR="004B7FAA" w:rsidRPr="002C70FE" w:rsidTr="00AD04BC">
        <w:trPr>
          <w:trHeight w:val="450"/>
        </w:trPr>
        <w:tc>
          <w:tcPr>
            <w:tcW w:w="3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cs="Calibri"/>
                <w:bCs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cs="Calibri"/>
                <w:bCs/>
                <w:lang w:eastAsia="en-GB"/>
              </w:rPr>
              <w:t> </w:t>
            </w:r>
          </w:p>
        </w:tc>
      </w:tr>
      <w:tr w:rsidR="004B7FAA" w:rsidRPr="002C70FE" w:rsidTr="00AD04BC">
        <w:trPr>
          <w:trHeight w:val="450"/>
        </w:trPr>
        <w:tc>
          <w:tcPr>
            <w:tcW w:w="3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cs="Calibri"/>
                <w:bCs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</w:tr>
    </w:tbl>
    <w:p w:rsidR="004B7FAA" w:rsidRPr="002C70FE" w:rsidRDefault="004B7FAA" w:rsidP="00AD04BC">
      <w:pPr>
        <w:tabs>
          <w:tab w:val="left" w:pos="1418"/>
        </w:tabs>
        <w:spacing w:after="0" w:line="240" w:lineRule="auto"/>
        <w:ind w:firstLine="720"/>
        <w:jc w:val="center"/>
        <w:rPr>
          <w:rFonts w:ascii="GHEA Grapalat" w:hAnsi="GHEA Grapalat"/>
          <w:b/>
          <w:spacing w:val="-8"/>
          <w:lang w:eastAsia="ru-RU"/>
        </w:rPr>
      </w:pPr>
    </w:p>
    <w:p w:rsidR="004B7FAA" w:rsidRPr="002C70FE" w:rsidRDefault="004B7FAA" w:rsidP="00AD04BC">
      <w:pPr>
        <w:spacing w:after="0" w:line="240" w:lineRule="auto"/>
        <w:ind w:firstLine="720"/>
        <w:jc w:val="right"/>
        <w:rPr>
          <w:rFonts w:ascii="GHEA Grapalat" w:hAnsi="GHEA Grapalat"/>
          <w:spacing w:val="-8"/>
          <w:u w:val="single"/>
          <w:lang w:eastAsia="ru-RU"/>
        </w:rPr>
      </w:pPr>
      <w:r w:rsidRPr="002C70FE">
        <w:rPr>
          <w:rFonts w:ascii="GHEA Grapalat" w:hAnsi="GHEA Grapalat"/>
          <w:sz w:val="24"/>
          <w:szCs w:val="24"/>
          <w:lang w:eastAsia="ru-RU"/>
        </w:rPr>
        <w:br w:type="column"/>
      </w:r>
      <w:r w:rsidRPr="002C70FE">
        <w:rPr>
          <w:rFonts w:ascii="GHEA Grapalat" w:hAnsi="GHEA Grapalat"/>
          <w:spacing w:val="-8"/>
          <w:u w:val="single"/>
          <w:lang w:val="hy-AM" w:eastAsia="ru-RU"/>
        </w:rPr>
        <w:lastRenderedPageBreak/>
        <w:t>Ձև</w:t>
      </w:r>
      <w:r w:rsidRPr="002C70FE">
        <w:rPr>
          <w:rFonts w:ascii="GHEA Grapalat" w:hAnsi="GHEA Grapalat"/>
          <w:spacing w:val="-8"/>
          <w:u w:val="single"/>
          <w:lang w:eastAsia="ru-RU"/>
        </w:rPr>
        <w:t xml:space="preserve"> N 3</w:t>
      </w:r>
    </w:p>
    <w:p w:rsidR="004B7FAA" w:rsidRPr="002C70FE" w:rsidRDefault="004B7FAA" w:rsidP="00AD04BC">
      <w:pPr>
        <w:tabs>
          <w:tab w:val="left" w:pos="1418"/>
        </w:tabs>
        <w:spacing w:after="0" w:line="240" w:lineRule="auto"/>
        <w:ind w:firstLine="720"/>
        <w:jc w:val="right"/>
        <w:rPr>
          <w:rFonts w:ascii="GHEA Grapalat" w:hAnsi="GHEA Grapalat"/>
          <w:b/>
          <w:spacing w:val="-8"/>
          <w:sz w:val="24"/>
          <w:szCs w:val="24"/>
          <w:lang w:eastAsia="ru-RU"/>
        </w:rPr>
      </w:pPr>
    </w:p>
    <w:p w:rsidR="004B7FAA" w:rsidRPr="002C70FE" w:rsidRDefault="004B7FAA" w:rsidP="00AD04BC">
      <w:pPr>
        <w:spacing w:after="0" w:line="240" w:lineRule="auto"/>
        <w:jc w:val="center"/>
        <w:rPr>
          <w:rFonts w:ascii="GHEA Grapalat" w:hAnsi="GHEA Grapalat"/>
          <w:szCs w:val="20"/>
          <w:lang w:eastAsia="ru-RU"/>
        </w:rPr>
      </w:pPr>
      <w:r w:rsidRPr="002C70FE">
        <w:rPr>
          <w:rFonts w:ascii="GHEA Grapalat" w:hAnsi="GHEA Grapalat"/>
          <w:szCs w:val="20"/>
          <w:lang w:eastAsia="ru-RU"/>
        </w:rPr>
        <w:t xml:space="preserve">III. </w:t>
      </w:r>
      <w:r w:rsidRPr="002C70FE">
        <w:rPr>
          <w:rFonts w:ascii="GHEA Grapalat" w:hAnsi="GHEA Grapalat" w:cs="Arial"/>
          <w:szCs w:val="20"/>
          <w:lang w:eastAsia="ru-RU"/>
        </w:rPr>
        <w:t>Ընդերքօգտագործողի</w:t>
      </w:r>
      <w:r w:rsidRPr="002C70FE">
        <w:rPr>
          <w:rFonts w:ascii="GHEA Grapalat" w:hAnsi="GHEA Grapalat" w:cs="Arial Armenian"/>
          <w:szCs w:val="20"/>
          <w:lang w:eastAsia="ru-RU"/>
        </w:rPr>
        <w:t xml:space="preserve"> </w:t>
      </w:r>
      <w:r w:rsidRPr="002C70FE">
        <w:rPr>
          <w:rFonts w:ascii="GHEA Grapalat" w:hAnsi="GHEA Grapalat" w:cs="Arial"/>
          <w:szCs w:val="20"/>
          <w:lang w:eastAsia="ru-RU"/>
        </w:rPr>
        <w:t>կողմից</w:t>
      </w:r>
      <w:r w:rsidRPr="002C70FE">
        <w:rPr>
          <w:rFonts w:ascii="GHEA Grapalat" w:hAnsi="GHEA Grapalat" w:cs="Arial Armenian"/>
          <w:szCs w:val="20"/>
          <w:lang w:eastAsia="ru-RU"/>
        </w:rPr>
        <w:t xml:space="preserve"> </w:t>
      </w:r>
      <w:r w:rsidRPr="002C70FE">
        <w:rPr>
          <w:rFonts w:ascii="GHEA Grapalat" w:hAnsi="GHEA Grapalat" w:cs="Arial"/>
          <w:szCs w:val="20"/>
          <w:lang w:eastAsia="ru-RU"/>
        </w:rPr>
        <w:t>վճարված</w:t>
      </w:r>
      <w:r w:rsidRPr="002C70FE">
        <w:rPr>
          <w:rFonts w:ascii="GHEA Grapalat" w:hAnsi="GHEA Grapalat" w:cs="Arial Armenian"/>
          <w:szCs w:val="20"/>
          <w:lang w:eastAsia="ru-RU"/>
        </w:rPr>
        <w:t xml:space="preserve"> </w:t>
      </w:r>
      <w:r w:rsidRPr="002C70FE">
        <w:rPr>
          <w:rFonts w:ascii="GHEA Grapalat" w:hAnsi="GHEA Grapalat" w:cs="Arial"/>
          <w:szCs w:val="20"/>
          <w:lang w:eastAsia="ru-RU"/>
        </w:rPr>
        <w:t>տեղական</w:t>
      </w:r>
      <w:r w:rsidRPr="002C70FE">
        <w:rPr>
          <w:rFonts w:ascii="GHEA Grapalat" w:hAnsi="GHEA Grapalat" w:cs="Arial Armenian"/>
          <w:szCs w:val="20"/>
          <w:lang w:eastAsia="ru-RU"/>
        </w:rPr>
        <w:t xml:space="preserve"> </w:t>
      </w:r>
      <w:r w:rsidRPr="002C70FE">
        <w:rPr>
          <w:rFonts w:ascii="GHEA Grapalat" w:hAnsi="GHEA Grapalat" w:cs="Arial"/>
          <w:szCs w:val="20"/>
          <w:lang w:eastAsia="ru-RU"/>
        </w:rPr>
        <w:t>հարկերը</w:t>
      </w:r>
      <w:r w:rsidRPr="002C70FE">
        <w:rPr>
          <w:rFonts w:ascii="GHEA Grapalat" w:hAnsi="GHEA Grapalat" w:cs="Arial Armenian"/>
          <w:szCs w:val="20"/>
          <w:lang w:eastAsia="ru-RU"/>
        </w:rPr>
        <w:t xml:space="preserve"> </w:t>
      </w:r>
      <w:r w:rsidRPr="002C70FE">
        <w:rPr>
          <w:rFonts w:ascii="GHEA Grapalat" w:hAnsi="GHEA Grapalat" w:cs="Arial"/>
          <w:szCs w:val="20"/>
          <w:lang w:eastAsia="ru-RU"/>
        </w:rPr>
        <w:t>և</w:t>
      </w:r>
      <w:r w:rsidRPr="002C70FE">
        <w:rPr>
          <w:rFonts w:ascii="GHEA Grapalat" w:hAnsi="GHEA Grapalat" w:cs="Arial Armenian"/>
          <w:szCs w:val="20"/>
          <w:lang w:eastAsia="ru-RU"/>
        </w:rPr>
        <w:t xml:space="preserve"> </w:t>
      </w:r>
      <w:r w:rsidRPr="002C70FE">
        <w:rPr>
          <w:rFonts w:ascii="GHEA Grapalat" w:hAnsi="GHEA Grapalat" w:cs="Arial"/>
          <w:szCs w:val="20"/>
          <w:lang w:eastAsia="ru-RU"/>
        </w:rPr>
        <w:t>վճարները</w:t>
      </w:r>
    </w:p>
    <w:p w:rsidR="004B7FAA" w:rsidRPr="002C70FE" w:rsidRDefault="004B7FAA" w:rsidP="00AD04BC">
      <w:pPr>
        <w:spacing w:after="0" w:line="240" w:lineRule="auto"/>
        <w:jc w:val="center"/>
        <w:rPr>
          <w:rFonts w:ascii="GHEA Grapalat" w:hAnsi="GHEA Grapalat"/>
          <w:b/>
          <w:szCs w:val="20"/>
          <w:lang w:eastAsia="ru-RU"/>
        </w:rPr>
      </w:pPr>
    </w:p>
    <w:tbl>
      <w:tblPr>
        <w:tblW w:w="1423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497"/>
        <w:gridCol w:w="1758"/>
        <w:gridCol w:w="1620"/>
        <w:gridCol w:w="1710"/>
        <w:gridCol w:w="1530"/>
        <w:gridCol w:w="1620"/>
        <w:gridCol w:w="1620"/>
        <w:gridCol w:w="1620"/>
        <w:gridCol w:w="1260"/>
      </w:tblGrid>
      <w:tr w:rsidR="004B7FAA" w:rsidRPr="002C70FE" w:rsidTr="006B2E7D">
        <w:trPr>
          <w:trHeight w:val="450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color w:val="244062"/>
                <w:lang w:eastAsia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color w:val="244062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color w:val="244062"/>
                <w:lang w:eastAsia="en-GB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jc w:val="right"/>
              <w:rPr>
                <w:rFonts w:ascii="GHEA Grapalat" w:hAnsi="GHEA Grapalat"/>
                <w:i/>
                <w:i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iCs/>
                <w:color w:val="000000"/>
              </w:rPr>
              <w:t>(դրամ)</w:t>
            </w:r>
          </w:p>
        </w:tc>
      </w:tr>
      <w:tr w:rsidR="004B7FAA" w:rsidRPr="002C70FE" w:rsidTr="006B2E7D">
        <w:trPr>
          <w:trHeight w:val="2670"/>
        </w:trPr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>ԿՖՎ 2001 ծածկագիրը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>Հարկի տեսակը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>Հաշվետու տարվա համար հարկային հաշվարկով հաշվարկված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1F6772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>Ստուգման ակտով (ակտերով) (ուսումնասիրու</w:t>
            </w: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softHyphen/>
              <w:t>թյան արձանագրու</w:t>
            </w: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softHyphen/>
              <w:t xml:space="preserve">թյամբ) հաշվարկված </w:t>
            </w:r>
          </w:p>
          <w:p w:rsidR="00FF3571" w:rsidRPr="002C70FE" w:rsidRDefault="00FF3571" w:rsidP="001F6772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  <w:t>(</w:t>
            </w: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GB"/>
              </w:rPr>
              <w:t>ներառյալ տույժերը և տուգանքները</w:t>
            </w: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1F6772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20"/>
                <w:highlight w:val="green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>Հաշվետու տարում վճարված)</w:t>
            </w:r>
            <w:r w:rsidRPr="002C70FE">
              <w:rPr>
                <w:rFonts w:ascii="GHEA Grapalat" w:hAnsi="GHEA Grapalat"/>
                <w:bCs/>
                <w:sz w:val="20"/>
                <w:szCs w:val="20"/>
                <w:highlight w:val="green"/>
                <w:lang w:eastAsia="en-GB"/>
              </w:rPr>
              <w:t xml:space="preserve"> </w:t>
            </w:r>
          </w:p>
          <w:p w:rsidR="00FF3571" w:rsidRPr="002C70FE" w:rsidRDefault="00FF3571" w:rsidP="001F6772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20"/>
                <w:highlight w:val="green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  <w:t>(</w:t>
            </w: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GB"/>
              </w:rPr>
              <w:t>ներառյալ տույժերը և տուգանքները</w:t>
            </w: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>Գերավճարի կամ ապառքի մնացորդը հաշվետու տարվա վերջի դրությամբ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>Համայնքի անվանումը խոշորացումից առաջ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>Համայնքի անվանումը խոշորացումից հետո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>Նշումներ</w:t>
            </w:r>
          </w:p>
        </w:tc>
      </w:tr>
      <w:tr w:rsidR="004B7FAA" w:rsidRPr="002C70FE" w:rsidTr="006B2E7D">
        <w:trPr>
          <w:trHeight w:val="640"/>
        </w:trPr>
        <w:tc>
          <w:tcPr>
            <w:tcW w:w="14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20"/>
                <w:szCs w:val="20"/>
                <w:lang w:eastAsia="en-GB"/>
              </w:rPr>
              <w:t>1131 713121,</w:t>
            </w:r>
            <w:r w:rsidRPr="002C70FE">
              <w:rPr>
                <w:rFonts w:ascii="GHEA Grapalat" w:hAnsi="GHEA Grapalat"/>
                <w:bCs/>
                <w:color w:val="000000"/>
                <w:sz w:val="20"/>
                <w:szCs w:val="20"/>
                <w:lang w:eastAsia="en-GB"/>
              </w:rPr>
              <w:br/>
              <w:t xml:space="preserve">1136                   713611   </w:t>
            </w:r>
            <w:r w:rsidRPr="002C70FE">
              <w:rPr>
                <w:rFonts w:ascii="GHEA Grapalat" w:hAnsi="GHEA Grapalat"/>
                <w:bCs/>
                <w:color w:val="000000"/>
                <w:sz w:val="20"/>
                <w:szCs w:val="20"/>
                <w:lang w:eastAsia="en-GB"/>
              </w:rPr>
              <w:br/>
              <w:t xml:space="preserve">   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sz w:val="20"/>
                <w:szCs w:val="20"/>
                <w:lang w:eastAsia="en-GB"/>
              </w:rPr>
              <w:t>Գույքահարկ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en-GB"/>
              </w:rPr>
            </w:pPr>
            <w:r w:rsidRPr="002C70FE">
              <w:rPr>
                <w:rFonts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en-GB"/>
              </w:rPr>
            </w:pPr>
            <w:r w:rsidRPr="002C70FE">
              <w:rPr>
                <w:rFonts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en-GB"/>
              </w:rPr>
            </w:pPr>
            <w:r w:rsidRPr="002C70FE">
              <w:rPr>
                <w:rFonts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en-GB"/>
              </w:rPr>
            </w:pPr>
            <w:r w:rsidRPr="002C70FE">
              <w:rPr>
                <w:rFonts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en-GB"/>
              </w:rPr>
            </w:pPr>
            <w:r w:rsidRPr="002C70FE">
              <w:rPr>
                <w:rFonts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en-GB"/>
              </w:rPr>
            </w:pPr>
            <w:r w:rsidRPr="002C70FE">
              <w:rPr>
                <w:rFonts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  <w:r w:rsidRPr="002C70FE">
              <w:rPr>
                <w:rFonts w:cs="Calibri"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4B7FAA" w:rsidRPr="002C70FE" w:rsidTr="006B2E7D">
        <w:trPr>
          <w:trHeight w:val="675"/>
        </w:trPr>
        <w:tc>
          <w:tcPr>
            <w:tcW w:w="1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20"/>
                <w:szCs w:val="20"/>
                <w:lang w:eastAsia="en-GB"/>
              </w:rPr>
              <w:t xml:space="preserve">1131 713122    </w:t>
            </w:r>
          </w:p>
        </w:tc>
        <w:tc>
          <w:tcPr>
            <w:tcW w:w="17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sz w:val="20"/>
                <w:szCs w:val="20"/>
                <w:lang w:eastAsia="en-GB"/>
              </w:rPr>
              <w:t>Հողի հարկ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31869B"/>
                <w:sz w:val="20"/>
                <w:szCs w:val="20"/>
                <w:lang w:eastAsia="en-GB"/>
              </w:rPr>
            </w:pPr>
            <w:r w:rsidRPr="002C70FE">
              <w:rPr>
                <w:rFonts w:cs="Calibri"/>
                <w:bCs/>
                <w:color w:val="31869B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31869B"/>
                <w:sz w:val="20"/>
                <w:szCs w:val="20"/>
                <w:lang w:eastAsia="en-GB"/>
              </w:rPr>
            </w:pPr>
            <w:r w:rsidRPr="002C70FE">
              <w:rPr>
                <w:rFonts w:cs="Calibri"/>
                <w:bCs/>
                <w:color w:val="31869B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  <w:r w:rsidRPr="002C70FE">
              <w:rPr>
                <w:rFonts w:cs="Calibri"/>
                <w:bCs/>
                <w:sz w:val="20"/>
                <w:szCs w:val="20"/>
                <w:lang w:eastAsia="en-GB"/>
              </w:rPr>
              <w:t> </w:t>
            </w:r>
          </w:p>
        </w:tc>
      </w:tr>
    </w:tbl>
    <w:p w:rsidR="004B7FAA" w:rsidRPr="002C70FE" w:rsidRDefault="004B7FAA" w:rsidP="006B2E7D">
      <w:pPr>
        <w:tabs>
          <w:tab w:val="left" w:pos="1418"/>
        </w:tabs>
        <w:spacing w:after="0" w:line="240" w:lineRule="auto"/>
        <w:rPr>
          <w:rFonts w:ascii="GHEA Grapalat" w:hAnsi="GHEA Grapalat"/>
          <w:b/>
          <w:spacing w:val="-8"/>
          <w:sz w:val="20"/>
          <w:szCs w:val="20"/>
          <w:lang w:eastAsia="ru-RU"/>
        </w:rPr>
      </w:pPr>
    </w:p>
    <w:p w:rsidR="004B7FAA" w:rsidRPr="002C70FE" w:rsidRDefault="004B7FAA" w:rsidP="00AD04BC">
      <w:pPr>
        <w:tabs>
          <w:tab w:val="left" w:pos="1418"/>
        </w:tabs>
        <w:spacing w:after="0" w:line="240" w:lineRule="auto"/>
        <w:ind w:firstLine="720"/>
        <w:jc w:val="center"/>
        <w:rPr>
          <w:rFonts w:ascii="GHEA Grapalat" w:hAnsi="GHEA Grapalat"/>
          <w:b/>
          <w:spacing w:val="-8"/>
          <w:sz w:val="20"/>
          <w:szCs w:val="20"/>
          <w:lang w:eastAsia="ru-RU"/>
        </w:rPr>
      </w:pPr>
    </w:p>
    <w:p w:rsidR="004B7FAA" w:rsidRPr="002C70FE" w:rsidRDefault="004B7FAA" w:rsidP="00AD04BC">
      <w:pPr>
        <w:tabs>
          <w:tab w:val="left" w:pos="1418"/>
        </w:tabs>
        <w:spacing w:after="0" w:line="240" w:lineRule="auto"/>
        <w:ind w:firstLine="720"/>
        <w:jc w:val="center"/>
        <w:rPr>
          <w:rFonts w:ascii="GHEA Grapalat" w:hAnsi="GHEA Grapalat"/>
          <w:b/>
          <w:spacing w:val="-8"/>
          <w:sz w:val="20"/>
          <w:szCs w:val="20"/>
          <w:lang w:eastAsia="ru-RU"/>
        </w:rPr>
      </w:pPr>
    </w:p>
    <w:p w:rsidR="004B7FAA" w:rsidRPr="002C70FE" w:rsidRDefault="004B7FAA" w:rsidP="00AD04BC">
      <w:pPr>
        <w:tabs>
          <w:tab w:val="left" w:pos="1418"/>
        </w:tabs>
        <w:spacing w:after="0" w:line="240" w:lineRule="auto"/>
        <w:ind w:firstLine="720"/>
        <w:jc w:val="center"/>
        <w:rPr>
          <w:rFonts w:ascii="GHEA Grapalat" w:hAnsi="GHEA Grapalat"/>
          <w:b/>
          <w:spacing w:val="-8"/>
          <w:sz w:val="24"/>
          <w:szCs w:val="24"/>
          <w:lang w:eastAsia="ru-RU"/>
        </w:rPr>
      </w:pPr>
    </w:p>
    <w:tbl>
      <w:tblPr>
        <w:tblW w:w="13834" w:type="dxa"/>
        <w:tblInd w:w="93" w:type="dxa"/>
        <w:tblLook w:val="00A0" w:firstRow="1" w:lastRow="0" w:firstColumn="1" w:lastColumn="0" w:noHBand="0" w:noVBand="0"/>
      </w:tblPr>
      <w:tblGrid>
        <w:gridCol w:w="2382"/>
        <w:gridCol w:w="1562"/>
        <w:gridCol w:w="1767"/>
        <w:gridCol w:w="1352"/>
        <w:gridCol w:w="1766"/>
        <w:gridCol w:w="1723"/>
        <w:gridCol w:w="1723"/>
        <w:gridCol w:w="1559"/>
      </w:tblGrid>
      <w:tr w:rsidR="004B7FAA" w:rsidRPr="002C70FE" w:rsidTr="00AD04BC">
        <w:trPr>
          <w:trHeight w:val="450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jc w:val="right"/>
              <w:rPr>
                <w:rFonts w:ascii="GHEA Grapalat" w:hAnsi="GHEA Grapalat"/>
                <w:i/>
                <w:i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iCs/>
                <w:color w:val="000000"/>
              </w:rPr>
              <w:t>(դրամ)</w:t>
            </w:r>
          </w:p>
        </w:tc>
      </w:tr>
      <w:tr w:rsidR="004B7FAA" w:rsidRPr="002C70FE" w:rsidTr="00AD04BC">
        <w:trPr>
          <w:trHeight w:val="1005"/>
        </w:trPr>
        <w:tc>
          <w:tcPr>
            <w:tcW w:w="2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 xml:space="preserve">Հողի ձեռքբերում 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 xml:space="preserve">Աճուրդի նախավճարը 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Պայմանագրով սահմանված արժեքը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 xml:space="preserve">Հաշվետու տարում վճարված 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 xml:space="preserve">Գերավճարի կամ ապառքի մնացորդը հաշվետու </w:t>
            </w:r>
            <w:r w:rsidRPr="002C70FE">
              <w:rPr>
                <w:rFonts w:ascii="GHEA Grapalat" w:hAnsi="GHEA Grapalat"/>
                <w:bCs/>
                <w:lang w:eastAsia="en-GB"/>
              </w:rPr>
              <w:lastRenderedPageBreak/>
              <w:t>տարվա վերջի դրությամբ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lastRenderedPageBreak/>
              <w:t>Համայնքի անվանումը խոշորացումից առաջ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Համայնքի անվանումը խոշորացումից հետո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Նշումներ</w:t>
            </w:r>
          </w:p>
        </w:tc>
      </w:tr>
      <w:tr w:rsidR="004B7FAA" w:rsidRPr="002C70FE" w:rsidTr="00AD04BC">
        <w:trPr>
          <w:trHeight w:val="45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ascii="GHEA Grapalat" w:hAnsi="GHEA Grapalat"/>
                <w:lang w:eastAsia="en-GB"/>
              </w:rPr>
              <w:lastRenderedPageBreak/>
              <w:t>Հողի ձեռքբերում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cs="Calibri"/>
                <w:bCs/>
                <w:lang w:eastAsia="en-GB"/>
              </w:rPr>
              <w:t> </w:t>
            </w:r>
          </w:p>
        </w:tc>
      </w:tr>
      <w:tr w:rsidR="004B7FAA" w:rsidRPr="002C70FE" w:rsidTr="00AD04BC">
        <w:trPr>
          <w:trHeight w:val="166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ascii="GHEA Grapalat" w:hAnsi="GHEA Grapalat"/>
                <w:lang w:eastAsia="en-GB"/>
              </w:rPr>
              <w:t>Հողամասերի կադաստրային արժեքների` նպատակային նշանակության փոփոխման պահին առկա տարբերության վճարում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lang w:eastAsia="en-GB"/>
              </w:rPr>
              <w:t>x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lang w:eastAsia="en-GB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cs="Calibri"/>
                <w:bCs/>
                <w:lang w:eastAsia="en-GB"/>
              </w:rPr>
              <w:t> </w:t>
            </w:r>
          </w:p>
        </w:tc>
      </w:tr>
    </w:tbl>
    <w:p w:rsidR="004B7FAA" w:rsidRPr="002C70FE" w:rsidRDefault="004B7FAA" w:rsidP="00AD04BC">
      <w:pPr>
        <w:tabs>
          <w:tab w:val="left" w:pos="1418"/>
        </w:tabs>
        <w:spacing w:after="0" w:line="240" w:lineRule="auto"/>
        <w:ind w:firstLine="720"/>
        <w:jc w:val="center"/>
        <w:rPr>
          <w:rFonts w:ascii="GHEA Grapalat" w:hAnsi="GHEA Grapalat"/>
          <w:b/>
          <w:spacing w:val="-8"/>
          <w:sz w:val="24"/>
          <w:szCs w:val="24"/>
          <w:lang w:eastAsia="ru-RU"/>
        </w:rPr>
      </w:pPr>
    </w:p>
    <w:tbl>
      <w:tblPr>
        <w:tblW w:w="13546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497"/>
        <w:gridCol w:w="2127"/>
        <w:gridCol w:w="2126"/>
        <w:gridCol w:w="1985"/>
        <w:gridCol w:w="2126"/>
        <w:gridCol w:w="2126"/>
        <w:gridCol w:w="1559"/>
      </w:tblGrid>
      <w:tr w:rsidR="004B7FAA" w:rsidRPr="002C70FE" w:rsidTr="00AD04BC">
        <w:trPr>
          <w:trHeight w:val="450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jc w:val="right"/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iCs/>
                <w:color w:val="000000"/>
              </w:rPr>
              <w:t>(դրամ)</w:t>
            </w:r>
          </w:p>
        </w:tc>
      </w:tr>
      <w:tr w:rsidR="004B7FAA" w:rsidRPr="002C70FE" w:rsidTr="00AD04BC">
        <w:trPr>
          <w:trHeight w:val="1435"/>
        </w:trPr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ԿՖՎ 2001 ծածկագիրը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Վարձակալու</w:t>
            </w:r>
            <w:r w:rsidRPr="002C70FE">
              <w:rPr>
                <w:rFonts w:ascii="GHEA Grapalat" w:hAnsi="GHEA Grapalat"/>
                <w:bCs/>
                <w:lang w:eastAsia="en-GB"/>
              </w:rPr>
              <w:softHyphen/>
              <w:t>թյան վճարներ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Վարձակալության օբյեկտը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1F6772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 xml:space="preserve">Հաշվետու տարում վճարված </w:t>
            </w:r>
          </w:p>
          <w:p w:rsidR="00FF3571" w:rsidRPr="002C70FE" w:rsidRDefault="00FF3571" w:rsidP="001F6772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  <w:t>(</w:t>
            </w: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GB"/>
              </w:rPr>
              <w:t>ներառյալ տույժերը և տուգանքները</w:t>
            </w: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Համայնքի անվանումը խոշորացումից առաջ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Համայնքի անվանումը խոշորացումից հետո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Նշումներ</w:t>
            </w:r>
          </w:p>
        </w:tc>
      </w:tr>
      <w:tr w:rsidR="004B7FAA" w:rsidRPr="002C70FE" w:rsidTr="00AD04BC">
        <w:trPr>
          <w:trHeight w:val="330"/>
        </w:trPr>
        <w:tc>
          <w:tcPr>
            <w:tcW w:w="14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 xml:space="preserve"> 1415                741520  </w:t>
            </w: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ascii="GHEA Grapalat" w:hAnsi="GHEA Grapalat"/>
                <w:lang w:eastAsia="en-GB"/>
              </w:rPr>
              <w:t>անշարժ գույք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</w:tr>
      <w:tr w:rsidR="004B7FAA" w:rsidRPr="002C70FE" w:rsidTr="00AD04BC">
        <w:trPr>
          <w:trHeight w:val="330"/>
        </w:trPr>
        <w:tc>
          <w:tcPr>
            <w:tcW w:w="14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lang w:eastAsia="en-GB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ascii="GHEA Grapalat" w:hAnsi="GHEA Grapalat"/>
                <w:lang w:eastAsia="en-GB"/>
              </w:rPr>
              <w:t>փոխադրամիջոց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</w:tr>
      <w:tr w:rsidR="004B7FAA" w:rsidRPr="002C70FE" w:rsidTr="00AD04BC">
        <w:trPr>
          <w:trHeight w:val="345"/>
        </w:trPr>
        <w:tc>
          <w:tcPr>
            <w:tcW w:w="14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lang w:eastAsia="en-GB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ascii="GHEA Grapalat" w:hAnsi="GHEA Grapalat"/>
                <w:lang w:eastAsia="en-GB"/>
              </w:rPr>
              <w:t>հողամաս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</w:tr>
    </w:tbl>
    <w:p w:rsidR="004B7FAA" w:rsidRPr="002C70FE" w:rsidRDefault="004B7FAA" w:rsidP="00AD04BC">
      <w:pPr>
        <w:spacing w:after="0" w:line="240" w:lineRule="auto"/>
        <w:ind w:firstLine="720"/>
        <w:jc w:val="right"/>
        <w:rPr>
          <w:rFonts w:ascii="GHEA Grapalat" w:hAnsi="GHEA Grapalat"/>
          <w:spacing w:val="-8"/>
          <w:sz w:val="12"/>
          <w:u w:val="single"/>
          <w:lang w:eastAsia="ru-RU"/>
        </w:rPr>
      </w:pPr>
    </w:p>
    <w:p w:rsidR="004B7FAA" w:rsidRPr="002C70FE" w:rsidRDefault="004B7FAA" w:rsidP="00AD04BC">
      <w:pPr>
        <w:spacing w:after="0" w:line="240" w:lineRule="auto"/>
        <w:ind w:firstLine="720"/>
        <w:jc w:val="right"/>
        <w:rPr>
          <w:rFonts w:ascii="GHEA Grapalat" w:hAnsi="GHEA Grapalat"/>
          <w:spacing w:val="-8"/>
          <w:sz w:val="20"/>
          <w:szCs w:val="20"/>
          <w:u w:val="single"/>
          <w:lang w:eastAsia="ru-RU"/>
        </w:rPr>
      </w:pPr>
    </w:p>
    <w:p w:rsidR="004B7FAA" w:rsidRDefault="004B7FAA" w:rsidP="00AD04BC">
      <w:pPr>
        <w:spacing w:after="0" w:line="240" w:lineRule="auto"/>
        <w:ind w:firstLine="720"/>
        <w:jc w:val="right"/>
        <w:rPr>
          <w:rFonts w:ascii="GHEA Grapalat" w:hAnsi="GHEA Grapalat"/>
          <w:spacing w:val="-8"/>
          <w:sz w:val="20"/>
          <w:szCs w:val="20"/>
          <w:u w:val="single"/>
          <w:lang w:eastAsia="ru-RU"/>
        </w:rPr>
      </w:pPr>
    </w:p>
    <w:p w:rsidR="005A1359" w:rsidRDefault="005A1359" w:rsidP="00AD04BC">
      <w:pPr>
        <w:spacing w:after="0" w:line="240" w:lineRule="auto"/>
        <w:ind w:firstLine="720"/>
        <w:jc w:val="right"/>
        <w:rPr>
          <w:rFonts w:ascii="GHEA Grapalat" w:hAnsi="GHEA Grapalat"/>
          <w:spacing w:val="-8"/>
          <w:sz w:val="20"/>
          <w:szCs w:val="20"/>
          <w:u w:val="single"/>
          <w:lang w:eastAsia="ru-RU"/>
        </w:rPr>
      </w:pPr>
    </w:p>
    <w:p w:rsidR="005A1359" w:rsidRDefault="005A1359" w:rsidP="00AD04BC">
      <w:pPr>
        <w:spacing w:after="0" w:line="240" w:lineRule="auto"/>
        <w:ind w:firstLine="720"/>
        <w:jc w:val="right"/>
        <w:rPr>
          <w:rFonts w:ascii="GHEA Grapalat" w:hAnsi="GHEA Grapalat"/>
          <w:spacing w:val="-8"/>
          <w:sz w:val="20"/>
          <w:szCs w:val="20"/>
          <w:u w:val="single"/>
          <w:lang w:eastAsia="ru-RU"/>
        </w:rPr>
      </w:pPr>
    </w:p>
    <w:p w:rsidR="005A1359" w:rsidRPr="002C70FE" w:rsidRDefault="005A1359" w:rsidP="00AD04BC">
      <w:pPr>
        <w:spacing w:after="0" w:line="240" w:lineRule="auto"/>
        <w:ind w:firstLine="720"/>
        <w:jc w:val="right"/>
        <w:rPr>
          <w:rFonts w:ascii="GHEA Grapalat" w:hAnsi="GHEA Grapalat"/>
          <w:spacing w:val="-8"/>
          <w:sz w:val="20"/>
          <w:szCs w:val="20"/>
          <w:u w:val="single"/>
          <w:lang w:eastAsia="ru-RU"/>
        </w:rPr>
      </w:pPr>
    </w:p>
    <w:p w:rsidR="004B7FAA" w:rsidRPr="002C70FE" w:rsidRDefault="004B7FAA" w:rsidP="00AD04BC">
      <w:pPr>
        <w:spacing w:after="0" w:line="240" w:lineRule="auto"/>
        <w:ind w:firstLine="720"/>
        <w:jc w:val="right"/>
        <w:rPr>
          <w:rFonts w:ascii="GHEA Grapalat" w:hAnsi="GHEA Grapalat"/>
          <w:spacing w:val="-8"/>
          <w:sz w:val="20"/>
          <w:szCs w:val="20"/>
          <w:u w:val="single"/>
          <w:lang w:eastAsia="ru-RU"/>
        </w:rPr>
      </w:pPr>
    </w:p>
    <w:p w:rsidR="004B7FAA" w:rsidRPr="005A1359" w:rsidRDefault="004B7FAA" w:rsidP="00AD04BC">
      <w:pPr>
        <w:spacing w:after="0" w:line="240" w:lineRule="auto"/>
        <w:ind w:firstLine="720"/>
        <w:jc w:val="right"/>
        <w:rPr>
          <w:rFonts w:ascii="GHEA Grapalat" w:hAnsi="GHEA Grapalat"/>
          <w:spacing w:val="-8"/>
          <w:u w:val="single"/>
          <w:lang w:eastAsia="ru-RU"/>
        </w:rPr>
      </w:pPr>
      <w:r w:rsidRPr="005A1359">
        <w:rPr>
          <w:rFonts w:ascii="GHEA Grapalat" w:hAnsi="GHEA Grapalat"/>
          <w:spacing w:val="-8"/>
          <w:u w:val="single"/>
          <w:lang w:val="hy-AM" w:eastAsia="ru-RU"/>
        </w:rPr>
        <w:t>Ձև</w:t>
      </w:r>
      <w:r w:rsidRPr="005A1359">
        <w:rPr>
          <w:rFonts w:ascii="GHEA Grapalat" w:hAnsi="GHEA Grapalat"/>
          <w:spacing w:val="-8"/>
          <w:u w:val="single"/>
          <w:lang w:eastAsia="ru-RU"/>
        </w:rPr>
        <w:t xml:space="preserve"> N 4</w:t>
      </w:r>
    </w:p>
    <w:p w:rsidR="004B7FAA" w:rsidRPr="002C70FE" w:rsidRDefault="004B7FAA" w:rsidP="00AD04BC">
      <w:pPr>
        <w:spacing w:after="0" w:line="240" w:lineRule="auto"/>
        <w:ind w:firstLine="720"/>
        <w:jc w:val="right"/>
        <w:rPr>
          <w:rFonts w:ascii="GHEA Grapalat" w:hAnsi="GHEA Grapalat"/>
          <w:spacing w:val="-8"/>
          <w:u w:val="single"/>
          <w:lang w:eastAsia="ru-RU"/>
        </w:rPr>
      </w:pPr>
    </w:p>
    <w:p w:rsidR="004B7FAA" w:rsidRPr="002C70FE" w:rsidRDefault="004B7FAA" w:rsidP="00AD04BC">
      <w:pPr>
        <w:spacing w:after="0" w:line="240" w:lineRule="auto"/>
        <w:jc w:val="center"/>
        <w:rPr>
          <w:rFonts w:ascii="GHEA Grapalat" w:hAnsi="GHEA Grapalat"/>
          <w:sz w:val="20"/>
          <w:szCs w:val="20"/>
          <w:lang w:eastAsia="ru-RU"/>
        </w:rPr>
      </w:pPr>
      <w:r w:rsidRPr="002C70FE">
        <w:rPr>
          <w:rFonts w:ascii="GHEA Grapalat" w:hAnsi="GHEA Grapalat"/>
          <w:sz w:val="20"/>
          <w:szCs w:val="20"/>
          <w:lang w:eastAsia="ru-RU"/>
        </w:rPr>
        <w:t xml:space="preserve">IV. </w:t>
      </w:r>
      <w:r w:rsidRPr="002C70FE">
        <w:rPr>
          <w:rFonts w:ascii="GHEA Grapalat" w:hAnsi="GHEA Grapalat" w:cs="Arial"/>
          <w:sz w:val="20"/>
          <w:szCs w:val="20"/>
          <w:lang w:eastAsia="ru-RU"/>
        </w:rPr>
        <w:t>Ընդերքօգտագործողի</w:t>
      </w:r>
      <w:r w:rsidRPr="002C70FE">
        <w:rPr>
          <w:rFonts w:ascii="GHEA Grapalat" w:hAnsi="GHEA Grapalat" w:cs="Arial Armenian"/>
          <w:sz w:val="20"/>
          <w:szCs w:val="20"/>
          <w:lang w:eastAsia="ru-RU"/>
        </w:rPr>
        <w:t xml:space="preserve"> </w:t>
      </w:r>
      <w:r w:rsidRPr="002C70FE">
        <w:rPr>
          <w:rFonts w:ascii="GHEA Grapalat" w:hAnsi="GHEA Grapalat" w:cs="Arial"/>
          <w:sz w:val="20"/>
          <w:szCs w:val="20"/>
          <w:lang w:eastAsia="ru-RU"/>
        </w:rPr>
        <w:t>կողմից</w:t>
      </w:r>
      <w:r w:rsidRPr="002C70FE">
        <w:rPr>
          <w:rFonts w:ascii="GHEA Grapalat" w:hAnsi="GHEA Grapalat" w:cs="Arial Armenian"/>
          <w:sz w:val="20"/>
          <w:szCs w:val="20"/>
          <w:lang w:eastAsia="ru-RU"/>
        </w:rPr>
        <w:t xml:space="preserve"> </w:t>
      </w:r>
      <w:r w:rsidRPr="002C70FE">
        <w:rPr>
          <w:rFonts w:ascii="GHEA Grapalat" w:hAnsi="GHEA Grapalat" w:cs="Arial"/>
          <w:sz w:val="20"/>
          <w:szCs w:val="20"/>
          <w:lang w:eastAsia="ru-RU"/>
        </w:rPr>
        <w:t>վճարված բնապահպանական տույժերն</w:t>
      </w:r>
      <w:r w:rsidRPr="002C70FE">
        <w:rPr>
          <w:rFonts w:ascii="GHEA Grapalat" w:hAnsi="GHEA Grapalat" w:cs="Arial Armenian"/>
          <w:sz w:val="20"/>
          <w:szCs w:val="20"/>
          <w:lang w:eastAsia="ru-RU"/>
        </w:rPr>
        <w:t xml:space="preserve"> </w:t>
      </w:r>
      <w:r w:rsidRPr="002C70FE">
        <w:rPr>
          <w:rFonts w:ascii="GHEA Grapalat" w:hAnsi="GHEA Grapalat" w:cs="Arial"/>
          <w:sz w:val="20"/>
          <w:szCs w:val="20"/>
          <w:lang w:eastAsia="ru-RU"/>
        </w:rPr>
        <w:t>ու</w:t>
      </w:r>
      <w:r w:rsidRPr="002C70FE">
        <w:rPr>
          <w:rFonts w:ascii="GHEA Grapalat" w:hAnsi="GHEA Grapalat" w:cs="Arial Armenian"/>
          <w:sz w:val="20"/>
          <w:szCs w:val="20"/>
          <w:lang w:eastAsia="ru-RU"/>
        </w:rPr>
        <w:t xml:space="preserve"> </w:t>
      </w:r>
      <w:r w:rsidRPr="002C70FE">
        <w:rPr>
          <w:rFonts w:ascii="GHEA Grapalat" w:hAnsi="GHEA Grapalat" w:cs="Arial"/>
          <w:sz w:val="20"/>
          <w:szCs w:val="20"/>
          <w:lang w:eastAsia="ru-RU"/>
        </w:rPr>
        <w:t>տուգանքները</w:t>
      </w:r>
    </w:p>
    <w:p w:rsidR="004B7FAA" w:rsidRPr="002C70FE" w:rsidRDefault="004B7FAA" w:rsidP="00AD04BC">
      <w:pPr>
        <w:tabs>
          <w:tab w:val="left" w:pos="1418"/>
        </w:tabs>
        <w:spacing w:after="0" w:line="240" w:lineRule="auto"/>
        <w:rPr>
          <w:rFonts w:ascii="GHEA Grapalat" w:hAnsi="GHEA Grapalat"/>
          <w:b/>
          <w:spacing w:val="-8"/>
          <w:sz w:val="24"/>
          <w:szCs w:val="24"/>
          <w:lang w:eastAsia="ru-RU"/>
        </w:rPr>
      </w:pPr>
    </w:p>
    <w:tbl>
      <w:tblPr>
        <w:tblW w:w="11202" w:type="dxa"/>
        <w:tblInd w:w="-438" w:type="dxa"/>
        <w:tblLayout w:type="fixed"/>
        <w:tblLook w:val="00A0" w:firstRow="1" w:lastRow="0" w:firstColumn="1" w:lastColumn="0" w:noHBand="0" w:noVBand="0"/>
      </w:tblPr>
      <w:tblGrid>
        <w:gridCol w:w="1014"/>
        <w:gridCol w:w="1248"/>
        <w:gridCol w:w="1248"/>
        <w:gridCol w:w="1389"/>
        <w:gridCol w:w="1170"/>
        <w:gridCol w:w="1170"/>
        <w:gridCol w:w="991"/>
        <w:gridCol w:w="976"/>
        <w:gridCol w:w="244"/>
        <w:gridCol w:w="692"/>
        <w:gridCol w:w="1060"/>
      </w:tblGrid>
      <w:tr w:rsidR="004B7FAA" w:rsidRPr="002C70FE" w:rsidTr="00C0036A">
        <w:trPr>
          <w:gridAfter w:val="1"/>
          <w:wAfter w:w="1060" w:type="dxa"/>
          <w:trHeight w:val="45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</w:p>
        </w:tc>
      </w:tr>
      <w:tr w:rsidR="004B7FAA" w:rsidRPr="002C70FE" w:rsidTr="00C0036A">
        <w:trPr>
          <w:trHeight w:val="969"/>
        </w:trPr>
        <w:tc>
          <w:tcPr>
            <w:tcW w:w="101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9"/>
                <w:szCs w:val="19"/>
                <w:lang w:eastAsia="en-GB"/>
              </w:rPr>
              <w:t>ԿՖՎ 2001 ծածկա-</w:t>
            </w:r>
            <w:r w:rsidRPr="002C70FE">
              <w:rPr>
                <w:rFonts w:ascii="GHEA Grapalat" w:hAnsi="GHEA Grapalat"/>
                <w:bCs/>
                <w:sz w:val="19"/>
                <w:szCs w:val="19"/>
                <w:lang w:eastAsia="en-GB"/>
              </w:rPr>
              <w:br/>
              <w:t>գիրը</w:t>
            </w:r>
          </w:p>
        </w:tc>
        <w:tc>
          <w:tcPr>
            <w:tcW w:w="124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9"/>
                <w:szCs w:val="19"/>
                <w:lang w:eastAsia="en-GB"/>
              </w:rPr>
              <w:t>Տույժեր և տուգանք-</w:t>
            </w:r>
            <w:r w:rsidRPr="002C70FE">
              <w:rPr>
                <w:rFonts w:ascii="GHEA Grapalat" w:hAnsi="GHEA Grapalat"/>
                <w:bCs/>
                <w:sz w:val="19"/>
                <w:szCs w:val="19"/>
                <w:lang w:eastAsia="en-GB"/>
              </w:rPr>
              <w:br/>
              <w:t>ներ</w:t>
            </w:r>
          </w:p>
        </w:tc>
        <w:tc>
          <w:tcPr>
            <w:tcW w:w="124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  <w:r w:rsidRPr="002C70FE">
              <w:rPr>
                <w:rFonts w:ascii="GHEA Grapalat" w:hAnsi="GHEA Grapalat"/>
                <w:bCs/>
                <w:spacing w:val="-8"/>
                <w:sz w:val="19"/>
                <w:szCs w:val="19"/>
                <w:lang w:eastAsia="en-GB"/>
              </w:rPr>
              <w:t>Ինչ իրա</w:t>
            </w:r>
            <w:r w:rsidRPr="002C70FE">
              <w:rPr>
                <w:rFonts w:ascii="GHEA Grapalat" w:hAnsi="GHEA Grapalat"/>
                <w:bCs/>
                <w:spacing w:val="-8"/>
                <w:sz w:val="19"/>
                <w:szCs w:val="19"/>
                <w:lang w:eastAsia="en-GB"/>
              </w:rPr>
              <w:softHyphen/>
              <w:t>վախախտ</w:t>
            </w:r>
            <w:r w:rsidRPr="002C70FE">
              <w:rPr>
                <w:rFonts w:ascii="GHEA Grapalat" w:hAnsi="GHEA Grapalat"/>
                <w:bCs/>
                <w:spacing w:val="-8"/>
                <w:sz w:val="19"/>
                <w:szCs w:val="19"/>
                <w:lang w:eastAsia="en-GB"/>
              </w:rPr>
              <w:softHyphen/>
              <w:t>ման</w:t>
            </w:r>
            <w:r w:rsidRPr="002C70FE">
              <w:rPr>
                <w:rFonts w:ascii="GHEA Grapalat" w:hAnsi="GHEA Grapalat"/>
                <w:bCs/>
                <w:sz w:val="19"/>
                <w:szCs w:val="19"/>
                <w:lang w:eastAsia="en-GB"/>
              </w:rPr>
              <w:t xml:space="preserve"> համար է նշանակվել տույժը կամ տուգանքը</w:t>
            </w:r>
          </w:p>
        </w:tc>
        <w:tc>
          <w:tcPr>
            <w:tcW w:w="138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9"/>
                <w:szCs w:val="19"/>
                <w:lang w:eastAsia="en-GB"/>
              </w:rPr>
              <w:t>Հ</w:t>
            </w:r>
            <w:r w:rsidRPr="002C70FE">
              <w:rPr>
                <w:rFonts w:ascii="GHEA Grapalat" w:hAnsi="GHEA Grapalat"/>
                <w:bCs/>
                <w:spacing w:val="-8"/>
                <w:sz w:val="19"/>
                <w:szCs w:val="19"/>
                <w:lang w:eastAsia="en-GB"/>
              </w:rPr>
              <w:t>աշվարկվա</w:t>
            </w:r>
            <w:r w:rsidRPr="002C70FE">
              <w:rPr>
                <w:rFonts w:ascii="GHEA Grapalat" w:hAnsi="GHEA Grapalat"/>
                <w:bCs/>
                <w:sz w:val="19"/>
                <w:szCs w:val="19"/>
                <w:lang w:eastAsia="en-GB"/>
              </w:rPr>
              <w:t>ծ տույժի և տուգանքի գումարը (ներառյալ տվյալ տարում ստուգման ակտով (ուսումնա-</w:t>
            </w:r>
            <w:r w:rsidRPr="002C70FE">
              <w:rPr>
                <w:rFonts w:ascii="GHEA Grapalat" w:hAnsi="GHEA Grapalat"/>
                <w:bCs/>
                <w:sz w:val="19"/>
                <w:szCs w:val="19"/>
                <w:lang w:eastAsia="en-GB"/>
              </w:rPr>
              <w:br/>
              <w:t>սիրության արձանա</w:t>
            </w:r>
            <w:r w:rsidRPr="002C70FE">
              <w:rPr>
                <w:rFonts w:ascii="GHEA Grapalat" w:hAnsi="GHEA Grapalat"/>
                <w:bCs/>
                <w:sz w:val="19"/>
                <w:szCs w:val="19"/>
                <w:lang w:eastAsia="en-GB"/>
              </w:rPr>
              <w:softHyphen/>
              <w:t xml:space="preserve">գրությամբ) </w:t>
            </w:r>
            <w:r w:rsidRPr="002C70FE">
              <w:rPr>
                <w:rFonts w:ascii="GHEA Grapalat" w:hAnsi="GHEA Grapalat"/>
                <w:bCs/>
                <w:spacing w:val="-8"/>
                <w:sz w:val="19"/>
                <w:szCs w:val="19"/>
                <w:lang w:eastAsia="en-GB"/>
              </w:rPr>
              <w:t>հաշվարկված)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  <w:r w:rsidRPr="002C70FE">
              <w:rPr>
                <w:rFonts w:ascii="GHEA Grapalat" w:hAnsi="GHEA Grapalat"/>
                <w:bCs/>
                <w:spacing w:val="-8"/>
                <w:sz w:val="19"/>
                <w:szCs w:val="19"/>
                <w:lang w:eastAsia="en-GB"/>
              </w:rPr>
              <w:t xml:space="preserve">Ստուգման </w:t>
            </w:r>
            <w:r w:rsidRPr="002C70FE">
              <w:rPr>
                <w:rFonts w:ascii="GHEA Grapalat" w:hAnsi="GHEA Grapalat"/>
                <w:bCs/>
                <w:sz w:val="19"/>
                <w:szCs w:val="19"/>
                <w:lang w:eastAsia="en-GB"/>
              </w:rPr>
              <w:t>ակտի (</w:t>
            </w:r>
            <w:r w:rsidRPr="002C70FE">
              <w:rPr>
                <w:rFonts w:ascii="GHEA Grapalat" w:hAnsi="GHEA Grapalat"/>
                <w:bCs/>
                <w:spacing w:val="-8"/>
                <w:sz w:val="19"/>
                <w:szCs w:val="19"/>
                <w:lang w:eastAsia="en-GB"/>
              </w:rPr>
              <w:t>ուսումնա-սիրության</w:t>
            </w:r>
            <w:r w:rsidRPr="002C70FE">
              <w:rPr>
                <w:rFonts w:ascii="GHEA Grapalat" w:hAnsi="GHEA Grapalat"/>
                <w:bCs/>
                <w:sz w:val="19"/>
                <w:szCs w:val="19"/>
                <w:lang w:eastAsia="en-GB"/>
              </w:rPr>
              <w:t xml:space="preserve"> արձանա</w:t>
            </w:r>
            <w:r w:rsidRPr="002C70FE">
              <w:rPr>
                <w:rFonts w:ascii="GHEA Grapalat" w:hAnsi="GHEA Grapalat"/>
                <w:bCs/>
                <w:sz w:val="19"/>
                <w:szCs w:val="19"/>
                <w:lang w:eastAsia="en-GB"/>
              </w:rPr>
              <w:softHyphen/>
              <w:t xml:space="preserve">գրության) </w:t>
            </w:r>
            <w:r w:rsidRPr="002C70FE">
              <w:rPr>
                <w:rFonts w:ascii="GHEA Grapalat" w:hAnsi="GHEA Grapalat"/>
                <w:bCs/>
                <w:spacing w:val="-8"/>
                <w:sz w:val="19"/>
                <w:szCs w:val="19"/>
                <w:lang w:eastAsia="en-GB"/>
              </w:rPr>
              <w:t xml:space="preserve">ամսաթիվը 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9"/>
                <w:szCs w:val="19"/>
                <w:lang w:eastAsia="en-GB"/>
              </w:rPr>
              <w:t>Ստուգման ակտի (ուսումնա-</w:t>
            </w:r>
            <w:r w:rsidRPr="002C70FE">
              <w:rPr>
                <w:rFonts w:ascii="GHEA Grapalat" w:hAnsi="GHEA Grapalat"/>
                <w:bCs/>
                <w:sz w:val="19"/>
                <w:szCs w:val="19"/>
                <w:lang w:eastAsia="en-GB"/>
              </w:rPr>
              <w:br/>
              <w:t>սիրու</w:t>
            </w:r>
            <w:r w:rsidRPr="002C70FE">
              <w:rPr>
                <w:rFonts w:ascii="GHEA Grapalat" w:hAnsi="GHEA Grapalat"/>
                <w:bCs/>
                <w:sz w:val="19"/>
                <w:szCs w:val="19"/>
                <w:lang w:eastAsia="en-GB"/>
              </w:rPr>
              <w:softHyphen/>
              <w:t>թյան արձանա</w:t>
            </w:r>
            <w:r w:rsidRPr="002C70FE">
              <w:rPr>
                <w:rFonts w:ascii="GHEA Grapalat" w:hAnsi="GHEA Grapalat"/>
                <w:bCs/>
                <w:sz w:val="19"/>
                <w:szCs w:val="19"/>
                <w:lang w:eastAsia="en-GB"/>
              </w:rPr>
              <w:softHyphen/>
              <w:t xml:space="preserve">գրության) համարը 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9"/>
                <w:szCs w:val="19"/>
                <w:lang w:eastAsia="en-GB"/>
              </w:rPr>
              <w:t>Հաշվե-տու տարում վճար-</w:t>
            </w:r>
            <w:r w:rsidRPr="002C70FE">
              <w:rPr>
                <w:rFonts w:ascii="GHEA Grapalat" w:hAnsi="GHEA Grapalat"/>
                <w:bCs/>
                <w:sz w:val="19"/>
                <w:szCs w:val="19"/>
                <w:lang w:eastAsia="en-GB"/>
              </w:rPr>
              <w:br/>
              <w:t xml:space="preserve">ված </w:t>
            </w:r>
          </w:p>
        </w:tc>
        <w:tc>
          <w:tcPr>
            <w:tcW w:w="191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9"/>
                <w:szCs w:val="19"/>
                <w:lang w:eastAsia="en-GB"/>
              </w:rPr>
              <w:t>Ում է վճարվել (պետական)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pacing w:val="-8"/>
                <w:sz w:val="19"/>
                <w:szCs w:val="19"/>
                <w:lang w:eastAsia="en-GB"/>
              </w:rPr>
            </w:pPr>
            <w:r w:rsidRPr="002C70FE">
              <w:rPr>
                <w:rFonts w:ascii="GHEA Grapalat" w:hAnsi="GHEA Grapalat"/>
                <w:bCs/>
                <w:spacing w:val="-8"/>
                <w:sz w:val="19"/>
                <w:szCs w:val="19"/>
                <w:lang w:eastAsia="en-GB"/>
              </w:rPr>
              <w:t>Նշումներ</w:t>
            </w:r>
          </w:p>
        </w:tc>
      </w:tr>
      <w:tr w:rsidR="004B7FAA" w:rsidRPr="002C70FE" w:rsidTr="00C0036A">
        <w:trPr>
          <w:trHeight w:val="1536"/>
        </w:trPr>
        <w:tc>
          <w:tcPr>
            <w:tcW w:w="10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</w:p>
        </w:tc>
        <w:tc>
          <w:tcPr>
            <w:tcW w:w="12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</w:p>
        </w:tc>
        <w:tc>
          <w:tcPr>
            <w:tcW w:w="12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</w:p>
        </w:tc>
        <w:tc>
          <w:tcPr>
            <w:tcW w:w="138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</w:p>
        </w:tc>
        <w:tc>
          <w:tcPr>
            <w:tcW w:w="9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9"/>
                <w:szCs w:val="19"/>
                <w:lang w:eastAsia="en-GB"/>
              </w:rPr>
              <w:t>ՀՀ պետա-</w:t>
            </w:r>
            <w:r w:rsidRPr="002C70FE">
              <w:rPr>
                <w:rFonts w:ascii="GHEA Grapalat" w:hAnsi="GHEA Grapalat"/>
                <w:bCs/>
                <w:sz w:val="19"/>
                <w:szCs w:val="19"/>
                <w:lang w:eastAsia="en-GB"/>
              </w:rPr>
              <w:br/>
              <w:t>կան բյուջե</w:t>
            </w:r>
          </w:p>
        </w:tc>
        <w:tc>
          <w:tcPr>
            <w:tcW w:w="93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9"/>
                <w:szCs w:val="19"/>
                <w:lang w:eastAsia="en-GB"/>
              </w:rPr>
              <w:t>արտա</w:t>
            </w:r>
            <w:r w:rsidRPr="002C70FE">
              <w:rPr>
                <w:rFonts w:ascii="GHEA Grapalat" w:hAnsi="GHEA Grapalat"/>
                <w:bCs/>
                <w:sz w:val="19"/>
                <w:szCs w:val="19"/>
                <w:lang w:eastAsia="en-GB"/>
              </w:rPr>
              <w:softHyphen/>
              <w:t>բյուջե-</w:t>
            </w:r>
            <w:r w:rsidRPr="002C70FE">
              <w:rPr>
                <w:rFonts w:ascii="GHEA Grapalat" w:hAnsi="GHEA Grapalat"/>
                <w:bCs/>
                <w:sz w:val="19"/>
                <w:szCs w:val="19"/>
                <w:lang w:eastAsia="en-GB"/>
              </w:rPr>
              <w:br/>
              <w:t>տա</w:t>
            </w:r>
            <w:r w:rsidRPr="002C70FE">
              <w:rPr>
                <w:rFonts w:ascii="GHEA Grapalat" w:hAnsi="GHEA Grapalat"/>
                <w:bCs/>
                <w:sz w:val="19"/>
                <w:szCs w:val="19"/>
                <w:lang w:eastAsia="en-GB"/>
              </w:rPr>
              <w:softHyphen/>
              <w:t>յին հաշիվ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</w:p>
        </w:tc>
      </w:tr>
      <w:tr w:rsidR="004B7FAA" w:rsidRPr="002C70FE" w:rsidTr="009B0EA7">
        <w:trPr>
          <w:trHeight w:val="690"/>
        </w:trPr>
        <w:tc>
          <w:tcPr>
            <w:tcW w:w="10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7FAA" w:rsidRPr="005A1359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  <w:r w:rsidRPr="005A1359">
              <w:rPr>
                <w:rFonts w:ascii="GHEA Grapalat" w:hAnsi="GHEA Grapalat"/>
                <w:bCs/>
                <w:sz w:val="19"/>
                <w:szCs w:val="19"/>
                <w:lang w:eastAsia="en-GB"/>
              </w:rPr>
              <w:t>1431             743120,                         1161                    716122</w:t>
            </w:r>
          </w:p>
        </w:tc>
        <w:tc>
          <w:tcPr>
            <w:tcW w:w="124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9"/>
                <w:szCs w:val="19"/>
                <w:lang w:eastAsia="en-GB"/>
              </w:rPr>
              <w:t>Տույժեր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  <w:r w:rsidRPr="002C70FE">
              <w:rPr>
                <w:rFonts w:cs="Calibri"/>
                <w:bCs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cs="Calibri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cs="Calibri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cs="Calibri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ind w:right="-249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cs="Calibri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cs="Calibri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cs="Calibri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cs="Calibri"/>
                <w:color w:val="000000"/>
                <w:sz w:val="19"/>
                <w:szCs w:val="19"/>
                <w:lang w:eastAsia="en-GB"/>
              </w:rPr>
              <w:t> </w:t>
            </w:r>
          </w:p>
        </w:tc>
      </w:tr>
      <w:tr w:rsidR="004B7FAA" w:rsidRPr="002C70FE" w:rsidTr="009B0EA7">
        <w:trPr>
          <w:trHeight w:val="690"/>
        </w:trPr>
        <w:tc>
          <w:tcPr>
            <w:tcW w:w="10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</w:p>
        </w:tc>
        <w:tc>
          <w:tcPr>
            <w:tcW w:w="12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  <w:r w:rsidRPr="002C70FE">
              <w:rPr>
                <w:rFonts w:cs="Calibri"/>
                <w:bCs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cs="Calibri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cs="Calibri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cs="Calibri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cs="Calibri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cs="Calibri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cs="Calibri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cs="Calibri"/>
                <w:color w:val="000000"/>
                <w:sz w:val="19"/>
                <w:szCs w:val="19"/>
                <w:lang w:eastAsia="en-GB"/>
              </w:rPr>
              <w:t> </w:t>
            </w:r>
          </w:p>
        </w:tc>
      </w:tr>
      <w:tr w:rsidR="004B7FAA" w:rsidRPr="002C70FE" w:rsidTr="009B0EA7">
        <w:trPr>
          <w:trHeight w:val="825"/>
        </w:trPr>
        <w:tc>
          <w:tcPr>
            <w:tcW w:w="10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9"/>
                <w:szCs w:val="19"/>
                <w:lang w:eastAsia="en-GB"/>
              </w:rPr>
              <w:t xml:space="preserve">1431                743120,                  1161                      716122  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pacing w:val="-8"/>
                <w:sz w:val="19"/>
                <w:szCs w:val="19"/>
                <w:lang w:eastAsia="en-GB"/>
              </w:rPr>
            </w:pPr>
            <w:r w:rsidRPr="002C70FE">
              <w:rPr>
                <w:rFonts w:ascii="GHEA Grapalat" w:hAnsi="GHEA Grapalat"/>
                <w:bCs/>
                <w:spacing w:val="-8"/>
                <w:sz w:val="19"/>
                <w:szCs w:val="19"/>
                <w:lang w:eastAsia="en-GB"/>
              </w:rPr>
              <w:t>Տուգանքներ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  <w:r w:rsidRPr="002C70FE">
              <w:rPr>
                <w:rFonts w:cs="Calibri"/>
                <w:bCs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cs="Calibri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cs="Calibri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cs="Calibri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cs="Calibri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cs="Calibri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cs="Calibri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cs="Calibri"/>
                <w:color w:val="000000"/>
                <w:sz w:val="19"/>
                <w:szCs w:val="19"/>
                <w:lang w:eastAsia="en-GB"/>
              </w:rPr>
              <w:t> </w:t>
            </w:r>
          </w:p>
        </w:tc>
      </w:tr>
      <w:tr w:rsidR="004B7FAA" w:rsidRPr="002C70FE" w:rsidTr="009B0EA7">
        <w:trPr>
          <w:trHeight w:val="825"/>
        </w:trPr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  <w:r w:rsidRPr="002C70FE">
              <w:rPr>
                <w:rFonts w:cs="Calibri"/>
                <w:bCs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cs="Calibri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cs="Calibri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cs="Calibri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cs="Calibri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cs="Calibri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cs="Calibri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cs="Calibri"/>
                <w:color w:val="000000"/>
                <w:sz w:val="19"/>
                <w:szCs w:val="19"/>
                <w:lang w:eastAsia="en-GB"/>
              </w:rPr>
              <w:t> </w:t>
            </w:r>
          </w:p>
        </w:tc>
      </w:tr>
    </w:tbl>
    <w:p w:rsidR="004B7FAA" w:rsidRPr="002C70FE" w:rsidRDefault="004B7FAA" w:rsidP="00AD04BC">
      <w:pPr>
        <w:tabs>
          <w:tab w:val="left" w:pos="1418"/>
        </w:tabs>
        <w:spacing w:after="0" w:line="240" w:lineRule="auto"/>
        <w:ind w:firstLine="720"/>
        <w:jc w:val="center"/>
        <w:rPr>
          <w:rFonts w:ascii="GHEA Grapalat" w:hAnsi="GHEA Grapalat"/>
          <w:b/>
          <w:spacing w:val="-8"/>
          <w:sz w:val="24"/>
          <w:szCs w:val="24"/>
          <w:lang w:eastAsia="ru-RU"/>
        </w:rPr>
      </w:pPr>
    </w:p>
    <w:p w:rsidR="004B7FAA" w:rsidRDefault="004B7FAA" w:rsidP="00AD04BC">
      <w:pPr>
        <w:spacing w:after="0" w:line="240" w:lineRule="auto"/>
        <w:ind w:firstLine="720"/>
        <w:jc w:val="right"/>
        <w:rPr>
          <w:rFonts w:ascii="GHEA Grapalat" w:hAnsi="GHEA Grapalat"/>
          <w:spacing w:val="-8"/>
          <w:u w:val="single"/>
          <w:lang w:eastAsia="ru-RU"/>
        </w:rPr>
      </w:pPr>
    </w:p>
    <w:p w:rsidR="005A1359" w:rsidRDefault="005A1359" w:rsidP="00AD04BC">
      <w:pPr>
        <w:spacing w:after="0" w:line="240" w:lineRule="auto"/>
        <w:ind w:firstLine="720"/>
        <w:jc w:val="right"/>
        <w:rPr>
          <w:rFonts w:ascii="GHEA Grapalat" w:hAnsi="GHEA Grapalat"/>
          <w:spacing w:val="-8"/>
          <w:u w:val="single"/>
          <w:lang w:eastAsia="ru-RU"/>
        </w:rPr>
      </w:pPr>
    </w:p>
    <w:p w:rsidR="005A1359" w:rsidRDefault="005A1359" w:rsidP="00AD04BC">
      <w:pPr>
        <w:spacing w:after="0" w:line="240" w:lineRule="auto"/>
        <w:ind w:firstLine="720"/>
        <w:jc w:val="right"/>
        <w:rPr>
          <w:rFonts w:ascii="GHEA Grapalat" w:hAnsi="GHEA Grapalat"/>
          <w:spacing w:val="-8"/>
          <w:u w:val="single"/>
          <w:lang w:eastAsia="ru-RU"/>
        </w:rPr>
      </w:pPr>
    </w:p>
    <w:p w:rsidR="005A1359" w:rsidRPr="002C70FE" w:rsidRDefault="005A1359" w:rsidP="00AD04BC">
      <w:pPr>
        <w:spacing w:after="0" w:line="240" w:lineRule="auto"/>
        <w:ind w:firstLine="720"/>
        <w:jc w:val="right"/>
        <w:rPr>
          <w:rFonts w:ascii="GHEA Grapalat" w:hAnsi="GHEA Grapalat"/>
          <w:spacing w:val="-8"/>
          <w:u w:val="single"/>
          <w:lang w:eastAsia="ru-RU"/>
        </w:rPr>
      </w:pPr>
    </w:p>
    <w:p w:rsidR="004B7FAA" w:rsidRPr="002C70FE" w:rsidRDefault="004B7FAA" w:rsidP="00AD04BC">
      <w:pPr>
        <w:spacing w:after="0" w:line="240" w:lineRule="auto"/>
        <w:ind w:firstLine="720"/>
        <w:jc w:val="right"/>
        <w:rPr>
          <w:rFonts w:ascii="GHEA Grapalat" w:hAnsi="GHEA Grapalat"/>
          <w:spacing w:val="-8"/>
          <w:sz w:val="20"/>
          <w:szCs w:val="20"/>
          <w:u w:val="single"/>
          <w:lang w:eastAsia="ru-RU"/>
        </w:rPr>
      </w:pPr>
    </w:p>
    <w:p w:rsidR="004B7FAA" w:rsidRPr="005A1359" w:rsidRDefault="004B7FAA" w:rsidP="00AD04BC">
      <w:pPr>
        <w:spacing w:after="0" w:line="240" w:lineRule="auto"/>
        <w:ind w:firstLine="720"/>
        <w:jc w:val="right"/>
        <w:rPr>
          <w:rFonts w:ascii="GHEA Grapalat" w:hAnsi="GHEA Grapalat"/>
          <w:spacing w:val="-8"/>
          <w:u w:val="single"/>
          <w:lang w:eastAsia="ru-RU"/>
        </w:rPr>
      </w:pPr>
      <w:r w:rsidRPr="005A1359">
        <w:rPr>
          <w:rFonts w:ascii="GHEA Grapalat" w:hAnsi="GHEA Grapalat"/>
          <w:spacing w:val="-8"/>
          <w:u w:val="single"/>
          <w:lang w:val="hy-AM" w:eastAsia="ru-RU"/>
        </w:rPr>
        <w:t>Ձև</w:t>
      </w:r>
      <w:r w:rsidRPr="005A1359">
        <w:rPr>
          <w:rFonts w:ascii="GHEA Grapalat" w:hAnsi="GHEA Grapalat"/>
          <w:spacing w:val="-8"/>
          <w:u w:val="single"/>
          <w:lang w:eastAsia="ru-RU"/>
        </w:rPr>
        <w:t xml:space="preserve"> N 5</w:t>
      </w:r>
    </w:p>
    <w:p w:rsidR="004B7FAA" w:rsidRPr="002C70FE" w:rsidRDefault="004B7FAA" w:rsidP="00AD04BC">
      <w:pPr>
        <w:spacing w:after="0" w:line="240" w:lineRule="auto"/>
        <w:ind w:firstLine="720"/>
        <w:jc w:val="right"/>
        <w:rPr>
          <w:rFonts w:ascii="GHEA Grapalat" w:hAnsi="GHEA Grapalat"/>
          <w:spacing w:val="-8"/>
          <w:u w:val="single"/>
          <w:lang w:eastAsia="ru-RU"/>
        </w:rPr>
      </w:pPr>
    </w:p>
    <w:p w:rsidR="004B7FAA" w:rsidRPr="002C70FE" w:rsidRDefault="004B7FAA" w:rsidP="00AD04BC">
      <w:pPr>
        <w:spacing w:after="0" w:line="240" w:lineRule="auto"/>
        <w:jc w:val="center"/>
        <w:rPr>
          <w:rFonts w:ascii="GHEA Grapalat" w:hAnsi="GHEA Grapalat"/>
          <w:sz w:val="20"/>
          <w:szCs w:val="20"/>
          <w:lang w:eastAsia="ru-RU"/>
        </w:rPr>
      </w:pPr>
      <w:r w:rsidRPr="002C70FE">
        <w:rPr>
          <w:rFonts w:ascii="GHEA Grapalat" w:hAnsi="GHEA Grapalat"/>
          <w:sz w:val="20"/>
          <w:szCs w:val="20"/>
          <w:lang w:eastAsia="ru-RU"/>
        </w:rPr>
        <w:t xml:space="preserve">V. </w:t>
      </w:r>
      <w:r w:rsidRPr="002C70FE">
        <w:rPr>
          <w:rFonts w:ascii="GHEA Grapalat" w:hAnsi="GHEA Grapalat" w:cs="Arial"/>
          <w:sz w:val="20"/>
          <w:szCs w:val="20"/>
          <w:lang w:eastAsia="ru-RU"/>
        </w:rPr>
        <w:t>Ընդերքօգտագործողի</w:t>
      </w:r>
      <w:r w:rsidRPr="002C70FE">
        <w:rPr>
          <w:rFonts w:ascii="GHEA Grapalat" w:hAnsi="GHEA Grapalat" w:cs="Arial Armenian"/>
          <w:sz w:val="20"/>
          <w:szCs w:val="20"/>
          <w:lang w:eastAsia="ru-RU"/>
        </w:rPr>
        <w:t xml:space="preserve"> </w:t>
      </w:r>
      <w:r w:rsidRPr="002C70FE">
        <w:rPr>
          <w:rFonts w:ascii="GHEA Grapalat" w:hAnsi="GHEA Grapalat" w:cs="Arial"/>
          <w:sz w:val="20"/>
          <w:szCs w:val="20"/>
          <w:lang w:eastAsia="ru-RU"/>
        </w:rPr>
        <w:t>սոցիալ</w:t>
      </w:r>
      <w:r w:rsidRPr="002C70FE">
        <w:rPr>
          <w:rFonts w:ascii="GHEA Grapalat" w:hAnsi="GHEA Grapalat" w:cs="Arial Armenian"/>
          <w:sz w:val="20"/>
          <w:szCs w:val="20"/>
          <w:lang w:eastAsia="ru-RU"/>
        </w:rPr>
        <w:t>-</w:t>
      </w:r>
      <w:r w:rsidRPr="002C70FE">
        <w:rPr>
          <w:rFonts w:ascii="GHEA Grapalat" w:hAnsi="GHEA Grapalat" w:cs="Arial"/>
          <w:sz w:val="20"/>
          <w:szCs w:val="20"/>
          <w:lang w:eastAsia="ru-RU"/>
        </w:rPr>
        <w:t>տնտեսական</w:t>
      </w:r>
      <w:r w:rsidRPr="002C70FE">
        <w:rPr>
          <w:rFonts w:ascii="GHEA Grapalat" w:hAnsi="GHEA Grapalat" w:cs="Arial Armenian"/>
          <w:sz w:val="20"/>
          <w:szCs w:val="20"/>
          <w:lang w:eastAsia="ru-RU"/>
        </w:rPr>
        <w:t xml:space="preserve"> </w:t>
      </w:r>
      <w:r w:rsidRPr="002C70FE">
        <w:rPr>
          <w:rFonts w:ascii="GHEA Grapalat" w:hAnsi="GHEA Grapalat" w:cs="Arial"/>
          <w:sz w:val="20"/>
          <w:szCs w:val="20"/>
          <w:lang w:eastAsia="ru-RU"/>
        </w:rPr>
        <w:t>ներդրումը</w:t>
      </w:r>
      <w:r w:rsidRPr="002C70FE">
        <w:rPr>
          <w:rFonts w:ascii="GHEA Grapalat" w:hAnsi="GHEA Grapalat" w:cs="Arial Armenian"/>
          <w:sz w:val="20"/>
          <w:szCs w:val="20"/>
          <w:lang w:eastAsia="ru-RU"/>
        </w:rPr>
        <w:t xml:space="preserve"> </w:t>
      </w:r>
      <w:r w:rsidRPr="002C70FE">
        <w:rPr>
          <w:rFonts w:ascii="GHEA Grapalat" w:hAnsi="GHEA Grapalat" w:cs="Arial"/>
          <w:sz w:val="20"/>
          <w:szCs w:val="20"/>
          <w:lang w:eastAsia="ru-RU"/>
        </w:rPr>
        <w:t>համայնքին</w:t>
      </w:r>
    </w:p>
    <w:tbl>
      <w:tblPr>
        <w:tblW w:w="14715" w:type="dxa"/>
        <w:tblInd w:w="-282" w:type="dxa"/>
        <w:tblLayout w:type="fixed"/>
        <w:tblLook w:val="00A0" w:firstRow="1" w:lastRow="0" w:firstColumn="1" w:lastColumn="0" w:noHBand="0" w:noVBand="0"/>
      </w:tblPr>
      <w:tblGrid>
        <w:gridCol w:w="2277"/>
        <w:gridCol w:w="1482"/>
        <w:gridCol w:w="1221"/>
        <w:gridCol w:w="810"/>
        <w:gridCol w:w="1170"/>
        <w:gridCol w:w="1272"/>
        <w:gridCol w:w="78"/>
        <w:gridCol w:w="158"/>
        <w:gridCol w:w="1102"/>
        <w:gridCol w:w="1260"/>
        <w:gridCol w:w="1260"/>
        <w:gridCol w:w="911"/>
        <w:gridCol w:w="236"/>
        <w:gridCol w:w="23"/>
        <w:gridCol w:w="213"/>
        <w:gridCol w:w="236"/>
        <w:gridCol w:w="631"/>
        <w:gridCol w:w="375"/>
      </w:tblGrid>
      <w:tr w:rsidR="004B7FAA" w:rsidRPr="002C70FE" w:rsidTr="000D56A3">
        <w:trPr>
          <w:trHeight w:val="450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jc w:val="right"/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>(դրամ)</w:t>
            </w:r>
          </w:p>
        </w:tc>
      </w:tr>
      <w:tr w:rsidR="004B7FAA" w:rsidRPr="002C70FE" w:rsidTr="000D56A3">
        <w:trPr>
          <w:gridAfter w:val="1"/>
          <w:wAfter w:w="375" w:type="dxa"/>
          <w:trHeight w:val="450"/>
        </w:trPr>
        <w:tc>
          <w:tcPr>
            <w:tcW w:w="2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>Սոցիալ-տնտեսական զարգացման ոլորտում ստանձնած պարտավորությունները և բարեգործական հատկացումները համայնքին</w:t>
            </w:r>
          </w:p>
        </w:tc>
        <w:tc>
          <w:tcPr>
            <w:tcW w:w="148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pacing w:val="-8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spacing w:val="-8"/>
                <w:sz w:val="18"/>
                <w:szCs w:val="18"/>
                <w:lang w:eastAsia="en-GB"/>
              </w:rPr>
              <w:t>Թույլտվության համարը</w:t>
            </w:r>
          </w:p>
        </w:tc>
        <w:tc>
          <w:tcPr>
            <w:tcW w:w="12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>Պարտա-</w:t>
            </w: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br/>
              <w:t>վորու</w:t>
            </w: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softHyphen/>
              <w:t>թյան (ներդրման) անվանումը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>Ներ</w:t>
            </w:r>
            <w:r w:rsidR="000D56A3"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softHyphen/>
            </w: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>դրման չափը</w:t>
            </w: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 xml:space="preserve">Որից՝ </w:t>
            </w: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>Ոչ ֆինանսական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>Համայնքի անվանումը խոշորացումից առաջ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>Համայնքի անվանումը խոշորացումից հետո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>Նշումներ</w:t>
            </w:r>
          </w:p>
        </w:tc>
      </w:tr>
      <w:tr w:rsidR="004B7FAA" w:rsidRPr="002C70FE" w:rsidTr="000D56A3">
        <w:trPr>
          <w:gridAfter w:val="1"/>
          <w:wAfter w:w="375" w:type="dxa"/>
          <w:trHeight w:val="1447"/>
        </w:trPr>
        <w:tc>
          <w:tcPr>
            <w:tcW w:w="2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8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>համայնքի բյուջե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 xml:space="preserve">համայնքի </w:t>
            </w:r>
            <w:r w:rsidRPr="002C70FE">
              <w:rPr>
                <w:rFonts w:ascii="GHEA Grapalat" w:hAnsi="GHEA Grapalat"/>
                <w:bCs/>
                <w:spacing w:val="-8"/>
                <w:sz w:val="18"/>
                <w:szCs w:val="18"/>
                <w:lang w:eastAsia="en-GB"/>
              </w:rPr>
              <w:t>արտաբյուջե-տ</w:t>
            </w: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>ային հաշիվ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>ապրանքը կամ ծառայու-</w:t>
            </w: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br/>
              <w:t xml:space="preserve">թյունը (ծրագիրը)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>արժեքային գնահատա</w:t>
            </w:r>
            <w:r w:rsidR="000D56A3"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softHyphen/>
            </w: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>կանը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</w:tr>
      <w:tr w:rsidR="004B7FAA" w:rsidRPr="002C70FE" w:rsidTr="000D56A3">
        <w:trPr>
          <w:gridAfter w:val="1"/>
          <w:wAfter w:w="375" w:type="dxa"/>
          <w:trHeight w:val="525"/>
        </w:trPr>
        <w:tc>
          <w:tcPr>
            <w:tcW w:w="22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sz w:val="18"/>
                <w:szCs w:val="18"/>
                <w:lang w:eastAsia="en-GB"/>
              </w:rPr>
              <w:t>Հանքարդյունահանման պայմանագրով սահմանված համայնքների սոցիալ-տնտեսական զարգացման հետ կապված պարտավորություններ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</w:tr>
      <w:tr w:rsidR="004B7FAA" w:rsidRPr="002C70FE" w:rsidTr="000D56A3">
        <w:trPr>
          <w:gridAfter w:val="1"/>
          <w:wAfter w:w="375" w:type="dxa"/>
          <w:trHeight w:val="525"/>
        </w:trPr>
        <w:tc>
          <w:tcPr>
            <w:tcW w:w="22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</w:tr>
      <w:tr w:rsidR="004B7FAA" w:rsidRPr="002C70FE" w:rsidTr="000D56A3">
        <w:trPr>
          <w:gridAfter w:val="1"/>
          <w:wAfter w:w="375" w:type="dxa"/>
          <w:trHeight w:val="525"/>
        </w:trPr>
        <w:tc>
          <w:tcPr>
            <w:tcW w:w="22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</w:tr>
      <w:tr w:rsidR="004B7FAA" w:rsidRPr="002C70FE" w:rsidTr="000D56A3">
        <w:trPr>
          <w:gridAfter w:val="1"/>
          <w:wAfter w:w="375" w:type="dxa"/>
          <w:trHeight w:val="525"/>
        </w:trPr>
        <w:tc>
          <w:tcPr>
            <w:tcW w:w="22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</w:tr>
      <w:tr w:rsidR="004B7FAA" w:rsidRPr="002C70FE" w:rsidTr="000D56A3">
        <w:trPr>
          <w:gridAfter w:val="1"/>
          <w:wAfter w:w="375" w:type="dxa"/>
          <w:trHeight w:val="525"/>
        </w:trPr>
        <w:tc>
          <w:tcPr>
            <w:tcW w:w="22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sz w:val="18"/>
                <w:szCs w:val="18"/>
                <w:lang w:eastAsia="en-GB"/>
              </w:rPr>
              <w:t>Ընդերքօգտագործողի կողմից համայնքին  կատարված բարեգործական հատկացումներ, նվիրատվություններ կամ այլ ձևով համայնքին կատարված անհատույց օտարումներ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</w:tr>
      <w:tr w:rsidR="004B7FAA" w:rsidRPr="002C70FE" w:rsidTr="000D56A3">
        <w:trPr>
          <w:gridAfter w:val="1"/>
          <w:wAfter w:w="375" w:type="dxa"/>
          <w:trHeight w:val="525"/>
        </w:trPr>
        <w:tc>
          <w:tcPr>
            <w:tcW w:w="22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</w:tr>
      <w:tr w:rsidR="004B7FAA" w:rsidRPr="002C70FE" w:rsidTr="000D56A3">
        <w:trPr>
          <w:gridAfter w:val="1"/>
          <w:wAfter w:w="375" w:type="dxa"/>
          <w:trHeight w:val="525"/>
        </w:trPr>
        <w:tc>
          <w:tcPr>
            <w:tcW w:w="22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</w:tr>
      <w:tr w:rsidR="004B7FAA" w:rsidRPr="002C70FE" w:rsidTr="000D56A3">
        <w:trPr>
          <w:gridAfter w:val="1"/>
          <w:wAfter w:w="375" w:type="dxa"/>
          <w:trHeight w:val="525"/>
        </w:trPr>
        <w:tc>
          <w:tcPr>
            <w:tcW w:w="22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en-GB"/>
              </w:rPr>
            </w:pPr>
            <w:r w:rsidRPr="002C70FE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</w:tr>
    </w:tbl>
    <w:p w:rsidR="004B7FAA" w:rsidRPr="002C70FE" w:rsidRDefault="004B7FAA" w:rsidP="00AD04BC">
      <w:pPr>
        <w:tabs>
          <w:tab w:val="left" w:pos="1418"/>
        </w:tabs>
        <w:spacing w:after="0" w:line="240" w:lineRule="auto"/>
        <w:ind w:firstLine="720"/>
        <w:jc w:val="center"/>
        <w:rPr>
          <w:rFonts w:ascii="GHEA Grapalat" w:hAnsi="GHEA Grapalat"/>
          <w:b/>
          <w:spacing w:val="-8"/>
          <w:sz w:val="18"/>
          <w:szCs w:val="18"/>
          <w:lang w:eastAsia="ru-RU"/>
        </w:rPr>
      </w:pPr>
    </w:p>
    <w:p w:rsidR="004B7FAA" w:rsidRPr="002C70FE" w:rsidRDefault="004B7FAA" w:rsidP="00AD04BC">
      <w:pPr>
        <w:tabs>
          <w:tab w:val="left" w:pos="1418"/>
        </w:tabs>
        <w:spacing w:after="0" w:line="240" w:lineRule="auto"/>
        <w:ind w:firstLine="720"/>
        <w:jc w:val="right"/>
        <w:rPr>
          <w:rFonts w:ascii="GHEA Grapalat" w:hAnsi="GHEA Grapalat"/>
          <w:sz w:val="24"/>
          <w:szCs w:val="24"/>
          <w:lang w:eastAsia="ru-RU"/>
        </w:rPr>
      </w:pPr>
    </w:p>
    <w:p w:rsidR="004B7FAA" w:rsidRPr="002C70FE" w:rsidRDefault="004B7FAA" w:rsidP="00AD04BC">
      <w:pPr>
        <w:tabs>
          <w:tab w:val="left" w:pos="1418"/>
        </w:tabs>
        <w:spacing w:after="0" w:line="240" w:lineRule="auto"/>
        <w:ind w:firstLine="720"/>
        <w:jc w:val="right"/>
        <w:rPr>
          <w:rFonts w:ascii="GHEA Grapalat" w:hAnsi="GHEA Grapalat"/>
          <w:sz w:val="24"/>
          <w:szCs w:val="24"/>
          <w:lang w:eastAsia="ru-RU"/>
        </w:rPr>
      </w:pPr>
    </w:p>
    <w:p w:rsidR="004B7FAA" w:rsidRPr="002C70FE" w:rsidRDefault="004B7FAA" w:rsidP="00AD04BC">
      <w:pPr>
        <w:spacing w:after="0" w:line="240" w:lineRule="auto"/>
        <w:ind w:firstLine="720"/>
        <w:jc w:val="right"/>
        <w:rPr>
          <w:rFonts w:ascii="GHEA Grapalat" w:hAnsi="GHEA Grapalat"/>
          <w:spacing w:val="-8"/>
          <w:u w:val="single"/>
          <w:lang w:eastAsia="ru-RU"/>
        </w:rPr>
      </w:pPr>
      <w:r w:rsidRPr="002C70FE">
        <w:rPr>
          <w:rFonts w:ascii="GHEA Grapalat" w:hAnsi="GHEA Grapalat"/>
          <w:spacing w:val="-8"/>
          <w:u w:val="single"/>
          <w:lang w:val="hy-AM" w:eastAsia="ru-RU"/>
        </w:rPr>
        <w:t>Ձև</w:t>
      </w:r>
      <w:r w:rsidRPr="002C70FE">
        <w:rPr>
          <w:rFonts w:ascii="GHEA Grapalat" w:hAnsi="GHEA Grapalat"/>
          <w:spacing w:val="-8"/>
          <w:u w:val="single"/>
          <w:lang w:eastAsia="ru-RU"/>
        </w:rPr>
        <w:t xml:space="preserve"> N 6</w:t>
      </w:r>
    </w:p>
    <w:p w:rsidR="004B7FAA" w:rsidRPr="002C70FE" w:rsidRDefault="004B7FAA" w:rsidP="00AD04BC">
      <w:pPr>
        <w:tabs>
          <w:tab w:val="left" w:pos="1418"/>
        </w:tabs>
        <w:spacing w:after="0" w:line="240" w:lineRule="auto"/>
        <w:rPr>
          <w:rFonts w:ascii="GHEA Grapalat" w:hAnsi="GHEA Grapalat"/>
          <w:b/>
          <w:spacing w:val="-8"/>
          <w:sz w:val="24"/>
          <w:szCs w:val="24"/>
          <w:lang w:eastAsia="ru-RU"/>
        </w:rPr>
      </w:pPr>
    </w:p>
    <w:p w:rsidR="004B7FAA" w:rsidRPr="002C70FE" w:rsidRDefault="004B7FAA" w:rsidP="00AD04BC">
      <w:pPr>
        <w:spacing w:after="0" w:line="240" w:lineRule="auto"/>
        <w:jc w:val="center"/>
        <w:rPr>
          <w:rFonts w:ascii="GHEA Grapalat" w:hAnsi="GHEA Grapalat" w:cs="Arial Armenian"/>
          <w:szCs w:val="20"/>
          <w:lang w:eastAsia="ru-RU"/>
        </w:rPr>
      </w:pPr>
      <w:r w:rsidRPr="002C70FE">
        <w:rPr>
          <w:rFonts w:ascii="GHEA Grapalat" w:hAnsi="GHEA Grapalat"/>
          <w:szCs w:val="20"/>
          <w:lang w:eastAsia="ru-RU"/>
        </w:rPr>
        <w:t xml:space="preserve">VI. </w:t>
      </w:r>
      <w:r w:rsidRPr="002C70FE">
        <w:rPr>
          <w:rFonts w:ascii="GHEA Grapalat" w:hAnsi="GHEA Grapalat" w:cs="Arial"/>
          <w:szCs w:val="20"/>
          <w:lang w:eastAsia="ru-RU"/>
        </w:rPr>
        <w:t>Ընդերքօգտագործողի</w:t>
      </w:r>
      <w:r w:rsidRPr="002C70FE">
        <w:rPr>
          <w:rFonts w:ascii="GHEA Grapalat" w:hAnsi="GHEA Grapalat" w:cs="Arial Armenian"/>
          <w:szCs w:val="20"/>
          <w:lang w:eastAsia="ru-RU"/>
        </w:rPr>
        <w:t xml:space="preserve"> </w:t>
      </w:r>
      <w:r w:rsidRPr="002C70FE">
        <w:rPr>
          <w:rFonts w:ascii="GHEA Grapalat" w:hAnsi="GHEA Grapalat" w:cs="Arial"/>
          <w:szCs w:val="20"/>
          <w:lang w:eastAsia="ru-RU"/>
        </w:rPr>
        <w:t>կողմից</w:t>
      </w:r>
      <w:r w:rsidRPr="002C70FE">
        <w:rPr>
          <w:rFonts w:ascii="GHEA Grapalat" w:hAnsi="GHEA Grapalat" w:cs="Arial Armenian"/>
          <w:szCs w:val="20"/>
          <w:lang w:eastAsia="ru-RU"/>
        </w:rPr>
        <w:t xml:space="preserve"> </w:t>
      </w:r>
      <w:r w:rsidRPr="002C70FE">
        <w:rPr>
          <w:rFonts w:ascii="GHEA Grapalat" w:hAnsi="GHEA Grapalat" w:cs="Arial"/>
          <w:szCs w:val="20"/>
          <w:lang w:eastAsia="ru-RU"/>
        </w:rPr>
        <w:t>ոչ</w:t>
      </w:r>
      <w:r w:rsidRPr="002C70FE">
        <w:rPr>
          <w:rFonts w:ascii="GHEA Grapalat" w:hAnsi="GHEA Grapalat" w:cs="Arial Armenian"/>
          <w:szCs w:val="20"/>
          <w:lang w:eastAsia="ru-RU"/>
        </w:rPr>
        <w:t xml:space="preserve"> </w:t>
      </w:r>
      <w:r w:rsidRPr="002C70FE">
        <w:rPr>
          <w:rFonts w:ascii="GHEA Grapalat" w:hAnsi="GHEA Grapalat" w:cs="Arial"/>
          <w:szCs w:val="20"/>
          <w:lang w:eastAsia="ru-RU"/>
        </w:rPr>
        <w:t>առևտրային</w:t>
      </w:r>
      <w:r w:rsidRPr="002C70FE">
        <w:rPr>
          <w:rFonts w:ascii="GHEA Grapalat" w:hAnsi="GHEA Grapalat" w:cs="Arial Armenian"/>
          <w:szCs w:val="20"/>
          <w:lang w:eastAsia="ru-RU"/>
        </w:rPr>
        <w:t xml:space="preserve"> </w:t>
      </w:r>
      <w:r w:rsidRPr="002C70FE">
        <w:rPr>
          <w:rFonts w:ascii="GHEA Grapalat" w:hAnsi="GHEA Grapalat" w:cs="Arial"/>
          <w:szCs w:val="20"/>
          <w:lang w:eastAsia="ru-RU"/>
        </w:rPr>
        <w:t>իրավաբանական</w:t>
      </w:r>
      <w:r w:rsidRPr="002C70FE">
        <w:rPr>
          <w:rFonts w:ascii="GHEA Grapalat" w:hAnsi="GHEA Grapalat" w:cs="Arial Armenian"/>
          <w:szCs w:val="20"/>
          <w:lang w:eastAsia="ru-RU"/>
        </w:rPr>
        <w:t xml:space="preserve"> </w:t>
      </w:r>
      <w:r w:rsidRPr="002C70FE">
        <w:rPr>
          <w:rFonts w:ascii="GHEA Grapalat" w:hAnsi="GHEA Grapalat" w:cs="Arial"/>
          <w:szCs w:val="20"/>
          <w:lang w:eastAsia="ru-RU"/>
        </w:rPr>
        <w:t>անձանց</w:t>
      </w:r>
      <w:r w:rsidRPr="002C70FE">
        <w:rPr>
          <w:rFonts w:ascii="GHEA Grapalat" w:hAnsi="GHEA Grapalat" w:cs="Arial Armenian"/>
          <w:szCs w:val="20"/>
          <w:lang w:eastAsia="ru-RU"/>
        </w:rPr>
        <w:t xml:space="preserve"> </w:t>
      </w:r>
      <w:r w:rsidRPr="002C70FE">
        <w:rPr>
          <w:rFonts w:ascii="GHEA Grapalat" w:hAnsi="GHEA Grapalat" w:cs="Arial"/>
          <w:szCs w:val="20"/>
          <w:lang w:eastAsia="ru-RU"/>
        </w:rPr>
        <w:t>և</w:t>
      </w:r>
      <w:r w:rsidRPr="002C70FE">
        <w:rPr>
          <w:rFonts w:ascii="GHEA Grapalat" w:hAnsi="GHEA Grapalat" w:cs="Arial Armenian"/>
          <w:szCs w:val="20"/>
          <w:lang w:eastAsia="ru-RU"/>
        </w:rPr>
        <w:t xml:space="preserve"> </w:t>
      </w:r>
      <w:r w:rsidRPr="002C70FE">
        <w:rPr>
          <w:rFonts w:ascii="GHEA Grapalat" w:hAnsi="GHEA Grapalat" w:cs="Arial"/>
          <w:szCs w:val="20"/>
          <w:lang w:eastAsia="ru-RU"/>
        </w:rPr>
        <w:t>ֆիզիկական</w:t>
      </w:r>
      <w:r w:rsidRPr="002C70FE">
        <w:rPr>
          <w:rFonts w:ascii="GHEA Grapalat" w:hAnsi="GHEA Grapalat" w:cs="Arial Armenian"/>
          <w:szCs w:val="20"/>
          <w:lang w:eastAsia="ru-RU"/>
        </w:rPr>
        <w:t xml:space="preserve"> </w:t>
      </w:r>
      <w:r w:rsidRPr="002C70FE">
        <w:rPr>
          <w:rFonts w:ascii="GHEA Grapalat" w:hAnsi="GHEA Grapalat" w:cs="Arial"/>
          <w:szCs w:val="20"/>
          <w:lang w:eastAsia="ru-RU"/>
        </w:rPr>
        <w:t>անձանց</w:t>
      </w:r>
      <w:r w:rsidRPr="002C70FE">
        <w:rPr>
          <w:rFonts w:ascii="GHEA Grapalat" w:hAnsi="GHEA Grapalat" w:cs="Arial Armenian"/>
          <w:szCs w:val="20"/>
          <w:lang w:eastAsia="ru-RU"/>
        </w:rPr>
        <w:t xml:space="preserve"> </w:t>
      </w:r>
      <w:r w:rsidRPr="002C70FE">
        <w:rPr>
          <w:rFonts w:ascii="GHEA Grapalat" w:hAnsi="GHEA Grapalat" w:cs="Arial"/>
          <w:szCs w:val="20"/>
          <w:lang w:eastAsia="ru-RU"/>
        </w:rPr>
        <w:t>տրամադրված</w:t>
      </w:r>
      <w:r w:rsidRPr="002C70FE">
        <w:rPr>
          <w:rFonts w:ascii="GHEA Grapalat" w:hAnsi="GHEA Grapalat" w:cs="Arial Armenian"/>
          <w:szCs w:val="20"/>
          <w:lang w:eastAsia="ru-RU"/>
        </w:rPr>
        <w:t xml:space="preserve"> </w:t>
      </w:r>
    </w:p>
    <w:p w:rsidR="004B7FAA" w:rsidRPr="002C70FE" w:rsidRDefault="004B7FAA" w:rsidP="00AD04BC">
      <w:pPr>
        <w:spacing w:after="0" w:line="240" w:lineRule="auto"/>
        <w:jc w:val="center"/>
        <w:rPr>
          <w:rFonts w:ascii="GHEA Grapalat" w:hAnsi="GHEA Grapalat"/>
          <w:szCs w:val="20"/>
          <w:lang w:eastAsia="ru-RU"/>
        </w:rPr>
      </w:pPr>
      <w:r w:rsidRPr="002C70FE">
        <w:rPr>
          <w:rFonts w:ascii="GHEA Grapalat" w:hAnsi="GHEA Grapalat" w:cs="Arial"/>
          <w:szCs w:val="20"/>
          <w:lang w:eastAsia="ru-RU"/>
        </w:rPr>
        <w:t>նվիրատվությունները</w:t>
      </w:r>
      <w:r w:rsidRPr="002C70FE">
        <w:rPr>
          <w:rFonts w:ascii="GHEA Grapalat" w:hAnsi="GHEA Grapalat" w:cs="Arial Armenian"/>
          <w:szCs w:val="20"/>
          <w:lang w:eastAsia="ru-RU"/>
        </w:rPr>
        <w:t xml:space="preserve">, </w:t>
      </w:r>
      <w:r w:rsidRPr="002C70FE">
        <w:rPr>
          <w:rFonts w:ascii="GHEA Grapalat" w:hAnsi="GHEA Grapalat" w:cs="Arial"/>
          <w:szCs w:val="20"/>
          <w:lang w:eastAsia="ru-RU"/>
        </w:rPr>
        <w:t>նվիրաբերությունները</w:t>
      </w:r>
      <w:r w:rsidRPr="002C70FE">
        <w:rPr>
          <w:rFonts w:ascii="GHEA Grapalat" w:hAnsi="GHEA Grapalat"/>
          <w:szCs w:val="20"/>
          <w:lang w:eastAsia="ru-RU"/>
        </w:rPr>
        <w:t xml:space="preserve"> </w:t>
      </w:r>
      <w:r w:rsidRPr="002C70FE">
        <w:rPr>
          <w:rFonts w:ascii="GHEA Grapalat" w:hAnsi="GHEA Grapalat" w:cs="Arial"/>
          <w:szCs w:val="20"/>
          <w:lang w:eastAsia="ru-RU"/>
        </w:rPr>
        <w:t>կամ</w:t>
      </w:r>
      <w:r w:rsidRPr="002C70FE">
        <w:rPr>
          <w:rFonts w:ascii="GHEA Grapalat" w:hAnsi="GHEA Grapalat" w:cs="Arial Armenian"/>
          <w:szCs w:val="20"/>
          <w:lang w:eastAsia="ru-RU"/>
        </w:rPr>
        <w:t xml:space="preserve"> </w:t>
      </w:r>
      <w:r w:rsidRPr="002C70FE">
        <w:rPr>
          <w:rFonts w:ascii="GHEA Grapalat" w:hAnsi="GHEA Grapalat" w:cs="Arial"/>
          <w:szCs w:val="20"/>
          <w:lang w:eastAsia="ru-RU"/>
        </w:rPr>
        <w:t>այլ</w:t>
      </w:r>
      <w:r w:rsidRPr="002C70FE">
        <w:rPr>
          <w:rFonts w:ascii="GHEA Grapalat" w:hAnsi="GHEA Grapalat" w:cs="Arial Armenian"/>
          <w:szCs w:val="20"/>
          <w:lang w:eastAsia="ru-RU"/>
        </w:rPr>
        <w:t xml:space="preserve"> </w:t>
      </w:r>
      <w:r w:rsidRPr="002C70FE">
        <w:rPr>
          <w:rFonts w:ascii="GHEA Grapalat" w:hAnsi="GHEA Grapalat" w:cs="Arial"/>
          <w:szCs w:val="20"/>
          <w:lang w:eastAsia="ru-RU"/>
        </w:rPr>
        <w:t>ձևով</w:t>
      </w:r>
      <w:r w:rsidRPr="002C70FE">
        <w:rPr>
          <w:rFonts w:ascii="GHEA Grapalat" w:hAnsi="GHEA Grapalat" w:cs="Arial Armenian"/>
          <w:szCs w:val="20"/>
          <w:lang w:eastAsia="ru-RU"/>
        </w:rPr>
        <w:t xml:space="preserve"> </w:t>
      </w:r>
      <w:r w:rsidRPr="002C70FE">
        <w:rPr>
          <w:rFonts w:ascii="GHEA Grapalat" w:hAnsi="GHEA Grapalat" w:cs="Arial"/>
          <w:szCs w:val="20"/>
          <w:lang w:eastAsia="ru-RU"/>
        </w:rPr>
        <w:t>կատարված</w:t>
      </w:r>
      <w:r w:rsidRPr="002C70FE">
        <w:rPr>
          <w:rFonts w:ascii="GHEA Grapalat" w:hAnsi="GHEA Grapalat" w:cs="Arial Armenian"/>
          <w:szCs w:val="20"/>
          <w:lang w:eastAsia="ru-RU"/>
        </w:rPr>
        <w:t xml:space="preserve"> </w:t>
      </w:r>
      <w:r w:rsidRPr="002C70FE">
        <w:rPr>
          <w:rFonts w:ascii="GHEA Grapalat" w:hAnsi="GHEA Grapalat" w:cs="Arial"/>
          <w:szCs w:val="20"/>
          <w:lang w:eastAsia="ru-RU"/>
        </w:rPr>
        <w:t>անհատույց</w:t>
      </w:r>
      <w:r w:rsidRPr="002C70FE">
        <w:rPr>
          <w:rFonts w:ascii="GHEA Grapalat" w:hAnsi="GHEA Grapalat" w:cs="Arial Armenian"/>
          <w:szCs w:val="20"/>
          <w:lang w:eastAsia="ru-RU"/>
        </w:rPr>
        <w:t xml:space="preserve"> </w:t>
      </w:r>
      <w:r w:rsidRPr="002C70FE">
        <w:rPr>
          <w:rFonts w:ascii="GHEA Grapalat" w:hAnsi="GHEA Grapalat" w:cs="Arial"/>
          <w:szCs w:val="20"/>
          <w:lang w:eastAsia="ru-RU"/>
        </w:rPr>
        <w:t>օտարումները</w:t>
      </w:r>
    </w:p>
    <w:p w:rsidR="004B7FAA" w:rsidRPr="002C70FE" w:rsidRDefault="004B7FAA" w:rsidP="00AD04BC">
      <w:pPr>
        <w:tabs>
          <w:tab w:val="left" w:pos="1418"/>
        </w:tabs>
        <w:spacing w:after="0" w:line="240" w:lineRule="auto"/>
        <w:ind w:firstLine="720"/>
        <w:jc w:val="center"/>
        <w:rPr>
          <w:rFonts w:ascii="GHEA Grapalat" w:hAnsi="GHEA Grapalat"/>
          <w:b/>
          <w:spacing w:val="-8"/>
          <w:sz w:val="24"/>
          <w:szCs w:val="24"/>
          <w:lang w:eastAsia="ru-RU"/>
        </w:rPr>
      </w:pPr>
    </w:p>
    <w:tbl>
      <w:tblPr>
        <w:tblW w:w="12341" w:type="dxa"/>
        <w:tblInd w:w="93" w:type="dxa"/>
        <w:tblLook w:val="00A0" w:firstRow="1" w:lastRow="0" w:firstColumn="1" w:lastColumn="0" w:noHBand="0" w:noVBand="0"/>
      </w:tblPr>
      <w:tblGrid>
        <w:gridCol w:w="3369"/>
        <w:gridCol w:w="2211"/>
        <w:gridCol w:w="1262"/>
        <w:gridCol w:w="1842"/>
        <w:gridCol w:w="1879"/>
        <w:gridCol w:w="1778"/>
      </w:tblGrid>
      <w:tr w:rsidR="004B7FAA" w:rsidRPr="002C70FE" w:rsidTr="00AD04BC">
        <w:trPr>
          <w:trHeight w:val="450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color w:val="244062"/>
                <w:lang w:eastAsia="en-GB"/>
              </w:rPr>
            </w:pPr>
            <w:r w:rsidRPr="002C70FE">
              <w:rPr>
                <w:rFonts w:cs="Calibri"/>
                <w:bCs/>
                <w:color w:val="244062"/>
                <w:lang w:eastAsia="en-GB"/>
              </w:rPr>
              <w:t> 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color w:val="244062"/>
                <w:lang w:eastAsia="en-GB"/>
              </w:rPr>
            </w:pPr>
            <w:r w:rsidRPr="002C70FE">
              <w:rPr>
                <w:rFonts w:cs="Calibri"/>
                <w:bCs/>
                <w:color w:val="244062"/>
                <w:lang w:eastAsia="en-GB"/>
              </w:rPr>
              <w:t> </w:t>
            </w:r>
          </w:p>
        </w:tc>
        <w:tc>
          <w:tcPr>
            <w:tcW w:w="6761" w:type="dxa"/>
            <w:gridSpan w:val="4"/>
            <w:tcBorders>
              <w:bottom w:val="single" w:sz="4" w:space="0" w:color="auto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jc w:val="right"/>
              <w:rPr>
                <w:rFonts w:ascii="GHEA Grapalat" w:hAnsi="GHEA Grapalat"/>
                <w:i/>
                <w:i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iCs/>
                <w:color w:val="000000"/>
              </w:rPr>
              <w:t>(դրամ)</w:t>
            </w:r>
          </w:p>
        </w:tc>
      </w:tr>
      <w:tr w:rsidR="004B7FAA" w:rsidRPr="002C70FE" w:rsidTr="00A167B3">
        <w:trPr>
          <w:trHeight w:val="450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Ոչ առևտրային իրավաբանական անձանց տրամադրված նվիրատվություններ, նվիրաբերություններ կամ այլ ձևով կատարված անհատույց օտարումներ (ըստ կազմակերպությունների)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Ստացող կազմակերպության անվանումը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Վճարված գումարը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Ոչ ֆինանսական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Նշումներ</w:t>
            </w:r>
          </w:p>
        </w:tc>
      </w:tr>
      <w:tr w:rsidR="004B7FAA" w:rsidRPr="002C70FE" w:rsidTr="00A167B3">
        <w:trPr>
          <w:trHeight w:val="660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lang w:eastAsia="en-GB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lang w:eastAsia="en-GB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ապրանքը կամ ծառայությունը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արժեքային գնահատականը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lang w:eastAsia="en-GB"/>
              </w:rPr>
            </w:pPr>
          </w:p>
        </w:tc>
      </w:tr>
      <w:tr w:rsidR="004B7FAA" w:rsidRPr="002C70FE" w:rsidTr="00A167B3">
        <w:trPr>
          <w:trHeight w:val="450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lang w:eastAsia="en-GB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</w:tr>
      <w:tr w:rsidR="004B7FAA" w:rsidRPr="002C70FE" w:rsidTr="00A167B3">
        <w:trPr>
          <w:trHeight w:val="450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lang w:eastAsia="en-GB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</w:tr>
      <w:tr w:rsidR="004B7FAA" w:rsidRPr="002C70FE" w:rsidTr="00A167B3">
        <w:trPr>
          <w:trHeight w:val="450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lang w:eastAsia="en-GB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</w:tr>
      <w:tr w:rsidR="004B7FAA" w:rsidRPr="002C70FE" w:rsidTr="00A167B3">
        <w:trPr>
          <w:trHeight w:val="450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lang w:eastAsia="en-GB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</w:tr>
    </w:tbl>
    <w:p w:rsidR="004B7FAA" w:rsidRPr="002C70FE" w:rsidRDefault="004B7FAA" w:rsidP="00AD04BC">
      <w:pPr>
        <w:tabs>
          <w:tab w:val="left" w:pos="1418"/>
        </w:tabs>
        <w:spacing w:after="0" w:line="240" w:lineRule="auto"/>
        <w:ind w:firstLine="720"/>
        <w:jc w:val="center"/>
        <w:rPr>
          <w:rFonts w:ascii="GHEA Grapalat" w:hAnsi="GHEA Grapalat"/>
          <w:b/>
          <w:spacing w:val="-8"/>
          <w:sz w:val="24"/>
          <w:szCs w:val="24"/>
          <w:lang w:eastAsia="ru-RU"/>
        </w:rPr>
      </w:pPr>
    </w:p>
    <w:p w:rsidR="004B7FAA" w:rsidRPr="002C70FE" w:rsidRDefault="004B7FAA" w:rsidP="00AD04BC">
      <w:pPr>
        <w:tabs>
          <w:tab w:val="left" w:pos="1418"/>
        </w:tabs>
        <w:spacing w:after="0" w:line="240" w:lineRule="auto"/>
        <w:ind w:firstLine="720"/>
        <w:jc w:val="center"/>
        <w:rPr>
          <w:rFonts w:ascii="GHEA Grapalat" w:hAnsi="GHEA Grapalat"/>
          <w:b/>
          <w:spacing w:val="-8"/>
          <w:sz w:val="16"/>
          <w:szCs w:val="16"/>
          <w:lang w:eastAsia="ru-RU"/>
        </w:rPr>
      </w:pPr>
    </w:p>
    <w:tbl>
      <w:tblPr>
        <w:tblW w:w="11758" w:type="dxa"/>
        <w:tblInd w:w="93" w:type="dxa"/>
        <w:tblLook w:val="00A0" w:firstRow="1" w:lastRow="0" w:firstColumn="1" w:lastColumn="0" w:noHBand="0" w:noVBand="0"/>
      </w:tblPr>
      <w:tblGrid>
        <w:gridCol w:w="3057"/>
        <w:gridCol w:w="1578"/>
        <w:gridCol w:w="1276"/>
        <w:gridCol w:w="1842"/>
        <w:gridCol w:w="1879"/>
        <w:gridCol w:w="2126"/>
      </w:tblGrid>
      <w:tr w:rsidR="004B7FAA" w:rsidRPr="002C70FE" w:rsidTr="00AD04BC">
        <w:trPr>
          <w:trHeight w:val="450"/>
        </w:trPr>
        <w:tc>
          <w:tcPr>
            <w:tcW w:w="3057" w:type="dxa"/>
            <w:tcBorders>
              <w:bottom w:val="single" w:sz="4" w:space="0" w:color="auto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578" w:type="dxa"/>
            <w:tcBorders>
              <w:bottom w:val="single" w:sz="4" w:space="0" w:color="auto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5847" w:type="dxa"/>
            <w:gridSpan w:val="3"/>
            <w:tcBorders>
              <w:bottom w:val="single" w:sz="4" w:space="0" w:color="auto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jc w:val="right"/>
              <w:rPr>
                <w:rFonts w:ascii="GHEA Grapalat" w:hAnsi="GHEA Grapalat"/>
                <w:i/>
                <w:i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iCs/>
                <w:color w:val="000000"/>
              </w:rPr>
              <w:t>(դրամ)</w:t>
            </w:r>
          </w:p>
        </w:tc>
      </w:tr>
      <w:tr w:rsidR="004B7FAA" w:rsidRPr="002C70FE" w:rsidTr="00A167B3">
        <w:trPr>
          <w:trHeight w:val="450"/>
        </w:trPr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Ֆիզիկական անձանց տրամադրված նվիրատվություններ, նվիրաբերություններ կամ այլ ձևով կատարված անհատույց օտարումներ (ընդհանուր  գումարը և ֆիզիկական անձանց թիվը)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Ֆիզիկական անձանց թիվը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Վճարված գումարը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Ոչ ֆինանսական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Նշումներ</w:t>
            </w:r>
          </w:p>
        </w:tc>
      </w:tr>
      <w:tr w:rsidR="004B7FAA" w:rsidRPr="002C70FE" w:rsidTr="00A167B3">
        <w:trPr>
          <w:trHeight w:val="1200"/>
        </w:trPr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lang w:eastAsia="en-GB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ապրանքը կամ ծառայությունը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արժեքային գնահատականը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lang w:eastAsia="en-GB"/>
              </w:rPr>
            </w:pPr>
          </w:p>
        </w:tc>
      </w:tr>
      <w:tr w:rsidR="004B7FAA" w:rsidRPr="002C70FE" w:rsidTr="003E1E73">
        <w:trPr>
          <w:trHeight w:val="330"/>
        </w:trPr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lang w:eastAsia="en-GB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ascii="GHEA Grapalat" w:hAnsi="GHEA Grapalat"/>
                <w:lang w:eastAsia="en-GB"/>
              </w:rPr>
              <w:t>x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ascii="GHEA Grapalat" w:hAnsi="GHEA Grapalat"/>
                <w:lang w:eastAsia="en-GB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cs="Calibri"/>
                <w:lang w:eastAsia="en-GB"/>
              </w:rPr>
              <w:t> </w:t>
            </w:r>
          </w:p>
        </w:tc>
      </w:tr>
      <w:tr w:rsidR="004B7FAA" w:rsidRPr="002C70FE" w:rsidTr="003E1E73">
        <w:trPr>
          <w:trHeight w:val="345"/>
        </w:trPr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bCs/>
                <w:lang w:eastAsia="en-GB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AD04BC">
            <w:pPr>
              <w:spacing w:after="0" w:line="240" w:lineRule="auto"/>
              <w:jc w:val="center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ascii="GHEA Grapalat" w:hAnsi="GHEA Grapalat"/>
                <w:lang w:eastAsia="en-GB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ascii="Courier New" w:hAnsi="Courier New" w:cs="Courier New"/>
                <w:lang w:eastAsia="en-GB"/>
              </w:rPr>
              <w:t> 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ascii="Courier New" w:hAnsi="Courier New" w:cs="Courier New"/>
                <w:lang w:eastAsia="en-GB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FAA" w:rsidRPr="002C70FE" w:rsidRDefault="004B7FAA" w:rsidP="00AD04BC">
            <w:pPr>
              <w:spacing w:after="0" w:line="240" w:lineRule="auto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ascii="Courier New" w:hAnsi="Courier New" w:cs="Courier New"/>
                <w:lang w:eastAsia="en-GB"/>
              </w:rPr>
              <w:t> </w:t>
            </w:r>
          </w:p>
        </w:tc>
      </w:tr>
    </w:tbl>
    <w:p w:rsidR="004B7FAA" w:rsidRPr="002C70FE" w:rsidRDefault="004B7FAA" w:rsidP="005A1359">
      <w:pPr>
        <w:pStyle w:val="norm"/>
        <w:ind w:firstLine="706"/>
        <w:jc w:val="center"/>
        <w:rPr>
          <w:rFonts w:ascii="GHEA Grapalat" w:hAnsi="GHEA Grapalat" w:cs="Arial"/>
          <w:spacing w:val="-8"/>
          <w:shd w:val="clear" w:color="auto" w:fill="FFFFFF"/>
          <w:lang w:val="hy-AM"/>
        </w:rPr>
      </w:pPr>
      <w:r w:rsidRPr="002C70FE">
        <w:rPr>
          <w:rFonts w:ascii="GHEA Grapalat" w:hAnsi="GHEA Grapalat" w:cs="Arial"/>
          <w:spacing w:val="-8"/>
          <w:shd w:val="clear" w:color="auto" w:fill="FFFFFF"/>
          <w:lang w:val="hy-AM"/>
        </w:rPr>
        <w:t xml:space="preserve"> </w:t>
      </w:r>
    </w:p>
    <w:p w:rsidR="00B67447" w:rsidRPr="002C70FE" w:rsidRDefault="00B67447" w:rsidP="00B67447">
      <w:pPr>
        <w:spacing w:after="0" w:line="276" w:lineRule="auto"/>
        <w:jc w:val="right"/>
        <w:rPr>
          <w:rFonts w:ascii="GHEA Grapalat" w:hAnsi="GHEA Grapalat" w:cs="Arial"/>
          <w:spacing w:val="-8"/>
          <w:sz w:val="20"/>
          <w:szCs w:val="20"/>
          <w:shd w:val="clear" w:color="auto" w:fill="FFFFFF"/>
          <w:lang w:val="hy-AM"/>
        </w:rPr>
      </w:pPr>
      <w:r w:rsidRPr="002C70FE">
        <w:rPr>
          <w:rFonts w:ascii="GHEA Grapalat" w:hAnsi="GHEA Grapalat" w:cs="Arial"/>
          <w:spacing w:val="-8"/>
          <w:sz w:val="20"/>
          <w:szCs w:val="20"/>
          <w:shd w:val="clear" w:color="auto" w:fill="FFFFFF"/>
          <w:lang w:val="hy-AM"/>
        </w:rPr>
        <w:lastRenderedPageBreak/>
        <w:t>Հավելված N 2</w:t>
      </w:r>
    </w:p>
    <w:p w:rsidR="00B67447" w:rsidRPr="002C70FE" w:rsidRDefault="00B67447" w:rsidP="00B67447">
      <w:pPr>
        <w:pStyle w:val="norm"/>
        <w:spacing w:line="276" w:lineRule="auto"/>
        <w:ind w:firstLine="706"/>
        <w:jc w:val="right"/>
        <w:rPr>
          <w:rFonts w:ascii="GHEA Grapalat" w:hAnsi="GHEA Grapalat" w:cs="Arial"/>
          <w:spacing w:val="-8"/>
          <w:shd w:val="clear" w:color="auto" w:fill="FFFFFF"/>
          <w:lang w:val="hy-AM"/>
        </w:rPr>
      </w:pPr>
      <w:r w:rsidRPr="002C70FE">
        <w:rPr>
          <w:rFonts w:ascii="GHEA Grapalat" w:hAnsi="GHEA Grapalat" w:cs="Arial"/>
          <w:spacing w:val="-8"/>
          <w:shd w:val="clear" w:color="auto" w:fill="FFFFFF"/>
          <w:lang w:val="hy-AM"/>
        </w:rPr>
        <w:t>ՀՀ կառավարության 2019 թվականի</w:t>
      </w:r>
    </w:p>
    <w:p w:rsidR="00B67447" w:rsidRPr="002C70FE" w:rsidRDefault="00B67447" w:rsidP="00B67447">
      <w:pPr>
        <w:pStyle w:val="norm"/>
        <w:spacing w:line="276" w:lineRule="auto"/>
        <w:ind w:firstLine="706"/>
        <w:jc w:val="right"/>
        <w:rPr>
          <w:rFonts w:ascii="GHEA Grapalat" w:hAnsi="GHEA Grapalat" w:cs="Arial"/>
          <w:spacing w:val="-8"/>
          <w:shd w:val="clear" w:color="auto" w:fill="FFFFFF"/>
        </w:rPr>
      </w:pPr>
      <w:r w:rsidRPr="002C70FE">
        <w:rPr>
          <w:rFonts w:ascii="GHEA Grapalat" w:hAnsi="GHEA Grapalat" w:cs="Arial"/>
          <w:spacing w:val="-8"/>
          <w:shd w:val="clear" w:color="auto" w:fill="FFFFFF"/>
          <w:lang w:val="hy-AM"/>
        </w:rPr>
        <w:t>—————— N ———  - Ն  որոշման</w:t>
      </w:r>
    </w:p>
    <w:p w:rsidR="00B67447" w:rsidRPr="002C70FE" w:rsidRDefault="00B67447" w:rsidP="00B67447">
      <w:pPr>
        <w:pStyle w:val="norm"/>
        <w:spacing w:line="276" w:lineRule="auto"/>
        <w:ind w:firstLine="706"/>
        <w:jc w:val="right"/>
        <w:rPr>
          <w:rFonts w:ascii="GHEA Grapalat" w:hAnsi="GHEA Grapalat" w:cs="Arial"/>
          <w:spacing w:val="-8"/>
          <w:shd w:val="clear" w:color="auto" w:fill="FFFFFF"/>
        </w:rPr>
      </w:pPr>
    </w:p>
    <w:p w:rsidR="00B67447" w:rsidRPr="002C70FE" w:rsidRDefault="00B67447" w:rsidP="00B67447">
      <w:pPr>
        <w:pStyle w:val="norm"/>
        <w:spacing w:line="276" w:lineRule="auto"/>
        <w:ind w:firstLine="706"/>
        <w:jc w:val="right"/>
        <w:rPr>
          <w:rFonts w:ascii="GHEA Grapalat" w:hAnsi="GHEA Grapalat" w:cs="Arial"/>
          <w:spacing w:val="-8"/>
          <w:shd w:val="clear" w:color="auto" w:fill="FFFFFF"/>
        </w:rPr>
      </w:pPr>
      <w:r w:rsidRPr="002C70FE">
        <w:rPr>
          <w:rFonts w:ascii="GHEA Grapalat" w:eastAsia="SimSun" w:hAnsi="GHEA Grapalat"/>
          <w:bCs/>
          <w:color w:val="000000"/>
          <w:lang w:eastAsia="en-US"/>
        </w:rPr>
        <w:t>Հավելված N 3</w:t>
      </w:r>
      <w:r w:rsidRPr="002C70FE">
        <w:rPr>
          <w:rFonts w:ascii="GHEA Grapalat" w:eastAsia="SimSun" w:hAnsi="GHEA Grapalat"/>
          <w:bCs/>
          <w:color w:val="000000"/>
          <w:shd w:val="clear" w:color="auto" w:fill="FFFFFF"/>
          <w:lang w:eastAsia="en-US"/>
        </w:rPr>
        <w:br/>
      </w:r>
      <w:r w:rsidRPr="002C70FE">
        <w:rPr>
          <w:rFonts w:ascii="GHEA Grapalat" w:eastAsia="SimSun" w:hAnsi="GHEA Grapalat"/>
          <w:bCs/>
          <w:color w:val="000000"/>
          <w:lang w:eastAsia="en-US"/>
        </w:rPr>
        <w:t>ՀՀ կառավարության 2018 թվականի</w:t>
      </w:r>
      <w:r w:rsidRPr="002C70FE">
        <w:rPr>
          <w:rFonts w:ascii="GHEA Grapalat" w:eastAsia="SimSun" w:hAnsi="GHEA Grapalat"/>
          <w:bCs/>
          <w:color w:val="000000"/>
          <w:shd w:val="clear" w:color="auto" w:fill="FFFFFF"/>
          <w:lang w:eastAsia="en-US"/>
        </w:rPr>
        <w:br/>
      </w:r>
      <w:r w:rsidRPr="002C70FE">
        <w:rPr>
          <w:rFonts w:ascii="GHEA Grapalat" w:eastAsia="SimSun" w:hAnsi="GHEA Grapalat"/>
          <w:bCs/>
          <w:color w:val="000000"/>
          <w:lang w:eastAsia="en-US"/>
        </w:rPr>
        <w:t>հունիսի 8-ի N 666-Ն որոշման</w:t>
      </w:r>
    </w:p>
    <w:p w:rsidR="00B67447" w:rsidRPr="002C70FE" w:rsidRDefault="00B67447" w:rsidP="00B67447">
      <w:pPr>
        <w:pStyle w:val="mechtex"/>
        <w:rPr>
          <w:rFonts w:ascii="GHEA Grapalat" w:hAnsi="GHEA Grapalat" w:cs="Arial"/>
        </w:rPr>
      </w:pPr>
      <w:r w:rsidRPr="002C70FE">
        <w:rPr>
          <w:rFonts w:ascii="GHEA Grapalat" w:hAnsi="GHEA Grapalat" w:cs="Arial"/>
          <w:lang w:val="hy-AM"/>
        </w:rPr>
        <w:t xml:space="preserve"> </w:t>
      </w:r>
    </w:p>
    <w:p w:rsidR="004B7FAA" w:rsidRPr="002C70FE" w:rsidRDefault="004B7FAA" w:rsidP="00B67447">
      <w:pPr>
        <w:pStyle w:val="mechtex"/>
        <w:rPr>
          <w:rFonts w:ascii="GHEA Grapalat" w:hAnsi="GHEA Grapalat"/>
          <w:lang w:val="hy-AM"/>
        </w:rPr>
      </w:pPr>
      <w:r w:rsidRPr="002C70FE">
        <w:rPr>
          <w:rFonts w:ascii="GHEA Grapalat" w:hAnsi="GHEA Grapalat" w:cs="Arial"/>
          <w:lang w:val="hy-AM"/>
        </w:rPr>
        <w:t>«ՊԵՏԱԿԱՆ</w:t>
      </w:r>
      <w:r w:rsidRPr="002C70FE">
        <w:rPr>
          <w:rFonts w:ascii="GHEA Grapalat" w:hAnsi="GHEA Grapalat" w:cs="Arial Armenian"/>
          <w:lang w:val="hy-AM"/>
        </w:rPr>
        <w:t xml:space="preserve"> </w:t>
      </w:r>
      <w:r w:rsidRPr="002C70FE">
        <w:rPr>
          <w:rFonts w:ascii="GHEA Grapalat" w:hAnsi="GHEA Grapalat" w:cs="Arial"/>
          <w:lang w:val="hy-AM"/>
        </w:rPr>
        <w:t>ԵԿԱՄՈՒՏՆԵՐԻ</w:t>
      </w:r>
      <w:r w:rsidRPr="002C70FE">
        <w:rPr>
          <w:rFonts w:ascii="GHEA Grapalat" w:hAnsi="GHEA Grapalat" w:cs="Arial Armenian"/>
          <w:lang w:val="hy-AM"/>
        </w:rPr>
        <w:t xml:space="preserve"> </w:t>
      </w:r>
      <w:r w:rsidRPr="002C70FE">
        <w:rPr>
          <w:rFonts w:ascii="GHEA Grapalat" w:hAnsi="GHEA Grapalat" w:cs="Arial"/>
          <w:lang w:val="hy-AM"/>
        </w:rPr>
        <w:t>ԿՈՄԻՏԵԻ</w:t>
      </w:r>
      <w:r w:rsidRPr="002C70FE">
        <w:rPr>
          <w:rFonts w:ascii="GHEA Grapalat" w:hAnsi="GHEA Grapalat" w:cs="Arial Armenian"/>
          <w:lang w:val="hy-AM"/>
        </w:rPr>
        <w:t xml:space="preserve"> </w:t>
      </w:r>
      <w:r w:rsidRPr="002C70FE">
        <w:rPr>
          <w:rFonts w:ascii="GHEA Grapalat" w:hAnsi="GHEA Grapalat" w:cs="Arial"/>
          <w:lang w:val="hy-AM"/>
        </w:rPr>
        <w:t>ԿՈՂՄԻՑ</w:t>
      </w:r>
      <w:r w:rsidRPr="002C70FE">
        <w:rPr>
          <w:rFonts w:ascii="GHEA Grapalat" w:hAnsi="GHEA Grapalat" w:cs="Arial Armenian"/>
          <w:lang w:val="hy-AM"/>
        </w:rPr>
        <w:t xml:space="preserve"> </w:t>
      </w:r>
      <w:r w:rsidRPr="002C70FE">
        <w:rPr>
          <w:rFonts w:ascii="GHEA Grapalat" w:hAnsi="GHEA Grapalat" w:cs="Arial"/>
          <w:lang w:val="hy-AM"/>
        </w:rPr>
        <w:t>ՆԵՐԿԱՅԱՑՎՈՂ</w:t>
      </w:r>
      <w:r w:rsidRPr="002C70FE">
        <w:rPr>
          <w:rFonts w:ascii="GHEA Grapalat" w:hAnsi="GHEA Grapalat" w:cs="Arial Armenian"/>
          <w:lang w:val="hy-AM"/>
        </w:rPr>
        <w:t xml:space="preserve"> </w:t>
      </w:r>
      <w:r w:rsidRPr="002C70FE">
        <w:rPr>
          <w:rFonts w:ascii="GHEA Grapalat" w:hAnsi="GHEA Grapalat" w:cs="Arial"/>
          <w:lang w:val="hy-AM"/>
        </w:rPr>
        <w:t>ՀՐԱՊԱՐԱԿԱՅԻՆ</w:t>
      </w:r>
      <w:r w:rsidRPr="002C70FE">
        <w:rPr>
          <w:rFonts w:ascii="GHEA Grapalat" w:hAnsi="GHEA Grapalat" w:cs="Arial Armenian"/>
          <w:lang w:val="hy-AM"/>
        </w:rPr>
        <w:t xml:space="preserve"> </w:t>
      </w:r>
      <w:r w:rsidRPr="002C70FE">
        <w:rPr>
          <w:rFonts w:ascii="GHEA Grapalat" w:hAnsi="GHEA Grapalat" w:cs="Arial"/>
          <w:lang w:val="hy-AM"/>
        </w:rPr>
        <w:t>ՀԱՇՎԵՏՎՈՒԹՅԱՆ</w:t>
      </w:r>
      <w:r w:rsidRPr="002C70FE">
        <w:rPr>
          <w:rFonts w:ascii="GHEA Grapalat" w:hAnsi="GHEA Grapalat" w:cs="Arial Armenian"/>
          <w:lang w:val="hy-AM"/>
        </w:rPr>
        <w:t xml:space="preserve"> </w:t>
      </w:r>
      <w:r w:rsidRPr="002C70FE">
        <w:rPr>
          <w:rFonts w:ascii="GHEA Grapalat" w:hAnsi="GHEA Grapalat" w:cs="Arial"/>
          <w:lang w:val="hy-AM"/>
        </w:rPr>
        <w:t>ՁԵՎԸ</w:t>
      </w:r>
      <w:r w:rsidRPr="002C70FE">
        <w:rPr>
          <w:rFonts w:ascii="GHEA Grapalat" w:hAnsi="GHEA Grapalat" w:cs="Arial Armenian"/>
          <w:lang w:val="hy-AM"/>
        </w:rPr>
        <w:t xml:space="preserve"> </w:t>
      </w:r>
    </w:p>
    <w:p w:rsidR="004B7FAA" w:rsidRPr="002C70FE" w:rsidRDefault="004B7FAA" w:rsidP="00E13934">
      <w:pPr>
        <w:pStyle w:val="mechtex"/>
        <w:ind w:left="284" w:firstLine="720"/>
        <w:rPr>
          <w:rFonts w:ascii="GHEA Grapalat" w:hAnsi="GHEA Grapalat" w:cs="Arial"/>
          <w:b/>
          <w:szCs w:val="22"/>
          <w:lang w:val="hy-AM"/>
        </w:rPr>
      </w:pPr>
    </w:p>
    <w:tbl>
      <w:tblPr>
        <w:tblW w:w="1369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725"/>
        <w:gridCol w:w="1530"/>
        <w:gridCol w:w="1530"/>
        <w:gridCol w:w="1890"/>
        <w:gridCol w:w="1170"/>
        <w:gridCol w:w="1350"/>
        <w:gridCol w:w="1440"/>
        <w:gridCol w:w="1620"/>
        <w:gridCol w:w="1440"/>
      </w:tblGrid>
      <w:tr w:rsidR="004B7FAA" w:rsidRPr="002C70FE" w:rsidTr="002A7A48">
        <w:trPr>
          <w:trHeight w:val="390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lang w:val="hy-AM" w:eastAsia="en-GB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val="hy-AM" w:eastAsia="en-GB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val="hy-AM"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val="hy-AM"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val="hy-AM" w:eastAsia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val="hy-AM"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FAA" w:rsidRPr="002C70FE" w:rsidRDefault="004B7FAA" w:rsidP="000C53E1">
            <w:pPr>
              <w:rPr>
                <w:rFonts w:ascii="GHEA Grapalat" w:hAnsi="GHEA Grapalat" w:cs="Arian AMU"/>
                <w:bCs/>
                <w:color w:val="ED8B00"/>
                <w:lang w:val="hy-AM" w:eastAsia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FAA" w:rsidRPr="002C70FE" w:rsidRDefault="004B7FAA" w:rsidP="000C53E1">
            <w:pPr>
              <w:rPr>
                <w:rFonts w:ascii="GHEA Grapalat" w:hAnsi="GHEA Grapalat" w:cs="Arian AMU"/>
                <w:bCs/>
                <w:color w:val="ED8B00"/>
                <w:lang w:val="hy-AM"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FAA" w:rsidRPr="002C70FE" w:rsidRDefault="004B7FAA" w:rsidP="000C53E1">
            <w:pPr>
              <w:jc w:val="right"/>
              <w:rPr>
                <w:rFonts w:ascii="GHEA Grapalat" w:hAnsi="GHEA Grapalat" w:cs="Arian AMU"/>
                <w:iCs/>
                <w:lang w:eastAsia="en-GB"/>
              </w:rPr>
            </w:pPr>
            <w:r w:rsidRPr="002C70FE">
              <w:rPr>
                <w:rFonts w:ascii="GHEA Grapalat" w:hAnsi="GHEA Grapalat" w:cs="Arian AMU"/>
                <w:iCs/>
                <w:lang w:eastAsia="en-GB"/>
              </w:rPr>
              <w:t>(դրամ)</w:t>
            </w:r>
          </w:p>
        </w:tc>
      </w:tr>
      <w:tr w:rsidR="004B7FAA" w:rsidRPr="002C70FE" w:rsidTr="002A7A48">
        <w:trPr>
          <w:trHeight w:val="990"/>
        </w:trPr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Արտահանումը (ըստ արտադրատեսակների)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t>Ծածկագիրը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t>Հարկ վճարողի անվանումը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t>Հարկ վճարողի հաշվառման համարը (ՀՎՀՀ-ն)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Չափի միավորը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 xml:space="preserve">Ծավալը 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Ընդամենը՝ իրացման արժեքը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ind w:left="-69" w:right="-147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Արտահանման երկրները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Նշումներ</w:t>
            </w:r>
          </w:p>
        </w:tc>
      </w:tr>
      <w:tr w:rsidR="004B7FAA" w:rsidRPr="002C70FE" w:rsidTr="002A7A48">
        <w:trPr>
          <w:trHeight w:val="345"/>
        </w:trPr>
        <w:tc>
          <w:tcPr>
            <w:tcW w:w="1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color w:val="000000"/>
                <w:lang w:eastAsia="en-GB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color w:val="000000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lang w:eastAsia="en-GB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lang w:eastAsia="en-GB"/>
              </w:rPr>
              <w:t> </w:t>
            </w:r>
          </w:p>
        </w:tc>
      </w:tr>
      <w:tr w:rsidR="004B7FAA" w:rsidRPr="002C70FE" w:rsidTr="002A7A48">
        <w:trPr>
          <w:trHeight w:val="345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color w:val="000000"/>
                <w:lang w:eastAsia="en-GB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color w:val="000000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lang w:eastAsia="en-GB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lang w:eastAsia="en-GB"/>
              </w:rPr>
              <w:t> </w:t>
            </w:r>
          </w:p>
        </w:tc>
      </w:tr>
      <w:tr w:rsidR="004B7FAA" w:rsidRPr="002C70FE" w:rsidTr="002A7A48">
        <w:trPr>
          <w:trHeight w:val="345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color w:val="000000"/>
                <w:lang w:eastAsia="en-GB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color w:val="000000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lang w:eastAsia="en-GB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lang w:eastAsia="en-GB"/>
              </w:rPr>
              <w:t> </w:t>
            </w:r>
          </w:p>
        </w:tc>
      </w:tr>
      <w:tr w:rsidR="004B7FAA" w:rsidRPr="002C70FE" w:rsidTr="002A7A48">
        <w:trPr>
          <w:trHeight w:val="345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FAA" w:rsidRPr="002C70FE" w:rsidRDefault="004B7FAA" w:rsidP="000C53E1">
            <w:pPr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color w:val="000000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FAA" w:rsidRPr="002C70FE" w:rsidRDefault="004B7FAA" w:rsidP="000C53E1">
            <w:pPr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color w:val="000000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FAA" w:rsidRPr="002C70FE" w:rsidRDefault="004B7FAA" w:rsidP="000C53E1">
            <w:pPr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color w:val="000000"/>
                <w:lang w:eastAsia="en-GB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FAA" w:rsidRPr="002C70FE" w:rsidRDefault="004B7FAA" w:rsidP="000C53E1">
            <w:pPr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color w:val="000000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</w:tr>
      <w:tr w:rsidR="004B7FAA" w:rsidRPr="002C70FE" w:rsidTr="002A7A48">
        <w:trPr>
          <w:trHeight w:val="345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FAA" w:rsidRPr="002C70FE" w:rsidRDefault="004B7FAA" w:rsidP="000C53E1">
            <w:pPr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color w:val="000000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FAA" w:rsidRPr="002C70FE" w:rsidRDefault="004B7FAA" w:rsidP="000C53E1">
            <w:pPr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color w:val="000000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FAA" w:rsidRPr="002C70FE" w:rsidRDefault="004B7FAA" w:rsidP="000C53E1">
            <w:pPr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color w:val="000000"/>
                <w:lang w:eastAsia="en-GB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FAA" w:rsidRPr="002C70FE" w:rsidRDefault="004B7FAA" w:rsidP="000C53E1">
            <w:pPr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color w:val="000000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</w:tr>
      <w:tr w:rsidR="004B7FAA" w:rsidRPr="002C70FE" w:rsidTr="002A7A48">
        <w:trPr>
          <w:trHeight w:val="360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FAA" w:rsidRPr="002C70FE" w:rsidRDefault="004B7FAA" w:rsidP="000C53E1">
            <w:pPr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color w:val="000000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FAA" w:rsidRPr="002C70FE" w:rsidRDefault="004B7FAA" w:rsidP="000C53E1">
            <w:pPr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color w:val="000000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FAA" w:rsidRPr="002C70FE" w:rsidRDefault="004B7FAA" w:rsidP="000C53E1">
            <w:pPr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color w:val="000000"/>
                <w:lang w:eastAsia="en-GB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FAA" w:rsidRPr="002C70FE" w:rsidRDefault="004B7FAA" w:rsidP="000C53E1">
            <w:pPr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color w:val="000000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</w:tr>
    </w:tbl>
    <w:p w:rsidR="004B7FAA" w:rsidRPr="002C70FE" w:rsidRDefault="004B7FAA" w:rsidP="00E13934">
      <w:pPr>
        <w:pStyle w:val="mechtex"/>
        <w:ind w:left="284" w:firstLine="720"/>
        <w:rPr>
          <w:rFonts w:ascii="GHEA Grapalat" w:hAnsi="GHEA Grapalat" w:cs="Arial"/>
          <w:b/>
          <w:szCs w:val="22"/>
        </w:rPr>
      </w:pPr>
    </w:p>
    <w:p w:rsidR="004B7FAA" w:rsidRPr="002C70FE" w:rsidRDefault="004B7FAA" w:rsidP="00E13934">
      <w:pPr>
        <w:pStyle w:val="mechtex"/>
        <w:ind w:left="284" w:firstLine="720"/>
        <w:rPr>
          <w:rFonts w:ascii="GHEA Grapalat" w:hAnsi="GHEA Grapalat" w:cs="Arial"/>
          <w:b/>
          <w:szCs w:val="22"/>
        </w:rPr>
      </w:pPr>
    </w:p>
    <w:tbl>
      <w:tblPr>
        <w:tblW w:w="12120" w:type="dxa"/>
        <w:tblInd w:w="93" w:type="dxa"/>
        <w:tblLook w:val="00A0" w:firstRow="1" w:lastRow="0" w:firstColumn="1" w:lastColumn="0" w:noHBand="0" w:noVBand="0"/>
      </w:tblPr>
      <w:tblGrid>
        <w:gridCol w:w="6920"/>
        <w:gridCol w:w="5200"/>
      </w:tblGrid>
      <w:tr w:rsidR="004B7FAA" w:rsidRPr="002C70FE" w:rsidTr="000C53E1">
        <w:trPr>
          <w:trHeight w:val="330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t>Հարկ վճարողի անվանումը (հայերեն)</w:t>
            </w:r>
          </w:p>
        </w:tc>
        <w:tc>
          <w:tcPr>
            <w:tcW w:w="5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</w:tr>
      <w:tr w:rsidR="004B7FAA" w:rsidRPr="002C70FE" w:rsidTr="000C53E1">
        <w:trPr>
          <w:trHeight w:val="330"/>
        </w:trPr>
        <w:tc>
          <w:tcPr>
            <w:tcW w:w="6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t xml:space="preserve">Հարկ վճարողի անվանումը (անգլերեն) 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</w:tr>
      <w:tr w:rsidR="004B7FAA" w:rsidRPr="002C70FE" w:rsidTr="000C53E1">
        <w:trPr>
          <w:trHeight w:val="390"/>
        </w:trPr>
        <w:tc>
          <w:tcPr>
            <w:tcW w:w="6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lastRenderedPageBreak/>
              <w:t xml:space="preserve">Հարկ վճարողի հաշվառման համարը (ՀՎՀՀ-ն) 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</w:tr>
    </w:tbl>
    <w:p w:rsidR="004B7FAA" w:rsidRPr="002C70FE" w:rsidRDefault="004B7FAA" w:rsidP="00E13934">
      <w:pPr>
        <w:pStyle w:val="mechtex"/>
        <w:ind w:left="284" w:firstLine="720"/>
        <w:rPr>
          <w:rFonts w:ascii="GHEA Grapalat" w:hAnsi="GHEA Grapalat"/>
          <w:spacing w:val="-8"/>
          <w:lang w:val="en-GB"/>
        </w:rPr>
      </w:pPr>
    </w:p>
    <w:p w:rsidR="004B7FAA" w:rsidRPr="002C70FE" w:rsidRDefault="004B7FAA" w:rsidP="00E13934">
      <w:pPr>
        <w:pStyle w:val="mechtex"/>
        <w:ind w:left="284" w:firstLine="720"/>
        <w:rPr>
          <w:rFonts w:ascii="GHEA Grapalat" w:hAnsi="GHEA Grapalat"/>
          <w:spacing w:val="-8"/>
          <w:lang w:val="en-GB"/>
        </w:rPr>
      </w:pPr>
    </w:p>
    <w:tbl>
      <w:tblPr>
        <w:tblW w:w="14087" w:type="dxa"/>
        <w:tblInd w:w="-126" w:type="dxa"/>
        <w:tblLayout w:type="fixed"/>
        <w:tblLook w:val="00A0" w:firstRow="1" w:lastRow="0" w:firstColumn="1" w:lastColumn="0" w:noHBand="0" w:noVBand="0"/>
      </w:tblPr>
      <w:tblGrid>
        <w:gridCol w:w="866"/>
        <w:gridCol w:w="2020"/>
        <w:gridCol w:w="1417"/>
        <w:gridCol w:w="1276"/>
        <w:gridCol w:w="1701"/>
        <w:gridCol w:w="1418"/>
        <w:gridCol w:w="1386"/>
        <w:gridCol w:w="1310"/>
        <w:gridCol w:w="1559"/>
        <w:gridCol w:w="1134"/>
      </w:tblGrid>
      <w:tr w:rsidR="004B7FAA" w:rsidRPr="002C70FE" w:rsidTr="00B40BDC">
        <w:trPr>
          <w:trHeight w:val="36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jc w:val="right"/>
              <w:rPr>
                <w:rFonts w:ascii="GHEA Grapalat" w:hAnsi="GHEA Grapalat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 w:cs="Arian AMU"/>
                <w:iCs/>
                <w:lang w:eastAsia="en-GB"/>
              </w:rPr>
              <w:t>(դրամ)</w:t>
            </w:r>
          </w:p>
        </w:tc>
      </w:tr>
      <w:tr w:rsidR="004B7FAA" w:rsidRPr="002C70FE" w:rsidTr="00AF2233">
        <w:trPr>
          <w:trHeight w:val="2674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>ԿՖՎ 2001 ծածկա-գիրը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>Հարկեր և վճարներ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>Հաշվետու տարվա համար հարկային հաշվարկով (հայտարա-</w:t>
            </w: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br/>
              <w:t>րա</w:t>
            </w: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softHyphen/>
              <w:t>գրով) հաշվարկված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D43F87" w:rsidP="006D5973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>Հաշվարկը (ճշգրտված հաշվարկը), հայտարարագիրը (ճշգրտված հայտարարագիրը) ներկայացնելու ամսաթիվը (ամսաթվերը)</w:t>
            </w:r>
            <w:r w:rsidR="004B7FAA"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7039FF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>Ստուգման ակտով (ակտերով) (ուսումնասիրու</w:t>
            </w: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softHyphen/>
              <w:t>թյան արձանագրու</w:t>
            </w: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softHyphen/>
              <w:t xml:space="preserve">թյամբ) հաշվարկված </w:t>
            </w:r>
          </w:p>
          <w:p w:rsidR="000D6113" w:rsidRPr="002C70FE" w:rsidRDefault="000D6113" w:rsidP="007039FF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  <w:t>(</w:t>
            </w: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GB"/>
              </w:rPr>
              <w:t>ներառյալ տույժերը և տուգանքները</w:t>
            </w: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  <w:t>Ստուգման ակտի (ակտերի) (ուսումնասի</w:t>
            </w: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  <w:softHyphen/>
              <w:t>րության արձանա</w:t>
            </w: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  <w:softHyphen/>
              <w:t xml:space="preserve">գրության) ամսաթիվը (ամսաթվերը)  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  <w:t>Ստուգման ակտի (ակտերի) (ուսումնասի</w:t>
            </w: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  <w:softHyphen/>
              <w:t>րության արձանա</w:t>
            </w: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  <w:softHyphen/>
              <w:t>գրու</w:t>
            </w: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  <w:softHyphen/>
              <w:t>թյան) համարը (համարները)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5F4DB0" w:rsidP="001F6772">
            <w:pPr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GB"/>
              </w:rPr>
              <w:t>Հաշվետու տարում միասնական հաշվից և գանձապետական այլ հաշիվներից մարված (վճարված), ինչպես նաև մաքսային մարմնում վճարված</w:t>
            </w:r>
            <w:r w:rsidRPr="002C70FE" w:rsidDel="00CD70EB"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GB"/>
              </w:rPr>
              <w:t xml:space="preserve"> </w:t>
            </w: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  <w:t>(</w:t>
            </w: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GB"/>
              </w:rPr>
              <w:t>ներառյալ տույժերը և տուգանքները</w:t>
            </w: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>Հաշվետու տարում</w:t>
            </w:r>
            <w:r w:rsidRPr="002C70FE">
              <w:rPr>
                <w:rFonts w:ascii="GHEA Grapalat" w:hAnsi="GHEA Grapalat"/>
                <w:bCs/>
                <w:sz w:val="18"/>
                <w:szCs w:val="18"/>
                <w:lang w:val="hy-AM" w:eastAsia="en-GB"/>
              </w:rPr>
              <w:t xml:space="preserve"> միասնական հաշվին </w:t>
            </w: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 xml:space="preserve">  վերադարձված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>Նշումներ</w:t>
            </w:r>
          </w:p>
        </w:tc>
      </w:tr>
      <w:tr w:rsidR="00AF2233" w:rsidRPr="002C70FE" w:rsidTr="00AF2233">
        <w:trPr>
          <w:trHeight w:val="2674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  <w:t>1112                         711200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  <w:t>Շահութահարկ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GB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</w:tr>
      <w:tr w:rsidR="00AF2233" w:rsidRPr="002C70FE" w:rsidTr="00AF2233">
        <w:trPr>
          <w:trHeight w:val="2674"/>
        </w:trPr>
        <w:tc>
          <w:tcPr>
            <w:tcW w:w="86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  <w:t>Որպես հարկային գործակալ ոչ ռեզիդենտ շահութահարկ վճարողներին վճարված եկամուտներից հաշվարկված, պահված և պետական բյուջե վճարված շահութահարկ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GB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</w:tr>
      <w:tr w:rsidR="00AF2233" w:rsidRPr="002C70FE" w:rsidTr="00AF2233">
        <w:trPr>
          <w:trHeight w:val="71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  <w:lastRenderedPageBreak/>
              <w:t>1111                    711100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  <w:t>Եկամտային հարկ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370581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val="hy-AM"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F2233" w:rsidRPr="002C70FE" w:rsidTr="00B40BDC">
        <w:trPr>
          <w:trHeight w:val="118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F2233" w:rsidRPr="002C70FE" w:rsidTr="00B40BDC">
        <w:trPr>
          <w:trHeight w:val="30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F2233" w:rsidRPr="002C70FE" w:rsidTr="00B40BDC">
        <w:trPr>
          <w:trHeight w:val="113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F2233" w:rsidRPr="002C70FE" w:rsidTr="00B40BDC">
        <w:trPr>
          <w:trHeight w:val="30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F2233" w:rsidRPr="002C70FE" w:rsidTr="00B40BDC">
        <w:trPr>
          <w:trHeight w:val="30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F2233" w:rsidRPr="002C70FE" w:rsidTr="00B40BDC">
        <w:trPr>
          <w:trHeight w:val="30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F2233" w:rsidRPr="002C70FE" w:rsidTr="00B40BDC">
        <w:trPr>
          <w:trHeight w:val="30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F2233" w:rsidRPr="002C70FE" w:rsidTr="00B40BDC">
        <w:trPr>
          <w:trHeight w:val="242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F2233" w:rsidRPr="002C70FE" w:rsidTr="00B40BDC">
        <w:trPr>
          <w:trHeight w:val="244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F2233" w:rsidRPr="002C70FE" w:rsidTr="00B40BDC">
        <w:trPr>
          <w:trHeight w:val="25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F2233" w:rsidRPr="002C70FE" w:rsidTr="00B40BDC">
        <w:trPr>
          <w:trHeight w:val="222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70581" w:rsidRPr="002C70FE" w:rsidTr="00AF2233">
        <w:trPr>
          <w:trHeight w:val="30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lastRenderedPageBreak/>
              <w:t>1141                  714110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>Ավելացված արժեքի հարկ</w:t>
            </w:r>
          </w:p>
          <w:p w:rsidR="00370581" w:rsidRPr="002C70FE" w:rsidRDefault="00370581" w:rsidP="00AF2233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70581" w:rsidRPr="002C70FE" w:rsidTr="00AF2233">
        <w:trPr>
          <w:trHeight w:val="300"/>
        </w:trPr>
        <w:tc>
          <w:tcPr>
            <w:tcW w:w="8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70581" w:rsidRPr="002C70FE" w:rsidTr="00AF2233">
        <w:trPr>
          <w:trHeight w:val="300"/>
        </w:trPr>
        <w:tc>
          <w:tcPr>
            <w:tcW w:w="8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370581" w:rsidRPr="002C70FE" w:rsidTr="00D679F4">
        <w:trPr>
          <w:trHeight w:val="300"/>
        </w:trPr>
        <w:tc>
          <w:tcPr>
            <w:tcW w:w="8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70581" w:rsidRPr="002C70FE" w:rsidTr="00D679F4">
        <w:trPr>
          <w:trHeight w:val="300"/>
        </w:trPr>
        <w:tc>
          <w:tcPr>
            <w:tcW w:w="8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370581" w:rsidRPr="002C70FE" w:rsidTr="00D679F4">
        <w:trPr>
          <w:trHeight w:val="300"/>
        </w:trPr>
        <w:tc>
          <w:tcPr>
            <w:tcW w:w="8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370581" w:rsidRPr="002C70FE" w:rsidTr="00D679F4">
        <w:trPr>
          <w:trHeight w:val="300"/>
        </w:trPr>
        <w:tc>
          <w:tcPr>
            <w:tcW w:w="8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370581" w:rsidRPr="002C70FE" w:rsidTr="00D679F4">
        <w:trPr>
          <w:trHeight w:val="300"/>
        </w:trPr>
        <w:tc>
          <w:tcPr>
            <w:tcW w:w="8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370581" w:rsidRPr="002C70FE" w:rsidTr="00D679F4">
        <w:trPr>
          <w:trHeight w:val="300"/>
        </w:trPr>
        <w:tc>
          <w:tcPr>
            <w:tcW w:w="8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370581" w:rsidRPr="002C70FE" w:rsidTr="00D679F4">
        <w:trPr>
          <w:trHeight w:val="300"/>
        </w:trPr>
        <w:tc>
          <w:tcPr>
            <w:tcW w:w="8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370581" w:rsidRPr="002C70FE" w:rsidTr="00D679F4">
        <w:trPr>
          <w:trHeight w:val="300"/>
        </w:trPr>
        <w:tc>
          <w:tcPr>
            <w:tcW w:w="8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370581" w:rsidRPr="002C70FE" w:rsidTr="00D679F4">
        <w:trPr>
          <w:trHeight w:val="300"/>
        </w:trPr>
        <w:tc>
          <w:tcPr>
            <w:tcW w:w="8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370581" w:rsidRPr="002C70FE" w:rsidTr="00D679F4">
        <w:trPr>
          <w:trHeight w:val="300"/>
        </w:trPr>
        <w:tc>
          <w:tcPr>
            <w:tcW w:w="8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val="hy-AM"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val="hy-AM" w:eastAsia="en-GB"/>
              </w:rPr>
              <w:t>Ներմուծման ավելացված արժեքի հարկ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AA6582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70581" w:rsidRPr="002C70FE" w:rsidTr="00AF2233">
        <w:trPr>
          <w:trHeight w:val="300"/>
        </w:trPr>
        <w:tc>
          <w:tcPr>
            <w:tcW w:w="8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AA6582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70581" w:rsidRPr="002C70FE" w:rsidTr="00AF2233">
        <w:trPr>
          <w:trHeight w:val="300"/>
        </w:trPr>
        <w:tc>
          <w:tcPr>
            <w:tcW w:w="86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AA6582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70581" w:rsidRPr="002C70FE" w:rsidTr="00AF2233">
        <w:trPr>
          <w:trHeight w:val="30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>1142                  714200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>Ակցիզային հարկ</w:t>
            </w:r>
          </w:p>
          <w:p w:rsidR="00370581" w:rsidRPr="002C70FE" w:rsidRDefault="00370581" w:rsidP="00AF2233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70581" w:rsidRPr="002C70FE" w:rsidTr="00AF2233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70581" w:rsidRPr="002C70FE" w:rsidTr="00D679F4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70581" w:rsidRPr="002C70FE" w:rsidTr="00D679F4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370581" w:rsidRPr="002C70FE" w:rsidTr="00D679F4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370581" w:rsidRPr="002C70FE" w:rsidTr="00D679F4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370581" w:rsidRPr="002C70FE" w:rsidTr="00D679F4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370581" w:rsidRPr="002C70FE" w:rsidTr="00D679F4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370581" w:rsidRPr="002C70FE" w:rsidTr="00D679F4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370581" w:rsidRPr="002C70FE" w:rsidTr="00D679F4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370581" w:rsidRPr="002C70FE" w:rsidTr="00D679F4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370581" w:rsidRPr="002C70FE" w:rsidTr="00D679F4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370581" w:rsidRPr="002C70FE" w:rsidTr="00D679F4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val="hy-AM"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val="hy-AM" w:eastAsia="en-GB"/>
              </w:rPr>
              <w:t>Ներմուծման ակցիզային հարկ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AA6582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70581" w:rsidRPr="002C70FE" w:rsidTr="00AF2233">
        <w:trPr>
          <w:trHeight w:val="30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AA6582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70581" w:rsidRPr="002C70FE" w:rsidTr="00AF2233">
        <w:trPr>
          <w:trHeight w:val="155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AA6582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370581" w:rsidRPr="002C70FE" w:rsidTr="00370581">
        <w:trPr>
          <w:trHeight w:val="727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>1146                     714612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70581" w:rsidRPr="002C70FE" w:rsidRDefault="00370581" w:rsidP="00AF2233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>Ռոյալթի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581" w:rsidRPr="002C70FE" w:rsidRDefault="00370581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70581" w:rsidRPr="002C70FE" w:rsidRDefault="00370581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</w:tr>
      <w:tr w:rsidR="00AF2233" w:rsidRPr="002C70FE" w:rsidTr="00370581">
        <w:trPr>
          <w:trHeight w:val="30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>1146                     714612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>Բնօգտագործման վճարներ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</w:tr>
      <w:tr w:rsidR="00AF2233" w:rsidRPr="002C70FE" w:rsidTr="00370581">
        <w:trPr>
          <w:trHeight w:val="30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</w:tr>
      <w:tr w:rsidR="00AF2233" w:rsidRPr="002C70FE" w:rsidTr="00370581">
        <w:trPr>
          <w:trHeight w:val="30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</w:tr>
      <w:tr w:rsidR="00AF2233" w:rsidRPr="002C70FE" w:rsidTr="00B40BDC">
        <w:trPr>
          <w:trHeight w:val="273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</w:tr>
      <w:tr w:rsidR="00AF2233" w:rsidRPr="002C70FE" w:rsidTr="00B40BDC">
        <w:trPr>
          <w:trHeight w:val="40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>1145                    714523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>բնա</w:t>
            </w: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softHyphen/>
              <w:t>պահ</w:t>
            </w: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softHyphen/>
              <w:t>պա</w:t>
            </w: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softHyphen/>
              <w:t>նական հարկեր՝ ըստ բնապահպանա</w:t>
            </w: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softHyphen/>
              <w:t xml:space="preserve">կան հարկի և բնօգտագործման </w:t>
            </w: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lastRenderedPageBreak/>
              <w:t>վճար</w:t>
            </w: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softHyphen/>
              <w:t>ների միասնական հարկային հաշվարկների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F2233" w:rsidRPr="002C70FE" w:rsidTr="00B40BDC">
        <w:trPr>
          <w:trHeight w:val="30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F2233" w:rsidRPr="002C70FE" w:rsidTr="00B40BDC">
        <w:trPr>
          <w:trHeight w:val="389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F2233" w:rsidRPr="002C70FE" w:rsidTr="00B40BDC">
        <w:trPr>
          <w:trHeight w:val="346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F2233" w:rsidRPr="002C70FE" w:rsidTr="00B40BDC">
        <w:trPr>
          <w:trHeight w:val="742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lastRenderedPageBreak/>
              <w:t>1145                    714523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>ԵԱՏՄ անդամ չհամարվող երկրներից ներմուծված ապրանքների համար բնապահպանական հարկեր՝ ըստ ներկայացված մաքսային հայտարարագրերի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F2233" w:rsidRPr="002C70FE" w:rsidTr="00B40BDC">
        <w:trPr>
          <w:trHeight w:val="64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F2233" w:rsidRPr="002C70FE" w:rsidTr="00B40BDC">
        <w:trPr>
          <w:trHeight w:val="64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F2233" w:rsidRPr="002C70FE" w:rsidTr="00B40BDC">
        <w:trPr>
          <w:trHeight w:val="64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F2233" w:rsidRPr="002C70FE" w:rsidTr="00B40BDC">
        <w:trPr>
          <w:trHeight w:val="61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>1145                    714523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>ԵԱՏՄ երկրներից ներմուծված ապրանքների համար բնապահպանական հարկեր՝ ըստ ներկայացված ներմուծման հարկային հայտարարագրերի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F2233" w:rsidRPr="002C70FE" w:rsidTr="00B40BDC">
        <w:trPr>
          <w:trHeight w:val="615"/>
        </w:trPr>
        <w:tc>
          <w:tcPr>
            <w:tcW w:w="8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F2233" w:rsidRPr="002C70FE" w:rsidTr="00B40BDC">
        <w:trPr>
          <w:trHeight w:val="615"/>
        </w:trPr>
        <w:tc>
          <w:tcPr>
            <w:tcW w:w="8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F2233" w:rsidRPr="002C70FE" w:rsidTr="00B40BDC">
        <w:trPr>
          <w:trHeight w:val="402"/>
        </w:trPr>
        <w:tc>
          <w:tcPr>
            <w:tcW w:w="86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2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F2233" w:rsidRPr="002C70FE" w:rsidTr="00B40BDC">
        <w:trPr>
          <w:trHeight w:val="987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>1151                  715100,                  1422                   742212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 w:eastAsia="en-GB"/>
              </w:rPr>
            </w:pPr>
            <w:r w:rsidRPr="002C70FE">
              <w:rPr>
                <w:rFonts w:ascii="GHEA Grapalat" w:hAnsi="GHEA Grapalat"/>
                <w:bCs/>
                <w:sz w:val="18"/>
                <w:szCs w:val="18"/>
                <w:lang w:eastAsia="en-GB"/>
              </w:rPr>
              <w:t>Մաքսատուրք, մաքսավճար</w:t>
            </w:r>
            <w:r w:rsidRPr="002C70FE">
              <w:rPr>
                <w:rFonts w:ascii="GHEA Grapalat" w:hAnsi="GHEA Grapalat"/>
                <w:bCs/>
                <w:sz w:val="18"/>
                <w:szCs w:val="18"/>
                <w:lang w:val="hy-AM" w:eastAsia="en-GB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233" w:rsidRPr="002C70FE" w:rsidRDefault="00AF2233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  <w:t>x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2233" w:rsidRPr="002C70FE" w:rsidRDefault="00AA6582" w:rsidP="00AF223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21"/>
                <w:szCs w:val="21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AF2233" w:rsidRPr="002C70FE" w:rsidRDefault="00AF2233" w:rsidP="00AF2233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:rsidR="004B7FAA" w:rsidRPr="002C70FE" w:rsidRDefault="004B7FAA" w:rsidP="00E13934">
      <w:pPr>
        <w:pStyle w:val="mechtex"/>
        <w:ind w:left="284" w:firstLine="720"/>
        <w:rPr>
          <w:rFonts w:ascii="GHEA Grapalat" w:hAnsi="GHEA Grapalat"/>
          <w:spacing w:val="-8"/>
          <w:lang w:val="hy-AM"/>
        </w:rPr>
      </w:pPr>
    </w:p>
    <w:tbl>
      <w:tblPr>
        <w:tblW w:w="1417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185"/>
        <w:gridCol w:w="3453"/>
        <w:gridCol w:w="1842"/>
        <w:gridCol w:w="1701"/>
        <w:gridCol w:w="1985"/>
        <w:gridCol w:w="2410"/>
        <w:gridCol w:w="1594"/>
      </w:tblGrid>
      <w:tr w:rsidR="004B7FAA" w:rsidRPr="002C70FE" w:rsidTr="000C53E1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jc w:val="right"/>
              <w:rPr>
                <w:rFonts w:ascii="GHEA Grapalat" w:hAnsi="GHEA Grapalat"/>
                <w:i/>
                <w:iCs/>
                <w:color w:val="000000"/>
                <w:lang w:eastAsia="en-GB"/>
              </w:rPr>
            </w:pPr>
            <w:r w:rsidRPr="002C70FE">
              <w:rPr>
                <w:rFonts w:ascii="GHEA Grapalat" w:hAnsi="GHEA Grapalat" w:cs="Arian AMU"/>
                <w:iCs/>
                <w:lang w:eastAsia="en-GB"/>
              </w:rPr>
              <w:t>(դրամ)</w:t>
            </w:r>
          </w:p>
        </w:tc>
      </w:tr>
      <w:tr w:rsidR="004B7FAA" w:rsidRPr="002C70FE" w:rsidTr="000C53E1">
        <w:trPr>
          <w:trHeight w:val="737"/>
        </w:trPr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lastRenderedPageBreak/>
              <w:t>ԿՖՎ 2001 ծածկա-գիրը</w:t>
            </w:r>
          </w:p>
        </w:tc>
        <w:tc>
          <w:tcPr>
            <w:tcW w:w="3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Տուրքեր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Թույլտվության համարը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Տուրքի դրույքաչափը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 xml:space="preserve">Տուրքի հաշվարկված գումարը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D6113" w:rsidRPr="002C70FE" w:rsidRDefault="004B7FAA" w:rsidP="005B3C0E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Հաշվետու տարում վճարված գումարը</w:t>
            </w:r>
          </w:p>
          <w:p w:rsidR="004B7FAA" w:rsidRPr="002C70FE" w:rsidRDefault="000D6113" w:rsidP="005B3C0E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  <w:t>(</w:t>
            </w: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GB"/>
              </w:rPr>
              <w:t>ներառյալ տույժերը և տուգանքները</w:t>
            </w: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  <w:t>)</w:t>
            </w:r>
            <w:r w:rsidR="004B7FAA" w:rsidRPr="002C70FE">
              <w:rPr>
                <w:rFonts w:ascii="GHEA Grapalat" w:hAnsi="GHEA Grapalat"/>
                <w:bCs/>
                <w:highlight w:val="green"/>
                <w:lang w:eastAsia="en-GB"/>
              </w:rPr>
              <w:t xml:space="preserve"> 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Նշումներ</w:t>
            </w:r>
          </w:p>
        </w:tc>
      </w:tr>
      <w:tr w:rsidR="004B7FAA" w:rsidRPr="002C70FE" w:rsidTr="000C53E1">
        <w:trPr>
          <w:trHeight w:val="1200"/>
        </w:trPr>
        <w:tc>
          <w:tcPr>
            <w:tcW w:w="1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1145                  714522</w:t>
            </w:r>
          </w:p>
        </w:tc>
        <w:tc>
          <w:tcPr>
            <w:tcW w:w="34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Ազնիվ, գունավոր, սև և հազվագյուտ մետաղների յուրաքանչյուր հանքավայրի օգտագործման (շահագործման) թույլտվության տրամադրման համար պետական տուրք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</w:tr>
      <w:tr w:rsidR="004B7FAA" w:rsidRPr="002C70FE" w:rsidTr="000C53E1">
        <w:trPr>
          <w:trHeight w:val="50"/>
        </w:trPr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7FAA" w:rsidRPr="002C70FE" w:rsidRDefault="004B7FAA" w:rsidP="000C53E1">
            <w:pPr>
              <w:rPr>
                <w:rFonts w:ascii="GHEA Grapalat" w:hAnsi="GHEA Grapalat"/>
                <w:bCs/>
                <w:lang w:eastAsia="en-GB"/>
              </w:rPr>
            </w:pPr>
          </w:p>
        </w:tc>
        <w:tc>
          <w:tcPr>
            <w:tcW w:w="34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7FAA" w:rsidRPr="002C70FE" w:rsidRDefault="004B7FAA" w:rsidP="000C53E1">
            <w:pPr>
              <w:rPr>
                <w:rFonts w:ascii="GHEA Grapalat" w:hAnsi="GHEA Grapalat"/>
                <w:bCs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</w:tr>
      <w:tr w:rsidR="004B7FAA" w:rsidRPr="002C70FE" w:rsidTr="000C53E1">
        <w:trPr>
          <w:trHeight w:val="355"/>
        </w:trPr>
        <w:tc>
          <w:tcPr>
            <w:tcW w:w="1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1145                  714522</w:t>
            </w:r>
          </w:p>
        </w:tc>
        <w:tc>
          <w:tcPr>
            <w:tcW w:w="34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Ջրօգտագործման թույլտվության տրամադրման պետական տուրք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</w:tr>
      <w:tr w:rsidR="004B7FAA" w:rsidRPr="002C70FE" w:rsidTr="000C53E1">
        <w:trPr>
          <w:trHeight w:val="206"/>
        </w:trPr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7FAA" w:rsidRPr="002C70FE" w:rsidRDefault="004B7FAA" w:rsidP="000C53E1">
            <w:pPr>
              <w:rPr>
                <w:rFonts w:ascii="GHEA Grapalat" w:hAnsi="GHEA Grapalat"/>
                <w:bCs/>
                <w:lang w:eastAsia="en-GB"/>
              </w:rPr>
            </w:pPr>
          </w:p>
        </w:tc>
        <w:tc>
          <w:tcPr>
            <w:tcW w:w="34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7FAA" w:rsidRPr="002C70FE" w:rsidRDefault="004B7FAA" w:rsidP="000C53E1">
            <w:pPr>
              <w:rPr>
                <w:rFonts w:ascii="GHEA Grapalat" w:hAnsi="GHEA Grapalat"/>
                <w:bCs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</w:tr>
    </w:tbl>
    <w:p w:rsidR="004B7FAA" w:rsidRPr="002C70FE" w:rsidRDefault="004B7FAA" w:rsidP="00E13934">
      <w:pPr>
        <w:pStyle w:val="mechtex"/>
        <w:ind w:left="284" w:firstLine="720"/>
        <w:rPr>
          <w:rFonts w:ascii="GHEA Grapalat" w:hAnsi="GHEA Grapalat"/>
          <w:spacing w:val="-8"/>
          <w:lang w:val="en-GB"/>
        </w:rPr>
      </w:pPr>
    </w:p>
    <w:tbl>
      <w:tblPr>
        <w:tblW w:w="14848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029"/>
        <w:gridCol w:w="1559"/>
        <w:gridCol w:w="2185"/>
        <w:gridCol w:w="2340"/>
        <w:gridCol w:w="2340"/>
        <w:gridCol w:w="2418"/>
        <w:gridCol w:w="1701"/>
        <w:gridCol w:w="1276"/>
      </w:tblGrid>
      <w:tr w:rsidR="004B7FAA" w:rsidRPr="002C70FE" w:rsidTr="000C53E1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jc w:val="right"/>
              <w:rPr>
                <w:rFonts w:ascii="GHEA Grapalat" w:hAnsi="GHEA Grapalat"/>
                <w:i/>
                <w:iCs/>
                <w:color w:val="000000"/>
                <w:lang w:eastAsia="en-GB"/>
              </w:rPr>
            </w:pPr>
          </w:p>
        </w:tc>
      </w:tr>
    </w:tbl>
    <w:p w:rsidR="004B7FAA" w:rsidRDefault="004B7FAA" w:rsidP="0033700F">
      <w:pPr>
        <w:pStyle w:val="norm"/>
        <w:ind w:firstLine="706"/>
        <w:jc w:val="center"/>
        <w:rPr>
          <w:rFonts w:ascii="GHEA Grapalat" w:hAnsi="GHEA Grapalat" w:cs="Arial"/>
          <w:spacing w:val="-8"/>
          <w:shd w:val="clear" w:color="auto" w:fill="FFFFFF"/>
        </w:rPr>
      </w:pPr>
    </w:p>
    <w:p w:rsidR="005A1359" w:rsidRDefault="005A1359" w:rsidP="0033700F">
      <w:pPr>
        <w:pStyle w:val="norm"/>
        <w:ind w:firstLine="706"/>
        <w:jc w:val="center"/>
        <w:rPr>
          <w:rFonts w:ascii="GHEA Grapalat" w:hAnsi="GHEA Grapalat" w:cs="Arial"/>
          <w:spacing w:val="-8"/>
          <w:shd w:val="clear" w:color="auto" w:fill="FFFFFF"/>
        </w:rPr>
      </w:pPr>
    </w:p>
    <w:p w:rsidR="005A1359" w:rsidRDefault="005A1359" w:rsidP="0033700F">
      <w:pPr>
        <w:pStyle w:val="norm"/>
        <w:ind w:firstLine="706"/>
        <w:jc w:val="center"/>
        <w:rPr>
          <w:rFonts w:ascii="GHEA Grapalat" w:hAnsi="GHEA Grapalat" w:cs="Arial"/>
          <w:spacing w:val="-8"/>
          <w:shd w:val="clear" w:color="auto" w:fill="FFFFFF"/>
        </w:rPr>
      </w:pPr>
    </w:p>
    <w:p w:rsidR="005A1359" w:rsidRDefault="005A1359" w:rsidP="0033700F">
      <w:pPr>
        <w:pStyle w:val="norm"/>
        <w:ind w:firstLine="706"/>
        <w:jc w:val="center"/>
        <w:rPr>
          <w:rFonts w:ascii="GHEA Grapalat" w:hAnsi="GHEA Grapalat" w:cs="Arial"/>
          <w:spacing w:val="-8"/>
          <w:shd w:val="clear" w:color="auto" w:fill="FFFFFF"/>
        </w:rPr>
      </w:pPr>
    </w:p>
    <w:p w:rsidR="005A1359" w:rsidRDefault="005A1359" w:rsidP="0033700F">
      <w:pPr>
        <w:pStyle w:val="norm"/>
        <w:ind w:firstLine="706"/>
        <w:jc w:val="center"/>
        <w:rPr>
          <w:rFonts w:ascii="GHEA Grapalat" w:hAnsi="GHEA Grapalat" w:cs="Arial"/>
          <w:spacing w:val="-8"/>
          <w:shd w:val="clear" w:color="auto" w:fill="FFFFFF"/>
        </w:rPr>
      </w:pPr>
    </w:p>
    <w:p w:rsidR="005A1359" w:rsidRDefault="005A1359" w:rsidP="0033700F">
      <w:pPr>
        <w:pStyle w:val="norm"/>
        <w:ind w:firstLine="706"/>
        <w:jc w:val="center"/>
        <w:rPr>
          <w:rFonts w:ascii="GHEA Grapalat" w:hAnsi="GHEA Grapalat" w:cs="Arial"/>
          <w:spacing w:val="-8"/>
          <w:shd w:val="clear" w:color="auto" w:fill="FFFFFF"/>
        </w:rPr>
      </w:pPr>
    </w:p>
    <w:p w:rsidR="005A1359" w:rsidRDefault="005A1359" w:rsidP="0033700F">
      <w:pPr>
        <w:pStyle w:val="norm"/>
        <w:ind w:firstLine="706"/>
        <w:jc w:val="center"/>
        <w:rPr>
          <w:rFonts w:ascii="GHEA Grapalat" w:hAnsi="GHEA Grapalat" w:cs="Arial"/>
          <w:spacing w:val="-8"/>
          <w:shd w:val="clear" w:color="auto" w:fill="FFFFFF"/>
        </w:rPr>
      </w:pPr>
    </w:p>
    <w:p w:rsidR="005A1359" w:rsidRDefault="005A1359" w:rsidP="0033700F">
      <w:pPr>
        <w:pStyle w:val="norm"/>
        <w:ind w:firstLine="706"/>
        <w:jc w:val="center"/>
        <w:rPr>
          <w:rFonts w:ascii="GHEA Grapalat" w:hAnsi="GHEA Grapalat" w:cs="Arial"/>
          <w:spacing w:val="-8"/>
          <w:shd w:val="clear" w:color="auto" w:fill="FFFFFF"/>
        </w:rPr>
      </w:pPr>
    </w:p>
    <w:p w:rsidR="005A1359" w:rsidRPr="005A1359" w:rsidRDefault="005A1359" w:rsidP="0033700F">
      <w:pPr>
        <w:pStyle w:val="norm"/>
        <w:ind w:firstLine="706"/>
        <w:jc w:val="center"/>
        <w:rPr>
          <w:rFonts w:ascii="GHEA Grapalat" w:hAnsi="GHEA Grapalat" w:cs="Arial"/>
          <w:spacing w:val="-8"/>
          <w:shd w:val="clear" w:color="auto" w:fill="FFFFFF"/>
        </w:rPr>
      </w:pPr>
    </w:p>
    <w:p w:rsidR="009F7B39" w:rsidRPr="002C70FE" w:rsidRDefault="009F7B39" w:rsidP="005A1359">
      <w:pPr>
        <w:pStyle w:val="norm"/>
        <w:spacing w:line="276" w:lineRule="auto"/>
        <w:ind w:firstLine="706"/>
        <w:jc w:val="right"/>
        <w:rPr>
          <w:rFonts w:ascii="GHEA Grapalat" w:hAnsi="GHEA Grapalat" w:cs="Arial"/>
          <w:spacing w:val="-8"/>
          <w:shd w:val="clear" w:color="auto" w:fill="FFFFFF"/>
          <w:lang w:val="hy-AM"/>
        </w:rPr>
      </w:pPr>
      <w:r w:rsidRPr="002C70FE">
        <w:rPr>
          <w:rFonts w:ascii="GHEA Grapalat" w:hAnsi="GHEA Grapalat" w:cs="Arial"/>
          <w:spacing w:val="-8"/>
          <w:shd w:val="clear" w:color="auto" w:fill="FFFFFF"/>
          <w:lang w:val="hy-AM"/>
        </w:rPr>
        <w:t>Հավելված N 3</w:t>
      </w:r>
    </w:p>
    <w:p w:rsidR="009F7B39" w:rsidRPr="002C70FE" w:rsidRDefault="009F7B39" w:rsidP="005A1359">
      <w:pPr>
        <w:pStyle w:val="norm"/>
        <w:spacing w:line="276" w:lineRule="auto"/>
        <w:ind w:firstLine="706"/>
        <w:jc w:val="right"/>
        <w:rPr>
          <w:rFonts w:ascii="GHEA Grapalat" w:hAnsi="GHEA Grapalat" w:cs="Arial"/>
          <w:spacing w:val="-8"/>
          <w:shd w:val="clear" w:color="auto" w:fill="FFFFFF"/>
          <w:lang w:val="hy-AM"/>
        </w:rPr>
      </w:pPr>
      <w:r w:rsidRPr="002C70FE">
        <w:rPr>
          <w:rFonts w:ascii="GHEA Grapalat" w:hAnsi="GHEA Grapalat" w:cs="Arial"/>
          <w:spacing w:val="-8"/>
          <w:shd w:val="clear" w:color="auto" w:fill="FFFFFF"/>
          <w:lang w:val="hy-AM"/>
        </w:rPr>
        <w:t>ՀՀ կառավարության 2019 թվականի</w:t>
      </w:r>
    </w:p>
    <w:p w:rsidR="009F7B39" w:rsidRPr="002C70FE" w:rsidRDefault="009F7B39" w:rsidP="005A1359">
      <w:pPr>
        <w:pStyle w:val="norm"/>
        <w:spacing w:line="276" w:lineRule="auto"/>
        <w:ind w:firstLine="706"/>
        <w:jc w:val="right"/>
        <w:rPr>
          <w:rFonts w:ascii="GHEA Grapalat" w:hAnsi="GHEA Grapalat" w:cs="Arial"/>
          <w:spacing w:val="-8"/>
          <w:shd w:val="clear" w:color="auto" w:fill="FFFFFF"/>
          <w:lang w:val="hy-AM"/>
        </w:rPr>
      </w:pPr>
      <w:r w:rsidRPr="002C70FE">
        <w:rPr>
          <w:rFonts w:ascii="GHEA Grapalat" w:hAnsi="GHEA Grapalat" w:cs="Arial"/>
          <w:spacing w:val="-8"/>
          <w:shd w:val="clear" w:color="auto" w:fill="FFFFFF"/>
          <w:lang w:val="hy-AM"/>
        </w:rPr>
        <w:t>—————— N ———  - Ն  որոշման</w:t>
      </w:r>
    </w:p>
    <w:p w:rsidR="009F7B39" w:rsidRPr="002C70FE" w:rsidRDefault="009F7B39" w:rsidP="009F7B39">
      <w:pPr>
        <w:pStyle w:val="norm"/>
        <w:spacing w:line="276" w:lineRule="auto"/>
        <w:ind w:firstLine="706"/>
        <w:jc w:val="right"/>
        <w:rPr>
          <w:rFonts w:ascii="GHEA Grapalat" w:hAnsi="GHEA Grapalat" w:cs="Arial"/>
          <w:spacing w:val="-8"/>
          <w:shd w:val="clear" w:color="auto" w:fill="FFFFFF"/>
          <w:lang w:val="hy-AM"/>
        </w:rPr>
      </w:pPr>
    </w:p>
    <w:p w:rsidR="009F7B39" w:rsidRPr="002C70FE" w:rsidRDefault="009F7B39" w:rsidP="009F7B39">
      <w:pPr>
        <w:pStyle w:val="norm"/>
        <w:spacing w:line="276" w:lineRule="auto"/>
        <w:ind w:firstLine="706"/>
        <w:jc w:val="right"/>
        <w:rPr>
          <w:rFonts w:ascii="GHEA Grapalat" w:hAnsi="GHEA Grapalat" w:cs="Arial"/>
          <w:spacing w:val="-8"/>
          <w:shd w:val="clear" w:color="auto" w:fill="FFFFFF"/>
          <w:lang w:val="hy-AM"/>
        </w:rPr>
      </w:pPr>
      <w:r w:rsidRPr="002C70FE">
        <w:rPr>
          <w:rFonts w:ascii="GHEA Grapalat" w:eastAsia="SimSun" w:hAnsi="GHEA Grapalat"/>
          <w:bCs/>
          <w:color w:val="000000"/>
          <w:lang w:val="hy-AM" w:eastAsia="en-US"/>
        </w:rPr>
        <w:t>Հավելված N 4</w:t>
      </w:r>
      <w:r w:rsidRPr="002C70FE">
        <w:rPr>
          <w:rFonts w:ascii="GHEA Grapalat" w:eastAsia="SimSun" w:hAnsi="GHEA Grapalat"/>
          <w:bCs/>
          <w:color w:val="000000"/>
          <w:shd w:val="clear" w:color="auto" w:fill="FFFFFF"/>
          <w:lang w:val="hy-AM" w:eastAsia="en-US"/>
        </w:rPr>
        <w:br/>
      </w:r>
      <w:r w:rsidRPr="002C70FE">
        <w:rPr>
          <w:rFonts w:ascii="GHEA Grapalat" w:eastAsia="SimSun" w:hAnsi="GHEA Grapalat"/>
          <w:bCs/>
          <w:color w:val="000000"/>
          <w:lang w:val="hy-AM" w:eastAsia="en-US"/>
        </w:rPr>
        <w:t>ՀՀ կառավարության 2018 թվականի</w:t>
      </w:r>
      <w:r w:rsidRPr="002C70FE">
        <w:rPr>
          <w:rFonts w:ascii="GHEA Grapalat" w:eastAsia="SimSun" w:hAnsi="GHEA Grapalat"/>
          <w:bCs/>
          <w:color w:val="000000"/>
          <w:shd w:val="clear" w:color="auto" w:fill="FFFFFF"/>
          <w:lang w:val="hy-AM" w:eastAsia="en-US"/>
        </w:rPr>
        <w:br/>
      </w:r>
      <w:r w:rsidRPr="002C70FE">
        <w:rPr>
          <w:rFonts w:ascii="GHEA Grapalat" w:eastAsia="SimSun" w:hAnsi="GHEA Grapalat"/>
          <w:bCs/>
          <w:color w:val="000000"/>
          <w:lang w:val="hy-AM" w:eastAsia="en-US"/>
        </w:rPr>
        <w:t>հունիսի 8-ի N 666-Ն որոշման</w:t>
      </w:r>
    </w:p>
    <w:p w:rsidR="009F7B39" w:rsidRPr="005A1359" w:rsidRDefault="009F7B39" w:rsidP="009F7B39">
      <w:pPr>
        <w:pStyle w:val="mechtex"/>
        <w:rPr>
          <w:rFonts w:ascii="GHEA Grapalat" w:hAnsi="GHEA Grapalat" w:cs="Arial"/>
          <w:lang w:val="hy-AM"/>
        </w:rPr>
      </w:pPr>
      <w:r w:rsidRPr="002C70FE">
        <w:rPr>
          <w:rFonts w:ascii="GHEA Grapalat" w:hAnsi="GHEA Grapalat" w:cs="Arial"/>
          <w:lang w:val="hy-AM"/>
        </w:rPr>
        <w:t xml:space="preserve"> </w:t>
      </w:r>
    </w:p>
    <w:p w:rsidR="004B7FAA" w:rsidRPr="002C70FE" w:rsidRDefault="00661269" w:rsidP="009F7B39">
      <w:pPr>
        <w:pStyle w:val="mechtex"/>
        <w:rPr>
          <w:rFonts w:ascii="GHEA Grapalat" w:hAnsi="GHEA Grapalat" w:cs="Arial"/>
          <w:lang w:val="af-ZA"/>
        </w:rPr>
      </w:pPr>
      <w:r w:rsidRPr="002C70FE">
        <w:rPr>
          <w:rFonts w:ascii="GHEA Grapalat" w:hAnsi="GHEA Grapalat" w:cs="Arial"/>
          <w:lang w:val="hy-AM"/>
        </w:rPr>
        <w:t>«ՇՐՋԱԿԱ ՄԻՋԱՎԱՅՐԻ</w:t>
      </w:r>
      <w:r w:rsidR="004B7FAA" w:rsidRPr="002C70FE">
        <w:rPr>
          <w:rFonts w:ascii="GHEA Grapalat" w:hAnsi="GHEA Grapalat" w:cs="Arial Armenian"/>
          <w:lang w:val="hy-AM"/>
        </w:rPr>
        <w:t xml:space="preserve"> </w:t>
      </w:r>
      <w:r w:rsidR="004B7FAA" w:rsidRPr="002C70FE">
        <w:rPr>
          <w:rFonts w:ascii="GHEA Grapalat" w:hAnsi="GHEA Grapalat" w:cs="Arial"/>
          <w:lang w:val="hy-AM"/>
        </w:rPr>
        <w:t>ՆԱԽԱՐԱՐՈՒԹՅԱՆ</w:t>
      </w:r>
      <w:r w:rsidR="004B7FAA" w:rsidRPr="002C70FE">
        <w:rPr>
          <w:rFonts w:ascii="GHEA Grapalat" w:hAnsi="GHEA Grapalat" w:cs="Arial Armenian"/>
          <w:lang w:val="hy-AM"/>
        </w:rPr>
        <w:t xml:space="preserve"> </w:t>
      </w:r>
      <w:r w:rsidR="004B7FAA" w:rsidRPr="002C70FE">
        <w:rPr>
          <w:rFonts w:ascii="GHEA Grapalat" w:hAnsi="GHEA Grapalat" w:cs="Arial"/>
          <w:lang w:val="hy-AM"/>
        </w:rPr>
        <w:t>ԿՈՂՄԻՑ</w:t>
      </w:r>
      <w:r w:rsidR="004B7FAA" w:rsidRPr="002C70FE">
        <w:rPr>
          <w:rFonts w:ascii="GHEA Grapalat" w:hAnsi="GHEA Grapalat" w:cs="Arial Armenian"/>
          <w:lang w:val="hy-AM"/>
        </w:rPr>
        <w:t xml:space="preserve"> </w:t>
      </w:r>
      <w:r w:rsidR="004B7FAA" w:rsidRPr="002C70FE">
        <w:rPr>
          <w:rFonts w:ascii="GHEA Grapalat" w:hAnsi="GHEA Grapalat" w:cs="Arial"/>
          <w:lang w:val="hy-AM"/>
        </w:rPr>
        <w:t>ՆԵՐԿԱՅԱՑՎՈՂ</w:t>
      </w:r>
      <w:r w:rsidR="004B7FAA" w:rsidRPr="002C70FE">
        <w:rPr>
          <w:rFonts w:ascii="GHEA Grapalat" w:hAnsi="GHEA Grapalat" w:cs="Arial Armenian"/>
          <w:lang w:val="hy-AM"/>
        </w:rPr>
        <w:t xml:space="preserve"> </w:t>
      </w:r>
      <w:r w:rsidR="004B7FAA" w:rsidRPr="002C70FE">
        <w:rPr>
          <w:rFonts w:ascii="GHEA Grapalat" w:hAnsi="GHEA Grapalat" w:cs="Arial"/>
          <w:lang w:val="hy-AM"/>
        </w:rPr>
        <w:t>ՀՐԱՊԱՐԱԿԱՅԻՆ</w:t>
      </w:r>
      <w:r w:rsidR="004B7FAA" w:rsidRPr="002C70FE">
        <w:rPr>
          <w:rFonts w:ascii="GHEA Grapalat" w:hAnsi="GHEA Grapalat" w:cs="Arial Armenian"/>
          <w:lang w:val="hy-AM"/>
        </w:rPr>
        <w:t xml:space="preserve"> </w:t>
      </w:r>
      <w:r w:rsidR="004B7FAA" w:rsidRPr="002C70FE">
        <w:rPr>
          <w:rFonts w:ascii="GHEA Grapalat" w:hAnsi="GHEA Grapalat" w:cs="Arial"/>
          <w:lang w:val="hy-AM"/>
        </w:rPr>
        <w:t>ՀԱՇՎԵՏՎՈՒԹՅԱՆ</w:t>
      </w:r>
      <w:r w:rsidR="004B7FAA" w:rsidRPr="002C70FE">
        <w:rPr>
          <w:rFonts w:ascii="GHEA Grapalat" w:hAnsi="GHEA Grapalat" w:cs="Arial Armenian"/>
          <w:lang w:val="hy-AM"/>
        </w:rPr>
        <w:t xml:space="preserve"> </w:t>
      </w:r>
      <w:r w:rsidR="004B7FAA" w:rsidRPr="002C70FE">
        <w:rPr>
          <w:rFonts w:ascii="GHEA Grapalat" w:hAnsi="GHEA Grapalat" w:cs="Arial"/>
          <w:lang w:val="hy-AM"/>
        </w:rPr>
        <w:t>ՁԵՎԸ</w:t>
      </w:r>
    </w:p>
    <w:p w:rsidR="004B7FAA" w:rsidRPr="002C70FE" w:rsidRDefault="004B7FAA" w:rsidP="004D10D5">
      <w:pPr>
        <w:pStyle w:val="mechtex"/>
        <w:rPr>
          <w:rFonts w:ascii="GHEA Grapalat" w:hAnsi="GHEA Grapalat"/>
          <w:lang w:val="hy-AM"/>
        </w:rPr>
      </w:pPr>
      <w:r w:rsidRPr="002C70FE">
        <w:rPr>
          <w:rFonts w:ascii="GHEA Grapalat" w:hAnsi="GHEA Grapalat" w:cs="Arial Armenian"/>
          <w:lang w:val="hy-AM"/>
        </w:rPr>
        <w:t xml:space="preserve"> </w:t>
      </w:r>
    </w:p>
    <w:p w:rsidR="004B7FAA" w:rsidRPr="002C70FE" w:rsidRDefault="004B7FAA" w:rsidP="004D10D5">
      <w:pPr>
        <w:pStyle w:val="mechtex"/>
        <w:jc w:val="left"/>
        <w:rPr>
          <w:rFonts w:ascii="GHEA Grapalat" w:hAnsi="GHEA Grapalat" w:cs="Arial"/>
          <w:b/>
          <w:szCs w:val="22"/>
          <w:lang w:val="hy-AM"/>
        </w:rPr>
      </w:pPr>
    </w:p>
    <w:tbl>
      <w:tblPr>
        <w:tblW w:w="12064" w:type="dxa"/>
        <w:tblInd w:w="93" w:type="dxa"/>
        <w:tblLook w:val="00A0" w:firstRow="1" w:lastRow="0" w:firstColumn="1" w:lastColumn="0" w:noHBand="0" w:noVBand="0"/>
      </w:tblPr>
      <w:tblGrid>
        <w:gridCol w:w="5402"/>
        <w:gridCol w:w="6662"/>
      </w:tblGrid>
      <w:tr w:rsidR="004B7FAA" w:rsidRPr="002C70FE" w:rsidTr="000C53E1">
        <w:trPr>
          <w:trHeight w:val="330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t>Հարկ վճարողի անվանումը (հայերեն)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</w:tr>
      <w:tr w:rsidR="004B7FAA" w:rsidRPr="002C70FE" w:rsidTr="000C53E1">
        <w:trPr>
          <w:trHeight w:val="390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t xml:space="preserve">Հարկ վճարողի անվանումը (անգլերեն)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</w:tr>
    </w:tbl>
    <w:p w:rsidR="004B7FAA" w:rsidRPr="002C70FE" w:rsidRDefault="004B7FAA" w:rsidP="004D10D5">
      <w:pPr>
        <w:pStyle w:val="mechtex"/>
        <w:jc w:val="left"/>
        <w:rPr>
          <w:rFonts w:ascii="GHEA Grapalat" w:hAnsi="GHEA Grapalat"/>
          <w:spacing w:val="-8"/>
          <w:szCs w:val="22"/>
          <w:lang w:val="en-GB"/>
        </w:rPr>
      </w:pPr>
    </w:p>
    <w:tbl>
      <w:tblPr>
        <w:tblW w:w="12327" w:type="dxa"/>
        <w:tblInd w:w="93" w:type="dxa"/>
        <w:tblLook w:val="00A0" w:firstRow="1" w:lastRow="0" w:firstColumn="1" w:lastColumn="0" w:noHBand="0" w:noVBand="0"/>
      </w:tblPr>
      <w:tblGrid>
        <w:gridCol w:w="2139"/>
        <w:gridCol w:w="1765"/>
        <w:gridCol w:w="1671"/>
        <w:gridCol w:w="722"/>
        <w:gridCol w:w="1248"/>
        <w:gridCol w:w="236"/>
        <w:gridCol w:w="766"/>
        <w:gridCol w:w="1710"/>
        <w:gridCol w:w="2070"/>
      </w:tblGrid>
      <w:tr w:rsidR="004B7FAA" w:rsidRPr="002C70FE" w:rsidTr="004D10D5">
        <w:trPr>
          <w:trHeight w:val="34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jc w:val="right"/>
              <w:rPr>
                <w:rFonts w:ascii="GHEA Grapalat" w:hAnsi="GHEA Grapalat"/>
                <w:i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iCs/>
                <w:color w:val="000000"/>
                <w:lang w:eastAsia="en-GB"/>
              </w:rPr>
              <w:t>(դրամ)</w:t>
            </w:r>
          </w:p>
        </w:tc>
      </w:tr>
      <w:tr w:rsidR="004B7FAA" w:rsidRPr="002C70FE" w:rsidTr="004D10D5">
        <w:trPr>
          <w:trHeight w:val="2775"/>
        </w:trPr>
        <w:tc>
          <w:tcPr>
            <w:tcW w:w="2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t>Շրջակա միջավայրի պահպանության դրամագլխի համալրում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Թույլտվության համարը</w:t>
            </w:r>
          </w:p>
        </w:tc>
        <w:tc>
          <w:tcPr>
            <w:tcW w:w="23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t>Հաշվարկման բազային չափը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t>Դրամագլխին հատկացման հաշվարկված գումարի մեծությունը հաշվետու տարվա համար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t>Հաշվետու տարում դրամագլխին հատկացման փաստացի վճարումը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t>Նշումներ</w:t>
            </w:r>
          </w:p>
        </w:tc>
      </w:tr>
      <w:tr w:rsidR="004B7FAA" w:rsidRPr="002C70FE" w:rsidTr="004D10D5">
        <w:trPr>
          <w:trHeight w:val="187"/>
        </w:trPr>
        <w:tc>
          <w:tcPr>
            <w:tcW w:w="2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rPr>
                <w:rFonts w:ascii="GHEA Grapalat" w:hAnsi="GHEA Grapalat"/>
                <w:bCs/>
                <w:color w:val="000000"/>
                <w:lang w:eastAsia="en-GB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color w:val="000000"/>
                <w:lang w:eastAsia="en-GB"/>
              </w:rPr>
              <w:t> 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rPr>
                <w:rFonts w:ascii="GHEA Grapalat" w:hAnsi="GHEA Grapalat"/>
                <w:bCs/>
                <w:color w:val="000000"/>
                <w:lang w:eastAsia="en-GB"/>
              </w:rPr>
            </w:pP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color w:val="000000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color w:val="000000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color w:val="000000"/>
                <w:lang w:eastAsia="en-GB"/>
              </w:rPr>
              <w:t> </w:t>
            </w:r>
          </w:p>
        </w:tc>
      </w:tr>
      <w:tr w:rsidR="004B7FAA" w:rsidRPr="002C70FE" w:rsidTr="004D10D5">
        <w:trPr>
          <w:trHeight w:val="345"/>
        </w:trPr>
        <w:tc>
          <w:tcPr>
            <w:tcW w:w="2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rPr>
                <w:rFonts w:ascii="GHEA Grapalat" w:hAnsi="GHEA Grapalat"/>
                <w:bCs/>
                <w:color w:val="000000"/>
                <w:lang w:eastAsia="en-GB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color w:val="000000"/>
                <w:lang w:eastAsia="en-GB"/>
              </w:rPr>
              <w:t> 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color w:val="000000"/>
                <w:lang w:eastAsia="en-GB"/>
              </w:rPr>
              <w:t> </w:t>
            </w:r>
          </w:p>
          <w:p w:rsidR="004B7FAA" w:rsidRPr="002C70FE" w:rsidRDefault="004B7FAA" w:rsidP="004D10D5">
            <w:pPr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color w:val="000000"/>
                <w:lang w:eastAsia="en-GB"/>
              </w:rPr>
              <w:t> 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rPr>
                <w:rFonts w:ascii="GHEA Grapalat" w:hAnsi="GHEA Grapalat"/>
                <w:bCs/>
                <w:color w:val="000000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color w:val="000000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color w:val="000000"/>
                <w:lang w:eastAsia="en-GB"/>
              </w:rPr>
              <w:t> </w:t>
            </w:r>
          </w:p>
        </w:tc>
      </w:tr>
    </w:tbl>
    <w:p w:rsidR="004B7FAA" w:rsidRPr="002C70FE" w:rsidRDefault="004B7FAA" w:rsidP="004D10D5">
      <w:pPr>
        <w:pStyle w:val="mechtex"/>
        <w:jc w:val="left"/>
        <w:rPr>
          <w:rFonts w:ascii="GHEA Grapalat" w:hAnsi="GHEA Grapalat"/>
          <w:spacing w:val="-8"/>
          <w:szCs w:val="22"/>
          <w:lang w:val="en-GB"/>
        </w:rPr>
      </w:pPr>
    </w:p>
    <w:tbl>
      <w:tblPr>
        <w:tblW w:w="12348" w:type="dxa"/>
        <w:tblInd w:w="93" w:type="dxa"/>
        <w:tblLook w:val="00A0" w:firstRow="1" w:lastRow="0" w:firstColumn="1" w:lastColumn="0" w:noHBand="0" w:noVBand="0"/>
      </w:tblPr>
      <w:tblGrid>
        <w:gridCol w:w="2990"/>
        <w:gridCol w:w="2267"/>
        <w:gridCol w:w="1584"/>
        <w:gridCol w:w="3382"/>
        <w:gridCol w:w="2125"/>
      </w:tblGrid>
      <w:tr w:rsidR="004B7FAA" w:rsidRPr="002C70FE" w:rsidTr="000C53E1">
        <w:trPr>
          <w:trHeight w:val="345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jc w:val="right"/>
              <w:rPr>
                <w:rFonts w:ascii="GHEA Grapalat" w:hAnsi="GHEA Grapalat"/>
                <w:i/>
                <w:i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iCs/>
                <w:color w:val="000000"/>
                <w:lang w:eastAsia="en-GB"/>
              </w:rPr>
              <w:t>(դրամ)</w:t>
            </w:r>
          </w:p>
        </w:tc>
      </w:tr>
      <w:tr w:rsidR="004B7FAA" w:rsidRPr="002C70FE" w:rsidTr="000C53E1">
        <w:trPr>
          <w:trHeight w:val="990"/>
        </w:trPr>
        <w:tc>
          <w:tcPr>
            <w:tcW w:w="2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t>Շրջակա միջավայրի պահպանության դրամագլխից հատկացումներ ընկերությանը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Թույլտվության համարը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t>Հատկացված գումարը</w:t>
            </w:r>
          </w:p>
        </w:tc>
        <w:tc>
          <w:tcPr>
            <w:tcW w:w="33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Վճարման ամսաթիվը (յուրաքանչյուր վճարման դեպքում)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t>Նշումներ</w:t>
            </w:r>
          </w:p>
        </w:tc>
      </w:tr>
      <w:tr w:rsidR="004B7FAA" w:rsidRPr="002C70FE" w:rsidTr="000C53E1">
        <w:trPr>
          <w:trHeight w:val="345"/>
        </w:trPr>
        <w:tc>
          <w:tcPr>
            <w:tcW w:w="2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rPr>
                <w:rFonts w:ascii="GHEA Grapalat" w:hAnsi="GHEA Grapalat"/>
                <w:bCs/>
                <w:color w:val="000000"/>
                <w:lang w:eastAsia="en-GB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</w:tr>
    </w:tbl>
    <w:p w:rsidR="004B7FAA" w:rsidRPr="002C70FE" w:rsidRDefault="004B7FAA" w:rsidP="004D10D5">
      <w:pPr>
        <w:pStyle w:val="mechtex"/>
        <w:jc w:val="left"/>
        <w:rPr>
          <w:rFonts w:ascii="GHEA Grapalat" w:hAnsi="GHEA Grapalat"/>
          <w:spacing w:val="-8"/>
          <w:szCs w:val="22"/>
          <w:lang w:val="en-GB"/>
        </w:rPr>
      </w:pPr>
    </w:p>
    <w:tbl>
      <w:tblPr>
        <w:tblW w:w="12410" w:type="dxa"/>
        <w:tblInd w:w="93" w:type="dxa"/>
        <w:tblLook w:val="00A0" w:firstRow="1" w:lastRow="0" w:firstColumn="1" w:lastColumn="0" w:noHBand="0" w:noVBand="0"/>
      </w:tblPr>
      <w:tblGrid>
        <w:gridCol w:w="2992"/>
        <w:gridCol w:w="2268"/>
        <w:gridCol w:w="1621"/>
        <w:gridCol w:w="2127"/>
        <w:gridCol w:w="1842"/>
        <w:gridCol w:w="1560"/>
      </w:tblGrid>
      <w:tr w:rsidR="004B7FAA" w:rsidRPr="002C70FE" w:rsidTr="005B3C0E">
        <w:trPr>
          <w:trHeight w:val="34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jc w:val="right"/>
              <w:rPr>
                <w:rFonts w:ascii="GHEA Grapalat" w:hAnsi="GHEA Grapalat"/>
                <w:i/>
                <w:i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iCs/>
                <w:color w:val="000000"/>
                <w:lang w:eastAsia="en-GB"/>
              </w:rPr>
              <w:t>(դրամ)</w:t>
            </w:r>
          </w:p>
        </w:tc>
      </w:tr>
      <w:tr w:rsidR="004B7FAA" w:rsidRPr="002C70FE" w:rsidTr="005B3C0E">
        <w:trPr>
          <w:trHeight w:val="2075"/>
        </w:trPr>
        <w:tc>
          <w:tcPr>
            <w:tcW w:w="2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t>Մշտադիտարկումների իրականացման վճար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Թույլտվության համարը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t>Հաշվարկման բազային չափը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Վճարման ենթակա գումարի մեծությունը հաշվետու տարվա համար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Հաշվետու տարում վճարված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t>Նշումներ</w:t>
            </w:r>
          </w:p>
        </w:tc>
      </w:tr>
      <w:tr w:rsidR="004B7FAA" w:rsidRPr="002C70FE" w:rsidTr="005B3C0E">
        <w:trPr>
          <w:trHeight w:val="285"/>
        </w:trPr>
        <w:tc>
          <w:tcPr>
            <w:tcW w:w="2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rPr>
                <w:rFonts w:ascii="GHEA Grapalat" w:hAnsi="GHEA Grapalat"/>
                <w:bCs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color w:val="000000"/>
                <w:lang w:eastAsia="en-GB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color w:val="000000"/>
                <w:lang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color w:val="000000"/>
                <w:lang w:eastAsia="en-GB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color w:val="000000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color w:val="000000"/>
                <w:lang w:eastAsia="en-GB"/>
              </w:rPr>
              <w:t> </w:t>
            </w:r>
          </w:p>
        </w:tc>
      </w:tr>
      <w:tr w:rsidR="004B7FAA" w:rsidRPr="002C70FE" w:rsidTr="005B3C0E">
        <w:trPr>
          <w:trHeight w:val="330"/>
        </w:trPr>
        <w:tc>
          <w:tcPr>
            <w:tcW w:w="2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rPr>
                <w:rFonts w:ascii="GHEA Grapalat" w:hAnsi="GHEA Grapalat"/>
                <w:bCs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color w:val="000000"/>
                <w:lang w:eastAsia="en-GB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color w:val="000000"/>
                <w:lang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color w:val="000000"/>
                <w:lang w:eastAsia="en-GB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</w:tr>
    </w:tbl>
    <w:p w:rsidR="004B7FAA" w:rsidRPr="002C70FE" w:rsidRDefault="004B7FAA" w:rsidP="004D10D5">
      <w:pPr>
        <w:pStyle w:val="mechtex"/>
        <w:jc w:val="left"/>
        <w:rPr>
          <w:rFonts w:ascii="GHEA Grapalat" w:hAnsi="GHEA Grapalat"/>
          <w:spacing w:val="-8"/>
          <w:lang w:val="en-GB"/>
        </w:rPr>
      </w:pPr>
    </w:p>
    <w:p w:rsidR="004B7FAA" w:rsidRPr="002C70FE" w:rsidRDefault="004B7FAA" w:rsidP="004D10D5">
      <w:pPr>
        <w:pStyle w:val="mechtex"/>
        <w:jc w:val="left"/>
        <w:rPr>
          <w:rFonts w:ascii="GHEA Grapalat" w:hAnsi="GHEA Grapalat"/>
          <w:spacing w:val="-8"/>
          <w:lang w:val="en-GB"/>
        </w:rPr>
      </w:pPr>
    </w:p>
    <w:tbl>
      <w:tblPr>
        <w:tblW w:w="14191" w:type="dxa"/>
        <w:tblInd w:w="93" w:type="dxa"/>
        <w:tblLook w:val="00A0" w:firstRow="1" w:lastRow="0" w:firstColumn="1" w:lastColumn="0" w:noHBand="0" w:noVBand="0"/>
      </w:tblPr>
      <w:tblGrid>
        <w:gridCol w:w="3276"/>
        <w:gridCol w:w="2552"/>
        <w:gridCol w:w="2693"/>
        <w:gridCol w:w="3360"/>
        <w:gridCol w:w="2310"/>
      </w:tblGrid>
      <w:tr w:rsidR="004B7FAA" w:rsidRPr="002C70FE" w:rsidTr="000C53E1">
        <w:trPr>
          <w:trHeight w:val="34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jc w:val="right"/>
              <w:rPr>
                <w:rFonts w:ascii="GHEA Grapalat" w:hAnsi="GHEA Grapalat"/>
                <w:i/>
                <w:i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iCs/>
                <w:color w:val="000000"/>
                <w:lang w:eastAsia="en-GB"/>
              </w:rPr>
              <w:t>(դրամ)</w:t>
            </w:r>
          </w:p>
        </w:tc>
      </w:tr>
      <w:tr w:rsidR="004B7FAA" w:rsidRPr="002C70FE" w:rsidTr="000C53E1">
        <w:trPr>
          <w:trHeight w:val="1131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lastRenderedPageBreak/>
              <w:t>Շրջակա միջավայրի վրա ազդեցության գնահատման փորձաքննության իրականացման վճար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t>Թույլտվության համարը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Նախագծի անվանումը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Հաշվետու տարում վճարված գումարը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t>Նշումներ</w:t>
            </w:r>
          </w:p>
        </w:tc>
      </w:tr>
      <w:tr w:rsidR="004B7FAA" w:rsidRPr="002C70FE" w:rsidTr="000C53E1">
        <w:trPr>
          <w:trHeight w:val="330"/>
        </w:trPr>
        <w:tc>
          <w:tcPr>
            <w:tcW w:w="3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rPr>
                <w:rFonts w:ascii="GHEA Grapalat" w:hAnsi="GHEA Grapalat"/>
                <w:bCs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jc w:val="center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bCs/>
                <w:color w:val="000000"/>
                <w:lang w:eastAsia="en-GB"/>
              </w:rPr>
              <w:t> </w:t>
            </w:r>
          </w:p>
        </w:tc>
      </w:tr>
      <w:tr w:rsidR="004B7FAA" w:rsidRPr="002C70FE" w:rsidTr="000C53E1">
        <w:trPr>
          <w:trHeight w:val="345"/>
        </w:trPr>
        <w:tc>
          <w:tcPr>
            <w:tcW w:w="3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rPr>
                <w:rFonts w:ascii="GHEA Grapalat" w:hAnsi="GHEA Grapalat"/>
                <w:bCs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</w:tr>
    </w:tbl>
    <w:p w:rsidR="004B7FAA" w:rsidRPr="002C70FE" w:rsidRDefault="004B7FAA" w:rsidP="004D10D5">
      <w:pPr>
        <w:pStyle w:val="mechtex"/>
        <w:jc w:val="left"/>
        <w:rPr>
          <w:rFonts w:ascii="GHEA Grapalat" w:hAnsi="GHEA Grapalat"/>
          <w:spacing w:val="-8"/>
          <w:lang w:val="en-GB"/>
        </w:rPr>
      </w:pPr>
    </w:p>
    <w:p w:rsidR="004B7FAA" w:rsidRPr="002C70FE" w:rsidRDefault="004B7FAA" w:rsidP="004D10D5">
      <w:pPr>
        <w:pStyle w:val="mechtex"/>
        <w:jc w:val="left"/>
        <w:rPr>
          <w:rFonts w:ascii="GHEA Grapalat" w:hAnsi="GHEA Grapalat"/>
          <w:spacing w:val="-8"/>
          <w:lang w:val="en-GB"/>
        </w:rPr>
      </w:pPr>
    </w:p>
    <w:p w:rsidR="004B7FAA" w:rsidRPr="002C70FE" w:rsidRDefault="004B7FAA" w:rsidP="004D10D5">
      <w:pPr>
        <w:pStyle w:val="mechtex"/>
        <w:jc w:val="left"/>
        <w:rPr>
          <w:rFonts w:ascii="GHEA Grapalat" w:hAnsi="GHEA Grapalat"/>
          <w:spacing w:val="-8"/>
          <w:lang w:val="en-GB"/>
        </w:rPr>
      </w:pPr>
    </w:p>
    <w:tbl>
      <w:tblPr>
        <w:tblW w:w="1396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635"/>
        <w:gridCol w:w="1620"/>
        <w:gridCol w:w="1956"/>
        <w:gridCol w:w="1985"/>
        <w:gridCol w:w="1819"/>
        <w:gridCol w:w="1701"/>
        <w:gridCol w:w="1179"/>
        <w:gridCol w:w="990"/>
        <w:gridCol w:w="1080"/>
      </w:tblGrid>
      <w:tr w:rsidR="004B7FAA" w:rsidRPr="002C70FE" w:rsidTr="009B0EA7">
        <w:trPr>
          <w:trHeight w:val="34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0C53E1">
            <w:pPr>
              <w:jc w:val="right"/>
              <w:rPr>
                <w:rFonts w:ascii="GHEA Grapalat" w:hAnsi="GHEA Grapalat"/>
                <w:i/>
                <w:i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iCs/>
                <w:color w:val="000000"/>
                <w:lang w:eastAsia="en-GB"/>
              </w:rPr>
              <w:t>(դրամ)</w:t>
            </w:r>
          </w:p>
        </w:tc>
      </w:tr>
      <w:tr w:rsidR="004B7FAA" w:rsidRPr="002C70FE" w:rsidTr="009B0EA7">
        <w:trPr>
          <w:trHeight w:val="2460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20"/>
                <w:szCs w:val="20"/>
                <w:lang w:eastAsia="en-GB"/>
              </w:rPr>
              <w:t>Տույժեր և տուգանքներ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shd w:val="clear" w:color="auto" w:fill="FFFFFF"/>
              <w:jc w:val="center"/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>Թույլտվության համարը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B40BDC">
            <w:pPr>
              <w:shd w:val="clear" w:color="auto" w:fill="FFFFFF"/>
              <w:spacing w:line="24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>Ինչ իրավախախտ-</w:t>
            </w:r>
          </w:p>
          <w:p w:rsidR="004B7FAA" w:rsidRPr="002C70FE" w:rsidRDefault="004B7FAA" w:rsidP="00B40BDC">
            <w:pPr>
              <w:shd w:val="clear" w:color="auto" w:fill="FFFFFF"/>
              <w:spacing w:line="24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>ման համար է նշանակվել տույժը կամ տուգանքը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B40BDC">
            <w:pPr>
              <w:shd w:val="clear" w:color="auto" w:fill="FFFFFF"/>
              <w:spacing w:line="240" w:lineRule="auto"/>
              <w:jc w:val="center"/>
              <w:rPr>
                <w:rFonts w:ascii="GHEA Grapalat" w:hAnsi="GHEA Grapalat"/>
                <w:bCs/>
                <w:spacing w:val="-8"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 xml:space="preserve">Հաշվարկված </w:t>
            </w:r>
            <w:r w:rsidRPr="002C70FE">
              <w:rPr>
                <w:rFonts w:ascii="GHEA Grapalat" w:hAnsi="GHEA Grapalat"/>
                <w:bCs/>
                <w:spacing w:val="-8"/>
                <w:sz w:val="20"/>
                <w:szCs w:val="20"/>
                <w:lang w:eastAsia="en-GB"/>
              </w:rPr>
              <w:t>տույժի և տուգանքի</w:t>
            </w: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 xml:space="preserve"> գումարը (ներառյալ տվյալ տարում ստուգման ակտով (ուսումնա</w:t>
            </w: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softHyphen/>
              <w:t>սիրու</w:t>
            </w: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softHyphen/>
              <w:t xml:space="preserve">թյան </w:t>
            </w:r>
            <w:r w:rsidRPr="002C70FE">
              <w:rPr>
                <w:rFonts w:ascii="GHEA Grapalat" w:hAnsi="GHEA Grapalat"/>
                <w:bCs/>
                <w:spacing w:val="-8"/>
                <w:sz w:val="20"/>
                <w:szCs w:val="20"/>
                <w:lang w:eastAsia="en-GB"/>
              </w:rPr>
              <w:t>արձանագրությա</w:t>
            </w:r>
          </w:p>
          <w:p w:rsidR="004B7FAA" w:rsidRPr="002C70FE" w:rsidRDefault="004B7FAA" w:rsidP="00B40BDC">
            <w:pPr>
              <w:shd w:val="clear" w:color="auto" w:fill="FFFFFF"/>
              <w:spacing w:line="24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pacing w:val="-8"/>
                <w:sz w:val="20"/>
                <w:szCs w:val="20"/>
                <w:lang w:eastAsia="en-GB"/>
              </w:rPr>
              <w:t>մբ)</w:t>
            </w: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 xml:space="preserve"> հաշվարկված)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shd w:val="clear" w:color="auto" w:fill="FFFFFF"/>
              <w:jc w:val="center"/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>Ստուգման ակտի (ուսումնա-</w:t>
            </w: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br/>
              <w:t>սիրության արձանագրու</w:t>
            </w: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softHyphen/>
              <w:t>թյան) ամսաթիվը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shd w:val="clear" w:color="auto" w:fill="FFFFFF"/>
              <w:jc w:val="center"/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>Ստուգման ակտի (ուսումնա-</w:t>
            </w: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br/>
              <w:t>սիրության արձանագրու</w:t>
            </w: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softHyphen/>
              <w:t>թյան) համարը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shd w:val="clear" w:color="auto" w:fill="FFFFFF"/>
              <w:jc w:val="center"/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 xml:space="preserve">Հաշվետու տարում վճարված 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shd w:val="clear" w:color="auto" w:fill="FFFFFF"/>
              <w:jc w:val="center"/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>Հաշվի համարը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20"/>
                <w:szCs w:val="20"/>
                <w:lang w:eastAsia="en-GB"/>
              </w:rPr>
              <w:t>Նշումներ</w:t>
            </w:r>
          </w:p>
        </w:tc>
      </w:tr>
      <w:tr w:rsidR="004B7FAA" w:rsidRPr="002C70FE" w:rsidTr="009B0EA7">
        <w:trPr>
          <w:trHeight w:val="345"/>
        </w:trPr>
        <w:tc>
          <w:tcPr>
            <w:tcW w:w="16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shd w:val="clear" w:color="auto" w:fill="FFFFFF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Տույժեր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FAA" w:rsidRPr="002C70FE" w:rsidRDefault="004B7FAA" w:rsidP="000C53E1">
            <w:pPr>
              <w:shd w:val="clear" w:color="auto" w:fill="FFFFFF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FAA" w:rsidRPr="002C70FE" w:rsidRDefault="004B7FAA" w:rsidP="000C53E1">
            <w:pPr>
              <w:shd w:val="clear" w:color="auto" w:fill="FFFFFF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FAA" w:rsidRPr="002C70FE" w:rsidRDefault="004B7FAA" w:rsidP="000C53E1">
            <w:pPr>
              <w:shd w:val="clear" w:color="auto" w:fill="FFFFFF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FAA" w:rsidRPr="002C70FE" w:rsidRDefault="004B7FAA" w:rsidP="000C53E1">
            <w:pPr>
              <w:shd w:val="clear" w:color="auto" w:fill="FFFFFF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FAA" w:rsidRPr="002C70FE" w:rsidRDefault="004B7FAA" w:rsidP="000C53E1">
            <w:pPr>
              <w:shd w:val="clear" w:color="auto" w:fill="FFFFFF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FAA" w:rsidRPr="002C70FE" w:rsidRDefault="004B7FAA" w:rsidP="000C53E1">
            <w:pPr>
              <w:shd w:val="clear" w:color="auto" w:fill="FFFFFF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FAA" w:rsidRPr="002C70FE" w:rsidRDefault="004B7FAA" w:rsidP="000C53E1">
            <w:pPr>
              <w:shd w:val="clear" w:color="auto" w:fill="FFFFFF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4B7FAA" w:rsidRPr="002C70FE" w:rsidRDefault="004B7FAA" w:rsidP="000C53E1">
            <w:pPr>
              <w:shd w:val="clear" w:color="auto" w:fill="FFFFFF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</w:tr>
      <w:tr w:rsidR="004B7FAA" w:rsidRPr="002C70FE" w:rsidTr="009B0EA7">
        <w:trPr>
          <w:trHeight w:val="405"/>
        </w:trPr>
        <w:tc>
          <w:tcPr>
            <w:tcW w:w="16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shd w:val="clear" w:color="auto" w:fill="FFFFFF"/>
              <w:rPr>
                <w:rFonts w:ascii="GHEA Grapalat" w:hAnsi="GHEA Grapalat"/>
                <w:bCs/>
                <w:lang w:eastAsia="en-GB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B7FAA" w:rsidRPr="002C70FE" w:rsidRDefault="004B7FAA" w:rsidP="000C53E1">
            <w:pPr>
              <w:shd w:val="clear" w:color="auto" w:fill="FFFFFF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4B7FAA" w:rsidRPr="002C70FE" w:rsidRDefault="004B7FAA" w:rsidP="000C53E1">
            <w:pPr>
              <w:shd w:val="clear" w:color="auto" w:fill="FFFFFF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4B7FAA" w:rsidRPr="002C70FE" w:rsidRDefault="004B7FAA" w:rsidP="000C53E1">
            <w:pPr>
              <w:shd w:val="clear" w:color="auto" w:fill="FFFFFF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4B7FAA" w:rsidRPr="002C70FE" w:rsidRDefault="004B7FAA" w:rsidP="000C53E1">
            <w:pPr>
              <w:shd w:val="clear" w:color="auto" w:fill="FFFFFF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4B7FAA" w:rsidRPr="002C70FE" w:rsidRDefault="004B7FAA" w:rsidP="000C53E1">
            <w:pPr>
              <w:shd w:val="clear" w:color="auto" w:fill="FFFFFF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4B7FAA" w:rsidRPr="002C70FE" w:rsidRDefault="004B7FAA" w:rsidP="000C53E1">
            <w:pPr>
              <w:shd w:val="clear" w:color="auto" w:fill="FFFFFF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4B7FAA" w:rsidRPr="002C70FE" w:rsidRDefault="004B7FAA" w:rsidP="000C53E1">
            <w:pPr>
              <w:shd w:val="clear" w:color="auto" w:fill="FFFFFF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4B7FAA" w:rsidRPr="002C70FE" w:rsidRDefault="004B7FAA" w:rsidP="000C53E1">
            <w:pPr>
              <w:shd w:val="clear" w:color="auto" w:fill="FFFFFF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</w:tr>
      <w:tr w:rsidR="004B7FAA" w:rsidRPr="002C70FE" w:rsidTr="009B0EA7">
        <w:trPr>
          <w:trHeight w:val="330"/>
        </w:trPr>
        <w:tc>
          <w:tcPr>
            <w:tcW w:w="16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shd w:val="clear" w:color="auto" w:fill="FFFFFF"/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Տուգանքներ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FAA" w:rsidRPr="002C70FE" w:rsidRDefault="004B7FAA" w:rsidP="000C53E1">
            <w:pPr>
              <w:shd w:val="clear" w:color="auto" w:fill="FFFFFF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FAA" w:rsidRPr="002C70FE" w:rsidRDefault="004B7FAA" w:rsidP="000C53E1">
            <w:pPr>
              <w:shd w:val="clear" w:color="auto" w:fill="FFFFFF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FAA" w:rsidRPr="002C70FE" w:rsidRDefault="004B7FAA" w:rsidP="000C53E1">
            <w:pPr>
              <w:shd w:val="clear" w:color="auto" w:fill="FFFFFF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FAA" w:rsidRPr="002C70FE" w:rsidRDefault="004B7FAA" w:rsidP="000C53E1">
            <w:pPr>
              <w:shd w:val="clear" w:color="auto" w:fill="FFFFFF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FAA" w:rsidRPr="002C70FE" w:rsidRDefault="004B7FAA" w:rsidP="000C53E1">
            <w:pPr>
              <w:shd w:val="clear" w:color="auto" w:fill="FFFFFF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FAA" w:rsidRPr="002C70FE" w:rsidRDefault="004B7FAA" w:rsidP="000C53E1">
            <w:pPr>
              <w:shd w:val="clear" w:color="auto" w:fill="FFFFFF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FAA" w:rsidRPr="002C70FE" w:rsidRDefault="004B7FAA" w:rsidP="000C53E1">
            <w:pPr>
              <w:shd w:val="clear" w:color="auto" w:fill="FFFFFF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4B7FAA" w:rsidRPr="002C70FE" w:rsidRDefault="004B7FAA" w:rsidP="000C53E1">
            <w:pPr>
              <w:shd w:val="clear" w:color="auto" w:fill="FFFFFF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</w:tr>
      <w:tr w:rsidR="004B7FAA" w:rsidRPr="002C70FE" w:rsidTr="009B0EA7">
        <w:trPr>
          <w:trHeight w:val="345"/>
        </w:trPr>
        <w:tc>
          <w:tcPr>
            <w:tcW w:w="16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4B7FAA" w:rsidRPr="002C70FE" w:rsidRDefault="004B7FAA" w:rsidP="000C53E1">
            <w:pPr>
              <w:shd w:val="clear" w:color="auto" w:fill="FFFFFF"/>
              <w:rPr>
                <w:rFonts w:ascii="GHEA Grapalat" w:hAnsi="GHEA Grapalat"/>
                <w:bCs/>
                <w:lang w:eastAsia="en-GB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B7FAA" w:rsidRPr="002C70FE" w:rsidRDefault="004B7FAA" w:rsidP="000C53E1">
            <w:pPr>
              <w:shd w:val="clear" w:color="auto" w:fill="FFFFFF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4B7FAA" w:rsidRPr="002C70FE" w:rsidRDefault="004B7FAA" w:rsidP="000C53E1">
            <w:pPr>
              <w:shd w:val="clear" w:color="auto" w:fill="FFFFFF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4B7FAA" w:rsidRPr="002C70FE" w:rsidRDefault="004B7FAA" w:rsidP="000C53E1">
            <w:pPr>
              <w:shd w:val="clear" w:color="auto" w:fill="FFFFFF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4B7FAA" w:rsidRPr="002C70FE" w:rsidRDefault="004B7FAA" w:rsidP="000C53E1">
            <w:pPr>
              <w:shd w:val="clear" w:color="auto" w:fill="FFFFFF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4B7FAA" w:rsidRPr="002C70FE" w:rsidRDefault="004B7FAA" w:rsidP="000C53E1">
            <w:pPr>
              <w:shd w:val="clear" w:color="auto" w:fill="FFFFFF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4B7FAA" w:rsidRPr="002C70FE" w:rsidRDefault="004B7FAA" w:rsidP="000C53E1">
            <w:pPr>
              <w:shd w:val="clear" w:color="auto" w:fill="FFFFFF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4B7FAA" w:rsidRPr="002C70FE" w:rsidRDefault="004B7FAA" w:rsidP="000C53E1">
            <w:pPr>
              <w:shd w:val="clear" w:color="auto" w:fill="FFFFFF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4B7FAA" w:rsidRPr="002C70FE" w:rsidRDefault="004B7FAA" w:rsidP="000C53E1">
            <w:pPr>
              <w:shd w:val="clear" w:color="auto" w:fill="FFFFFF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</w:tr>
    </w:tbl>
    <w:p w:rsidR="004B7FAA" w:rsidRPr="002C70FE" w:rsidRDefault="004B7FAA" w:rsidP="004D10D5">
      <w:pPr>
        <w:pStyle w:val="norm"/>
        <w:ind w:firstLine="706"/>
        <w:jc w:val="center"/>
        <w:rPr>
          <w:rFonts w:ascii="GHEA Grapalat" w:hAnsi="GHEA Grapalat" w:cs="Arial"/>
          <w:spacing w:val="-8"/>
          <w:shd w:val="clear" w:color="auto" w:fill="FFFFFF"/>
          <w:lang w:val="hy-AM"/>
        </w:rPr>
      </w:pPr>
    </w:p>
    <w:p w:rsidR="004B7FAA" w:rsidRPr="002C70FE" w:rsidRDefault="004B7FAA">
      <w:pPr>
        <w:rPr>
          <w:rFonts w:ascii="GHEA Grapalat" w:hAnsi="GHEA Grapalat" w:cs="Arial"/>
          <w:spacing w:val="-8"/>
          <w:szCs w:val="20"/>
          <w:shd w:val="clear" w:color="auto" w:fill="FFFFFF"/>
          <w:lang w:val="hy-AM" w:eastAsia="ru-RU"/>
        </w:rPr>
      </w:pPr>
      <w:r w:rsidRPr="002C70FE">
        <w:rPr>
          <w:rFonts w:ascii="GHEA Grapalat" w:hAnsi="GHEA Grapalat" w:cs="Arial"/>
          <w:spacing w:val="-8"/>
          <w:shd w:val="clear" w:color="auto" w:fill="FFFFFF"/>
          <w:lang w:val="hy-AM"/>
        </w:rPr>
        <w:br w:type="page"/>
      </w:r>
    </w:p>
    <w:p w:rsidR="00E27B91" w:rsidRPr="002C70FE" w:rsidRDefault="00E27B91" w:rsidP="00E27B91">
      <w:pPr>
        <w:pStyle w:val="norm"/>
        <w:spacing w:line="276" w:lineRule="auto"/>
        <w:ind w:firstLine="706"/>
        <w:jc w:val="right"/>
        <w:rPr>
          <w:rFonts w:ascii="GHEA Grapalat" w:hAnsi="GHEA Grapalat" w:cs="Arial"/>
          <w:spacing w:val="-8"/>
          <w:shd w:val="clear" w:color="auto" w:fill="FFFFFF"/>
          <w:lang w:val="hy-AM"/>
        </w:rPr>
      </w:pPr>
      <w:r w:rsidRPr="002C70FE">
        <w:rPr>
          <w:rFonts w:ascii="GHEA Grapalat" w:hAnsi="GHEA Grapalat" w:cs="Arial"/>
          <w:spacing w:val="-8"/>
          <w:shd w:val="clear" w:color="auto" w:fill="FFFFFF"/>
          <w:lang w:val="hy-AM"/>
        </w:rPr>
        <w:lastRenderedPageBreak/>
        <w:t>Հավելված N 4</w:t>
      </w:r>
    </w:p>
    <w:p w:rsidR="00E27B91" w:rsidRPr="002C70FE" w:rsidRDefault="00E27B91" w:rsidP="00E27B91">
      <w:pPr>
        <w:pStyle w:val="norm"/>
        <w:spacing w:line="276" w:lineRule="auto"/>
        <w:ind w:firstLine="706"/>
        <w:jc w:val="right"/>
        <w:rPr>
          <w:rFonts w:ascii="GHEA Grapalat" w:hAnsi="GHEA Grapalat" w:cs="Arial"/>
          <w:spacing w:val="-8"/>
          <w:shd w:val="clear" w:color="auto" w:fill="FFFFFF"/>
          <w:lang w:val="hy-AM"/>
        </w:rPr>
      </w:pPr>
      <w:r w:rsidRPr="002C70FE">
        <w:rPr>
          <w:rFonts w:ascii="GHEA Grapalat" w:hAnsi="GHEA Grapalat" w:cs="Arial"/>
          <w:spacing w:val="-8"/>
          <w:shd w:val="clear" w:color="auto" w:fill="FFFFFF"/>
          <w:lang w:val="hy-AM"/>
        </w:rPr>
        <w:t>ՀՀ կառավարության 2019 թվականի</w:t>
      </w:r>
    </w:p>
    <w:p w:rsidR="00E27B91" w:rsidRPr="002C70FE" w:rsidRDefault="00E27B91" w:rsidP="00E27B91">
      <w:pPr>
        <w:pStyle w:val="norm"/>
        <w:spacing w:line="276" w:lineRule="auto"/>
        <w:ind w:firstLine="706"/>
        <w:jc w:val="right"/>
        <w:rPr>
          <w:rFonts w:ascii="GHEA Grapalat" w:hAnsi="GHEA Grapalat" w:cs="Arial"/>
          <w:spacing w:val="-8"/>
          <w:shd w:val="clear" w:color="auto" w:fill="FFFFFF"/>
        </w:rPr>
      </w:pPr>
      <w:r w:rsidRPr="002C70FE">
        <w:rPr>
          <w:rFonts w:ascii="GHEA Grapalat" w:hAnsi="GHEA Grapalat" w:cs="Arial"/>
          <w:spacing w:val="-8"/>
          <w:shd w:val="clear" w:color="auto" w:fill="FFFFFF"/>
          <w:lang w:val="hy-AM"/>
        </w:rPr>
        <w:t>—————— N ———  - Ն  որոշման</w:t>
      </w:r>
    </w:p>
    <w:p w:rsidR="00E27B91" w:rsidRPr="002C70FE" w:rsidRDefault="00E27B91" w:rsidP="00E27B91">
      <w:pPr>
        <w:pStyle w:val="norm"/>
        <w:spacing w:line="276" w:lineRule="auto"/>
        <w:ind w:firstLine="706"/>
        <w:jc w:val="right"/>
        <w:rPr>
          <w:rFonts w:ascii="GHEA Grapalat" w:hAnsi="GHEA Grapalat" w:cs="Arial"/>
          <w:spacing w:val="-8"/>
          <w:shd w:val="clear" w:color="auto" w:fill="FFFFFF"/>
        </w:rPr>
      </w:pPr>
    </w:p>
    <w:p w:rsidR="00E27B91" w:rsidRPr="002C70FE" w:rsidRDefault="00E27B91" w:rsidP="00E27B91">
      <w:pPr>
        <w:pStyle w:val="norm"/>
        <w:spacing w:line="276" w:lineRule="auto"/>
        <w:ind w:firstLine="706"/>
        <w:jc w:val="right"/>
        <w:rPr>
          <w:rFonts w:ascii="GHEA Grapalat" w:hAnsi="GHEA Grapalat" w:cs="Arial"/>
          <w:spacing w:val="-8"/>
          <w:shd w:val="clear" w:color="auto" w:fill="FFFFFF"/>
        </w:rPr>
      </w:pPr>
      <w:r w:rsidRPr="002C70FE">
        <w:rPr>
          <w:rFonts w:ascii="GHEA Grapalat" w:eastAsia="SimSun" w:hAnsi="GHEA Grapalat"/>
          <w:bCs/>
          <w:color w:val="000000"/>
          <w:lang w:eastAsia="en-US"/>
        </w:rPr>
        <w:t>Հավելված N 5</w:t>
      </w:r>
      <w:r w:rsidRPr="002C70FE">
        <w:rPr>
          <w:rFonts w:ascii="GHEA Grapalat" w:eastAsia="SimSun" w:hAnsi="GHEA Grapalat"/>
          <w:bCs/>
          <w:color w:val="000000"/>
          <w:shd w:val="clear" w:color="auto" w:fill="FFFFFF"/>
          <w:lang w:eastAsia="en-US"/>
        </w:rPr>
        <w:br/>
      </w:r>
      <w:r w:rsidRPr="002C70FE">
        <w:rPr>
          <w:rFonts w:ascii="GHEA Grapalat" w:eastAsia="SimSun" w:hAnsi="GHEA Grapalat"/>
          <w:bCs/>
          <w:color w:val="000000"/>
          <w:lang w:eastAsia="en-US"/>
        </w:rPr>
        <w:t>ՀՀ կառավարության 2018 թվականի</w:t>
      </w:r>
      <w:r w:rsidRPr="002C70FE">
        <w:rPr>
          <w:rFonts w:ascii="GHEA Grapalat" w:eastAsia="SimSun" w:hAnsi="GHEA Grapalat"/>
          <w:bCs/>
          <w:color w:val="000000"/>
          <w:shd w:val="clear" w:color="auto" w:fill="FFFFFF"/>
          <w:lang w:eastAsia="en-US"/>
        </w:rPr>
        <w:br/>
      </w:r>
      <w:r w:rsidRPr="002C70FE">
        <w:rPr>
          <w:rFonts w:ascii="GHEA Grapalat" w:eastAsia="SimSun" w:hAnsi="GHEA Grapalat"/>
          <w:bCs/>
          <w:color w:val="000000"/>
          <w:lang w:eastAsia="en-US"/>
        </w:rPr>
        <w:t>հունիսի 8-ի N 666-Ն որոշման</w:t>
      </w:r>
    </w:p>
    <w:p w:rsidR="00E27B91" w:rsidRPr="002C70FE" w:rsidRDefault="00E27B91" w:rsidP="00E27B91">
      <w:pPr>
        <w:pStyle w:val="mechtex"/>
        <w:rPr>
          <w:rFonts w:ascii="GHEA Grapalat" w:hAnsi="GHEA Grapalat" w:cs="Arial"/>
        </w:rPr>
      </w:pPr>
      <w:r w:rsidRPr="002C70FE">
        <w:rPr>
          <w:rFonts w:ascii="GHEA Grapalat" w:hAnsi="GHEA Grapalat" w:cs="Arial"/>
          <w:lang w:val="hy-AM"/>
        </w:rPr>
        <w:t xml:space="preserve"> </w:t>
      </w:r>
    </w:p>
    <w:p w:rsidR="004B7FAA" w:rsidRPr="002C70FE" w:rsidRDefault="004B7FAA" w:rsidP="00E27B91">
      <w:pPr>
        <w:pStyle w:val="mechtex"/>
        <w:rPr>
          <w:rFonts w:ascii="GHEA Grapalat" w:hAnsi="GHEA Grapalat" w:cs="Arial Armenian"/>
          <w:lang w:val="af-ZA"/>
        </w:rPr>
      </w:pPr>
      <w:r w:rsidRPr="002C70FE">
        <w:rPr>
          <w:rFonts w:ascii="GHEA Grapalat" w:hAnsi="GHEA Grapalat" w:cs="Arial"/>
          <w:lang w:val="hy-AM"/>
        </w:rPr>
        <w:t>«ՀԱՄԱՅՆՔԻ</w:t>
      </w:r>
      <w:r w:rsidRPr="002C70FE">
        <w:rPr>
          <w:rFonts w:ascii="GHEA Grapalat" w:hAnsi="GHEA Grapalat" w:cs="Arial Armenian"/>
          <w:lang w:val="hy-AM"/>
        </w:rPr>
        <w:t xml:space="preserve"> </w:t>
      </w:r>
      <w:r w:rsidRPr="002C70FE">
        <w:rPr>
          <w:rFonts w:ascii="GHEA Grapalat" w:hAnsi="GHEA Grapalat" w:cs="Arial"/>
          <w:lang w:val="hy-AM"/>
        </w:rPr>
        <w:t>ՂԵԿԱՎԱՐԻ</w:t>
      </w:r>
      <w:r w:rsidRPr="002C70FE">
        <w:rPr>
          <w:rFonts w:ascii="GHEA Grapalat" w:hAnsi="GHEA Grapalat" w:cs="Arial Armenian"/>
          <w:lang w:val="hy-AM"/>
        </w:rPr>
        <w:t xml:space="preserve"> </w:t>
      </w:r>
      <w:r w:rsidRPr="002C70FE">
        <w:rPr>
          <w:rFonts w:ascii="GHEA Grapalat" w:hAnsi="GHEA Grapalat" w:cs="Arial"/>
          <w:lang w:val="hy-AM"/>
        </w:rPr>
        <w:t>ԿՈՂՄԻՑ</w:t>
      </w:r>
      <w:r w:rsidRPr="002C70FE">
        <w:rPr>
          <w:rFonts w:ascii="GHEA Grapalat" w:hAnsi="GHEA Grapalat" w:cs="Arial Armenian"/>
          <w:lang w:val="hy-AM"/>
        </w:rPr>
        <w:t xml:space="preserve"> </w:t>
      </w:r>
      <w:r w:rsidRPr="002C70FE">
        <w:rPr>
          <w:rFonts w:ascii="GHEA Grapalat" w:hAnsi="GHEA Grapalat" w:cs="Arial"/>
          <w:lang w:val="hy-AM"/>
        </w:rPr>
        <w:t>ՏԱՐԱԾՔԱՅԻՆ</w:t>
      </w:r>
      <w:r w:rsidRPr="002C70FE">
        <w:rPr>
          <w:rFonts w:ascii="GHEA Grapalat" w:hAnsi="GHEA Grapalat"/>
          <w:lang w:val="af-ZA"/>
        </w:rPr>
        <w:t xml:space="preserve"> </w:t>
      </w:r>
      <w:r w:rsidRPr="002C70FE">
        <w:rPr>
          <w:rFonts w:ascii="GHEA Grapalat" w:hAnsi="GHEA Grapalat" w:cs="Arial"/>
          <w:lang w:val="hy-AM"/>
        </w:rPr>
        <w:t>ԿԱՌԱՎԱՐՄԱՆ</w:t>
      </w:r>
      <w:r w:rsidRPr="002C70FE">
        <w:rPr>
          <w:rFonts w:ascii="GHEA Grapalat" w:hAnsi="GHEA Grapalat"/>
          <w:lang w:val="af-ZA"/>
        </w:rPr>
        <w:t xml:space="preserve"> </w:t>
      </w:r>
      <w:r w:rsidRPr="002C70FE">
        <w:rPr>
          <w:rFonts w:ascii="GHEA Grapalat" w:hAnsi="GHEA Grapalat" w:cs="Arial"/>
          <w:lang w:val="hy-AM"/>
        </w:rPr>
        <w:t>ԵՎ</w:t>
      </w:r>
      <w:r w:rsidRPr="002C70FE">
        <w:rPr>
          <w:rFonts w:ascii="GHEA Grapalat" w:hAnsi="GHEA Grapalat" w:cs="Arial Armenian"/>
          <w:lang w:val="hy-AM"/>
        </w:rPr>
        <w:t xml:space="preserve"> </w:t>
      </w:r>
      <w:r w:rsidR="007C02BC" w:rsidRPr="002C70FE">
        <w:rPr>
          <w:rFonts w:ascii="GHEA Grapalat" w:hAnsi="GHEA Grapalat" w:cs="Arial"/>
          <w:lang w:val="hy-AM"/>
        </w:rPr>
        <w:t>ԵՆԹԱԿԱՌՈՒՑՎԱԾՔՆԵՐԻ</w:t>
      </w:r>
      <w:r w:rsidRPr="002C70FE">
        <w:rPr>
          <w:rFonts w:ascii="GHEA Grapalat" w:hAnsi="GHEA Grapalat"/>
          <w:lang w:val="af-ZA"/>
        </w:rPr>
        <w:t xml:space="preserve"> </w:t>
      </w:r>
      <w:r w:rsidRPr="002C70FE">
        <w:rPr>
          <w:rFonts w:ascii="GHEA Grapalat" w:hAnsi="GHEA Grapalat" w:cs="Arial"/>
          <w:lang w:val="hy-AM"/>
        </w:rPr>
        <w:t>ՆԱԽԱՐԱՐՈՒԹՅԱՆԸ</w:t>
      </w:r>
      <w:r w:rsidRPr="002C70FE">
        <w:rPr>
          <w:rFonts w:ascii="GHEA Grapalat" w:hAnsi="GHEA Grapalat" w:cs="Arial Armenian"/>
          <w:lang w:val="hy-AM"/>
        </w:rPr>
        <w:t xml:space="preserve"> </w:t>
      </w:r>
    </w:p>
    <w:p w:rsidR="004B7FAA" w:rsidRPr="002C70FE" w:rsidRDefault="004B7FAA" w:rsidP="009B1A7C">
      <w:pPr>
        <w:pStyle w:val="mechtex"/>
        <w:rPr>
          <w:rFonts w:ascii="GHEA Grapalat" w:hAnsi="GHEA Grapalat" w:cs="Arial"/>
          <w:lang w:val="af-ZA"/>
        </w:rPr>
      </w:pPr>
      <w:r w:rsidRPr="002C70FE">
        <w:rPr>
          <w:rFonts w:ascii="GHEA Grapalat" w:hAnsi="GHEA Grapalat" w:cs="Arial"/>
        </w:rPr>
        <w:t>ՏՐԱՄԱԴՐ</w:t>
      </w:r>
      <w:r w:rsidRPr="002C70FE">
        <w:rPr>
          <w:rFonts w:ascii="GHEA Grapalat" w:hAnsi="GHEA Grapalat" w:cs="Arial"/>
          <w:lang w:val="hy-AM"/>
        </w:rPr>
        <w:t>ՎՈՂ</w:t>
      </w:r>
      <w:r w:rsidRPr="002C70FE">
        <w:rPr>
          <w:rFonts w:ascii="GHEA Grapalat" w:hAnsi="GHEA Grapalat" w:cs="Arial Armenian"/>
          <w:lang w:val="hy-AM"/>
        </w:rPr>
        <w:t xml:space="preserve"> </w:t>
      </w:r>
      <w:r w:rsidRPr="002C70FE">
        <w:rPr>
          <w:rFonts w:ascii="GHEA Grapalat" w:hAnsi="GHEA Grapalat" w:cs="Arial"/>
          <w:lang w:val="hy-AM"/>
        </w:rPr>
        <w:t>ՀՐԱՊԱՐԱԿԱՅԻՆ</w:t>
      </w:r>
      <w:r w:rsidRPr="002C70FE">
        <w:rPr>
          <w:rFonts w:ascii="GHEA Grapalat" w:hAnsi="GHEA Grapalat" w:cs="Arial Armenian"/>
          <w:lang w:val="hy-AM"/>
        </w:rPr>
        <w:t xml:space="preserve"> </w:t>
      </w:r>
      <w:r w:rsidRPr="002C70FE">
        <w:rPr>
          <w:rFonts w:ascii="GHEA Grapalat" w:hAnsi="GHEA Grapalat" w:cs="Arial"/>
          <w:lang w:val="hy-AM"/>
        </w:rPr>
        <w:t>ՀԱՇՎԵՏՎՈՒԹՅԱՆ</w:t>
      </w:r>
      <w:r w:rsidRPr="002C70FE">
        <w:rPr>
          <w:rFonts w:ascii="GHEA Grapalat" w:hAnsi="GHEA Grapalat" w:cs="Arial Armenian"/>
          <w:lang w:val="hy-AM"/>
        </w:rPr>
        <w:t xml:space="preserve"> </w:t>
      </w:r>
      <w:r w:rsidRPr="002C70FE">
        <w:rPr>
          <w:rFonts w:ascii="GHEA Grapalat" w:hAnsi="GHEA Grapalat" w:cs="Arial"/>
          <w:lang w:val="hy-AM"/>
        </w:rPr>
        <w:t>ՁԵՎԸ</w:t>
      </w:r>
    </w:p>
    <w:p w:rsidR="004B7FAA" w:rsidRPr="002C70FE" w:rsidRDefault="004B7FAA" w:rsidP="0033700F">
      <w:pPr>
        <w:pStyle w:val="norm"/>
        <w:ind w:firstLine="706"/>
        <w:jc w:val="center"/>
        <w:rPr>
          <w:rFonts w:ascii="GHEA Grapalat" w:hAnsi="GHEA Grapalat" w:cs="Arial"/>
          <w:spacing w:val="-8"/>
          <w:shd w:val="clear" w:color="auto" w:fill="FFFFFF"/>
          <w:lang w:val="hy-AM"/>
        </w:rPr>
      </w:pPr>
    </w:p>
    <w:p w:rsidR="004B7FAA" w:rsidRPr="002C70FE" w:rsidRDefault="004B7FAA" w:rsidP="009B1A7C">
      <w:pPr>
        <w:pStyle w:val="mechtex"/>
        <w:rPr>
          <w:rFonts w:ascii="GHEA Grapalat" w:hAnsi="GHEA Grapalat"/>
          <w:spacing w:val="-8"/>
          <w:sz w:val="10"/>
        </w:rPr>
      </w:pPr>
    </w:p>
    <w:p w:rsidR="004B7FAA" w:rsidRPr="002C70FE" w:rsidRDefault="004B7FAA" w:rsidP="009B1A7C">
      <w:pPr>
        <w:pStyle w:val="mechtex"/>
        <w:rPr>
          <w:rFonts w:ascii="GHEA Grapalat" w:hAnsi="GHEA Grapalat"/>
          <w:spacing w:val="-8"/>
        </w:rPr>
      </w:pPr>
    </w:p>
    <w:tbl>
      <w:tblPr>
        <w:tblW w:w="10620" w:type="dxa"/>
        <w:tblInd w:w="93" w:type="dxa"/>
        <w:tblLook w:val="00A0" w:firstRow="1" w:lastRow="0" w:firstColumn="1" w:lastColumn="0" w:noHBand="0" w:noVBand="0"/>
      </w:tblPr>
      <w:tblGrid>
        <w:gridCol w:w="5260"/>
        <w:gridCol w:w="5360"/>
      </w:tblGrid>
      <w:tr w:rsidR="004B7FAA" w:rsidRPr="002C70FE" w:rsidTr="0095676A">
        <w:trPr>
          <w:trHeight w:val="330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t>Հարկ վճարողի անվանումը (հայերեն)</w:t>
            </w:r>
          </w:p>
        </w:tc>
        <w:tc>
          <w:tcPr>
            <w:tcW w:w="5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</w:tr>
      <w:tr w:rsidR="004B7FAA" w:rsidRPr="002C70FE" w:rsidTr="0095676A">
        <w:trPr>
          <w:trHeight w:val="34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t xml:space="preserve">Հարկ վճարողի անվանումը (անգլերեն) 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</w:tr>
    </w:tbl>
    <w:p w:rsidR="004B7FAA" w:rsidRPr="002C70FE" w:rsidRDefault="004B7FAA" w:rsidP="009B1A7C">
      <w:pPr>
        <w:pStyle w:val="mechtex"/>
        <w:ind w:left="3600" w:firstLine="720"/>
        <w:rPr>
          <w:rFonts w:ascii="GHEA Grapalat" w:hAnsi="GHEA Grapalat"/>
          <w:spacing w:val="-8"/>
          <w:lang w:val="en-GB"/>
        </w:rPr>
      </w:pPr>
    </w:p>
    <w:tbl>
      <w:tblPr>
        <w:tblW w:w="14108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1008"/>
        <w:gridCol w:w="972"/>
        <w:gridCol w:w="1170"/>
        <w:gridCol w:w="1980"/>
        <w:gridCol w:w="1530"/>
        <w:gridCol w:w="1260"/>
        <w:gridCol w:w="1800"/>
        <w:gridCol w:w="1620"/>
        <w:gridCol w:w="1350"/>
        <w:gridCol w:w="1418"/>
      </w:tblGrid>
      <w:tr w:rsidR="004B7FAA" w:rsidRPr="002C70FE" w:rsidTr="009B0EA7">
        <w:trPr>
          <w:trHeight w:val="34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B7FAA" w:rsidRPr="002C70FE" w:rsidRDefault="004B7FAA" w:rsidP="0095676A">
            <w:pPr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B7FAA" w:rsidRPr="002C70FE" w:rsidRDefault="004B7FAA" w:rsidP="0095676A">
            <w:pPr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B7FAA" w:rsidRPr="002C70FE" w:rsidRDefault="004B7FAA" w:rsidP="0095676A">
            <w:pPr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7FAA" w:rsidRPr="002C70FE" w:rsidRDefault="004B7FAA" w:rsidP="0095676A">
            <w:pPr>
              <w:jc w:val="right"/>
              <w:rPr>
                <w:rFonts w:ascii="GHEA Grapalat" w:hAnsi="GHEA Grapalat"/>
                <w:iCs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iCs/>
                <w:color w:val="000000"/>
                <w:sz w:val="20"/>
                <w:szCs w:val="20"/>
                <w:lang w:eastAsia="en-GB"/>
              </w:rPr>
              <w:t>(դրամ)</w:t>
            </w:r>
          </w:p>
        </w:tc>
      </w:tr>
      <w:tr w:rsidR="004B7FAA" w:rsidRPr="002C70FE" w:rsidTr="009B0EA7">
        <w:trPr>
          <w:trHeight w:val="1873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>ԿՖՎ 2001 ծածկա-</w:t>
            </w: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br/>
              <w:t>գիրը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>Հարկի տեսակը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>Հաշվետու տարվա համար հարկային հաշվարկով հաշվարկված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pacing w:val="-8"/>
                <w:sz w:val="20"/>
                <w:szCs w:val="20"/>
                <w:lang w:eastAsia="en-GB"/>
              </w:rPr>
              <w:t>Կիսամյակների համար հ</w:t>
            </w: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 xml:space="preserve">արկային  հաշվարկը (ճշգրտված հաշվարկի) ներկայացնելու ամսաթիվը 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113" w:rsidRPr="002C70FE" w:rsidRDefault="004B7FAA" w:rsidP="0095676A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>Ստուգման ակտով (ակտերով) (ուսումնա-</w:t>
            </w: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br/>
              <w:t>սիրության արձանագրու-</w:t>
            </w: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br/>
              <w:t>թյամբ) հաշվարկված</w:t>
            </w:r>
          </w:p>
          <w:p w:rsidR="004B7FAA" w:rsidRPr="002C70FE" w:rsidRDefault="000D6113" w:rsidP="0095676A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  <w:t>(</w:t>
            </w: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GB"/>
              </w:rPr>
              <w:t>ներառյալ տույժերը և տուգանքները</w:t>
            </w: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  <w:t>)</w:t>
            </w:r>
            <w:r w:rsidR="004B7FAA"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113" w:rsidRPr="002C70FE" w:rsidRDefault="004B7FAA" w:rsidP="0095676A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>Հաշվետու տարում վճարված</w:t>
            </w:r>
          </w:p>
          <w:p w:rsidR="004B7FAA" w:rsidRPr="002C70FE" w:rsidRDefault="000D6113" w:rsidP="0095676A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  <w:t>(</w:t>
            </w: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GB"/>
              </w:rPr>
              <w:t>ներառյալ տույժերը և տուգանքները</w:t>
            </w: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  <w:t>)</w:t>
            </w:r>
            <w:r w:rsidR="004B7FAA"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20"/>
                <w:szCs w:val="20"/>
                <w:lang w:eastAsia="en-GB"/>
              </w:rPr>
              <w:t>Գերավճարի կամ ապառքի մնացորդը հաշվետու տարվա վերջի դրությամբ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>Համայնքի անվանումը խոշորացումից առաջ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>Համայնքի անվանումը խոշորացումից հետո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>Նշումներ</w:t>
            </w:r>
          </w:p>
        </w:tc>
      </w:tr>
      <w:tr w:rsidR="004B7FAA" w:rsidRPr="002C70FE" w:rsidTr="009B0EA7">
        <w:trPr>
          <w:trHeight w:val="577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lastRenderedPageBreak/>
              <w:t xml:space="preserve"> 1131              713121,</w:t>
            </w: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br/>
              <w:t xml:space="preserve">1136                   713611 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>Գույքահարկ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B7FAA" w:rsidRPr="002C70FE" w:rsidTr="009B0EA7">
        <w:trPr>
          <w:trHeight w:val="354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B7FAA" w:rsidRPr="002C70FE" w:rsidTr="009B0EA7">
        <w:trPr>
          <w:trHeight w:val="374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 xml:space="preserve">1131                   713122   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20"/>
                <w:szCs w:val="20"/>
                <w:lang w:eastAsia="en-GB"/>
              </w:rPr>
              <w:t>Հողի հարկ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B7FAA" w:rsidRPr="002C70FE" w:rsidTr="009B0EA7">
        <w:trPr>
          <w:trHeight w:val="252"/>
        </w:trPr>
        <w:tc>
          <w:tcPr>
            <w:tcW w:w="100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rPr>
                <w:rFonts w:ascii="GHEA Grapalat" w:hAnsi="GHEA Grapalat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:rsidR="004B7FAA" w:rsidRPr="002C70FE" w:rsidRDefault="004B7FAA" w:rsidP="009B1A7C">
      <w:pPr>
        <w:pStyle w:val="mechtex"/>
        <w:ind w:left="3600" w:firstLine="720"/>
        <w:rPr>
          <w:rFonts w:ascii="GHEA Grapalat" w:hAnsi="GHEA Grapalat"/>
          <w:spacing w:val="-8"/>
          <w:lang w:val="en-GB"/>
        </w:rPr>
      </w:pPr>
    </w:p>
    <w:tbl>
      <w:tblPr>
        <w:tblW w:w="13139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008"/>
        <w:gridCol w:w="2247"/>
        <w:gridCol w:w="2243"/>
        <w:gridCol w:w="1842"/>
        <w:gridCol w:w="1938"/>
        <w:gridCol w:w="2160"/>
        <w:gridCol w:w="1701"/>
      </w:tblGrid>
      <w:tr w:rsidR="004B7FAA" w:rsidRPr="002C70FE" w:rsidTr="00B40BDC">
        <w:trPr>
          <w:trHeight w:val="34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95676A">
            <w:pPr>
              <w:jc w:val="right"/>
              <w:rPr>
                <w:rFonts w:ascii="GHEA Grapalat" w:hAnsi="GHEA Grapalat"/>
                <w:i/>
                <w:i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iCs/>
                <w:color w:val="000000"/>
                <w:lang w:eastAsia="en-GB"/>
              </w:rPr>
              <w:t>(դրամ)</w:t>
            </w:r>
          </w:p>
        </w:tc>
      </w:tr>
      <w:tr w:rsidR="004B7FAA" w:rsidRPr="002C70FE" w:rsidTr="00B40BDC">
        <w:trPr>
          <w:trHeight w:val="168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ԿՖՎ 2001 ծածկա-</w:t>
            </w:r>
            <w:r w:rsidRPr="002C70FE">
              <w:rPr>
                <w:rFonts w:ascii="GHEA Grapalat" w:hAnsi="GHEA Grapalat"/>
                <w:bCs/>
                <w:lang w:eastAsia="en-GB"/>
              </w:rPr>
              <w:br/>
              <w:t>գիրը</w:t>
            </w:r>
          </w:p>
        </w:tc>
        <w:tc>
          <w:tcPr>
            <w:tcW w:w="22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t>Վարձակալության վճարներ</w:t>
            </w: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Վարձակալության օբյեկտը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 xml:space="preserve">Հաշվետու տարում վճարված </w:t>
            </w:r>
          </w:p>
          <w:p w:rsidR="000D6113" w:rsidRPr="002C70FE" w:rsidRDefault="000D6113" w:rsidP="0095676A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  <w:t>(</w:t>
            </w: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val="hy-AM" w:eastAsia="en-GB"/>
              </w:rPr>
              <w:t>ներառյալ տույժերը և տուգանքները</w:t>
            </w:r>
            <w:r w:rsidRPr="002C70FE">
              <w:rPr>
                <w:rFonts w:ascii="GHEA Grapalat" w:hAnsi="GHEA Grapalat"/>
                <w:bCs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Համայնքի անվանումը խոշորացումից առաջ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Համայնքի անվանումը խոշորացումից հետո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lang w:eastAsia="en-GB"/>
              </w:rPr>
            </w:pPr>
            <w:r w:rsidRPr="002C70FE">
              <w:rPr>
                <w:rFonts w:ascii="GHEA Grapalat" w:hAnsi="GHEA Grapalat"/>
                <w:bCs/>
                <w:lang w:eastAsia="en-GB"/>
              </w:rPr>
              <w:t>Նշումներ</w:t>
            </w:r>
          </w:p>
        </w:tc>
      </w:tr>
      <w:tr w:rsidR="004B7FAA" w:rsidRPr="002C70FE" w:rsidTr="00B40BDC">
        <w:trPr>
          <w:trHeight w:val="330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lang w:eastAsia="en-GB"/>
              </w:rPr>
              <w:t>1415                      741520</w:t>
            </w:r>
          </w:p>
        </w:tc>
        <w:tc>
          <w:tcPr>
            <w:tcW w:w="22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rPr>
                <w:rFonts w:ascii="GHEA Grapalat" w:hAnsi="GHEA Grapalat"/>
                <w:bCs/>
                <w:color w:val="000000"/>
                <w:lang w:eastAsia="en-GB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ascii="GHEA Grapalat" w:hAnsi="GHEA Grapalat"/>
                <w:lang w:eastAsia="en-GB"/>
              </w:rPr>
              <w:t>անշարժ գույք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</w:tr>
      <w:tr w:rsidR="004B7FAA" w:rsidRPr="002C70FE" w:rsidTr="00B40BDC">
        <w:trPr>
          <w:trHeight w:val="330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rPr>
                <w:rFonts w:ascii="GHEA Grapalat" w:hAnsi="GHEA Grapalat"/>
                <w:bCs/>
                <w:color w:val="000000"/>
                <w:lang w:eastAsia="en-GB"/>
              </w:rPr>
            </w:pPr>
          </w:p>
        </w:tc>
        <w:tc>
          <w:tcPr>
            <w:tcW w:w="22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rPr>
                <w:rFonts w:ascii="GHEA Grapalat" w:hAnsi="GHEA Grapalat"/>
                <w:bCs/>
                <w:color w:val="000000"/>
                <w:lang w:eastAsia="en-GB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ascii="GHEA Grapalat" w:hAnsi="GHEA Grapalat"/>
                <w:lang w:eastAsia="en-GB"/>
              </w:rPr>
              <w:t>փոխադրամիջոց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</w:tr>
      <w:tr w:rsidR="004B7FAA" w:rsidRPr="002C70FE" w:rsidTr="00B40BDC">
        <w:trPr>
          <w:trHeight w:val="345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rPr>
                <w:rFonts w:ascii="GHEA Grapalat" w:hAnsi="GHEA Grapalat"/>
                <w:bCs/>
                <w:color w:val="000000"/>
                <w:lang w:eastAsia="en-GB"/>
              </w:rPr>
            </w:pPr>
          </w:p>
        </w:tc>
        <w:tc>
          <w:tcPr>
            <w:tcW w:w="22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rPr>
                <w:rFonts w:ascii="GHEA Grapalat" w:hAnsi="GHEA Grapalat"/>
                <w:bCs/>
                <w:color w:val="000000"/>
                <w:lang w:eastAsia="en-GB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lang w:eastAsia="en-GB"/>
              </w:rPr>
            </w:pPr>
            <w:r w:rsidRPr="002C70FE">
              <w:rPr>
                <w:rFonts w:ascii="GHEA Grapalat" w:hAnsi="GHEA Grapalat"/>
                <w:lang w:eastAsia="en-GB"/>
              </w:rPr>
              <w:t>հողամաս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</w:tr>
    </w:tbl>
    <w:p w:rsidR="004B7FAA" w:rsidRPr="002C70FE" w:rsidRDefault="004B7FAA" w:rsidP="009B1A7C">
      <w:pPr>
        <w:pStyle w:val="mechtex"/>
        <w:ind w:left="3600" w:firstLine="720"/>
        <w:rPr>
          <w:rFonts w:ascii="GHEA Grapalat" w:hAnsi="GHEA Grapalat"/>
          <w:spacing w:val="-8"/>
          <w:lang w:val="en-GB"/>
        </w:rPr>
      </w:pPr>
    </w:p>
    <w:tbl>
      <w:tblPr>
        <w:tblW w:w="14062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365"/>
        <w:gridCol w:w="540"/>
        <w:gridCol w:w="522"/>
        <w:gridCol w:w="738"/>
        <w:gridCol w:w="612"/>
        <w:gridCol w:w="648"/>
        <w:gridCol w:w="972"/>
        <w:gridCol w:w="738"/>
        <w:gridCol w:w="432"/>
        <w:gridCol w:w="1008"/>
        <w:gridCol w:w="522"/>
        <w:gridCol w:w="1008"/>
        <w:gridCol w:w="252"/>
        <w:gridCol w:w="1098"/>
        <w:gridCol w:w="252"/>
        <w:gridCol w:w="1260"/>
        <w:gridCol w:w="18"/>
        <w:gridCol w:w="972"/>
        <w:gridCol w:w="468"/>
        <w:gridCol w:w="637"/>
      </w:tblGrid>
      <w:tr w:rsidR="004B7FAA" w:rsidRPr="002C70FE" w:rsidTr="009B0EA7">
        <w:trPr>
          <w:trHeight w:val="34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95676A">
            <w:pPr>
              <w:jc w:val="right"/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2C70FE">
              <w:rPr>
                <w:rFonts w:ascii="GHEA Grapalat" w:hAnsi="GHEA Grapalat"/>
                <w:iCs/>
                <w:color w:val="000000"/>
                <w:lang w:eastAsia="en-GB"/>
              </w:rPr>
              <w:t>(դրամ)</w:t>
            </w:r>
          </w:p>
        </w:tc>
      </w:tr>
      <w:tr w:rsidR="004B7FAA" w:rsidRPr="002C70FE" w:rsidTr="009B0EA7">
        <w:trPr>
          <w:trHeight w:val="1995"/>
        </w:trPr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9"/>
                <w:szCs w:val="19"/>
                <w:lang w:eastAsia="en-GB"/>
              </w:rPr>
              <w:lastRenderedPageBreak/>
              <w:t xml:space="preserve">Հողի օտարում </w:t>
            </w: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9"/>
                <w:szCs w:val="19"/>
                <w:lang w:eastAsia="en-GB"/>
              </w:rPr>
              <w:t>Աճուրդի նախա</w:t>
            </w:r>
            <w:r w:rsidR="009B0EA7" w:rsidRPr="002C70FE">
              <w:rPr>
                <w:rFonts w:ascii="GHEA Grapalat" w:hAnsi="GHEA Grapalat"/>
                <w:bCs/>
                <w:sz w:val="19"/>
                <w:szCs w:val="19"/>
                <w:lang w:eastAsia="en-GB"/>
              </w:rPr>
              <w:softHyphen/>
            </w:r>
            <w:r w:rsidRPr="002C70FE">
              <w:rPr>
                <w:rFonts w:ascii="GHEA Grapalat" w:hAnsi="GHEA Grapalat"/>
                <w:bCs/>
                <w:sz w:val="19"/>
                <w:szCs w:val="19"/>
                <w:lang w:eastAsia="en-GB"/>
              </w:rPr>
              <w:t xml:space="preserve">վճարը 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9"/>
                <w:szCs w:val="19"/>
                <w:lang w:eastAsia="en-GB"/>
              </w:rPr>
              <w:t>Հողի կադաստրա-</w:t>
            </w:r>
            <w:r w:rsidRPr="002C70FE">
              <w:rPr>
                <w:rFonts w:ascii="GHEA Grapalat" w:hAnsi="GHEA Grapalat"/>
                <w:bCs/>
                <w:sz w:val="19"/>
                <w:szCs w:val="19"/>
                <w:lang w:eastAsia="en-GB"/>
              </w:rPr>
              <w:br/>
              <w:t xml:space="preserve">յին արժեքը 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9"/>
                <w:szCs w:val="19"/>
                <w:lang w:eastAsia="en-GB"/>
              </w:rPr>
              <w:t>Պայմանագրով սահմանված արժեքը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9"/>
                <w:szCs w:val="19"/>
                <w:lang w:eastAsia="en-GB"/>
              </w:rPr>
              <w:t xml:space="preserve">Հաշվետու տարում վճարված 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19"/>
                <w:szCs w:val="19"/>
                <w:lang w:eastAsia="en-GB"/>
              </w:rPr>
              <w:t>Վճարման ամսաթ</w:t>
            </w:r>
            <w:r w:rsidRPr="002C70FE">
              <w:rPr>
                <w:rFonts w:ascii="GHEA Grapalat" w:hAnsi="GHEA Grapalat"/>
                <w:bCs/>
                <w:sz w:val="19"/>
                <w:szCs w:val="19"/>
                <w:lang w:eastAsia="en-GB"/>
              </w:rPr>
              <w:t>իվը (յուրաքանչյուր վճարման համար)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9"/>
                <w:szCs w:val="19"/>
                <w:lang w:eastAsia="en-GB"/>
              </w:rPr>
              <w:t>Վճարումը հավաստող փաստա-</w:t>
            </w:r>
            <w:r w:rsidRPr="002C70FE">
              <w:rPr>
                <w:rFonts w:ascii="GHEA Grapalat" w:hAnsi="GHEA Grapalat"/>
                <w:bCs/>
                <w:sz w:val="19"/>
                <w:szCs w:val="19"/>
                <w:lang w:eastAsia="en-GB"/>
              </w:rPr>
              <w:br/>
              <w:t>թղթի համարը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19"/>
                <w:szCs w:val="19"/>
                <w:lang w:eastAsia="en-GB"/>
              </w:rPr>
              <w:t>Գերավճարի կամ ապառքի մնացորդը հաշվետու տարվա վերջի դրությամբ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9"/>
                <w:szCs w:val="19"/>
                <w:lang w:eastAsia="en-GB"/>
              </w:rPr>
              <w:t>Համայնքի անվանումը խոշորացումից առաջ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9"/>
                <w:szCs w:val="19"/>
                <w:lang w:eastAsia="en-GB"/>
              </w:rPr>
              <w:t>Համայնքի անվանումը խոշորացումից հետո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9"/>
                <w:szCs w:val="19"/>
                <w:lang w:eastAsia="en-GB"/>
              </w:rPr>
              <w:t>Նշումներ</w:t>
            </w:r>
          </w:p>
        </w:tc>
      </w:tr>
      <w:tr w:rsidR="004B7FAA" w:rsidRPr="002C70FE" w:rsidTr="009B0EA7">
        <w:trPr>
          <w:trHeight w:val="330"/>
        </w:trPr>
        <w:tc>
          <w:tcPr>
            <w:tcW w:w="13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9"/>
                <w:szCs w:val="19"/>
                <w:lang w:eastAsia="en-GB"/>
              </w:rPr>
              <w:t>Հողի օտարում</w:t>
            </w: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</w:tr>
      <w:tr w:rsidR="004B7FAA" w:rsidRPr="002C70FE" w:rsidTr="009B0EA7">
        <w:trPr>
          <w:trHeight w:val="345"/>
        </w:trPr>
        <w:tc>
          <w:tcPr>
            <w:tcW w:w="13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</w:tr>
      <w:tr w:rsidR="004B7FAA" w:rsidRPr="002C70FE" w:rsidTr="009B0EA7">
        <w:trPr>
          <w:trHeight w:val="330"/>
        </w:trPr>
        <w:tc>
          <w:tcPr>
            <w:tcW w:w="13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  <w:r w:rsidRPr="002C70FE">
              <w:rPr>
                <w:rFonts w:ascii="GHEA Grapalat" w:hAnsi="GHEA Grapalat"/>
                <w:bCs/>
                <w:sz w:val="19"/>
                <w:szCs w:val="19"/>
                <w:lang w:eastAsia="en-GB"/>
              </w:rPr>
              <w:t>Հողամասերի կադաստրային արժեքների` նպատակային նշանակության փոփոխման պահին առկա տարբերության վճարում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  <w:t>x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  <w:t>x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  <w:t>x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</w:tr>
      <w:tr w:rsidR="004B7FAA" w:rsidRPr="002C70FE" w:rsidTr="009B0EA7">
        <w:trPr>
          <w:trHeight w:val="330"/>
        </w:trPr>
        <w:tc>
          <w:tcPr>
            <w:tcW w:w="13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  <w:t>x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  <w:t>x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  <w:t>x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</w:tr>
      <w:tr w:rsidR="004B7FAA" w:rsidRPr="002C70FE" w:rsidTr="009B0EA7">
        <w:trPr>
          <w:trHeight w:val="330"/>
        </w:trPr>
        <w:tc>
          <w:tcPr>
            <w:tcW w:w="13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  <w:t>x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  <w:t>x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  <w:t>x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</w:tr>
      <w:tr w:rsidR="004B7FAA" w:rsidRPr="002C70FE" w:rsidTr="009B0EA7">
        <w:trPr>
          <w:trHeight w:val="330"/>
        </w:trPr>
        <w:tc>
          <w:tcPr>
            <w:tcW w:w="13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  <w:t>x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  <w:t>x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  <w:t>x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</w:tr>
      <w:tr w:rsidR="004B7FAA" w:rsidRPr="002C70FE" w:rsidTr="009B0EA7">
        <w:trPr>
          <w:trHeight w:val="510"/>
        </w:trPr>
        <w:tc>
          <w:tcPr>
            <w:tcW w:w="13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rPr>
                <w:rFonts w:ascii="GHEA Grapalat" w:hAnsi="GHEA Grapalat"/>
                <w:bCs/>
                <w:sz w:val="19"/>
                <w:szCs w:val="19"/>
                <w:lang w:eastAsia="en-GB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  <w:t>x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  <w:t>x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  <w:t>x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sz w:val="19"/>
                <w:szCs w:val="19"/>
                <w:lang w:eastAsia="en-GB"/>
              </w:rPr>
              <w:t> </w:t>
            </w:r>
          </w:p>
        </w:tc>
      </w:tr>
      <w:tr w:rsidR="004B7FAA" w:rsidRPr="002C70FE" w:rsidTr="009B0EA7">
        <w:trPr>
          <w:gridAfter w:val="1"/>
          <w:wAfter w:w="637" w:type="dxa"/>
          <w:trHeight w:val="345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AA" w:rsidRPr="002C70FE" w:rsidRDefault="004B7FAA" w:rsidP="0095676A">
            <w:pPr>
              <w:jc w:val="right"/>
              <w:rPr>
                <w:rFonts w:ascii="GHEA Grapalat" w:hAnsi="GHEA Grapalat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2C70FE">
              <w:rPr>
                <w:rFonts w:ascii="GHEA Grapalat" w:hAnsi="GHEA Grapalat"/>
                <w:iCs/>
                <w:color w:val="000000"/>
                <w:lang w:eastAsia="en-GB"/>
              </w:rPr>
              <w:t>(դրամ)</w:t>
            </w:r>
          </w:p>
        </w:tc>
      </w:tr>
      <w:tr w:rsidR="004B7FAA" w:rsidRPr="002C70FE" w:rsidTr="009B0EA7">
        <w:trPr>
          <w:gridAfter w:val="1"/>
          <w:wAfter w:w="637" w:type="dxa"/>
          <w:trHeight w:val="585"/>
        </w:trPr>
        <w:tc>
          <w:tcPr>
            <w:tcW w:w="19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20"/>
                <w:szCs w:val="20"/>
                <w:lang w:eastAsia="en-GB"/>
              </w:rPr>
              <w:t xml:space="preserve">Սոցիալ-տնտեսական ներդրում </w:t>
            </w:r>
          </w:p>
        </w:tc>
        <w:tc>
          <w:tcPr>
            <w:tcW w:w="252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color w:val="000000"/>
                <w:spacing w:val="-8"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pacing w:val="-8"/>
                <w:sz w:val="20"/>
                <w:szCs w:val="20"/>
                <w:lang w:eastAsia="en-GB"/>
              </w:rPr>
              <w:t>Վճարված գումարը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spacing w:val="-8"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pacing w:val="-8"/>
                <w:sz w:val="20"/>
                <w:szCs w:val="20"/>
                <w:lang w:eastAsia="en-GB"/>
              </w:rPr>
              <w:t>Վճարման ամսաթ</w:t>
            </w:r>
            <w:r w:rsidRPr="002C70FE">
              <w:rPr>
                <w:rFonts w:ascii="GHEA Grapalat" w:hAnsi="GHEA Grapalat"/>
                <w:bCs/>
                <w:spacing w:val="-8"/>
                <w:sz w:val="20"/>
                <w:szCs w:val="20"/>
                <w:lang w:eastAsia="en-GB"/>
              </w:rPr>
              <w:t>իվը (յուրաքան-</w:t>
            </w:r>
          </w:p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color w:val="000000"/>
                <w:spacing w:val="-8"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pacing w:val="-8"/>
                <w:sz w:val="20"/>
                <w:szCs w:val="20"/>
                <w:lang w:eastAsia="en-GB"/>
              </w:rPr>
              <w:t>չյուր վճարման համար)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spacing w:val="-8"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pacing w:val="-8"/>
                <w:sz w:val="20"/>
                <w:szCs w:val="20"/>
                <w:lang w:eastAsia="en-GB"/>
              </w:rPr>
              <w:t>Վճարումը հավաստող փաստա-</w:t>
            </w:r>
          </w:p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spacing w:val="-8"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pacing w:val="-8"/>
                <w:sz w:val="20"/>
                <w:szCs w:val="20"/>
                <w:lang w:eastAsia="en-GB"/>
              </w:rPr>
              <w:t>թղթի համարը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color w:val="000000"/>
                <w:spacing w:val="-8"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pacing w:val="-8"/>
                <w:sz w:val="20"/>
                <w:szCs w:val="20"/>
                <w:lang w:eastAsia="en-GB"/>
              </w:rPr>
              <w:t>Ոչ ֆինանսա</w:t>
            </w:r>
            <w:r w:rsidRPr="002C70FE">
              <w:rPr>
                <w:rFonts w:ascii="GHEA Grapalat" w:hAnsi="GHEA Grapalat"/>
                <w:bCs/>
                <w:color w:val="000000"/>
                <w:spacing w:val="-8"/>
                <w:sz w:val="20"/>
                <w:szCs w:val="20"/>
                <w:lang w:eastAsia="en-GB"/>
              </w:rPr>
              <w:softHyphen/>
              <w:t>կանի դեպքում՝ ապրանքը կամ ծառայությունը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spacing w:val="-8"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pacing w:val="-8"/>
                <w:sz w:val="20"/>
                <w:szCs w:val="20"/>
                <w:lang w:eastAsia="en-GB"/>
              </w:rPr>
              <w:t>Համայնքի անվանումը խոշորացումից առաջ</w:t>
            </w:r>
          </w:p>
        </w:tc>
        <w:tc>
          <w:tcPr>
            <w:tcW w:w="153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spacing w:val="-8"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pacing w:val="-8"/>
                <w:sz w:val="20"/>
                <w:szCs w:val="20"/>
                <w:lang w:eastAsia="en-GB"/>
              </w:rPr>
              <w:t>Համայնքի անվանումը խոշորացումից հետո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spacing w:val="-8"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pacing w:val="-8"/>
                <w:sz w:val="20"/>
                <w:szCs w:val="20"/>
                <w:lang w:eastAsia="en-GB"/>
              </w:rPr>
              <w:t>Նշումներ</w:t>
            </w:r>
          </w:p>
        </w:tc>
      </w:tr>
      <w:tr w:rsidR="004B7FAA" w:rsidRPr="002C70FE" w:rsidTr="009B0EA7">
        <w:trPr>
          <w:gridAfter w:val="1"/>
          <w:wAfter w:w="637" w:type="dxa"/>
          <w:trHeight w:val="990"/>
        </w:trPr>
        <w:tc>
          <w:tcPr>
            <w:tcW w:w="19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rPr>
                <w:rFonts w:ascii="GHEA Grapalat" w:hAnsi="GHEA Grapalat"/>
                <w:bCs/>
                <w:color w:val="000000"/>
                <w:lang w:eastAsia="en-GB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spacing w:val="-8"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pacing w:val="-8"/>
                <w:sz w:val="20"/>
                <w:szCs w:val="20"/>
                <w:lang w:eastAsia="en-GB"/>
              </w:rPr>
              <w:t>համայնքի  բյուջե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bCs/>
                <w:spacing w:val="-8"/>
                <w:sz w:val="20"/>
                <w:szCs w:val="20"/>
                <w:lang w:eastAsia="en-GB"/>
              </w:rPr>
            </w:pPr>
            <w:r w:rsidRPr="002C70FE">
              <w:rPr>
                <w:rFonts w:ascii="GHEA Grapalat" w:hAnsi="GHEA Grapalat"/>
                <w:bCs/>
                <w:spacing w:val="-8"/>
                <w:sz w:val="20"/>
                <w:szCs w:val="20"/>
                <w:lang w:eastAsia="en-GB"/>
              </w:rPr>
              <w:t>համայնքի արտաբյու</w:t>
            </w:r>
            <w:r w:rsidR="009B0EA7" w:rsidRPr="002C70FE">
              <w:rPr>
                <w:rFonts w:ascii="GHEA Grapalat" w:hAnsi="GHEA Grapalat"/>
                <w:bCs/>
                <w:spacing w:val="-8"/>
                <w:sz w:val="20"/>
                <w:szCs w:val="20"/>
                <w:lang w:eastAsia="en-GB"/>
              </w:rPr>
              <w:softHyphen/>
            </w:r>
            <w:r w:rsidRPr="002C70FE">
              <w:rPr>
                <w:rFonts w:ascii="GHEA Grapalat" w:hAnsi="GHEA Grapalat"/>
                <w:bCs/>
                <w:spacing w:val="-8"/>
                <w:sz w:val="20"/>
                <w:szCs w:val="20"/>
                <w:lang w:eastAsia="en-GB"/>
              </w:rPr>
              <w:t>ջետային հաշիվ</w:t>
            </w:r>
          </w:p>
        </w:tc>
        <w:tc>
          <w:tcPr>
            <w:tcW w:w="171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rPr>
                <w:rFonts w:ascii="GHEA Grapalat" w:hAnsi="GHEA Grapalat"/>
                <w:bCs/>
                <w:color w:val="000000"/>
                <w:spacing w:val="-8"/>
                <w:lang w:eastAsia="en-GB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rPr>
                <w:rFonts w:ascii="GHEA Grapalat" w:hAnsi="GHEA Grapalat"/>
                <w:bCs/>
                <w:spacing w:val="-8"/>
                <w:lang w:eastAsia="en-GB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rPr>
                <w:rFonts w:ascii="GHEA Grapalat" w:hAnsi="GHEA Grapalat"/>
                <w:bCs/>
                <w:color w:val="000000"/>
                <w:spacing w:val="-8"/>
                <w:lang w:eastAsia="en-GB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rPr>
                <w:rFonts w:ascii="GHEA Grapalat" w:hAnsi="GHEA Grapalat"/>
                <w:bCs/>
                <w:spacing w:val="-8"/>
                <w:lang w:eastAsia="en-GB"/>
              </w:rPr>
            </w:pPr>
          </w:p>
        </w:tc>
        <w:tc>
          <w:tcPr>
            <w:tcW w:w="153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rPr>
                <w:rFonts w:ascii="GHEA Grapalat" w:hAnsi="GHEA Grapalat"/>
                <w:bCs/>
                <w:spacing w:val="-8"/>
                <w:lang w:eastAsia="en-GB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rPr>
                <w:rFonts w:ascii="GHEA Grapalat" w:hAnsi="GHEA Grapalat"/>
                <w:bCs/>
                <w:spacing w:val="-8"/>
                <w:lang w:eastAsia="en-GB"/>
              </w:rPr>
            </w:pPr>
          </w:p>
        </w:tc>
      </w:tr>
      <w:tr w:rsidR="004B7FAA" w:rsidRPr="002C70FE" w:rsidTr="009B0EA7">
        <w:trPr>
          <w:gridAfter w:val="1"/>
          <w:wAfter w:w="637" w:type="dxa"/>
          <w:trHeight w:val="340"/>
        </w:trPr>
        <w:tc>
          <w:tcPr>
            <w:tcW w:w="190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bCs/>
                <w:color w:val="000000"/>
                <w:sz w:val="20"/>
                <w:szCs w:val="20"/>
                <w:lang w:eastAsia="en-GB"/>
              </w:rPr>
              <w:lastRenderedPageBreak/>
              <w:t>Ընդերքօգտագործողի կողմից հանքարդյունահանման պայմանագրով սահմանված համայնքների սոցիալ-տնտեսական զարգացման հետ կապված սպարտավորությունների կատարման վճարներ</w:t>
            </w:r>
            <w:r w:rsidRPr="002C70FE">
              <w:rPr>
                <w:rFonts w:ascii="GHEA Grapalat" w:hAnsi="GHEA Grapalat"/>
                <w:color w:val="000000"/>
                <w:lang w:eastAsia="en-GB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lang w:eastAsia="en-GB"/>
              </w:rPr>
              <w:t>x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</w:tr>
      <w:tr w:rsidR="004B7FAA" w:rsidRPr="002C70FE" w:rsidTr="009B0EA7">
        <w:trPr>
          <w:gridAfter w:val="1"/>
          <w:wAfter w:w="637" w:type="dxa"/>
          <w:trHeight w:val="532"/>
        </w:trPr>
        <w:tc>
          <w:tcPr>
            <w:tcW w:w="190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lang w:eastAsia="en-GB"/>
              </w:rPr>
              <w:t>x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</w:tr>
      <w:tr w:rsidR="004B7FAA" w:rsidRPr="002C70FE" w:rsidTr="009B0EA7">
        <w:trPr>
          <w:gridAfter w:val="1"/>
          <w:wAfter w:w="637" w:type="dxa"/>
          <w:trHeight w:val="517"/>
        </w:trPr>
        <w:tc>
          <w:tcPr>
            <w:tcW w:w="190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lang w:eastAsia="en-GB"/>
              </w:rPr>
              <w:t>x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</w:tr>
      <w:tr w:rsidR="004B7FAA" w:rsidRPr="002C70FE" w:rsidTr="009B0EA7">
        <w:trPr>
          <w:gridAfter w:val="1"/>
          <w:wAfter w:w="637" w:type="dxa"/>
          <w:trHeight w:val="570"/>
        </w:trPr>
        <w:tc>
          <w:tcPr>
            <w:tcW w:w="190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lang w:eastAsia="en-GB"/>
              </w:rPr>
              <w:t>x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lang w:eastAsia="en-GB"/>
              </w:rPr>
              <w:t>x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lang w:eastAsia="en-GB"/>
              </w:rPr>
              <w:t>x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lang w:eastAsia="en-GB"/>
              </w:rPr>
              <w:t>x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</w:tr>
      <w:tr w:rsidR="004B7FAA" w:rsidRPr="002C70FE" w:rsidTr="009B0EA7">
        <w:trPr>
          <w:gridAfter w:val="1"/>
          <w:wAfter w:w="637" w:type="dxa"/>
          <w:trHeight w:val="479"/>
        </w:trPr>
        <w:tc>
          <w:tcPr>
            <w:tcW w:w="190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lang w:eastAsia="en-GB"/>
              </w:rPr>
              <w:t>x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lang w:eastAsia="en-GB"/>
              </w:rPr>
              <w:t>x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lang w:eastAsia="en-GB"/>
              </w:rPr>
              <w:t>x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lang w:eastAsia="en-GB"/>
              </w:rPr>
              <w:t>x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</w:tr>
      <w:tr w:rsidR="004B7FAA" w:rsidRPr="002C70FE" w:rsidTr="009B0EA7">
        <w:trPr>
          <w:gridAfter w:val="1"/>
          <w:wAfter w:w="637" w:type="dxa"/>
          <w:trHeight w:val="570"/>
        </w:trPr>
        <w:tc>
          <w:tcPr>
            <w:tcW w:w="190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lang w:eastAsia="en-GB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lang w:eastAsia="en-GB"/>
              </w:rPr>
              <w:t>x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lang w:eastAsia="en-GB"/>
              </w:rPr>
              <w:t>x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lang w:eastAsia="en-GB"/>
              </w:rPr>
              <w:t>x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GHEA Grapalat" w:hAnsi="GHEA Grapalat"/>
                <w:color w:val="000000"/>
                <w:lang w:eastAsia="en-GB"/>
              </w:rPr>
              <w:t>x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7FAA" w:rsidRPr="002C70FE" w:rsidRDefault="004B7FAA" w:rsidP="0095676A">
            <w:pPr>
              <w:jc w:val="center"/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4B7FAA" w:rsidRPr="002C70FE" w:rsidRDefault="004B7FAA" w:rsidP="0095676A">
            <w:pPr>
              <w:rPr>
                <w:rFonts w:ascii="GHEA Grapalat" w:hAnsi="GHEA Grapalat"/>
                <w:color w:val="000000"/>
                <w:lang w:eastAsia="en-GB"/>
              </w:rPr>
            </w:pPr>
            <w:r w:rsidRPr="002C70FE">
              <w:rPr>
                <w:rFonts w:ascii="Courier New" w:hAnsi="Courier New" w:cs="Courier New"/>
                <w:color w:val="000000"/>
                <w:lang w:eastAsia="en-GB"/>
              </w:rPr>
              <w:t> </w:t>
            </w:r>
          </w:p>
        </w:tc>
      </w:tr>
    </w:tbl>
    <w:p w:rsidR="004B7FAA" w:rsidRPr="002C70FE" w:rsidRDefault="004B7FAA" w:rsidP="009B1A7C">
      <w:pPr>
        <w:pStyle w:val="mechtex"/>
        <w:ind w:left="3600" w:firstLine="720"/>
        <w:rPr>
          <w:rFonts w:ascii="GHEA Grapalat" w:hAnsi="GHEA Grapalat"/>
          <w:spacing w:val="-8"/>
          <w:lang w:val="en-GB"/>
        </w:rPr>
      </w:pPr>
    </w:p>
    <w:p w:rsidR="004B7FAA" w:rsidRPr="002C70FE" w:rsidRDefault="004B7FAA" w:rsidP="009B1A7C">
      <w:pPr>
        <w:pStyle w:val="mechtex"/>
        <w:ind w:left="3600" w:firstLine="720"/>
        <w:rPr>
          <w:rFonts w:ascii="GHEA Grapalat" w:hAnsi="GHEA Grapalat"/>
          <w:spacing w:val="-8"/>
          <w:lang w:val="en-GB"/>
        </w:rPr>
      </w:pPr>
    </w:p>
    <w:p w:rsidR="004B7FAA" w:rsidRPr="002C70FE" w:rsidRDefault="004B7FAA" w:rsidP="0033700F">
      <w:pPr>
        <w:pStyle w:val="norm"/>
        <w:ind w:firstLine="706"/>
        <w:jc w:val="center"/>
        <w:rPr>
          <w:rFonts w:ascii="GHEA Grapalat" w:hAnsi="GHEA Grapalat" w:cs="Arial"/>
          <w:spacing w:val="-8"/>
          <w:shd w:val="clear" w:color="auto" w:fill="FFFFFF"/>
          <w:lang w:val="hy-AM"/>
        </w:rPr>
      </w:pPr>
    </w:p>
    <w:sectPr w:rsidR="004B7FAA" w:rsidRPr="002C70FE" w:rsidSect="00641E6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n AMU">
    <w:altName w:val="Times New Roman"/>
    <w:panose1 w:val="01000000000000000000"/>
    <w:charset w:val="00"/>
    <w:family w:val="auto"/>
    <w:pitch w:val="variable"/>
    <w:sig w:usb0="A1002EAF" w:usb1="4000000A" w:usb2="00000000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762A"/>
    <w:multiLevelType w:val="hybridMultilevel"/>
    <w:tmpl w:val="B55C0566"/>
    <w:lvl w:ilvl="0" w:tplc="08090011">
      <w:start w:val="1"/>
      <w:numFmt w:val="decimal"/>
      <w:lvlText w:val="%1)"/>
      <w:lvlJc w:val="left"/>
      <w:pPr>
        <w:ind w:left="1353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 w15:restartNumberingAfterBreak="0">
    <w:nsid w:val="0130454C"/>
    <w:multiLevelType w:val="hybridMultilevel"/>
    <w:tmpl w:val="86748DC0"/>
    <w:lvl w:ilvl="0" w:tplc="080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020369DC"/>
    <w:multiLevelType w:val="hybridMultilevel"/>
    <w:tmpl w:val="B55C0566"/>
    <w:lvl w:ilvl="0" w:tplc="08090011">
      <w:start w:val="1"/>
      <w:numFmt w:val="decimal"/>
      <w:lvlText w:val="%1)"/>
      <w:lvlJc w:val="left"/>
      <w:pPr>
        <w:ind w:left="1353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02B511FD"/>
    <w:multiLevelType w:val="hybridMultilevel"/>
    <w:tmpl w:val="9A44C0AA"/>
    <w:lvl w:ilvl="0" w:tplc="EBE08916">
      <w:start w:val="1"/>
      <w:numFmt w:val="decimal"/>
      <w:lvlText w:val="%1)"/>
      <w:lvlJc w:val="left"/>
      <w:pPr>
        <w:ind w:left="927" w:hanging="360"/>
      </w:pPr>
      <w:rPr>
        <w:rFonts w:eastAsia="Times New Roman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13137A86"/>
    <w:multiLevelType w:val="hybridMultilevel"/>
    <w:tmpl w:val="60946C10"/>
    <w:lvl w:ilvl="0" w:tplc="A69AE29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A64697"/>
    <w:multiLevelType w:val="hybridMultilevel"/>
    <w:tmpl w:val="444A4A5E"/>
    <w:lvl w:ilvl="0" w:tplc="47DC249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8916C4B"/>
    <w:multiLevelType w:val="hybridMultilevel"/>
    <w:tmpl w:val="B55C0566"/>
    <w:lvl w:ilvl="0" w:tplc="08090011">
      <w:start w:val="1"/>
      <w:numFmt w:val="decimal"/>
      <w:lvlText w:val="%1)"/>
      <w:lvlJc w:val="left"/>
      <w:pPr>
        <w:ind w:left="1353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7" w15:restartNumberingAfterBreak="0">
    <w:nsid w:val="331A3809"/>
    <w:multiLevelType w:val="hybridMultilevel"/>
    <w:tmpl w:val="930A6C4E"/>
    <w:lvl w:ilvl="0" w:tplc="3F96E018">
      <w:start w:val="1"/>
      <w:numFmt w:val="decimal"/>
      <w:lvlText w:val="%1)"/>
      <w:lvlJc w:val="left"/>
      <w:pPr>
        <w:ind w:left="1437" w:hanging="45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6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8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0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22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4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6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8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07" w:hanging="180"/>
      </w:pPr>
      <w:rPr>
        <w:rFonts w:cs="Times New Roman"/>
      </w:rPr>
    </w:lvl>
  </w:abstractNum>
  <w:abstractNum w:abstractNumId="8" w15:restartNumberingAfterBreak="0">
    <w:nsid w:val="37A741C5"/>
    <w:multiLevelType w:val="hybridMultilevel"/>
    <w:tmpl w:val="01BCC1AC"/>
    <w:lvl w:ilvl="0" w:tplc="85266CF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8E0DC5"/>
    <w:multiLevelType w:val="hybridMultilevel"/>
    <w:tmpl w:val="CF908804"/>
    <w:lvl w:ilvl="0" w:tplc="08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0" w15:restartNumberingAfterBreak="0">
    <w:nsid w:val="43123914"/>
    <w:multiLevelType w:val="hybridMultilevel"/>
    <w:tmpl w:val="01BCC1AC"/>
    <w:lvl w:ilvl="0" w:tplc="85266CF4">
      <w:start w:val="1"/>
      <w:numFmt w:val="decimal"/>
      <w:lvlText w:val="%1."/>
      <w:lvlJc w:val="left"/>
      <w:pPr>
        <w:ind w:left="1062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7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9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1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3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5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7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9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14" w:hanging="180"/>
      </w:pPr>
      <w:rPr>
        <w:rFonts w:cs="Times New Roman"/>
      </w:rPr>
    </w:lvl>
  </w:abstractNum>
  <w:abstractNum w:abstractNumId="11" w15:restartNumberingAfterBreak="0">
    <w:nsid w:val="4DCE2D82"/>
    <w:multiLevelType w:val="hybridMultilevel"/>
    <w:tmpl w:val="CF908804"/>
    <w:lvl w:ilvl="0" w:tplc="0809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4E001930"/>
    <w:multiLevelType w:val="hybridMultilevel"/>
    <w:tmpl w:val="B5FC3A06"/>
    <w:lvl w:ilvl="0" w:tplc="0809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 w15:restartNumberingAfterBreak="0">
    <w:nsid w:val="51032664"/>
    <w:multiLevelType w:val="hybridMultilevel"/>
    <w:tmpl w:val="B5FC3A06"/>
    <w:lvl w:ilvl="0" w:tplc="08090011">
      <w:start w:val="1"/>
      <w:numFmt w:val="decimal"/>
      <w:lvlText w:val="%1)"/>
      <w:lvlJc w:val="left"/>
      <w:pPr>
        <w:ind w:left="51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 w15:restartNumberingAfterBreak="0">
    <w:nsid w:val="56A67378"/>
    <w:multiLevelType w:val="hybridMultilevel"/>
    <w:tmpl w:val="B5FC3A06"/>
    <w:lvl w:ilvl="0" w:tplc="08090011">
      <w:start w:val="1"/>
      <w:numFmt w:val="decimal"/>
      <w:lvlText w:val="%1)"/>
      <w:lvlJc w:val="left"/>
      <w:pPr>
        <w:ind w:left="659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 w15:restartNumberingAfterBreak="0">
    <w:nsid w:val="5E066257"/>
    <w:multiLevelType w:val="hybridMultilevel"/>
    <w:tmpl w:val="01BCC1AC"/>
    <w:lvl w:ilvl="0" w:tplc="85266CF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067063"/>
    <w:multiLevelType w:val="hybridMultilevel"/>
    <w:tmpl w:val="CF908804"/>
    <w:lvl w:ilvl="0" w:tplc="08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7" w15:restartNumberingAfterBreak="0">
    <w:nsid w:val="70CD389A"/>
    <w:multiLevelType w:val="hybridMultilevel"/>
    <w:tmpl w:val="01BCC1AC"/>
    <w:lvl w:ilvl="0" w:tplc="85266CF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13F480A"/>
    <w:multiLevelType w:val="hybridMultilevel"/>
    <w:tmpl w:val="CF908804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4F94BF6"/>
    <w:multiLevelType w:val="hybridMultilevel"/>
    <w:tmpl w:val="B55C0566"/>
    <w:lvl w:ilvl="0" w:tplc="08090011">
      <w:start w:val="1"/>
      <w:numFmt w:val="decimal"/>
      <w:lvlText w:val="%1)"/>
      <w:lvlJc w:val="left"/>
      <w:pPr>
        <w:ind w:left="1353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0" w15:restartNumberingAfterBreak="0">
    <w:nsid w:val="761015D4"/>
    <w:multiLevelType w:val="hybridMultilevel"/>
    <w:tmpl w:val="CF908804"/>
    <w:lvl w:ilvl="0" w:tplc="0809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1" w15:restartNumberingAfterBreak="0">
    <w:nsid w:val="76EE580C"/>
    <w:multiLevelType w:val="hybridMultilevel"/>
    <w:tmpl w:val="01580C62"/>
    <w:lvl w:ilvl="0" w:tplc="3DF07C0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327F61"/>
    <w:multiLevelType w:val="hybridMultilevel"/>
    <w:tmpl w:val="01BCC1AC"/>
    <w:lvl w:ilvl="0" w:tplc="85266CF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8AB7BD1"/>
    <w:multiLevelType w:val="hybridMultilevel"/>
    <w:tmpl w:val="C9EAB38C"/>
    <w:lvl w:ilvl="0" w:tplc="AA82DE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94364BB"/>
    <w:multiLevelType w:val="hybridMultilevel"/>
    <w:tmpl w:val="CF908804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FD26DB5"/>
    <w:multiLevelType w:val="hybridMultilevel"/>
    <w:tmpl w:val="FCE0C1BE"/>
    <w:lvl w:ilvl="0" w:tplc="EEC0FDE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25"/>
  </w:num>
  <w:num w:numId="5">
    <w:abstractNumId w:val="21"/>
  </w:num>
  <w:num w:numId="6">
    <w:abstractNumId w:val="23"/>
  </w:num>
  <w:num w:numId="7">
    <w:abstractNumId w:val="7"/>
  </w:num>
  <w:num w:numId="8">
    <w:abstractNumId w:val="14"/>
  </w:num>
  <w:num w:numId="9">
    <w:abstractNumId w:val="13"/>
  </w:num>
  <w:num w:numId="10">
    <w:abstractNumId w:val="12"/>
  </w:num>
  <w:num w:numId="11">
    <w:abstractNumId w:val="3"/>
  </w:num>
  <w:num w:numId="12">
    <w:abstractNumId w:val="8"/>
  </w:num>
  <w:num w:numId="13">
    <w:abstractNumId w:val="24"/>
  </w:num>
  <w:num w:numId="14">
    <w:abstractNumId w:val="1"/>
  </w:num>
  <w:num w:numId="15">
    <w:abstractNumId w:val="19"/>
  </w:num>
  <w:num w:numId="16">
    <w:abstractNumId w:val="6"/>
  </w:num>
  <w:num w:numId="17">
    <w:abstractNumId w:val="22"/>
  </w:num>
  <w:num w:numId="18">
    <w:abstractNumId w:val="2"/>
  </w:num>
  <w:num w:numId="19">
    <w:abstractNumId w:val="0"/>
  </w:num>
  <w:num w:numId="20">
    <w:abstractNumId w:val="11"/>
  </w:num>
  <w:num w:numId="21">
    <w:abstractNumId w:val="9"/>
  </w:num>
  <w:num w:numId="22">
    <w:abstractNumId w:val="16"/>
  </w:num>
  <w:num w:numId="23">
    <w:abstractNumId w:val="18"/>
  </w:num>
  <w:num w:numId="24">
    <w:abstractNumId w:val="15"/>
  </w:num>
  <w:num w:numId="25">
    <w:abstractNumId w:val="2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199"/>
    <w:rsid w:val="000020D7"/>
    <w:rsid w:val="000302B6"/>
    <w:rsid w:val="0004177F"/>
    <w:rsid w:val="00064ED7"/>
    <w:rsid w:val="00070E14"/>
    <w:rsid w:val="00070EA4"/>
    <w:rsid w:val="00072C0B"/>
    <w:rsid w:val="000826F7"/>
    <w:rsid w:val="000917F3"/>
    <w:rsid w:val="0009271D"/>
    <w:rsid w:val="000A0DD7"/>
    <w:rsid w:val="000B5687"/>
    <w:rsid w:val="000C53E1"/>
    <w:rsid w:val="000D56A3"/>
    <w:rsid w:val="000D6113"/>
    <w:rsid w:val="00100446"/>
    <w:rsid w:val="00154676"/>
    <w:rsid w:val="0015579C"/>
    <w:rsid w:val="00160F51"/>
    <w:rsid w:val="001762EA"/>
    <w:rsid w:val="0018230A"/>
    <w:rsid w:val="00194888"/>
    <w:rsid w:val="001C5AFE"/>
    <w:rsid w:val="001D1F40"/>
    <w:rsid w:val="001D3FE9"/>
    <w:rsid w:val="001F6772"/>
    <w:rsid w:val="00204CCB"/>
    <w:rsid w:val="0023387D"/>
    <w:rsid w:val="00246699"/>
    <w:rsid w:val="002A7A48"/>
    <w:rsid w:val="002B09B1"/>
    <w:rsid w:val="002C70FE"/>
    <w:rsid w:val="002D3C85"/>
    <w:rsid w:val="002D6C1E"/>
    <w:rsid w:val="00316609"/>
    <w:rsid w:val="00332EDC"/>
    <w:rsid w:val="0033700F"/>
    <w:rsid w:val="00342135"/>
    <w:rsid w:val="003626CC"/>
    <w:rsid w:val="003628C5"/>
    <w:rsid w:val="00365BF9"/>
    <w:rsid w:val="00370581"/>
    <w:rsid w:val="003A2718"/>
    <w:rsid w:val="003E1E73"/>
    <w:rsid w:val="003E7E7F"/>
    <w:rsid w:val="003F0B0D"/>
    <w:rsid w:val="003F0C8B"/>
    <w:rsid w:val="003F7961"/>
    <w:rsid w:val="0041444E"/>
    <w:rsid w:val="0044405F"/>
    <w:rsid w:val="00445832"/>
    <w:rsid w:val="00446034"/>
    <w:rsid w:val="00466B99"/>
    <w:rsid w:val="004804CD"/>
    <w:rsid w:val="00497146"/>
    <w:rsid w:val="004B7FAA"/>
    <w:rsid w:val="004C236E"/>
    <w:rsid w:val="004D10D5"/>
    <w:rsid w:val="004D7FF8"/>
    <w:rsid w:val="004E5B6A"/>
    <w:rsid w:val="004F062D"/>
    <w:rsid w:val="004F76C0"/>
    <w:rsid w:val="00500574"/>
    <w:rsid w:val="00504A88"/>
    <w:rsid w:val="005063CC"/>
    <w:rsid w:val="00515B9C"/>
    <w:rsid w:val="0052197C"/>
    <w:rsid w:val="00531EFF"/>
    <w:rsid w:val="00546C02"/>
    <w:rsid w:val="005666EB"/>
    <w:rsid w:val="005666F1"/>
    <w:rsid w:val="00572317"/>
    <w:rsid w:val="00577E30"/>
    <w:rsid w:val="005A1359"/>
    <w:rsid w:val="005A7826"/>
    <w:rsid w:val="005B3C0E"/>
    <w:rsid w:val="005D0787"/>
    <w:rsid w:val="005E1AEB"/>
    <w:rsid w:val="005E4E04"/>
    <w:rsid w:val="005F4DB0"/>
    <w:rsid w:val="006010CD"/>
    <w:rsid w:val="00606EA4"/>
    <w:rsid w:val="00620D76"/>
    <w:rsid w:val="00626AD4"/>
    <w:rsid w:val="00626C2B"/>
    <w:rsid w:val="006273E8"/>
    <w:rsid w:val="00641E6F"/>
    <w:rsid w:val="00644935"/>
    <w:rsid w:val="00656F92"/>
    <w:rsid w:val="00661269"/>
    <w:rsid w:val="006A110E"/>
    <w:rsid w:val="006B160C"/>
    <w:rsid w:val="006B2E7D"/>
    <w:rsid w:val="006C52F1"/>
    <w:rsid w:val="006D5973"/>
    <w:rsid w:val="006E1F17"/>
    <w:rsid w:val="006E65C6"/>
    <w:rsid w:val="006F3F93"/>
    <w:rsid w:val="006F6EEA"/>
    <w:rsid w:val="007027D8"/>
    <w:rsid w:val="007039FF"/>
    <w:rsid w:val="00713A23"/>
    <w:rsid w:val="00723FC4"/>
    <w:rsid w:val="0072684E"/>
    <w:rsid w:val="00733DE1"/>
    <w:rsid w:val="007605E4"/>
    <w:rsid w:val="007617A0"/>
    <w:rsid w:val="007B20F5"/>
    <w:rsid w:val="007B2949"/>
    <w:rsid w:val="007C02BC"/>
    <w:rsid w:val="00875057"/>
    <w:rsid w:val="00876E0A"/>
    <w:rsid w:val="008836EB"/>
    <w:rsid w:val="008A417D"/>
    <w:rsid w:val="008A5C33"/>
    <w:rsid w:val="008C34EC"/>
    <w:rsid w:val="008C4C8E"/>
    <w:rsid w:val="008D009D"/>
    <w:rsid w:val="0095676A"/>
    <w:rsid w:val="00956CAA"/>
    <w:rsid w:val="009730D1"/>
    <w:rsid w:val="00975D6F"/>
    <w:rsid w:val="009A5D67"/>
    <w:rsid w:val="009A6344"/>
    <w:rsid w:val="009B0EA7"/>
    <w:rsid w:val="009B1A7C"/>
    <w:rsid w:val="009B419E"/>
    <w:rsid w:val="009C1334"/>
    <w:rsid w:val="009D0A8F"/>
    <w:rsid w:val="009F6D36"/>
    <w:rsid w:val="009F7B39"/>
    <w:rsid w:val="00A00589"/>
    <w:rsid w:val="00A015CF"/>
    <w:rsid w:val="00A0352B"/>
    <w:rsid w:val="00A105CE"/>
    <w:rsid w:val="00A148BC"/>
    <w:rsid w:val="00A167B3"/>
    <w:rsid w:val="00A210BA"/>
    <w:rsid w:val="00A26EDD"/>
    <w:rsid w:val="00A54755"/>
    <w:rsid w:val="00AA6582"/>
    <w:rsid w:val="00AA746D"/>
    <w:rsid w:val="00AC0288"/>
    <w:rsid w:val="00AD04BC"/>
    <w:rsid w:val="00AD515C"/>
    <w:rsid w:val="00AF2233"/>
    <w:rsid w:val="00B01B37"/>
    <w:rsid w:val="00B34878"/>
    <w:rsid w:val="00B40BDC"/>
    <w:rsid w:val="00B60435"/>
    <w:rsid w:val="00B61CEE"/>
    <w:rsid w:val="00B67447"/>
    <w:rsid w:val="00BA7567"/>
    <w:rsid w:val="00BC46D2"/>
    <w:rsid w:val="00BD7747"/>
    <w:rsid w:val="00BF6ED4"/>
    <w:rsid w:val="00C0036A"/>
    <w:rsid w:val="00C11CBD"/>
    <w:rsid w:val="00C601D4"/>
    <w:rsid w:val="00C91830"/>
    <w:rsid w:val="00C97744"/>
    <w:rsid w:val="00CA2209"/>
    <w:rsid w:val="00CD70EB"/>
    <w:rsid w:val="00CE770C"/>
    <w:rsid w:val="00CF3335"/>
    <w:rsid w:val="00D169C7"/>
    <w:rsid w:val="00D3776C"/>
    <w:rsid w:val="00D43F87"/>
    <w:rsid w:val="00D56445"/>
    <w:rsid w:val="00D63491"/>
    <w:rsid w:val="00D679F4"/>
    <w:rsid w:val="00D71CB2"/>
    <w:rsid w:val="00D85BEF"/>
    <w:rsid w:val="00DB30A3"/>
    <w:rsid w:val="00DB67EC"/>
    <w:rsid w:val="00DD1181"/>
    <w:rsid w:val="00DF5610"/>
    <w:rsid w:val="00E13934"/>
    <w:rsid w:val="00E27B91"/>
    <w:rsid w:val="00E31FC7"/>
    <w:rsid w:val="00E32BD4"/>
    <w:rsid w:val="00E34348"/>
    <w:rsid w:val="00E43855"/>
    <w:rsid w:val="00E9704E"/>
    <w:rsid w:val="00EA0E37"/>
    <w:rsid w:val="00EA6A47"/>
    <w:rsid w:val="00EC5994"/>
    <w:rsid w:val="00EE1EB7"/>
    <w:rsid w:val="00F00015"/>
    <w:rsid w:val="00F14B3F"/>
    <w:rsid w:val="00F3145A"/>
    <w:rsid w:val="00F5587F"/>
    <w:rsid w:val="00F55A64"/>
    <w:rsid w:val="00F574F1"/>
    <w:rsid w:val="00F74356"/>
    <w:rsid w:val="00F75FDB"/>
    <w:rsid w:val="00F76199"/>
    <w:rsid w:val="00FB2A02"/>
    <w:rsid w:val="00FB2A71"/>
    <w:rsid w:val="00FE4F48"/>
    <w:rsid w:val="00FF3571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81B57AB-1D2F-4D0E-BB70-62AD3C17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A71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FE4F48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E4F48"/>
    <w:rPr>
      <w:rFonts w:ascii="Cambria" w:hAnsi="Cambria" w:cs="Times New Roman"/>
      <w:b/>
      <w:bCs/>
      <w:color w:val="4F81BD"/>
      <w:sz w:val="26"/>
      <w:szCs w:val="26"/>
    </w:rPr>
  </w:style>
  <w:style w:type="paragraph" w:styleId="NormalWeb">
    <w:name w:val="Normal (Web)"/>
    <w:basedOn w:val="Normal"/>
    <w:uiPriority w:val="99"/>
    <w:rsid w:val="00F761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F76199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F76199"/>
    <w:rPr>
      <w:rFonts w:cs="Times New Roman"/>
      <w:i/>
      <w:iCs/>
    </w:rPr>
  </w:style>
  <w:style w:type="paragraph" w:customStyle="1" w:styleId="mechtex">
    <w:name w:val="mechtex"/>
    <w:basedOn w:val="Normal"/>
    <w:link w:val="mechtexChar"/>
    <w:uiPriority w:val="99"/>
    <w:rsid w:val="00F76199"/>
    <w:pPr>
      <w:spacing w:after="0" w:line="240" w:lineRule="auto"/>
      <w:jc w:val="center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mechtexChar">
    <w:name w:val="mechtex Char"/>
    <w:link w:val="mechtex"/>
    <w:uiPriority w:val="99"/>
    <w:locked/>
    <w:rsid w:val="00F76199"/>
    <w:rPr>
      <w:rFonts w:ascii="Arial Armenian" w:hAnsi="Arial Armenian"/>
      <w:sz w:val="20"/>
      <w:lang w:eastAsia="ru-RU"/>
    </w:rPr>
  </w:style>
  <w:style w:type="paragraph" w:customStyle="1" w:styleId="norm">
    <w:name w:val="norm"/>
    <w:basedOn w:val="Normal"/>
    <w:link w:val="normChar"/>
    <w:uiPriority w:val="99"/>
    <w:rsid w:val="00F76199"/>
    <w:pPr>
      <w:spacing w:after="0" w:line="480" w:lineRule="auto"/>
      <w:ind w:firstLine="709"/>
      <w:jc w:val="both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normChar">
    <w:name w:val="norm Char"/>
    <w:link w:val="norm"/>
    <w:uiPriority w:val="99"/>
    <w:locked/>
    <w:rsid w:val="00F76199"/>
    <w:rPr>
      <w:rFonts w:ascii="Arial Armenian" w:hAnsi="Arial Armenian"/>
      <w:sz w:val="20"/>
      <w:lang w:eastAsia="ru-RU"/>
    </w:rPr>
  </w:style>
  <w:style w:type="paragraph" w:styleId="CommentText">
    <w:name w:val="annotation text"/>
    <w:basedOn w:val="Normal"/>
    <w:link w:val="CommentTextChar"/>
    <w:uiPriority w:val="99"/>
    <w:rsid w:val="008A417D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A417D"/>
    <w:rPr>
      <w:rFonts w:ascii="Calibri" w:eastAsia="Times New Roman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8A417D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8A4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A417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9A6344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FE4F48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E4F48"/>
    <w:rPr>
      <w:rFonts w:ascii="Arial Armeni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FE4F48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E4F48"/>
    <w:rPr>
      <w:rFonts w:ascii="Arial Armeni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FE4F48"/>
    <w:rPr>
      <w:rFonts w:cs="Times New Roman"/>
    </w:rPr>
  </w:style>
  <w:style w:type="paragraph" w:customStyle="1" w:styleId="Style15">
    <w:name w:val="Style1.5"/>
    <w:basedOn w:val="Normal"/>
    <w:uiPriority w:val="99"/>
    <w:rsid w:val="00FE4F48"/>
    <w:pPr>
      <w:spacing w:after="0" w:line="36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customStyle="1" w:styleId="Style1">
    <w:name w:val="Style1"/>
    <w:basedOn w:val="mechtex"/>
    <w:uiPriority w:val="99"/>
    <w:rsid w:val="00FE4F48"/>
    <w:pPr>
      <w:jc w:val="both"/>
    </w:pPr>
  </w:style>
  <w:style w:type="paragraph" w:customStyle="1" w:styleId="russtyle">
    <w:name w:val="russtyle"/>
    <w:basedOn w:val="Normal"/>
    <w:uiPriority w:val="99"/>
    <w:rsid w:val="00FE4F48"/>
    <w:pPr>
      <w:spacing w:after="0" w:line="240" w:lineRule="auto"/>
    </w:pPr>
    <w:rPr>
      <w:rFonts w:ascii="Russian Baltica" w:eastAsia="Times New Roman" w:hAnsi="Russian Baltica"/>
      <w:szCs w:val="20"/>
      <w:lang w:eastAsia="ru-RU"/>
    </w:rPr>
  </w:style>
  <w:style w:type="paragraph" w:customStyle="1" w:styleId="Style2">
    <w:name w:val="Style2"/>
    <w:basedOn w:val="mechtex"/>
    <w:uiPriority w:val="99"/>
    <w:rsid w:val="00FE4F48"/>
    <w:rPr>
      <w:w w:val="90"/>
    </w:rPr>
  </w:style>
  <w:style w:type="paragraph" w:customStyle="1" w:styleId="Style3">
    <w:name w:val="Style3"/>
    <w:basedOn w:val="mechtex"/>
    <w:uiPriority w:val="99"/>
    <w:rsid w:val="00FE4F48"/>
    <w:rPr>
      <w:w w:val="90"/>
    </w:rPr>
  </w:style>
  <w:style w:type="paragraph" w:customStyle="1" w:styleId="Style6">
    <w:name w:val="Style6"/>
    <w:basedOn w:val="mechtex"/>
    <w:uiPriority w:val="99"/>
    <w:rsid w:val="00FE4F48"/>
  </w:style>
  <w:style w:type="paragraph" w:styleId="ListParagraph">
    <w:name w:val="List Paragraph"/>
    <w:basedOn w:val="Normal"/>
    <w:uiPriority w:val="99"/>
    <w:qFormat/>
    <w:rsid w:val="00FE4F48"/>
    <w:pPr>
      <w:spacing w:after="200" w:line="276" w:lineRule="auto"/>
      <w:ind w:left="720"/>
      <w:contextualSpacing/>
    </w:pPr>
    <w:rPr>
      <w:lang w:val="en-GB"/>
    </w:rPr>
  </w:style>
  <w:style w:type="character" w:styleId="Hyperlink">
    <w:name w:val="Hyperlink"/>
    <w:basedOn w:val="DefaultParagraphFont"/>
    <w:uiPriority w:val="99"/>
    <w:rsid w:val="00FE4F48"/>
    <w:rPr>
      <w:rFonts w:cs="Times New Roman"/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E4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E4F48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f">
    <w:name w:val="f"/>
    <w:basedOn w:val="DefaultParagraphFont"/>
    <w:uiPriority w:val="99"/>
    <w:rsid w:val="00FE4F48"/>
    <w:rPr>
      <w:rFonts w:cs="Times New Roman"/>
    </w:rPr>
  </w:style>
  <w:style w:type="character" w:styleId="IntenseEmphasis">
    <w:name w:val="Intense Emphasis"/>
    <w:basedOn w:val="DefaultParagraphFont"/>
    <w:uiPriority w:val="99"/>
    <w:qFormat/>
    <w:rsid w:val="00FE4F48"/>
    <w:rPr>
      <w:b/>
      <w:i/>
      <w:color w:val="4F81BD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FE4F48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FE4F48"/>
    <w:rPr>
      <w:rFonts w:ascii="Arial Armenian" w:eastAsia="Times New Roman" w:hAnsi="Arial Armeni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28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39</Pages>
  <Words>3336</Words>
  <Characters>28017</Characters>
  <Application>Microsoft Office Word</Application>
  <DocSecurity>0</DocSecurity>
  <Lines>233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Tovmasyan</dc:creator>
  <cp:keywords>Mulberry 2.0</cp:keywords>
  <cp:lastModifiedBy>Agapi Suqiasyan</cp:lastModifiedBy>
  <cp:revision>27</cp:revision>
  <cp:lastPrinted>2019-07-09T12:44:00Z</cp:lastPrinted>
  <dcterms:created xsi:type="dcterms:W3CDTF">2019-06-24T06:28:00Z</dcterms:created>
  <dcterms:modified xsi:type="dcterms:W3CDTF">2019-07-09T13:01:00Z</dcterms:modified>
</cp:coreProperties>
</file>