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85D" w:rsidRPr="0089205D" w:rsidRDefault="00194006" w:rsidP="0089205D">
      <w:pPr>
        <w:spacing w:after="0" w:line="240" w:lineRule="auto"/>
        <w:jc w:val="center"/>
        <w:rPr>
          <w:rFonts w:ascii="GHEA Grapalat" w:hAnsi="GHEA Grapalat"/>
          <w:b/>
        </w:rPr>
      </w:pPr>
      <w:r w:rsidRPr="0089205D">
        <w:rPr>
          <w:rFonts w:ascii="GHEA Grapalat" w:hAnsi="GHEA Grapalat"/>
          <w:b/>
        </w:rPr>
        <w:t xml:space="preserve">    </w:t>
      </w:r>
      <w:r w:rsidR="006D0045" w:rsidRPr="0089205D">
        <w:rPr>
          <w:rFonts w:ascii="GHEA Grapalat" w:hAnsi="GHEA Grapalat"/>
          <w:b/>
        </w:rPr>
        <w:t>Ա Մ Փ Ո Փ Ա Թ Ե Ր Թ</w:t>
      </w:r>
    </w:p>
    <w:p w:rsidR="00A15CF6" w:rsidRPr="0089205D" w:rsidRDefault="005A6CF4" w:rsidP="005A6CF4">
      <w:pPr>
        <w:shd w:val="clear" w:color="auto" w:fill="FFFFFF"/>
        <w:spacing w:line="240" w:lineRule="auto"/>
        <w:jc w:val="center"/>
        <w:rPr>
          <w:rFonts w:ascii="GHEA Grapalat" w:hAnsi="GHEA Grapalat"/>
          <w:b/>
          <w:lang w:val="hy-AM"/>
        </w:rPr>
      </w:pPr>
      <w:r w:rsidRPr="0089205D">
        <w:rPr>
          <w:rFonts w:ascii="GHEA Grapalat" w:hAnsi="GHEA Grapalat" w:cs="Calibri"/>
          <w:b/>
          <w:color w:val="000000"/>
          <w:lang w:val="hy-AM" w:eastAsia="ru-RU"/>
        </w:rPr>
        <w:t xml:space="preserve">«ՀԱՅԱՍՏԱՆԻ ՀԱՆՐԱՊԵՏՈՒԹՅԱՆ ԿԱՌԱՎԱՐՈՒԹՅԱՆ  2003 ԹՎԱԿԱՆԻ ՄԱՅԻՍԻ 22-Ի </w:t>
      </w:r>
      <w:r w:rsidRPr="0089205D">
        <w:rPr>
          <w:rFonts w:ascii="GHEA Grapalat" w:hAnsi="GHEA Grapalat" w:cs="Calibri"/>
          <w:b/>
          <w:color w:val="000000"/>
          <w:lang w:eastAsia="ru-RU"/>
        </w:rPr>
        <w:t>N</w:t>
      </w:r>
      <w:r w:rsidRPr="0089205D">
        <w:rPr>
          <w:rFonts w:ascii="GHEA Grapalat" w:hAnsi="GHEA Grapalat" w:cs="Calibri"/>
          <w:b/>
          <w:color w:val="000000"/>
          <w:lang w:val="hy-AM" w:eastAsia="ru-RU"/>
        </w:rPr>
        <w:t xml:space="preserve"> 639-Ն ՈՐՈՇՄԱՆ ՄԵՋ ԼՐԱՑՈՒՄ ԿԱՏԱՐԵԼՈՒ ՄԱՍԻՆ»</w:t>
      </w:r>
      <w:r w:rsidRPr="0089205D">
        <w:rPr>
          <w:rFonts w:ascii="GHEA Grapalat" w:hAnsi="GHEA Grapalat"/>
          <w:b/>
          <w:color w:val="000000"/>
          <w:lang w:val="hy-AM" w:eastAsia="ru-RU"/>
        </w:rPr>
        <w:t xml:space="preserve"> </w:t>
      </w:r>
      <w:r w:rsidRPr="0089205D">
        <w:rPr>
          <w:rFonts w:ascii="GHEA Grapalat" w:hAnsi="GHEA Grapalat" w:cs="Sylfaen"/>
          <w:b/>
          <w:color w:val="000000" w:themeColor="text1"/>
          <w:lang w:val="hy-AM"/>
        </w:rPr>
        <w:t>Կ</w:t>
      </w:r>
      <w:r w:rsidRPr="0089205D">
        <w:rPr>
          <w:rFonts w:ascii="GHEA Grapalat" w:hAnsi="GHEA Grapalat"/>
          <w:b/>
          <w:color w:val="000000" w:themeColor="text1"/>
          <w:lang w:val="hy-AM"/>
        </w:rPr>
        <w:t>ԱՌԱՎԱՐՈՒԹՅԱՆ ՈՐՈՇՄԱՆ</w:t>
      </w:r>
      <w:r w:rsidRPr="0089205D">
        <w:rPr>
          <w:rFonts w:ascii="GHEA Grapalat" w:hAnsi="GHEA Grapalat" w:cs="GHEA Grapalat"/>
          <w:b/>
          <w:color w:val="000000" w:themeColor="text1"/>
          <w:lang w:val="hy-AM"/>
        </w:rPr>
        <w:t xml:space="preserve"> ՆԱԽԱԳԾԻ</w:t>
      </w:r>
      <w:r w:rsidRPr="0089205D">
        <w:rPr>
          <w:rFonts w:ascii="GHEA Grapalat" w:hAnsi="GHEA Grapalat" w:cs="GHEA Grapalat"/>
          <w:color w:val="000000" w:themeColor="text1"/>
          <w:spacing w:val="-6"/>
          <w:lang w:val="hy-AM"/>
        </w:rPr>
        <w:t xml:space="preserve"> </w:t>
      </w:r>
      <w:r w:rsidRPr="0089205D">
        <w:rPr>
          <w:rFonts w:ascii="GHEA Grapalat" w:hAnsi="GHEA Grapalat"/>
          <w:b/>
          <w:lang w:val="hy-AM"/>
        </w:rPr>
        <w:t xml:space="preserve">ՎԵՐԱԲԵՐՅԱԼ ՍՏԱՑՎԱԾ ԱՌԱՋԱՐԿՈՒԹՅՈՒՆՆԵՐԻ </w:t>
      </w:r>
      <w:r>
        <w:rPr>
          <w:rFonts w:ascii="GHEA Grapalat" w:hAnsi="GHEA Grapalat"/>
          <w:b/>
          <w:lang w:val="hy-AM"/>
        </w:rPr>
        <w:t xml:space="preserve">ԵՎ </w:t>
      </w:r>
      <w:r w:rsidRPr="0089205D">
        <w:rPr>
          <w:rFonts w:ascii="GHEA Grapalat" w:hAnsi="GHEA Grapalat"/>
          <w:b/>
          <w:lang w:val="hy-AM"/>
        </w:rPr>
        <w:t xml:space="preserve">ԴԻՏՈՂՈՒԹՅՈՒՆՆԵՐԻ </w:t>
      </w:r>
    </w:p>
    <w:tbl>
      <w:tblPr>
        <w:tblStyle w:val="TableGrid"/>
        <w:tblW w:w="14992" w:type="dxa"/>
        <w:tblLayout w:type="fixed"/>
        <w:tblLook w:val="04A0" w:firstRow="1" w:lastRow="0" w:firstColumn="1" w:lastColumn="0" w:noHBand="0" w:noVBand="1"/>
      </w:tblPr>
      <w:tblGrid>
        <w:gridCol w:w="675"/>
        <w:gridCol w:w="2411"/>
        <w:gridCol w:w="5032"/>
        <w:gridCol w:w="2338"/>
        <w:gridCol w:w="4536"/>
      </w:tblGrid>
      <w:tr w:rsidR="0064334E" w:rsidRPr="0089205D" w:rsidTr="005A6CF4">
        <w:tc>
          <w:tcPr>
            <w:tcW w:w="675" w:type="dxa"/>
          </w:tcPr>
          <w:p w:rsidR="00AA1618" w:rsidRPr="0089205D" w:rsidRDefault="00AA1618" w:rsidP="0089205D">
            <w:pPr>
              <w:jc w:val="center"/>
              <w:rPr>
                <w:rFonts w:ascii="GHEA Grapalat" w:hAnsi="GHEA Grapalat"/>
                <w:b/>
              </w:rPr>
            </w:pPr>
            <w:r w:rsidRPr="0089205D">
              <w:rPr>
                <w:rFonts w:ascii="GHEA Grapalat" w:hAnsi="GHEA Grapalat"/>
                <w:b/>
              </w:rPr>
              <w:t>Հ/Հ</w:t>
            </w:r>
          </w:p>
        </w:tc>
        <w:tc>
          <w:tcPr>
            <w:tcW w:w="2411" w:type="dxa"/>
            <w:vAlign w:val="center"/>
          </w:tcPr>
          <w:p w:rsidR="00AA1618" w:rsidRPr="0089205D" w:rsidRDefault="00AA1618" w:rsidP="0089205D">
            <w:pPr>
              <w:jc w:val="center"/>
              <w:rPr>
                <w:rFonts w:ascii="GHEA Grapalat" w:hAnsi="GHEA Grapalat"/>
                <w:b/>
              </w:rPr>
            </w:pPr>
            <w:proofErr w:type="spellStart"/>
            <w:r w:rsidRPr="0089205D">
              <w:rPr>
                <w:rFonts w:ascii="GHEA Grapalat" w:hAnsi="GHEA Grapalat"/>
                <w:b/>
              </w:rPr>
              <w:t>Առաջարկության</w:t>
            </w:r>
            <w:proofErr w:type="spellEnd"/>
            <w:r w:rsidRPr="0089205D">
              <w:rPr>
                <w:rFonts w:ascii="GHEA Grapalat" w:hAnsi="GHEA Grapalat"/>
                <w:b/>
              </w:rPr>
              <w:t xml:space="preserve"> </w:t>
            </w:r>
            <w:proofErr w:type="spellStart"/>
            <w:r w:rsidRPr="0089205D">
              <w:rPr>
                <w:rFonts w:ascii="GHEA Grapalat" w:hAnsi="GHEA Grapalat"/>
                <w:b/>
              </w:rPr>
              <w:t>հեղինակը</w:t>
            </w:r>
            <w:proofErr w:type="spellEnd"/>
            <w:r w:rsidRPr="0089205D">
              <w:rPr>
                <w:rFonts w:ascii="GHEA Grapalat" w:hAnsi="GHEA Grapalat"/>
                <w:b/>
              </w:rPr>
              <w:t xml:space="preserve">, </w:t>
            </w:r>
            <w:proofErr w:type="spellStart"/>
            <w:r w:rsidRPr="0089205D">
              <w:rPr>
                <w:rFonts w:ascii="GHEA Grapalat" w:hAnsi="GHEA Grapalat"/>
                <w:b/>
              </w:rPr>
              <w:t>գրության</w:t>
            </w:r>
            <w:proofErr w:type="spellEnd"/>
            <w:r w:rsidRPr="0089205D">
              <w:rPr>
                <w:rFonts w:ascii="GHEA Grapalat" w:hAnsi="GHEA Grapalat"/>
                <w:b/>
              </w:rPr>
              <w:t xml:space="preserve"> </w:t>
            </w:r>
            <w:proofErr w:type="spellStart"/>
            <w:r w:rsidRPr="0089205D">
              <w:rPr>
                <w:rFonts w:ascii="GHEA Grapalat" w:hAnsi="GHEA Grapalat"/>
                <w:b/>
              </w:rPr>
              <w:t>ամսաթիվը</w:t>
            </w:r>
            <w:proofErr w:type="spellEnd"/>
            <w:r w:rsidRPr="0089205D">
              <w:rPr>
                <w:rFonts w:ascii="GHEA Grapalat" w:hAnsi="GHEA Grapalat"/>
                <w:b/>
              </w:rPr>
              <w:t>,</w:t>
            </w:r>
            <w:r w:rsidR="00253C20" w:rsidRPr="0089205D">
              <w:rPr>
                <w:rFonts w:ascii="GHEA Grapalat" w:hAnsi="GHEA Grapalat"/>
                <w:b/>
              </w:rPr>
              <w:t xml:space="preserve"> </w:t>
            </w:r>
            <w:proofErr w:type="spellStart"/>
            <w:r w:rsidRPr="0089205D">
              <w:rPr>
                <w:rFonts w:ascii="GHEA Grapalat" w:hAnsi="GHEA Grapalat"/>
                <w:b/>
              </w:rPr>
              <w:t>գրության</w:t>
            </w:r>
            <w:proofErr w:type="spellEnd"/>
            <w:r w:rsidRPr="0089205D">
              <w:rPr>
                <w:rFonts w:ascii="GHEA Grapalat" w:hAnsi="GHEA Grapalat"/>
                <w:b/>
              </w:rPr>
              <w:t xml:space="preserve"> </w:t>
            </w:r>
            <w:proofErr w:type="spellStart"/>
            <w:r w:rsidRPr="0089205D">
              <w:rPr>
                <w:rFonts w:ascii="GHEA Grapalat" w:hAnsi="GHEA Grapalat"/>
                <w:b/>
              </w:rPr>
              <w:t>համարը</w:t>
            </w:r>
            <w:proofErr w:type="spellEnd"/>
          </w:p>
        </w:tc>
        <w:tc>
          <w:tcPr>
            <w:tcW w:w="5032" w:type="dxa"/>
            <w:vAlign w:val="center"/>
          </w:tcPr>
          <w:p w:rsidR="00AA1618" w:rsidRPr="0089205D" w:rsidRDefault="00AA1618" w:rsidP="0089205D">
            <w:pPr>
              <w:jc w:val="center"/>
              <w:rPr>
                <w:rFonts w:ascii="GHEA Grapalat" w:hAnsi="GHEA Grapalat"/>
                <w:b/>
              </w:rPr>
            </w:pPr>
            <w:proofErr w:type="spellStart"/>
            <w:r w:rsidRPr="0089205D">
              <w:rPr>
                <w:rFonts w:ascii="GHEA Grapalat" w:hAnsi="GHEA Grapalat"/>
                <w:b/>
              </w:rPr>
              <w:t>Առաջարկության</w:t>
            </w:r>
            <w:proofErr w:type="spellEnd"/>
            <w:r w:rsidRPr="0089205D">
              <w:rPr>
                <w:rFonts w:ascii="GHEA Grapalat" w:hAnsi="GHEA Grapalat"/>
                <w:b/>
              </w:rPr>
              <w:t xml:space="preserve"> </w:t>
            </w:r>
            <w:proofErr w:type="spellStart"/>
            <w:r w:rsidRPr="0089205D">
              <w:rPr>
                <w:rFonts w:ascii="GHEA Grapalat" w:hAnsi="GHEA Grapalat"/>
                <w:b/>
              </w:rPr>
              <w:t>բովանդակությունը</w:t>
            </w:r>
            <w:proofErr w:type="spellEnd"/>
          </w:p>
        </w:tc>
        <w:tc>
          <w:tcPr>
            <w:tcW w:w="2338" w:type="dxa"/>
            <w:vAlign w:val="center"/>
          </w:tcPr>
          <w:p w:rsidR="00AA1618" w:rsidRPr="0089205D" w:rsidRDefault="00AA1618" w:rsidP="0089205D">
            <w:pPr>
              <w:jc w:val="center"/>
              <w:rPr>
                <w:rFonts w:ascii="GHEA Grapalat" w:hAnsi="GHEA Grapalat"/>
                <w:b/>
              </w:rPr>
            </w:pPr>
            <w:proofErr w:type="spellStart"/>
            <w:r w:rsidRPr="0089205D">
              <w:rPr>
                <w:rFonts w:ascii="GHEA Grapalat" w:hAnsi="GHEA Grapalat"/>
                <w:b/>
              </w:rPr>
              <w:t>Եզրակացություն</w:t>
            </w:r>
            <w:proofErr w:type="spellEnd"/>
          </w:p>
        </w:tc>
        <w:tc>
          <w:tcPr>
            <w:tcW w:w="4536" w:type="dxa"/>
            <w:vAlign w:val="center"/>
          </w:tcPr>
          <w:p w:rsidR="00AA1618" w:rsidRPr="0089205D" w:rsidRDefault="00AA1618" w:rsidP="0089205D">
            <w:pPr>
              <w:jc w:val="center"/>
              <w:rPr>
                <w:rFonts w:ascii="GHEA Grapalat" w:hAnsi="GHEA Grapalat"/>
                <w:b/>
              </w:rPr>
            </w:pPr>
            <w:proofErr w:type="spellStart"/>
            <w:r w:rsidRPr="0089205D">
              <w:rPr>
                <w:rFonts w:ascii="GHEA Grapalat" w:hAnsi="GHEA Grapalat"/>
                <w:b/>
              </w:rPr>
              <w:t>Կատարված</w:t>
            </w:r>
            <w:proofErr w:type="spellEnd"/>
            <w:r w:rsidRPr="0089205D">
              <w:rPr>
                <w:rFonts w:ascii="GHEA Grapalat" w:hAnsi="GHEA Grapalat"/>
                <w:b/>
              </w:rPr>
              <w:t xml:space="preserve"> </w:t>
            </w:r>
            <w:proofErr w:type="spellStart"/>
            <w:r w:rsidRPr="0089205D">
              <w:rPr>
                <w:rFonts w:ascii="GHEA Grapalat" w:hAnsi="GHEA Grapalat"/>
                <w:b/>
              </w:rPr>
              <w:t>փոփոխությունը</w:t>
            </w:r>
            <w:proofErr w:type="spellEnd"/>
          </w:p>
        </w:tc>
      </w:tr>
      <w:tr w:rsidR="00394458" w:rsidRPr="005A6CF4" w:rsidTr="005A6CF4">
        <w:tc>
          <w:tcPr>
            <w:tcW w:w="675" w:type="dxa"/>
            <w:vAlign w:val="center"/>
          </w:tcPr>
          <w:p w:rsidR="003B2C85" w:rsidRPr="0089205D" w:rsidRDefault="003B2C85" w:rsidP="0089205D">
            <w:pPr>
              <w:rPr>
                <w:rFonts w:ascii="GHEA Grapalat" w:hAnsi="GHEA Grapalat"/>
                <w:b/>
              </w:rPr>
            </w:pPr>
          </w:p>
          <w:p w:rsidR="003B2C85" w:rsidRPr="0089205D" w:rsidRDefault="003B2C85" w:rsidP="0089205D">
            <w:pPr>
              <w:jc w:val="center"/>
              <w:rPr>
                <w:rFonts w:ascii="GHEA Grapalat" w:hAnsi="GHEA Grapalat"/>
                <w:b/>
              </w:rPr>
            </w:pPr>
          </w:p>
          <w:p w:rsidR="00394458" w:rsidRPr="0089205D" w:rsidRDefault="00394458" w:rsidP="0089205D">
            <w:pPr>
              <w:jc w:val="center"/>
              <w:rPr>
                <w:rFonts w:ascii="GHEA Grapalat" w:hAnsi="GHEA Grapalat"/>
                <w:b/>
              </w:rPr>
            </w:pPr>
            <w:r w:rsidRPr="0089205D">
              <w:rPr>
                <w:rFonts w:ascii="GHEA Grapalat" w:hAnsi="GHEA Grapalat"/>
                <w:b/>
              </w:rPr>
              <w:t>1</w:t>
            </w:r>
            <w:r w:rsidR="00604532" w:rsidRPr="0089205D">
              <w:rPr>
                <w:rFonts w:ascii="GHEA Grapalat" w:hAnsi="GHEA Grapalat"/>
                <w:b/>
              </w:rPr>
              <w:t>.</w:t>
            </w:r>
          </w:p>
        </w:tc>
        <w:tc>
          <w:tcPr>
            <w:tcW w:w="2411" w:type="dxa"/>
            <w:vAlign w:val="center"/>
          </w:tcPr>
          <w:p w:rsidR="000556A4" w:rsidRPr="0089205D" w:rsidRDefault="000556A4" w:rsidP="0089205D">
            <w:pPr>
              <w:jc w:val="center"/>
              <w:rPr>
                <w:rFonts w:ascii="GHEA Grapalat" w:hAnsi="GHEA Grapalat"/>
                <w:color w:val="FF0000"/>
              </w:rPr>
            </w:pPr>
          </w:p>
          <w:p w:rsidR="00A00ADE" w:rsidRPr="0089205D" w:rsidRDefault="00A05648" w:rsidP="0089205D">
            <w:pPr>
              <w:jc w:val="center"/>
              <w:rPr>
                <w:rFonts w:ascii="GHEA Grapalat" w:hAnsi="GHEA Grapalat"/>
              </w:rPr>
            </w:pPr>
            <w:proofErr w:type="spellStart"/>
            <w:r w:rsidRPr="0089205D">
              <w:rPr>
                <w:rFonts w:ascii="GHEA Grapalat" w:hAnsi="GHEA Grapalat"/>
              </w:rPr>
              <w:t>Ֆ</w:t>
            </w:r>
            <w:r w:rsidR="00A00ADE" w:rsidRPr="0089205D">
              <w:rPr>
                <w:rFonts w:ascii="GHEA Grapalat" w:hAnsi="GHEA Grapalat"/>
              </w:rPr>
              <w:t>ինանսների</w:t>
            </w:r>
            <w:proofErr w:type="spellEnd"/>
            <w:r w:rsidR="00A00ADE" w:rsidRPr="0089205D">
              <w:rPr>
                <w:rFonts w:ascii="GHEA Grapalat" w:hAnsi="GHEA Grapalat"/>
              </w:rPr>
              <w:t xml:space="preserve"> </w:t>
            </w:r>
            <w:proofErr w:type="spellStart"/>
            <w:r w:rsidR="00A00ADE" w:rsidRPr="0089205D">
              <w:rPr>
                <w:rFonts w:ascii="GHEA Grapalat" w:hAnsi="GHEA Grapalat"/>
              </w:rPr>
              <w:t>նախարարություն</w:t>
            </w:r>
            <w:proofErr w:type="spellEnd"/>
          </w:p>
          <w:p w:rsidR="00A00ADE" w:rsidRPr="0089205D" w:rsidRDefault="00397354" w:rsidP="0089205D">
            <w:pPr>
              <w:jc w:val="center"/>
              <w:rPr>
                <w:rFonts w:ascii="GHEA Grapalat" w:hAnsi="GHEA Grapalat"/>
              </w:rPr>
            </w:pPr>
            <w:r w:rsidRPr="0089205D">
              <w:rPr>
                <w:rFonts w:ascii="GHEA Grapalat" w:hAnsi="GHEA Grapalat"/>
              </w:rPr>
              <w:t>01/8-1/4559-19</w:t>
            </w:r>
          </w:p>
          <w:p w:rsidR="00397354" w:rsidRPr="0089205D" w:rsidRDefault="00397354" w:rsidP="0089205D">
            <w:pPr>
              <w:jc w:val="center"/>
              <w:rPr>
                <w:rFonts w:ascii="GHEA Grapalat" w:eastAsia="MS Mincho" w:hAnsi="GHEA Grapalat" w:cs="MS Mincho"/>
                <w:lang w:val="hy-AM"/>
              </w:rPr>
            </w:pPr>
            <w:r w:rsidRPr="0089205D">
              <w:rPr>
                <w:rFonts w:ascii="GHEA Grapalat" w:hAnsi="GHEA Grapalat"/>
              </w:rPr>
              <w:t>26.03.2019</w:t>
            </w:r>
            <w:r w:rsidRPr="0089205D">
              <w:rPr>
                <w:rFonts w:ascii="GHEA Grapalat" w:hAnsi="GHEA Grapalat"/>
                <w:lang w:val="hy-AM"/>
              </w:rPr>
              <w:t>թ</w:t>
            </w:r>
            <w:r w:rsidRPr="0089205D">
              <w:rPr>
                <w:rFonts w:ascii="MS Gothic" w:eastAsia="MS Gothic" w:hAnsi="MS Gothic" w:cs="MS Gothic" w:hint="eastAsia"/>
                <w:lang w:val="hy-AM"/>
              </w:rPr>
              <w:t>․</w:t>
            </w:r>
          </w:p>
        </w:tc>
        <w:tc>
          <w:tcPr>
            <w:tcW w:w="5032" w:type="dxa"/>
            <w:shd w:val="clear" w:color="auto" w:fill="auto"/>
            <w:vAlign w:val="center"/>
          </w:tcPr>
          <w:p w:rsidR="00397354" w:rsidRPr="0089205D" w:rsidRDefault="00397354" w:rsidP="0089205D">
            <w:pPr>
              <w:ind w:firstLine="567"/>
              <w:jc w:val="both"/>
              <w:rPr>
                <w:rFonts w:ascii="GHEA Grapalat" w:hAnsi="GHEA Grapalat"/>
                <w:lang w:val="hy-AM"/>
              </w:rPr>
            </w:pPr>
            <w:r w:rsidRPr="0089205D">
              <w:rPr>
                <w:rFonts w:ascii="GHEA Grapalat" w:hAnsi="GHEA Grapalat"/>
                <w:lang w:val="hy-AM"/>
              </w:rPr>
              <w:t>Ձեր 14.03.2019թ. N 1/04.3/19551-19 գրությամբ ներկայացված «Հայաստանի Հանրապետության կառավարության 2003 թվականի մայիսի 22-ի N 639-Ն որոշման մեջ լրացում կատարելու մասին» ՀՀ կառավարության որոշման նախագծի (այսուհետ՝ Նախագիծ) վերաբերյալ հայտնում ենք հետևյալը.</w:t>
            </w:r>
          </w:p>
          <w:p w:rsidR="00397354" w:rsidRPr="0089205D" w:rsidRDefault="00397354" w:rsidP="0089205D">
            <w:pPr>
              <w:ind w:firstLine="567"/>
              <w:jc w:val="both"/>
              <w:rPr>
                <w:rFonts w:ascii="GHEA Grapalat" w:hAnsi="GHEA Grapalat"/>
                <w:lang w:val="hy-AM"/>
              </w:rPr>
            </w:pPr>
            <w:r w:rsidRPr="0089205D">
              <w:rPr>
                <w:rFonts w:ascii="GHEA Grapalat" w:hAnsi="GHEA Grapalat"/>
                <w:lang w:val="hy-AM"/>
              </w:rPr>
              <w:t>Նախագծով առաջարկվում է ՀՀ կառավարության 2003 թվականի մայիսի 22-ի N 639-Ն որոշման 4-րդ (Մակերևութային ջրային ռեսուրսների մոնիտորինգն իրականացնում է Հայաստանի Հանրապետության բնապահպանության նախարարության առանձնացված համապատասխան ստորաբաժանումը՝ Հայաստանի Հանրապետության պետական բյուջեի միջոցների հաշվին) կետի «գ» ենթակետը լրացնել նոր բովանդակությամբ, որի համաձայն նախատեսվում է հաստատել ՀՀ մակերևութային ջրերի որակի մոնիտորինգի դիտակետերի (այսուհետ՝ Դիտակետ) ցանկը (144 դիտակետ)։</w:t>
            </w:r>
          </w:p>
          <w:p w:rsidR="00397354" w:rsidRPr="0089205D" w:rsidRDefault="00397354" w:rsidP="0089205D">
            <w:pPr>
              <w:ind w:firstLine="567"/>
              <w:jc w:val="both"/>
              <w:rPr>
                <w:rFonts w:ascii="GHEA Grapalat" w:hAnsi="GHEA Grapalat"/>
                <w:lang w:val="hy-AM"/>
              </w:rPr>
            </w:pPr>
            <w:r w:rsidRPr="0089205D">
              <w:rPr>
                <w:rFonts w:ascii="GHEA Grapalat" w:hAnsi="GHEA Grapalat"/>
                <w:lang w:val="hy-AM"/>
              </w:rPr>
              <w:t xml:space="preserve">Միաժամանակ, Նախագծին կից ներկայացված տեղեկանքում նշվել է, որ նախագծի ընդունման կապակցությամբ պետական կամ տեղական </w:t>
            </w:r>
            <w:r w:rsidRPr="0089205D">
              <w:rPr>
                <w:rFonts w:ascii="GHEA Grapalat" w:hAnsi="GHEA Grapalat"/>
                <w:lang w:val="hy-AM"/>
              </w:rPr>
              <w:lastRenderedPageBreak/>
              <w:t>ինքնակառավարման մարմնի բյուջեում եկամուտների և</w:t>
            </w:r>
            <w:r w:rsidRPr="0089205D">
              <w:rPr>
                <w:rFonts w:ascii="GHEA Grapalat" w:hAnsi="GHEA Grapalat" w:cs="GHEA Grapalat"/>
                <w:color w:val="000000" w:themeColor="text1"/>
                <w:lang w:val="hy-AM"/>
              </w:rPr>
              <w:t xml:space="preserve"> ծախսերի ավելացում կամ նվազեցում չի նախատեսվում։</w:t>
            </w:r>
          </w:p>
          <w:p w:rsidR="00397354" w:rsidRPr="0089205D" w:rsidRDefault="00397354" w:rsidP="0089205D">
            <w:pPr>
              <w:ind w:firstLine="567"/>
              <w:jc w:val="both"/>
              <w:rPr>
                <w:rFonts w:ascii="GHEA Grapalat" w:hAnsi="GHEA Grapalat"/>
                <w:lang w:val="hy-AM"/>
              </w:rPr>
            </w:pPr>
            <w:r w:rsidRPr="0089205D">
              <w:rPr>
                <w:rFonts w:ascii="GHEA Grapalat" w:hAnsi="GHEA Grapalat"/>
                <w:lang w:val="hy-AM"/>
              </w:rPr>
              <w:t>Այդ կապակցությամբ հայտնում ենք, որ ՀՀ 2019 թվականի պետական բյուջեով  նախատեսված «Շրջակա միջավայրի մոնիթորինգ և տեղեկատվության ապահովում» միջոցառման շրջանակներում նախատեսված է մակերևութային ջրերի որակի մոնիթորինգ իրականացնել 127 դիտակետում։</w:t>
            </w:r>
          </w:p>
          <w:p w:rsidR="00397354" w:rsidRPr="0089205D" w:rsidRDefault="00397354" w:rsidP="0089205D">
            <w:pPr>
              <w:ind w:firstLine="567"/>
              <w:jc w:val="both"/>
              <w:rPr>
                <w:rFonts w:ascii="GHEA Grapalat" w:hAnsi="GHEA Grapalat"/>
                <w:lang w:val="hy-AM"/>
              </w:rPr>
            </w:pPr>
            <w:r w:rsidRPr="0089205D">
              <w:rPr>
                <w:rFonts w:ascii="GHEA Grapalat" w:hAnsi="GHEA Grapalat"/>
                <w:lang w:val="hy-AM"/>
              </w:rPr>
              <w:t xml:space="preserve">Ելնելով վերոգրյալից </w:t>
            </w:r>
            <w:r w:rsidRPr="0089205D">
              <w:rPr>
                <w:rFonts w:ascii="GHEA Grapalat" w:hAnsi="GHEA Grapalat" w:cs="GHEA Grapalat"/>
                <w:color w:val="000000" w:themeColor="text1"/>
                <w:lang w:val="hy-AM"/>
              </w:rPr>
              <w:t>Նախագծի վերաբերյալ առարկություններ չունենք, եթե այն չի բերի հետագա տարիների</w:t>
            </w:r>
            <w:r w:rsidRPr="0089205D">
              <w:rPr>
                <w:rFonts w:ascii="GHEA Grapalat" w:hAnsi="GHEA Grapalat"/>
                <w:lang w:val="hy-AM"/>
              </w:rPr>
              <w:t xml:space="preserve"> ՀՀ պետական բյուջեներից լրացուցիչ ծախսերի կատարման անհրաժեշտության:</w:t>
            </w:r>
          </w:p>
          <w:p w:rsidR="00394458" w:rsidRPr="0089205D" w:rsidRDefault="00394458" w:rsidP="0089205D">
            <w:pPr>
              <w:tabs>
                <w:tab w:val="left" w:pos="600"/>
              </w:tabs>
              <w:rPr>
                <w:rFonts w:ascii="GHEA Grapalat" w:hAnsi="GHEA Grapalat"/>
                <w:lang w:val="hy-AM"/>
              </w:rPr>
            </w:pPr>
          </w:p>
        </w:tc>
        <w:tc>
          <w:tcPr>
            <w:tcW w:w="2338" w:type="dxa"/>
            <w:shd w:val="clear" w:color="auto" w:fill="auto"/>
            <w:vAlign w:val="center"/>
          </w:tcPr>
          <w:p w:rsidR="00394458" w:rsidRPr="0089205D" w:rsidRDefault="00E366C2" w:rsidP="0089205D">
            <w:pPr>
              <w:tabs>
                <w:tab w:val="left" w:pos="261"/>
                <w:tab w:val="left" w:pos="402"/>
              </w:tabs>
              <w:jc w:val="center"/>
              <w:rPr>
                <w:rFonts w:ascii="GHEA Grapalat" w:hAnsi="GHEA Grapalat"/>
                <w:lang w:val="hy-AM"/>
              </w:rPr>
            </w:pPr>
            <w:r w:rsidRPr="0089205D">
              <w:rPr>
                <w:rFonts w:ascii="GHEA Grapalat" w:hAnsi="GHEA Grapalat"/>
                <w:lang w:val="hy-AM"/>
              </w:rPr>
              <w:lastRenderedPageBreak/>
              <w:t>Ընդունվել է ի գիտություն</w:t>
            </w:r>
          </w:p>
          <w:p w:rsidR="00A00ADE" w:rsidRPr="0089205D" w:rsidRDefault="00A00ADE" w:rsidP="0089205D">
            <w:pPr>
              <w:tabs>
                <w:tab w:val="left" w:pos="261"/>
                <w:tab w:val="left" w:pos="402"/>
              </w:tabs>
              <w:jc w:val="center"/>
              <w:rPr>
                <w:rFonts w:ascii="GHEA Grapalat" w:hAnsi="GHEA Grapalat"/>
                <w:lang w:val="hy-AM"/>
              </w:rPr>
            </w:pPr>
          </w:p>
          <w:p w:rsidR="00A00ADE" w:rsidRPr="0089205D" w:rsidRDefault="00A00ADE" w:rsidP="0089205D">
            <w:pPr>
              <w:tabs>
                <w:tab w:val="left" w:pos="261"/>
                <w:tab w:val="left" w:pos="402"/>
              </w:tabs>
              <w:jc w:val="center"/>
              <w:rPr>
                <w:rFonts w:ascii="GHEA Grapalat" w:hAnsi="GHEA Grapalat"/>
                <w:lang w:val="hy-AM"/>
              </w:rPr>
            </w:pPr>
          </w:p>
          <w:p w:rsidR="00A00ADE" w:rsidRPr="0089205D" w:rsidRDefault="00A00ADE" w:rsidP="0089205D">
            <w:pPr>
              <w:tabs>
                <w:tab w:val="left" w:pos="261"/>
                <w:tab w:val="left" w:pos="402"/>
              </w:tabs>
              <w:jc w:val="center"/>
              <w:rPr>
                <w:rFonts w:ascii="GHEA Grapalat" w:hAnsi="GHEA Grapalat"/>
                <w:lang w:val="hy-AM"/>
              </w:rPr>
            </w:pPr>
          </w:p>
        </w:tc>
        <w:tc>
          <w:tcPr>
            <w:tcW w:w="4536" w:type="dxa"/>
          </w:tcPr>
          <w:p w:rsidR="00394458" w:rsidRPr="0089205D" w:rsidRDefault="00394458" w:rsidP="0089205D">
            <w:pPr>
              <w:jc w:val="both"/>
              <w:rPr>
                <w:rFonts w:ascii="GHEA Grapalat" w:hAnsi="GHEA Grapalat"/>
                <w:lang w:val="hy-AM"/>
              </w:rPr>
            </w:pPr>
          </w:p>
          <w:p w:rsidR="00394458" w:rsidRPr="0089205D" w:rsidRDefault="00E366C2" w:rsidP="0089205D">
            <w:pPr>
              <w:jc w:val="both"/>
              <w:rPr>
                <w:rFonts w:ascii="GHEA Grapalat" w:hAnsi="GHEA Grapalat"/>
                <w:lang w:val="hy-AM"/>
              </w:rPr>
            </w:pPr>
            <w:r w:rsidRPr="0089205D">
              <w:rPr>
                <w:rFonts w:ascii="GHEA Grapalat" w:hAnsi="GHEA Grapalat"/>
                <w:lang w:val="hy-AM"/>
              </w:rPr>
              <w:t xml:space="preserve">   «Հայաստանի Հանրապետության կառավարության 2003 թվականի մայիսի 22-ի N 639-Ն որոշման մեջ լրացում կատարելու մասին» ՀՀ կառավարության որոշման նախագծի հաստատման դեպքում, չնայած դիտակետերի քանակը փոփոխվում է, սակայն «Շրջակա միջավայրի մոնիթորինգ և տեղեկատվության ապահովում» միջոցառման շրջանակներում 2019 թվականի համար նախատեսված մակերևութային ջրերի ցուցանիշների փոփոխություն չի կատարվում (2019 թվականի պլանային ցուցանիշները՝ 36640)։ Մակերևութային ջրերի պլանային ցուցանիշները ձևավորվում են ոչ միայն դիտակետերի թվով, այլև յուրաքանչյուր դիտակետում դիտարկումների/նմուշառումների հաճախականության և ջրի նմուշում որոշված ֆիզիկաքիմիական պարամետրերի քանակությամբ։</w:t>
            </w:r>
          </w:p>
          <w:p w:rsidR="00E366C2" w:rsidRPr="0089205D" w:rsidRDefault="00E366C2" w:rsidP="0089205D">
            <w:pPr>
              <w:pStyle w:val="ListParagraph"/>
              <w:ind w:left="317"/>
              <w:jc w:val="both"/>
              <w:rPr>
                <w:rFonts w:ascii="GHEA Grapalat" w:hAnsi="GHEA Grapalat"/>
                <w:lang w:val="hy-AM"/>
              </w:rPr>
            </w:pPr>
            <w:r w:rsidRPr="0089205D">
              <w:rPr>
                <w:rFonts w:ascii="GHEA Grapalat" w:hAnsi="GHEA Grapalat"/>
                <w:lang w:val="hy-AM"/>
              </w:rPr>
              <w:t>Հետևաբար, վերոնշյալ 2019 թվականի միջոցառման համար ՀՀ պետական բյուջեի համար ավելացում կամ նվազեցում չի նախատեսվում։</w:t>
            </w:r>
          </w:p>
        </w:tc>
      </w:tr>
      <w:tr w:rsidR="00604532" w:rsidRPr="005A6CF4" w:rsidTr="005A6CF4">
        <w:tc>
          <w:tcPr>
            <w:tcW w:w="675" w:type="dxa"/>
            <w:vAlign w:val="center"/>
          </w:tcPr>
          <w:p w:rsidR="003B2C85" w:rsidRPr="0089205D" w:rsidRDefault="003B2C85" w:rsidP="0089205D">
            <w:pPr>
              <w:rPr>
                <w:rFonts w:ascii="GHEA Grapalat" w:hAnsi="GHEA Grapalat"/>
                <w:b/>
                <w:lang w:val="hy-AM"/>
              </w:rPr>
            </w:pPr>
          </w:p>
          <w:p w:rsidR="00604532" w:rsidRPr="0089205D" w:rsidRDefault="00604532" w:rsidP="0089205D">
            <w:pPr>
              <w:jc w:val="center"/>
              <w:rPr>
                <w:rFonts w:ascii="GHEA Grapalat" w:hAnsi="GHEA Grapalat"/>
                <w:b/>
              </w:rPr>
            </w:pPr>
            <w:r w:rsidRPr="0089205D">
              <w:rPr>
                <w:rFonts w:ascii="GHEA Grapalat" w:hAnsi="GHEA Grapalat"/>
                <w:b/>
              </w:rPr>
              <w:t>2.</w:t>
            </w:r>
          </w:p>
        </w:tc>
        <w:tc>
          <w:tcPr>
            <w:tcW w:w="2411" w:type="dxa"/>
            <w:vAlign w:val="center"/>
          </w:tcPr>
          <w:p w:rsidR="00B45FF4" w:rsidRPr="0089205D" w:rsidRDefault="00570A2A" w:rsidP="0089205D">
            <w:pPr>
              <w:jc w:val="center"/>
              <w:rPr>
                <w:rFonts w:ascii="GHEA Grapalat" w:hAnsi="GHEA Grapalat"/>
                <w:lang w:val="hy-AM"/>
              </w:rPr>
            </w:pPr>
            <w:r w:rsidRPr="0089205D">
              <w:rPr>
                <w:rFonts w:ascii="GHEA Grapalat" w:hAnsi="GHEA Grapalat"/>
                <w:lang w:val="hy-AM"/>
              </w:rPr>
              <w:t>Առողջապահության նախարարություն</w:t>
            </w:r>
          </w:p>
          <w:p w:rsidR="000F306A" w:rsidRPr="0089205D" w:rsidRDefault="000F306A" w:rsidP="0089205D">
            <w:pPr>
              <w:jc w:val="center"/>
              <w:rPr>
                <w:rFonts w:ascii="GHEA Grapalat" w:hAnsi="GHEA Grapalat"/>
                <w:lang w:val="hy-AM"/>
              </w:rPr>
            </w:pPr>
            <w:r w:rsidRPr="0089205D">
              <w:rPr>
                <w:rFonts w:ascii="GHEA Grapalat" w:hAnsi="GHEA Grapalat"/>
                <w:lang w:val="hy-AM"/>
              </w:rPr>
              <w:t>ԱԹ/4345-19</w:t>
            </w:r>
          </w:p>
          <w:p w:rsidR="000F306A" w:rsidRPr="0089205D" w:rsidRDefault="000F306A" w:rsidP="0089205D">
            <w:pPr>
              <w:jc w:val="center"/>
              <w:rPr>
                <w:rFonts w:ascii="GHEA Grapalat" w:eastAsia="MS Mincho" w:hAnsi="GHEA Grapalat" w:cs="MS Mincho"/>
                <w:lang w:val="hy-AM"/>
              </w:rPr>
            </w:pPr>
            <w:r w:rsidRPr="0089205D">
              <w:rPr>
                <w:rFonts w:ascii="GHEA Grapalat" w:hAnsi="GHEA Grapalat"/>
                <w:lang w:val="hy-AM"/>
              </w:rPr>
              <w:t>22.03.2019թ</w:t>
            </w:r>
            <w:r w:rsidRPr="0089205D">
              <w:rPr>
                <w:rFonts w:ascii="MS Gothic" w:eastAsia="MS Gothic" w:hAnsi="MS Gothic" w:cs="MS Gothic" w:hint="eastAsia"/>
                <w:lang w:val="hy-AM"/>
              </w:rPr>
              <w:t>․</w:t>
            </w:r>
          </w:p>
        </w:tc>
        <w:tc>
          <w:tcPr>
            <w:tcW w:w="5032" w:type="dxa"/>
            <w:shd w:val="clear" w:color="auto" w:fill="auto"/>
            <w:vAlign w:val="center"/>
          </w:tcPr>
          <w:p w:rsidR="00570A2A" w:rsidRPr="0089205D" w:rsidRDefault="00570A2A" w:rsidP="0089205D">
            <w:pPr>
              <w:ind w:firstLine="720"/>
              <w:jc w:val="both"/>
              <w:rPr>
                <w:rFonts w:ascii="GHEA Grapalat" w:hAnsi="GHEA Grapalat"/>
                <w:color w:val="000000"/>
                <w:lang w:val="hy-AM"/>
              </w:rPr>
            </w:pPr>
            <w:r w:rsidRPr="0089205D">
              <w:rPr>
                <w:rFonts w:ascii="GHEA Grapalat" w:hAnsi="GHEA Grapalat"/>
                <w:color w:val="000000"/>
                <w:lang w:val="hy-AM"/>
              </w:rPr>
              <w:t>Ի պատասխան Ձեր 2019 թվականի մարտի 15-ի թիվ 1/04.3/19551-19 գրության՝ Հայաստանի Հանրապետության կառավարության 2003 թվականի մայիսի 22-ի N 639-Ն որոշման մեջ լրացում կատարելու մասին» Կառավարության որոշման նախագծի վերաբերյալ, առաջարկում եմ.</w:t>
            </w:r>
          </w:p>
          <w:p w:rsidR="00570A2A" w:rsidRPr="0089205D" w:rsidRDefault="00AD375A" w:rsidP="0089205D">
            <w:pPr>
              <w:jc w:val="both"/>
              <w:rPr>
                <w:rFonts w:ascii="GHEA Grapalat" w:hAnsi="GHEA Grapalat"/>
                <w:color w:val="000000"/>
                <w:lang w:val="hy-AM"/>
              </w:rPr>
            </w:pPr>
            <w:r w:rsidRPr="0089205D">
              <w:rPr>
                <w:rFonts w:ascii="GHEA Grapalat" w:hAnsi="GHEA Grapalat" w:cs="Sylfaen"/>
                <w:color w:val="000000"/>
                <w:lang w:val="hy-AM"/>
              </w:rPr>
              <w:t>1.</w:t>
            </w:r>
            <w:r w:rsidR="00570A2A" w:rsidRPr="0089205D">
              <w:rPr>
                <w:rFonts w:ascii="GHEA Grapalat" w:hAnsi="GHEA Grapalat" w:cs="Sylfaen"/>
                <w:color w:val="000000"/>
                <w:lang w:val="hy-AM"/>
              </w:rPr>
              <w:t>Ն</w:t>
            </w:r>
            <w:r w:rsidR="00570A2A" w:rsidRPr="0089205D">
              <w:rPr>
                <w:rFonts w:ascii="GHEA Grapalat" w:hAnsi="GHEA Grapalat"/>
                <w:color w:val="000000"/>
                <w:lang w:val="hy-AM"/>
              </w:rPr>
              <w:t>ախագծի նախաբանում «Նորմատիվ իրավական ակտերի մասին» օրենքի» բառերից առաջ ավելացնել «Հիմք ընդունելով`» բառերը:</w:t>
            </w:r>
          </w:p>
          <w:p w:rsidR="00604532" w:rsidRPr="0089205D" w:rsidRDefault="00570A2A" w:rsidP="005A6CF4">
            <w:pPr>
              <w:jc w:val="both"/>
              <w:rPr>
                <w:rFonts w:ascii="GHEA Grapalat" w:hAnsi="GHEA Grapalat"/>
                <w:lang w:val="hy-AM"/>
              </w:rPr>
            </w:pPr>
            <w:r w:rsidRPr="0089205D">
              <w:rPr>
                <w:rFonts w:ascii="GHEA Grapalat" w:hAnsi="GHEA Grapalat"/>
                <w:color w:val="000000"/>
                <w:lang w:val="hy-AM"/>
              </w:rPr>
              <w:t>2. Քննարկել նախագծում լրացվող «Հայաստանի Հանրապետության մակերևութային ջրերի որակի մոնիտորինգի դիտակետերի ցանկը ներկայացված է N1 աղյուսակում՝» նախադասության` 4-րդ կետի գ ենթակետում սահմանելու հարցը, քանի որ կարգավորման տեսանկյունից, վերջինս դուրս է այս ենթակետի շրջանակից:</w:t>
            </w:r>
          </w:p>
        </w:tc>
        <w:tc>
          <w:tcPr>
            <w:tcW w:w="2338" w:type="dxa"/>
            <w:shd w:val="clear" w:color="auto" w:fill="auto"/>
            <w:vAlign w:val="center"/>
          </w:tcPr>
          <w:p w:rsidR="00110965" w:rsidRPr="0089205D" w:rsidRDefault="00110965" w:rsidP="0089205D">
            <w:pPr>
              <w:tabs>
                <w:tab w:val="left" w:pos="261"/>
                <w:tab w:val="left" w:pos="402"/>
              </w:tabs>
              <w:jc w:val="center"/>
              <w:rPr>
                <w:rFonts w:ascii="GHEA Grapalat" w:hAnsi="GHEA Grapalat"/>
                <w:lang w:val="hy-AM"/>
              </w:rPr>
            </w:pPr>
          </w:p>
          <w:p w:rsidR="00110965" w:rsidRPr="0089205D" w:rsidRDefault="00110965" w:rsidP="0089205D">
            <w:pPr>
              <w:tabs>
                <w:tab w:val="left" w:pos="261"/>
                <w:tab w:val="left" w:pos="402"/>
              </w:tabs>
              <w:jc w:val="center"/>
              <w:rPr>
                <w:rFonts w:ascii="GHEA Grapalat" w:hAnsi="GHEA Grapalat"/>
                <w:lang w:val="hy-AM"/>
              </w:rPr>
            </w:pPr>
          </w:p>
          <w:p w:rsidR="00AD375A" w:rsidRPr="0089205D" w:rsidRDefault="00AD375A" w:rsidP="0089205D">
            <w:pPr>
              <w:tabs>
                <w:tab w:val="left" w:pos="261"/>
                <w:tab w:val="left" w:pos="402"/>
              </w:tabs>
              <w:rPr>
                <w:rFonts w:ascii="GHEA Grapalat" w:hAnsi="GHEA Grapalat"/>
                <w:lang w:val="hy-AM"/>
              </w:rPr>
            </w:pPr>
          </w:p>
          <w:p w:rsidR="00110965" w:rsidRDefault="00110965" w:rsidP="0089205D">
            <w:pPr>
              <w:tabs>
                <w:tab w:val="left" w:pos="261"/>
                <w:tab w:val="left" w:pos="402"/>
              </w:tabs>
              <w:rPr>
                <w:rFonts w:ascii="GHEA Grapalat" w:hAnsi="GHEA Grapalat"/>
                <w:lang w:val="hy-AM"/>
              </w:rPr>
            </w:pPr>
          </w:p>
          <w:p w:rsidR="005A6CF4" w:rsidRPr="0089205D" w:rsidRDefault="005A6CF4" w:rsidP="0089205D">
            <w:pPr>
              <w:tabs>
                <w:tab w:val="left" w:pos="261"/>
                <w:tab w:val="left" w:pos="402"/>
              </w:tabs>
              <w:rPr>
                <w:rFonts w:ascii="GHEA Grapalat" w:hAnsi="GHEA Grapalat"/>
                <w:lang w:val="hy-AM"/>
              </w:rPr>
            </w:pPr>
          </w:p>
          <w:p w:rsidR="00604532" w:rsidRPr="0089205D" w:rsidRDefault="00570A2A" w:rsidP="0089205D">
            <w:pPr>
              <w:tabs>
                <w:tab w:val="left" w:pos="261"/>
                <w:tab w:val="left" w:pos="402"/>
              </w:tabs>
              <w:jc w:val="center"/>
              <w:rPr>
                <w:rFonts w:ascii="GHEA Grapalat" w:hAnsi="GHEA Grapalat"/>
              </w:rPr>
            </w:pPr>
            <w:r w:rsidRPr="0089205D">
              <w:rPr>
                <w:rFonts w:ascii="GHEA Grapalat" w:hAnsi="GHEA Grapalat"/>
                <w:lang w:val="hy-AM"/>
              </w:rPr>
              <w:t>Ընդունվել է</w:t>
            </w:r>
          </w:p>
          <w:p w:rsidR="00110965" w:rsidRPr="0089205D" w:rsidRDefault="00110965" w:rsidP="0089205D">
            <w:pPr>
              <w:tabs>
                <w:tab w:val="left" w:pos="261"/>
                <w:tab w:val="left" w:pos="402"/>
              </w:tabs>
              <w:jc w:val="center"/>
              <w:rPr>
                <w:rFonts w:ascii="GHEA Grapalat" w:hAnsi="GHEA Grapalat"/>
              </w:rPr>
            </w:pPr>
          </w:p>
          <w:p w:rsidR="00110965" w:rsidRPr="0089205D" w:rsidRDefault="00110965" w:rsidP="0089205D">
            <w:pPr>
              <w:tabs>
                <w:tab w:val="left" w:pos="261"/>
                <w:tab w:val="left" w:pos="402"/>
              </w:tabs>
              <w:jc w:val="center"/>
              <w:rPr>
                <w:rFonts w:ascii="GHEA Grapalat" w:hAnsi="GHEA Grapalat"/>
              </w:rPr>
            </w:pPr>
          </w:p>
          <w:p w:rsidR="00C61C6E" w:rsidRPr="0089205D" w:rsidRDefault="00C61C6E" w:rsidP="0089205D">
            <w:pPr>
              <w:tabs>
                <w:tab w:val="left" w:pos="261"/>
                <w:tab w:val="left" w:pos="402"/>
              </w:tabs>
              <w:rPr>
                <w:rFonts w:ascii="GHEA Grapalat" w:hAnsi="GHEA Grapalat"/>
              </w:rPr>
            </w:pPr>
          </w:p>
          <w:p w:rsidR="00110965" w:rsidRPr="0089205D" w:rsidRDefault="00110965" w:rsidP="0089205D">
            <w:pPr>
              <w:tabs>
                <w:tab w:val="left" w:pos="261"/>
                <w:tab w:val="left" w:pos="402"/>
              </w:tabs>
              <w:rPr>
                <w:rFonts w:ascii="GHEA Grapalat" w:hAnsi="GHEA Grapalat"/>
                <w:lang w:val="hy-AM"/>
              </w:rPr>
            </w:pPr>
          </w:p>
          <w:p w:rsidR="00110965" w:rsidRPr="0089205D" w:rsidRDefault="00084109" w:rsidP="0089205D">
            <w:pPr>
              <w:tabs>
                <w:tab w:val="left" w:pos="261"/>
                <w:tab w:val="left" w:pos="402"/>
              </w:tabs>
              <w:jc w:val="center"/>
              <w:rPr>
                <w:rFonts w:ascii="GHEA Grapalat" w:hAnsi="GHEA Grapalat"/>
                <w:lang w:val="hy-AM"/>
              </w:rPr>
            </w:pPr>
            <w:r w:rsidRPr="0089205D">
              <w:rPr>
                <w:rFonts w:ascii="GHEA Grapalat" w:hAnsi="GHEA Grapalat"/>
                <w:lang w:val="hy-AM"/>
              </w:rPr>
              <w:t>Ընդունվել է</w:t>
            </w:r>
          </w:p>
        </w:tc>
        <w:tc>
          <w:tcPr>
            <w:tcW w:w="4536" w:type="dxa"/>
          </w:tcPr>
          <w:p w:rsidR="00604532" w:rsidRPr="0089205D" w:rsidRDefault="00604532" w:rsidP="0089205D">
            <w:pPr>
              <w:jc w:val="both"/>
              <w:rPr>
                <w:rFonts w:ascii="GHEA Grapalat" w:hAnsi="GHEA Grapalat"/>
                <w:lang w:val="hy-AM"/>
              </w:rPr>
            </w:pPr>
          </w:p>
          <w:p w:rsidR="00570A2A" w:rsidRPr="0089205D" w:rsidRDefault="00570A2A" w:rsidP="0089205D">
            <w:pPr>
              <w:jc w:val="both"/>
              <w:rPr>
                <w:rFonts w:ascii="GHEA Grapalat" w:hAnsi="GHEA Grapalat"/>
                <w:lang w:val="hy-AM"/>
              </w:rPr>
            </w:pPr>
          </w:p>
          <w:p w:rsidR="00570A2A" w:rsidRPr="0089205D" w:rsidRDefault="00570A2A" w:rsidP="0089205D">
            <w:pPr>
              <w:jc w:val="both"/>
              <w:rPr>
                <w:rFonts w:ascii="GHEA Grapalat" w:hAnsi="GHEA Grapalat"/>
                <w:lang w:val="hy-AM"/>
              </w:rPr>
            </w:pPr>
          </w:p>
          <w:p w:rsidR="00AD375A" w:rsidRPr="0089205D" w:rsidRDefault="00AD375A" w:rsidP="0089205D">
            <w:pPr>
              <w:jc w:val="both"/>
              <w:rPr>
                <w:rFonts w:ascii="GHEA Grapalat" w:hAnsi="GHEA Grapalat"/>
                <w:lang w:val="hy-AM"/>
              </w:rPr>
            </w:pPr>
          </w:p>
          <w:p w:rsidR="00AD375A" w:rsidRPr="0089205D" w:rsidRDefault="00AD375A" w:rsidP="0089205D">
            <w:pPr>
              <w:jc w:val="both"/>
              <w:rPr>
                <w:rFonts w:ascii="GHEA Grapalat" w:hAnsi="GHEA Grapalat"/>
                <w:lang w:val="hy-AM"/>
              </w:rPr>
            </w:pPr>
          </w:p>
          <w:p w:rsidR="00AD375A" w:rsidRPr="0089205D" w:rsidRDefault="00AD375A" w:rsidP="0089205D">
            <w:pPr>
              <w:jc w:val="both"/>
              <w:rPr>
                <w:rFonts w:ascii="GHEA Grapalat" w:hAnsi="GHEA Grapalat"/>
                <w:lang w:val="hy-AM"/>
              </w:rPr>
            </w:pPr>
          </w:p>
          <w:p w:rsidR="00AD375A" w:rsidRPr="0089205D" w:rsidRDefault="00AD375A" w:rsidP="0089205D">
            <w:pPr>
              <w:jc w:val="both"/>
              <w:rPr>
                <w:rFonts w:ascii="GHEA Grapalat" w:hAnsi="GHEA Grapalat"/>
                <w:lang w:val="hy-AM"/>
              </w:rPr>
            </w:pPr>
          </w:p>
          <w:p w:rsidR="00570A2A" w:rsidRPr="0089205D" w:rsidRDefault="00570A2A" w:rsidP="0089205D">
            <w:pPr>
              <w:jc w:val="both"/>
              <w:rPr>
                <w:rFonts w:ascii="GHEA Grapalat" w:hAnsi="GHEA Grapalat"/>
                <w:lang w:val="hy-AM"/>
              </w:rPr>
            </w:pPr>
            <w:r w:rsidRPr="0089205D">
              <w:rPr>
                <w:rFonts w:ascii="GHEA Grapalat" w:hAnsi="GHEA Grapalat"/>
                <w:lang w:val="hy-AM"/>
              </w:rPr>
              <w:t>Նախագծում կատարվել է փոփոխություն</w:t>
            </w:r>
          </w:p>
          <w:p w:rsidR="00570A2A" w:rsidRPr="0089205D" w:rsidRDefault="00570A2A" w:rsidP="0089205D">
            <w:pPr>
              <w:jc w:val="both"/>
              <w:rPr>
                <w:rFonts w:ascii="GHEA Grapalat" w:hAnsi="GHEA Grapalat"/>
                <w:lang w:val="hy-AM"/>
              </w:rPr>
            </w:pPr>
          </w:p>
          <w:p w:rsidR="00570A2A" w:rsidRPr="0089205D" w:rsidRDefault="00570A2A" w:rsidP="0089205D">
            <w:pPr>
              <w:jc w:val="both"/>
              <w:rPr>
                <w:rFonts w:ascii="GHEA Grapalat" w:hAnsi="GHEA Grapalat"/>
                <w:lang w:val="hy-AM"/>
              </w:rPr>
            </w:pPr>
          </w:p>
          <w:p w:rsidR="00570A2A" w:rsidRPr="0089205D" w:rsidRDefault="00084109" w:rsidP="0089205D">
            <w:pPr>
              <w:jc w:val="both"/>
              <w:rPr>
                <w:rFonts w:ascii="GHEA Grapalat" w:hAnsi="GHEA Grapalat"/>
                <w:lang w:val="hy-AM"/>
              </w:rPr>
            </w:pPr>
            <w:r w:rsidRPr="0089205D">
              <w:rPr>
                <w:rFonts w:ascii="GHEA Grapalat" w:hAnsi="GHEA Grapalat"/>
                <w:lang w:val="hy-AM"/>
              </w:rPr>
              <w:t xml:space="preserve">Քննարկվել է և որոշվել է  </w:t>
            </w:r>
            <w:r w:rsidR="00110965" w:rsidRPr="0089205D">
              <w:rPr>
                <w:rFonts w:ascii="GHEA Grapalat" w:hAnsi="GHEA Grapalat"/>
                <w:lang w:val="hy-AM"/>
              </w:rPr>
              <w:t>ՀՀ</w:t>
            </w:r>
            <w:r w:rsidRPr="0089205D">
              <w:rPr>
                <w:rFonts w:ascii="GHEA Grapalat" w:hAnsi="GHEA Grapalat"/>
                <w:lang w:val="hy-AM"/>
              </w:rPr>
              <w:t xml:space="preserve"> </w:t>
            </w:r>
            <w:r w:rsidR="00110965" w:rsidRPr="0089205D">
              <w:rPr>
                <w:rFonts w:ascii="GHEA Grapalat" w:hAnsi="GHEA Grapalat"/>
                <w:lang w:val="hy-AM"/>
              </w:rPr>
              <w:t xml:space="preserve">կառավարության 2003 թվականի մայիսի 22-ի </w:t>
            </w:r>
            <w:r w:rsidR="00110965" w:rsidRPr="0089205D">
              <w:rPr>
                <w:rFonts w:ascii="GHEA Grapalat" w:hAnsi="GHEA Grapalat"/>
                <w:color w:val="000000"/>
                <w:lang w:val="hy-AM"/>
              </w:rPr>
              <w:t>639-Ն որոշման հավելվածի 4-րդ կետի կարգավորումներ</w:t>
            </w:r>
            <w:r w:rsidRPr="0089205D">
              <w:rPr>
                <w:rFonts w:ascii="GHEA Grapalat" w:hAnsi="GHEA Grapalat"/>
                <w:color w:val="000000"/>
                <w:lang w:val="hy-AM"/>
              </w:rPr>
              <w:t xml:space="preserve">ում </w:t>
            </w:r>
            <w:r w:rsidR="00110965" w:rsidRPr="0089205D">
              <w:rPr>
                <w:rFonts w:ascii="GHEA Grapalat" w:hAnsi="GHEA Grapalat"/>
                <w:color w:val="000000"/>
                <w:lang w:val="hy-AM"/>
              </w:rPr>
              <w:t xml:space="preserve"> </w:t>
            </w:r>
            <w:r w:rsidRPr="0089205D">
              <w:rPr>
                <w:rFonts w:ascii="GHEA Grapalat" w:hAnsi="GHEA Grapalat"/>
                <w:color w:val="000000"/>
                <w:lang w:val="hy-AM"/>
              </w:rPr>
              <w:t xml:space="preserve">նախատեսել </w:t>
            </w:r>
            <w:r w:rsidRPr="0089205D">
              <w:rPr>
                <w:rFonts w:ascii="GHEA Grapalat" w:eastAsia="MS Mincho" w:hAnsi="GHEA Grapalat" w:cs="MS Mincho"/>
                <w:color w:val="000000"/>
                <w:lang w:val="hy-AM" w:eastAsia="ru-RU"/>
              </w:rPr>
              <w:t xml:space="preserve">Հայաստանի Հանրապետության մակերևութային ջրերի որակի մոնիտորինգի դիտակետերի ցանկը։ </w:t>
            </w:r>
          </w:p>
          <w:p w:rsidR="00570A2A" w:rsidRPr="0089205D" w:rsidRDefault="00570A2A" w:rsidP="0089205D">
            <w:pPr>
              <w:jc w:val="both"/>
              <w:rPr>
                <w:rFonts w:ascii="GHEA Grapalat" w:hAnsi="GHEA Grapalat"/>
                <w:lang w:val="hy-AM"/>
              </w:rPr>
            </w:pPr>
          </w:p>
        </w:tc>
      </w:tr>
      <w:tr w:rsidR="00570A2A" w:rsidRPr="0089205D" w:rsidTr="005A6CF4">
        <w:tc>
          <w:tcPr>
            <w:tcW w:w="675" w:type="dxa"/>
            <w:vAlign w:val="center"/>
          </w:tcPr>
          <w:p w:rsidR="00570A2A" w:rsidRPr="0089205D" w:rsidRDefault="00570A2A" w:rsidP="0089205D">
            <w:pPr>
              <w:rPr>
                <w:rFonts w:ascii="GHEA Grapalat" w:hAnsi="GHEA Grapalat"/>
                <w:b/>
                <w:lang w:val="hy-AM"/>
              </w:rPr>
            </w:pPr>
            <w:r w:rsidRPr="0089205D">
              <w:rPr>
                <w:rFonts w:ascii="GHEA Grapalat" w:hAnsi="GHEA Grapalat"/>
                <w:b/>
                <w:lang w:val="hy-AM"/>
              </w:rPr>
              <w:t>3.</w:t>
            </w:r>
          </w:p>
        </w:tc>
        <w:tc>
          <w:tcPr>
            <w:tcW w:w="2411" w:type="dxa"/>
            <w:vAlign w:val="center"/>
          </w:tcPr>
          <w:p w:rsidR="00570A2A" w:rsidRPr="0089205D" w:rsidRDefault="00570A2A" w:rsidP="0089205D">
            <w:pPr>
              <w:jc w:val="center"/>
              <w:rPr>
                <w:rFonts w:ascii="GHEA Grapalat" w:hAnsi="GHEA Grapalat"/>
                <w:lang w:val="hy-AM"/>
              </w:rPr>
            </w:pPr>
            <w:r w:rsidRPr="0089205D">
              <w:rPr>
                <w:rFonts w:ascii="GHEA Grapalat" w:hAnsi="GHEA Grapalat"/>
                <w:lang w:val="hy-AM"/>
              </w:rPr>
              <w:t>Արտակարգ իրավիճակների նախարարություն</w:t>
            </w:r>
          </w:p>
          <w:p w:rsidR="000F306A" w:rsidRPr="0089205D" w:rsidRDefault="000F306A" w:rsidP="0089205D">
            <w:pPr>
              <w:jc w:val="center"/>
              <w:rPr>
                <w:rFonts w:ascii="GHEA Grapalat" w:hAnsi="GHEA Grapalat"/>
                <w:lang w:val="hy-AM"/>
              </w:rPr>
            </w:pPr>
            <w:r w:rsidRPr="0089205D">
              <w:rPr>
                <w:rFonts w:ascii="GHEA Grapalat" w:hAnsi="GHEA Grapalat"/>
                <w:lang w:val="hy-AM"/>
              </w:rPr>
              <w:lastRenderedPageBreak/>
              <w:t>1/18/2297-19</w:t>
            </w:r>
          </w:p>
          <w:p w:rsidR="000F306A" w:rsidRPr="0089205D" w:rsidRDefault="000F306A" w:rsidP="0089205D">
            <w:pPr>
              <w:jc w:val="center"/>
              <w:rPr>
                <w:rFonts w:ascii="GHEA Grapalat" w:eastAsia="MS Mincho" w:hAnsi="GHEA Grapalat" w:cs="MS Mincho"/>
                <w:lang w:val="hy-AM"/>
              </w:rPr>
            </w:pPr>
            <w:r w:rsidRPr="0089205D">
              <w:rPr>
                <w:rFonts w:ascii="GHEA Grapalat" w:hAnsi="GHEA Grapalat"/>
                <w:lang w:val="hy-AM"/>
              </w:rPr>
              <w:t>21.03.2019թ</w:t>
            </w:r>
            <w:r w:rsidRPr="0089205D">
              <w:rPr>
                <w:rFonts w:ascii="MS Gothic" w:eastAsia="MS Gothic" w:hAnsi="MS Gothic" w:cs="MS Gothic" w:hint="eastAsia"/>
                <w:lang w:val="hy-AM"/>
              </w:rPr>
              <w:t>․</w:t>
            </w:r>
          </w:p>
        </w:tc>
        <w:tc>
          <w:tcPr>
            <w:tcW w:w="5032" w:type="dxa"/>
            <w:shd w:val="clear" w:color="auto" w:fill="auto"/>
            <w:vAlign w:val="center"/>
          </w:tcPr>
          <w:p w:rsidR="00570A2A" w:rsidRPr="0089205D" w:rsidRDefault="00110965" w:rsidP="005A6CF4">
            <w:pPr>
              <w:ind w:firstLine="720"/>
              <w:jc w:val="both"/>
              <w:rPr>
                <w:rFonts w:ascii="GHEA Grapalat" w:hAnsi="GHEA Grapalat"/>
                <w:lang w:val="af-ZA"/>
              </w:rPr>
            </w:pPr>
            <w:r w:rsidRPr="0089205D">
              <w:rPr>
                <w:rFonts w:ascii="GHEA Grapalat" w:hAnsi="GHEA Grapalat" w:cs="Sylfaen"/>
                <w:lang w:val="fr-FR"/>
              </w:rPr>
              <w:lastRenderedPageBreak/>
              <w:t>«</w:t>
            </w:r>
            <w:r w:rsidRPr="0089205D">
              <w:rPr>
                <w:rFonts w:ascii="GHEA Grapalat" w:hAnsi="GHEA Grapalat" w:cs="Sylfaen"/>
                <w:lang w:val="hy-AM"/>
              </w:rPr>
              <w:t>Հայաստանի</w:t>
            </w:r>
            <w:r w:rsidRPr="0089205D">
              <w:rPr>
                <w:rFonts w:ascii="GHEA Grapalat" w:hAnsi="GHEA Grapalat" w:cs="Sylfaen"/>
                <w:lang w:val="fr-FR"/>
              </w:rPr>
              <w:t xml:space="preserve"> </w:t>
            </w:r>
            <w:r w:rsidRPr="0089205D">
              <w:rPr>
                <w:rFonts w:ascii="GHEA Grapalat" w:hAnsi="GHEA Grapalat" w:cs="Sylfaen"/>
                <w:lang w:val="hy-AM"/>
              </w:rPr>
              <w:t>Հանրապետության</w:t>
            </w:r>
            <w:r w:rsidRPr="0089205D">
              <w:rPr>
                <w:rFonts w:ascii="GHEA Grapalat" w:hAnsi="GHEA Grapalat" w:cs="Sylfaen"/>
                <w:lang w:val="fr-FR"/>
              </w:rPr>
              <w:t xml:space="preserve"> </w:t>
            </w:r>
            <w:r w:rsidRPr="0089205D">
              <w:rPr>
                <w:rFonts w:ascii="GHEA Grapalat" w:hAnsi="GHEA Grapalat" w:cs="Sylfaen"/>
                <w:lang w:val="hy-AM"/>
              </w:rPr>
              <w:t>կառավարության</w:t>
            </w:r>
            <w:r w:rsidRPr="0089205D">
              <w:rPr>
                <w:rFonts w:ascii="GHEA Grapalat" w:hAnsi="GHEA Grapalat" w:cs="Sylfaen"/>
                <w:lang w:val="fr-FR"/>
              </w:rPr>
              <w:t xml:space="preserve"> 2003 </w:t>
            </w:r>
            <w:r w:rsidRPr="0089205D">
              <w:rPr>
                <w:rFonts w:ascii="GHEA Grapalat" w:hAnsi="GHEA Grapalat" w:cs="Sylfaen"/>
                <w:lang w:val="hy-AM"/>
              </w:rPr>
              <w:t>թվականի</w:t>
            </w:r>
            <w:r w:rsidRPr="0089205D">
              <w:rPr>
                <w:rFonts w:ascii="GHEA Grapalat" w:hAnsi="GHEA Grapalat" w:cs="Sylfaen"/>
                <w:lang w:val="fr-FR"/>
              </w:rPr>
              <w:t xml:space="preserve"> </w:t>
            </w:r>
            <w:r w:rsidRPr="0089205D">
              <w:rPr>
                <w:rFonts w:ascii="GHEA Grapalat" w:hAnsi="GHEA Grapalat" w:cs="Sylfaen"/>
                <w:lang w:val="hy-AM"/>
              </w:rPr>
              <w:t>մայիսի</w:t>
            </w:r>
            <w:r w:rsidRPr="0089205D">
              <w:rPr>
                <w:rFonts w:ascii="GHEA Grapalat" w:hAnsi="GHEA Grapalat" w:cs="Sylfaen"/>
                <w:lang w:val="fr-FR"/>
              </w:rPr>
              <w:t xml:space="preserve"> 22-</w:t>
            </w:r>
            <w:r w:rsidRPr="0089205D">
              <w:rPr>
                <w:rFonts w:ascii="GHEA Grapalat" w:hAnsi="GHEA Grapalat" w:cs="Sylfaen"/>
                <w:lang w:val="hy-AM"/>
              </w:rPr>
              <w:t>ի</w:t>
            </w:r>
            <w:r w:rsidRPr="0089205D">
              <w:rPr>
                <w:rFonts w:ascii="GHEA Grapalat" w:hAnsi="GHEA Grapalat" w:cs="Sylfaen"/>
                <w:lang w:val="fr-FR"/>
              </w:rPr>
              <w:t xml:space="preserve"> №639-</w:t>
            </w:r>
            <w:r w:rsidRPr="0089205D">
              <w:rPr>
                <w:rFonts w:ascii="GHEA Grapalat" w:hAnsi="GHEA Grapalat" w:cs="Sylfaen"/>
                <w:lang w:val="hy-AM"/>
              </w:rPr>
              <w:t>Ն</w:t>
            </w:r>
            <w:r w:rsidRPr="0089205D">
              <w:rPr>
                <w:rFonts w:ascii="GHEA Grapalat" w:hAnsi="GHEA Grapalat" w:cs="Sylfaen"/>
                <w:lang w:val="fr-FR"/>
              </w:rPr>
              <w:t xml:space="preserve"> </w:t>
            </w:r>
            <w:r w:rsidRPr="0089205D">
              <w:rPr>
                <w:rFonts w:ascii="GHEA Grapalat" w:hAnsi="GHEA Grapalat" w:cs="Sylfaen"/>
                <w:lang w:val="hy-AM"/>
              </w:rPr>
              <w:t>որոշման</w:t>
            </w:r>
            <w:r w:rsidRPr="0089205D">
              <w:rPr>
                <w:rFonts w:ascii="GHEA Grapalat" w:hAnsi="GHEA Grapalat" w:cs="Sylfaen"/>
                <w:lang w:val="fr-FR"/>
              </w:rPr>
              <w:t xml:space="preserve"> </w:t>
            </w:r>
            <w:r w:rsidRPr="0089205D">
              <w:rPr>
                <w:rFonts w:ascii="GHEA Grapalat" w:hAnsi="GHEA Grapalat" w:cs="Sylfaen"/>
                <w:lang w:val="hy-AM"/>
              </w:rPr>
              <w:t>մեջ</w:t>
            </w:r>
            <w:r w:rsidRPr="0089205D">
              <w:rPr>
                <w:rFonts w:ascii="GHEA Grapalat" w:hAnsi="GHEA Grapalat" w:cs="Sylfaen"/>
                <w:lang w:val="fr-FR"/>
              </w:rPr>
              <w:t xml:space="preserve"> </w:t>
            </w:r>
            <w:r w:rsidRPr="0089205D">
              <w:rPr>
                <w:rFonts w:ascii="GHEA Grapalat" w:hAnsi="GHEA Grapalat" w:cs="Sylfaen"/>
                <w:lang w:val="hy-AM"/>
              </w:rPr>
              <w:t>լրացում</w:t>
            </w:r>
            <w:r w:rsidRPr="0089205D">
              <w:rPr>
                <w:rFonts w:ascii="GHEA Grapalat" w:hAnsi="GHEA Grapalat" w:cs="Sylfaen"/>
                <w:lang w:val="fr-FR"/>
              </w:rPr>
              <w:t xml:space="preserve"> </w:t>
            </w:r>
            <w:r w:rsidRPr="0089205D">
              <w:rPr>
                <w:rFonts w:ascii="GHEA Grapalat" w:hAnsi="GHEA Grapalat" w:cs="Sylfaen"/>
                <w:lang w:val="hy-AM"/>
              </w:rPr>
              <w:t>կատարելու</w:t>
            </w:r>
            <w:r w:rsidRPr="0089205D">
              <w:rPr>
                <w:rFonts w:ascii="GHEA Grapalat" w:hAnsi="GHEA Grapalat" w:cs="Sylfaen"/>
                <w:lang w:val="fr-FR"/>
              </w:rPr>
              <w:t xml:space="preserve"> </w:t>
            </w:r>
            <w:r w:rsidRPr="0089205D">
              <w:rPr>
                <w:rFonts w:ascii="GHEA Grapalat" w:hAnsi="GHEA Grapalat" w:cs="Sylfaen"/>
                <w:lang w:val="hy-AM"/>
              </w:rPr>
              <w:lastRenderedPageBreak/>
              <w:t>մասին</w:t>
            </w:r>
            <w:r w:rsidRPr="0089205D">
              <w:rPr>
                <w:rFonts w:ascii="GHEA Grapalat" w:hAnsi="GHEA Grapalat" w:cs="Sylfaen"/>
                <w:lang w:val="fr-FR"/>
              </w:rPr>
              <w:t xml:space="preserve">» </w:t>
            </w:r>
            <w:r w:rsidRPr="0089205D">
              <w:rPr>
                <w:rFonts w:ascii="GHEA Grapalat" w:hAnsi="GHEA Grapalat" w:cs="Sylfaen"/>
                <w:lang w:val="hy-AM"/>
              </w:rPr>
              <w:t>Կառավարության</w:t>
            </w:r>
            <w:r w:rsidRPr="0089205D">
              <w:rPr>
                <w:rFonts w:ascii="GHEA Grapalat" w:hAnsi="GHEA Grapalat" w:cs="Sylfaen"/>
                <w:lang w:val="fr-FR"/>
              </w:rPr>
              <w:t xml:space="preserve"> </w:t>
            </w:r>
            <w:r w:rsidRPr="0089205D">
              <w:rPr>
                <w:rFonts w:ascii="GHEA Grapalat" w:hAnsi="GHEA Grapalat" w:cs="Sylfaen"/>
                <w:lang w:val="hy-AM"/>
              </w:rPr>
              <w:t>որոշման</w:t>
            </w:r>
            <w:r w:rsidRPr="0089205D">
              <w:rPr>
                <w:rFonts w:ascii="GHEA Grapalat" w:hAnsi="GHEA Grapalat" w:cs="Sylfaen"/>
                <w:lang w:val="fr-FR"/>
              </w:rPr>
              <w:t xml:space="preserve"> </w:t>
            </w:r>
            <w:r w:rsidRPr="0089205D">
              <w:rPr>
                <w:rFonts w:ascii="GHEA Grapalat" w:hAnsi="GHEA Grapalat" w:cs="Sylfaen"/>
                <w:lang w:val="hy-AM"/>
              </w:rPr>
              <w:t>նախագծի</w:t>
            </w:r>
            <w:r w:rsidRPr="0089205D">
              <w:rPr>
                <w:rFonts w:ascii="GHEA Grapalat" w:hAnsi="GHEA Grapalat" w:cs="Sylfaen"/>
                <w:lang w:val="fr-FR"/>
              </w:rPr>
              <w:t xml:space="preserve"> </w:t>
            </w:r>
            <w:r w:rsidRPr="0089205D">
              <w:rPr>
                <w:rFonts w:ascii="GHEA Grapalat" w:hAnsi="GHEA Grapalat" w:cs="Sylfaen"/>
                <w:lang w:val="hy-AM"/>
              </w:rPr>
              <w:t>վերաբերյալ</w:t>
            </w:r>
            <w:r w:rsidRPr="0089205D">
              <w:rPr>
                <w:rFonts w:ascii="GHEA Grapalat" w:hAnsi="GHEA Grapalat" w:cs="Sylfaen"/>
                <w:lang w:val="fr-FR"/>
              </w:rPr>
              <w:t xml:space="preserve"> </w:t>
            </w:r>
            <w:r w:rsidRPr="0089205D">
              <w:rPr>
                <w:rFonts w:ascii="GHEA Grapalat" w:hAnsi="GHEA Grapalat" w:cs="Sylfaen"/>
                <w:lang w:val="hy-AM"/>
              </w:rPr>
              <w:t>Արտակարգ իրավիճակների</w:t>
            </w:r>
            <w:r w:rsidRPr="0089205D">
              <w:rPr>
                <w:rFonts w:ascii="GHEA Grapalat" w:hAnsi="GHEA Grapalat" w:cs="Sylfaen"/>
                <w:lang w:val="fr-FR"/>
              </w:rPr>
              <w:t xml:space="preserve"> </w:t>
            </w:r>
            <w:r w:rsidRPr="0089205D">
              <w:rPr>
                <w:rFonts w:ascii="GHEA Grapalat" w:hAnsi="GHEA Grapalat" w:cs="Sylfaen"/>
                <w:lang w:val="hy-AM"/>
              </w:rPr>
              <w:t>նախարարությունը</w:t>
            </w:r>
            <w:r w:rsidRPr="0089205D">
              <w:rPr>
                <w:rFonts w:ascii="GHEA Grapalat" w:hAnsi="GHEA Grapalat" w:cs="Sylfaen"/>
                <w:lang w:val="fr-FR"/>
              </w:rPr>
              <w:t xml:space="preserve"> </w:t>
            </w:r>
            <w:r w:rsidRPr="0089205D">
              <w:rPr>
                <w:rFonts w:ascii="GHEA Grapalat" w:hAnsi="GHEA Grapalat" w:cs="Sylfaen"/>
                <w:lang w:val="hy-AM"/>
              </w:rPr>
              <w:t>առաջարկություններ</w:t>
            </w:r>
            <w:r w:rsidRPr="0089205D">
              <w:rPr>
                <w:rFonts w:ascii="GHEA Grapalat" w:hAnsi="GHEA Grapalat" w:cs="Sylfaen"/>
                <w:lang w:val="fr-FR"/>
              </w:rPr>
              <w:t xml:space="preserve"> </w:t>
            </w:r>
            <w:r w:rsidRPr="0089205D">
              <w:rPr>
                <w:rFonts w:ascii="GHEA Grapalat" w:hAnsi="GHEA Grapalat" w:cs="Sylfaen"/>
                <w:lang w:val="hy-AM"/>
              </w:rPr>
              <w:t>և</w:t>
            </w:r>
            <w:r w:rsidRPr="0089205D">
              <w:rPr>
                <w:rFonts w:ascii="GHEA Grapalat" w:hAnsi="GHEA Grapalat" w:cs="Sylfaen"/>
                <w:lang w:val="fr-FR"/>
              </w:rPr>
              <w:t xml:space="preserve"> </w:t>
            </w:r>
            <w:r w:rsidRPr="0089205D">
              <w:rPr>
                <w:rFonts w:ascii="GHEA Grapalat" w:hAnsi="GHEA Grapalat" w:cs="Sylfaen"/>
                <w:lang w:val="hy-AM"/>
              </w:rPr>
              <w:t>առարկություններ</w:t>
            </w:r>
            <w:r w:rsidRPr="0089205D">
              <w:rPr>
                <w:rFonts w:ascii="GHEA Grapalat" w:hAnsi="GHEA Grapalat" w:cs="Sylfaen"/>
                <w:lang w:val="fr-FR"/>
              </w:rPr>
              <w:t xml:space="preserve"> </w:t>
            </w:r>
            <w:r w:rsidRPr="0089205D">
              <w:rPr>
                <w:rFonts w:ascii="GHEA Grapalat" w:hAnsi="GHEA Grapalat" w:cs="Sylfaen"/>
                <w:lang w:val="hy-AM"/>
              </w:rPr>
              <w:t>չունի</w:t>
            </w:r>
            <w:r w:rsidRPr="0089205D">
              <w:rPr>
                <w:rFonts w:ascii="GHEA Grapalat" w:hAnsi="GHEA Grapalat" w:cs="Sylfaen"/>
                <w:lang w:val="fr-FR"/>
              </w:rPr>
              <w:t>:</w:t>
            </w:r>
          </w:p>
        </w:tc>
        <w:tc>
          <w:tcPr>
            <w:tcW w:w="2338" w:type="dxa"/>
            <w:shd w:val="clear" w:color="auto" w:fill="auto"/>
            <w:vAlign w:val="center"/>
          </w:tcPr>
          <w:p w:rsidR="00570A2A" w:rsidRPr="0089205D" w:rsidRDefault="00110965" w:rsidP="0089205D">
            <w:pPr>
              <w:tabs>
                <w:tab w:val="left" w:pos="261"/>
                <w:tab w:val="left" w:pos="402"/>
              </w:tabs>
              <w:jc w:val="center"/>
              <w:rPr>
                <w:rFonts w:ascii="GHEA Grapalat" w:hAnsi="GHEA Grapalat"/>
                <w:lang w:val="af-ZA"/>
              </w:rPr>
            </w:pPr>
            <w:proofErr w:type="spellStart"/>
            <w:r w:rsidRPr="0089205D">
              <w:rPr>
                <w:rFonts w:ascii="GHEA Grapalat" w:hAnsi="GHEA Grapalat"/>
              </w:rPr>
              <w:lastRenderedPageBreak/>
              <w:t>Ընդունվել</w:t>
            </w:r>
            <w:proofErr w:type="spellEnd"/>
            <w:r w:rsidRPr="0089205D">
              <w:rPr>
                <w:rFonts w:ascii="GHEA Grapalat" w:hAnsi="GHEA Grapalat"/>
              </w:rPr>
              <w:t xml:space="preserve"> է ի </w:t>
            </w:r>
            <w:proofErr w:type="spellStart"/>
            <w:r w:rsidRPr="0089205D">
              <w:rPr>
                <w:rFonts w:ascii="GHEA Grapalat" w:hAnsi="GHEA Grapalat"/>
              </w:rPr>
              <w:t>գիտություն</w:t>
            </w:r>
            <w:proofErr w:type="spellEnd"/>
          </w:p>
        </w:tc>
        <w:tc>
          <w:tcPr>
            <w:tcW w:w="4536" w:type="dxa"/>
          </w:tcPr>
          <w:p w:rsidR="00570A2A" w:rsidRPr="0089205D" w:rsidRDefault="00570A2A" w:rsidP="0089205D">
            <w:pPr>
              <w:jc w:val="both"/>
              <w:rPr>
                <w:rFonts w:ascii="GHEA Grapalat" w:hAnsi="GHEA Grapalat"/>
                <w:lang w:val="af-ZA"/>
              </w:rPr>
            </w:pPr>
          </w:p>
        </w:tc>
      </w:tr>
      <w:tr w:rsidR="000F306A" w:rsidRPr="005A6CF4" w:rsidTr="005A6CF4">
        <w:tc>
          <w:tcPr>
            <w:tcW w:w="675" w:type="dxa"/>
            <w:vAlign w:val="center"/>
          </w:tcPr>
          <w:p w:rsidR="000F306A" w:rsidRPr="0089205D" w:rsidRDefault="000F306A" w:rsidP="0089205D">
            <w:pPr>
              <w:rPr>
                <w:rFonts w:ascii="GHEA Grapalat" w:hAnsi="GHEA Grapalat"/>
                <w:b/>
              </w:rPr>
            </w:pPr>
            <w:r w:rsidRPr="0089205D">
              <w:rPr>
                <w:rFonts w:ascii="GHEA Grapalat" w:hAnsi="GHEA Grapalat"/>
                <w:b/>
              </w:rPr>
              <w:lastRenderedPageBreak/>
              <w:t>4.</w:t>
            </w:r>
          </w:p>
        </w:tc>
        <w:tc>
          <w:tcPr>
            <w:tcW w:w="2411" w:type="dxa"/>
            <w:vAlign w:val="center"/>
          </w:tcPr>
          <w:p w:rsidR="000F306A" w:rsidRPr="0089205D" w:rsidRDefault="000F306A" w:rsidP="0089205D">
            <w:pPr>
              <w:jc w:val="center"/>
              <w:rPr>
                <w:rFonts w:ascii="GHEA Grapalat" w:hAnsi="GHEA Grapalat"/>
                <w:lang w:val="hy-AM"/>
              </w:rPr>
            </w:pPr>
            <w:r w:rsidRPr="0089205D">
              <w:rPr>
                <w:rFonts w:ascii="GHEA Grapalat" w:hAnsi="GHEA Grapalat"/>
                <w:lang w:val="hy-AM"/>
              </w:rPr>
              <w:t>Արդարադատության նախարարություն</w:t>
            </w:r>
          </w:p>
          <w:p w:rsidR="000F306A" w:rsidRPr="0089205D" w:rsidRDefault="000F306A" w:rsidP="0089205D">
            <w:pPr>
              <w:jc w:val="center"/>
              <w:rPr>
                <w:rFonts w:ascii="GHEA Grapalat" w:hAnsi="GHEA Grapalat"/>
                <w:lang w:val="hy-AM"/>
              </w:rPr>
            </w:pPr>
            <w:r w:rsidRPr="0089205D">
              <w:rPr>
                <w:rFonts w:ascii="GHEA Grapalat" w:hAnsi="GHEA Grapalat"/>
                <w:lang w:val="hy-AM"/>
              </w:rPr>
              <w:t>01/9128-19</w:t>
            </w:r>
          </w:p>
          <w:p w:rsidR="000F306A" w:rsidRPr="0089205D" w:rsidRDefault="000F306A" w:rsidP="0089205D">
            <w:pPr>
              <w:jc w:val="center"/>
              <w:rPr>
                <w:rFonts w:ascii="GHEA Grapalat" w:hAnsi="GHEA Grapalat"/>
                <w:lang w:val="hy-AM"/>
              </w:rPr>
            </w:pPr>
            <w:r w:rsidRPr="0089205D">
              <w:rPr>
                <w:rFonts w:ascii="GHEA Grapalat" w:hAnsi="GHEA Grapalat"/>
                <w:lang w:val="hy-AM"/>
              </w:rPr>
              <w:t>29.04.2019թ.</w:t>
            </w:r>
          </w:p>
          <w:p w:rsidR="000F306A" w:rsidRPr="0089205D" w:rsidRDefault="000F306A" w:rsidP="0089205D">
            <w:pPr>
              <w:jc w:val="center"/>
              <w:rPr>
                <w:rFonts w:ascii="GHEA Grapalat" w:hAnsi="GHEA Grapalat"/>
                <w:lang w:val="hy-AM"/>
              </w:rPr>
            </w:pPr>
          </w:p>
        </w:tc>
        <w:tc>
          <w:tcPr>
            <w:tcW w:w="5032" w:type="dxa"/>
            <w:shd w:val="clear" w:color="auto" w:fill="auto"/>
            <w:vAlign w:val="center"/>
          </w:tcPr>
          <w:p w:rsidR="000F306A" w:rsidRPr="0089205D" w:rsidRDefault="000F306A" w:rsidP="0089205D">
            <w:pPr>
              <w:jc w:val="center"/>
              <w:rPr>
                <w:rFonts w:ascii="GHEA Grapalat" w:hAnsi="GHEA Grapalat"/>
                <w:b/>
                <w:lang w:val="hy-AM"/>
              </w:rPr>
            </w:pPr>
            <w:r w:rsidRPr="0089205D">
              <w:rPr>
                <w:rFonts w:ascii="GHEA Grapalat" w:hAnsi="GHEA Grapalat"/>
                <w:b/>
                <w:lang w:val="hy-AM"/>
              </w:rPr>
              <w:t>ՊԵՏԱԿԱՆ ՓՈՐՁԱԳԻՏԱԿԱՆ ԵԶՐԱԿԱՑՈՒԹՅՈՒՆ</w:t>
            </w:r>
          </w:p>
          <w:p w:rsidR="000F306A" w:rsidRPr="0089205D" w:rsidRDefault="000F306A" w:rsidP="0089205D">
            <w:pPr>
              <w:jc w:val="center"/>
              <w:rPr>
                <w:rFonts w:ascii="GHEA Grapalat" w:hAnsi="GHEA Grapalat" w:cs="GHEA Grapalat"/>
                <w:b/>
                <w:lang w:val="af-ZA"/>
              </w:rPr>
            </w:pPr>
            <w:r w:rsidRPr="0089205D">
              <w:rPr>
                <w:rFonts w:ascii="GHEA Grapalat" w:hAnsi="GHEA Grapalat" w:cs="Arial"/>
                <w:b/>
                <w:lang w:val="hy-AM"/>
              </w:rPr>
              <w:t>«</w:t>
            </w:r>
            <w:r w:rsidRPr="0089205D">
              <w:rPr>
                <w:rFonts w:ascii="GHEA Grapalat" w:hAnsi="GHEA Grapalat"/>
                <w:b/>
                <w:color w:val="000000"/>
                <w:shd w:val="clear" w:color="auto" w:fill="FFFFFF"/>
                <w:lang w:val="hy-AM"/>
              </w:rPr>
              <w:t>Հայաստանի Հանրապետության կառավարության 2003 թվականի մայիսի 22-ի N 639-Ն որոշման մեջ լրացում կատարելու մասին» Հայաստանի Հանրապետության կառավարության</w:t>
            </w:r>
            <w:r w:rsidRPr="0089205D">
              <w:rPr>
                <w:rFonts w:ascii="GHEA Grapalat" w:hAnsi="GHEA Grapalat"/>
                <w:color w:val="000000"/>
                <w:shd w:val="clear" w:color="auto" w:fill="FFFFFF"/>
                <w:lang w:val="hy-AM"/>
              </w:rPr>
              <w:t xml:space="preserve"> </w:t>
            </w:r>
            <w:r w:rsidRPr="0089205D">
              <w:rPr>
                <w:rFonts w:ascii="GHEA Grapalat" w:hAnsi="GHEA Grapalat"/>
                <w:b/>
                <w:color w:val="000000"/>
                <w:shd w:val="clear" w:color="auto" w:fill="FFFFFF"/>
                <w:lang w:val="hy-AM"/>
              </w:rPr>
              <w:t>որոշման նախագծի</w:t>
            </w:r>
            <w:r w:rsidRPr="0089205D">
              <w:rPr>
                <w:rFonts w:ascii="GHEA Grapalat" w:hAnsi="GHEA Grapalat" w:cs="GHEA Grapalat"/>
                <w:b/>
                <w:lang w:val="hy-AM"/>
              </w:rPr>
              <w:t xml:space="preserve"> վերաբերյալ</w:t>
            </w:r>
          </w:p>
          <w:p w:rsidR="000F306A" w:rsidRPr="0089205D" w:rsidRDefault="000F306A" w:rsidP="0089205D">
            <w:pPr>
              <w:jc w:val="both"/>
              <w:rPr>
                <w:rFonts w:ascii="GHEA Grapalat" w:eastAsia="Times New Roman" w:hAnsi="GHEA Grapalat" w:cs="GHEA Grapalat"/>
                <w:lang w:val="hy-AM"/>
              </w:rPr>
            </w:pPr>
          </w:p>
          <w:p w:rsidR="000F306A" w:rsidRPr="0089205D" w:rsidRDefault="000F306A" w:rsidP="0089205D">
            <w:pPr>
              <w:ind w:firstLine="720"/>
              <w:jc w:val="both"/>
              <w:rPr>
                <w:rFonts w:ascii="GHEA Grapalat" w:hAnsi="GHEA Grapalat"/>
                <w:color w:val="000000"/>
                <w:shd w:val="clear" w:color="auto" w:fill="FFFFFF"/>
                <w:lang w:val="hy-AM"/>
              </w:rPr>
            </w:pPr>
            <w:r w:rsidRPr="0089205D">
              <w:rPr>
                <w:rFonts w:ascii="GHEA Grapalat" w:hAnsi="GHEA Grapalat" w:cs="Arial"/>
                <w:lang w:val="hy-AM"/>
              </w:rPr>
              <w:t>«</w:t>
            </w:r>
            <w:r w:rsidRPr="0089205D">
              <w:rPr>
                <w:rFonts w:ascii="GHEA Grapalat" w:hAnsi="GHEA Grapalat"/>
                <w:color w:val="000000"/>
                <w:shd w:val="clear" w:color="auto" w:fill="FFFFFF"/>
                <w:lang w:val="hy-AM"/>
              </w:rPr>
              <w:t xml:space="preserve">Հայաստանի Հանրապետության կառավարության 2003 թվականի մայիսի 22-ի N 639-Ն որոշման մեջ լրացում կատարելու մասին» Հայաստանի Հանրապետության կառավարության որոշման նախագծի 1-ին կետում «Հայաստանի Հանրապետության» բառերից հետո անհրաժեշտ է լրացնել «կառավարության» բառը: </w:t>
            </w:r>
          </w:p>
          <w:p w:rsidR="000F306A" w:rsidRPr="0089205D" w:rsidRDefault="000F306A" w:rsidP="0089205D">
            <w:pPr>
              <w:ind w:firstLine="720"/>
              <w:jc w:val="both"/>
              <w:rPr>
                <w:rFonts w:ascii="GHEA Grapalat" w:hAnsi="GHEA Grapalat" w:cs="Sylfaen"/>
                <w:lang w:val="hy-AM"/>
              </w:rPr>
            </w:pPr>
          </w:p>
        </w:tc>
        <w:tc>
          <w:tcPr>
            <w:tcW w:w="2338" w:type="dxa"/>
            <w:shd w:val="clear" w:color="auto" w:fill="auto"/>
            <w:vAlign w:val="center"/>
          </w:tcPr>
          <w:p w:rsidR="005A6CF4" w:rsidRDefault="005A6CF4" w:rsidP="0089205D">
            <w:pPr>
              <w:tabs>
                <w:tab w:val="left" w:pos="261"/>
                <w:tab w:val="left" w:pos="402"/>
              </w:tabs>
              <w:jc w:val="center"/>
              <w:rPr>
                <w:rFonts w:ascii="GHEA Grapalat" w:hAnsi="GHEA Grapalat"/>
                <w:lang w:val="hy-AM"/>
              </w:rPr>
            </w:pPr>
          </w:p>
          <w:p w:rsidR="000F306A" w:rsidRPr="0089205D" w:rsidRDefault="000F306A" w:rsidP="0089205D">
            <w:pPr>
              <w:tabs>
                <w:tab w:val="left" w:pos="261"/>
                <w:tab w:val="left" w:pos="402"/>
              </w:tabs>
              <w:jc w:val="center"/>
              <w:rPr>
                <w:rFonts w:ascii="GHEA Grapalat" w:hAnsi="GHEA Grapalat"/>
                <w:lang w:val="hy-AM"/>
              </w:rPr>
            </w:pPr>
            <w:bookmarkStart w:id="0" w:name="_GoBack"/>
            <w:bookmarkEnd w:id="0"/>
            <w:r w:rsidRPr="0089205D">
              <w:rPr>
                <w:rFonts w:ascii="GHEA Grapalat" w:hAnsi="GHEA Grapalat"/>
                <w:lang w:val="hy-AM"/>
              </w:rPr>
              <w:t>Ընդունվել է</w:t>
            </w:r>
          </w:p>
        </w:tc>
        <w:tc>
          <w:tcPr>
            <w:tcW w:w="4536" w:type="dxa"/>
          </w:tcPr>
          <w:p w:rsidR="000F306A" w:rsidRPr="0089205D" w:rsidRDefault="000F306A" w:rsidP="0089205D">
            <w:pPr>
              <w:jc w:val="both"/>
              <w:rPr>
                <w:rFonts w:ascii="GHEA Grapalat" w:hAnsi="GHEA Grapalat"/>
                <w:lang w:val="hy-AM"/>
              </w:rPr>
            </w:pPr>
          </w:p>
          <w:p w:rsidR="000F306A" w:rsidRPr="0089205D" w:rsidRDefault="000F306A" w:rsidP="0089205D">
            <w:pPr>
              <w:jc w:val="both"/>
              <w:rPr>
                <w:rFonts w:ascii="GHEA Grapalat" w:hAnsi="GHEA Grapalat"/>
                <w:lang w:val="hy-AM"/>
              </w:rPr>
            </w:pPr>
          </w:p>
          <w:p w:rsidR="000F306A" w:rsidRPr="0089205D" w:rsidRDefault="000F306A" w:rsidP="0089205D">
            <w:pPr>
              <w:jc w:val="both"/>
              <w:rPr>
                <w:rFonts w:ascii="GHEA Grapalat" w:hAnsi="GHEA Grapalat"/>
                <w:lang w:val="hy-AM"/>
              </w:rPr>
            </w:pPr>
          </w:p>
          <w:p w:rsidR="000F306A" w:rsidRDefault="000F306A" w:rsidP="0089205D">
            <w:pPr>
              <w:jc w:val="both"/>
              <w:rPr>
                <w:rFonts w:ascii="GHEA Grapalat" w:hAnsi="GHEA Grapalat"/>
                <w:lang w:val="hy-AM"/>
              </w:rPr>
            </w:pPr>
          </w:p>
          <w:p w:rsidR="005A6CF4" w:rsidRDefault="005A6CF4" w:rsidP="0089205D">
            <w:pPr>
              <w:jc w:val="both"/>
              <w:rPr>
                <w:rFonts w:ascii="GHEA Grapalat" w:hAnsi="GHEA Grapalat"/>
                <w:lang w:val="hy-AM"/>
              </w:rPr>
            </w:pPr>
          </w:p>
          <w:p w:rsidR="005A6CF4" w:rsidRDefault="005A6CF4" w:rsidP="0089205D">
            <w:pPr>
              <w:jc w:val="both"/>
              <w:rPr>
                <w:rFonts w:ascii="GHEA Grapalat" w:hAnsi="GHEA Grapalat"/>
                <w:lang w:val="hy-AM"/>
              </w:rPr>
            </w:pPr>
          </w:p>
          <w:p w:rsidR="005A6CF4" w:rsidRDefault="005A6CF4" w:rsidP="0089205D">
            <w:pPr>
              <w:jc w:val="both"/>
              <w:rPr>
                <w:rFonts w:ascii="GHEA Grapalat" w:hAnsi="GHEA Grapalat"/>
                <w:lang w:val="hy-AM"/>
              </w:rPr>
            </w:pPr>
          </w:p>
          <w:p w:rsidR="005A6CF4" w:rsidRPr="0089205D" w:rsidRDefault="005A6CF4" w:rsidP="0089205D">
            <w:pPr>
              <w:jc w:val="both"/>
              <w:rPr>
                <w:rFonts w:ascii="GHEA Grapalat" w:hAnsi="GHEA Grapalat"/>
                <w:lang w:val="hy-AM"/>
              </w:rPr>
            </w:pPr>
          </w:p>
          <w:p w:rsidR="000F306A" w:rsidRPr="0089205D" w:rsidRDefault="000F306A" w:rsidP="0089205D">
            <w:pPr>
              <w:jc w:val="both"/>
              <w:rPr>
                <w:rFonts w:ascii="GHEA Grapalat" w:hAnsi="GHEA Grapalat"/>
                <w:lang w:val="hy-AM"/>
              </w:rPr>
            </w:pPr>
          </w:p>
          <w:p w:rsidR="000F306A" w:rsidRPr="0089205D" w:rsidRDefault="000F306A" w:rsidP="0089205D">
            <w:pPr>
              <w:jc w:val="both"/>
              <w:rPr>
                <w:rFonts w:ascii="GHEA Grapalat" w:hAnsi="GHEA Grapalat"/>
                <w:lang w:val="hy-AM"/>
              </w:rPr>
            </w:pPr>
            <w:r w:rsidRPr="0089205D">
              <w:rPr>
                <w:rFonts w:ascii="GHEA Grapalat" w:hAnsi="GHEA Grapalat"/>
                <w:lang w:val="hy-AM"/>
              </w:rPr>
              <w:t>Նախագծի 1-ին կետը լրացվել է «կառավարության» բառով։</w:t>
            </w:r>
          </w:p>
        </w:tc>
      </w:tr>
    </w:tbl>
    <w:p w:rsidR="008F1644" w:rsidRPr="0089205D" w:rsidRDefault="008F1644" w:rsidP="0089205D">
      <w:pPr>
        <w:spacing w:after="0" w:line="240" w:lineRule="auto"/>
        <w:jc w:val="right"/>
        <w:rPr>
          <w:rFonts w:ascii="GHEA Grapalat" w:hAnsi="GHEA Grapalat"/>
          <w:b/>
          <w:lang w:val="af-ZA"/>
        </w:rPr>
      </w:pPr>
    </w:p>
    <w:sectPr w:rsidR="008F1644" w:rsidRPr="0089205D" w:rsidSect="005A6CF4">
      <w:pgSz w:w="15840" w:h="12240" w:orient="landscape" w:code="1"/>
      <w:pgMar w:top="426"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D2535"/>
    <w:multiLevelType w:val="hybridMultilevel"/>
    <w:tmpl w:val="29BC5ECC"/>
    <w:lvl w:ilvl="0" w:tplc="0409000F">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4104E3"/>
    <w:multiLevelType w:val="hybridMultilevel"/>
    <w:tmpl w:val="7BEEE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967BD"/>
    <w:multiLevelType w:val="hybridMultilevel"/>
    <w:tmpl w:val="ADFAD882"/>
    <w:lvl w:ilvl="0" w:tplc="FC422A7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D171363"/>
    <w:multiLevelType w:val="hybridMultilevel"/>
    <w:tmpl w:val="148457D4"/>
    <w:lvl w:ilvl="0" w:tplc="56F20C3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40C226D2"/>
    <w:multiLevelType w:val="hybridMultilevel"/>
    <w:tmpl w:val="05A60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83924"/>
    <w:multiLevelType w:val="hybridMultilevel"/>
    <w:tmpl w:val="45808C7C"/>
    <w:lvl w:ilvl="0" w:tplc="E8B4EBC4">
      <w:start w:val="1"/>
      <w:numFmt w:val="decimal"/>
      <w:lvlText w:val="%1."/>
      <w:lvlJc w:val="left"/>
      <w:pPr>
        <w:ind w:left="2220" w:hanging="15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136AD7"/>
    <w:multiLevelType w:val="hybridMultilevel"/>
    <w:tmpl w:val="1C1A6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7E0CA5"/>
    <w:multiLevelType w:val="hybridMultilevel"/>
    <w:tmpl w:val="7BEEE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146EA1"/>
    <w:multiLevelType w:val="hybridMultilevel"/>
    <w:tmpl w:val="8ACC46E8"/>
    <w:lvl w:ilvl="0" w:tplc="F0881B8E">
      <w:start w:val="1"/>
      <w:numFmt w:val="decimal"/>
      <w:lvlText w:val="%1."/>
      <w:lvlJc w:val="left"/>
      <w:pPr>
        <w:ind w:left="831" w:hanging="555"/>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9" w15:restartNumberingAfterBreak="0">
    <w:nsid w:val="61774D25"/>
    <w:multiLevelType w:val="hybridMultilevel"/>
    <w:tmpl w:val="58447CEC"/>
    <w:lvl w:ilvl="0" w:tplc="04B26A7A">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01486"/>
    <w:multiLevelType w:val="hybridMultilevel"/>
    <w:tmpl w:val="1BCE1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7A5309"/>
    <w:multiLevelType w:val="hybridMultilevel"/>
    <w:tmpl w:val="65ACFC22"/>
    <w:lvl w:ilvl="0" w:tplc="5052BA6C">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24F241F"/>
    <w:multiLevelType w:val="hybridMultilevel"/>
    <w:tmpl w:val="85C41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7"/>
  </w:num>
  <w:num w:numId="5">
    <w:abstractNumId w:val="6"/>
  </w:num>
  <w:num w:numId="6">
    <w:abstractNumId w:val="3"/>
  </w:num>
  <w:num w:numId="7">
    <w:abstractNumId w:val="4"/>
  </w:num>
  <w:num w:numId="8">
    <w:abstractNumId w:val="11"/>
  </w:num>
  <w:num w:numId="9">
    <w:abstractNumId w:val="8"/>
  </w:num>
  <w:num w:numId="10">
    <w:abstractNumId w:val="12"/>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2"/>
  </w:compat>
  <w:rsids>
    <w:rsidRoot w:val="006D0045"/>
    <w:rsid w:val="00000FAB"/>
    <w:rsid w:val="00005208"/>
    <w:rsid w:val="00010BEF"/>
    <w:rsid w:val="00036A94"/>
    <w:rsid w:val="00036F58"/>
    <w:rsid w:val="000556A4"/>
    <w:rsid w:val="00070336"/>
    <w:rsid w:val="00084109"/>
    <w:rsid w:val="00087C81"/>
    <w:rsid w:val="000A4125"/>
    <w:rsid w:val="000C21B7"/>
    <w:rsid w:val="000D70C3"/>
    <w:rsid w:val="000E2444"/>
    <w:rsid w:val="000F306A"/>
    <w:rsid w:val="000F4E7E"/>
    <w:rsid w:val="00105108"/>
    <w:rsid w:val="00110965"/>
    <w:rsid w:val="00117224"/>
    <w:rsid w:val="001355D4"/>
    <w:rsid w:val="00147536"/>
    <w:rsid w:val="001565EB"/>
    <w:rsid w:val="001575A4"/>
    <w:rsid w:val="001652BD"/>
    <w:rsid w:val="00171CF0"/>
    <w:rsid w:val="0018155F"/>
    <w:rsid w:val="00190ACC"/>
    <w:rsid w:val="00194006"/>
    <w:rsid w:val="001B252E"/>
    <w:rsid w:val="001B3A2F"/>
    <w:rsid w:val="001D3A95"/>
    <w:rsid w:val="001D690D"/>
    <w:rsid w:val="001E0AC0"/>
    <w:rsid w:val="001F6783"/>
    <w:rsid w:val="00220ADB"/>
    <w:rsid w:val="00233CD2"/>
    <w:rsid w:val="00253C20"/>
    <w:rsid w:val="00255973"/>
    <w:rsid w:val="00273568"/>
    <w:rsid w:val="00275094"/>
    <w:rsid w:val="0028390D"/>
    <w:rsid w:val="00293E1B"/>
    <w:rsid w:val="002A6CC7"/>
    <w:rsid w:val="002B1512"/>
    <w:rsid w:val="002B3330"/>
    <w:rsid w:val="002B48F4"/>
    <w:rsid w:val="002B625C"/>
    <w:rsid w:val="002C78E7"/>
    <w:rsid w:val="002E4714"/>
    <w:rsid w:val="002F69D8"/>
    <w:rsid w:val="00311E47"/>
    <w:rsid w:val="00322BB3"/>
    <w:rsid w:val="003432A9"/>
    <w:rsid w:val="003452AC"/>
    <w:rsid w:val="0034746B"/>
    <w:rsid w:val="00355D19"/>
    <w:rsid w:val="003623D2"/>
    <w:rsid w:val="00367C22"/>
    <w:rsid w:val="003837E1"/>
    <w:rsid w:val="00394458"/>
    <w:rsid w:val="00397354"/>
    <w:rsid w:val="003A0EA2"/>
    <w:rsid w:val="003A7BE6"/>
    <w:rsid w:val="003B2C85"/>
    <w:rsid w:val="003B65C3"/>
    <w:rsid w:val="003C6C00"/>
    <w:rsid w:val="003E56DC"/>
    <w:rsid w:val="003F6381"/>
    <w:rsid w:val="00400CF8"/>
    <w:rsid w:val="0045474B"/>
    <w:rsid w:val="0045525F"/>
    <w:rsid w:val="00465AB8"/>
    <w:rsid w:val="00492913"/>
    <w:rsid w:val="004A0492"/>
    <w:rsid w:val="004A378D"/>
    <w:rsid w:val="004B6631"/>
    <w:rsid w:val="004E54D7"/>
    <w:rsid w:val="004E5AFA"/>
    <w:rsid w:val="004F0BDC"/>
    <w:rsid w:val="00522D97"/>
    <w:rsid w:val="005320BE"/>
    <w:rsid w:val="005627BB"/>
    <w:rsid w:val="00570A2A"/>
    <w:rsid w:val="00573DA2"/>
    <w:rsid w:val="005835E2"/>
    <w:rsid w:val="005874D0"/>
    <w:rsid w:val="00591435"/>
    <w:rsid w:val="005A6CF4"/>
    <w:rsid w:val="005A700A"/>
    <w:rsid w:val="005A73B3"/>
    <w:rsid w:val="005C5F71"/>
    <w:rsid w:val="005E29A3"/>
    <w:rsid w:val="005E4543"/>
    <w:rsid w:val="005F3ACD"/>
    <w:rsid w:val="00604532"/>
    <w:rsid w:val="006148B3"/>
    <w:rsid w:val="00617132"/>
    <w:rsid w:val="00620926"/>
    <w:rsid w:val="006271CB"/>
    <w:rsid w:val="0064334E"/>
    <w:rsid w:val="00685A7A"/>
    <w:rsid w:val="006966CF"/>
    <w:rsid w:val="006A6173"/>
    <w:rsid w:val="006D0045"/>
    <w:rsid w:val="006D211D"/>
    <w:rsid w:val="006D3C8C"/>
    <w:rsid w:val="006E2963"/>
    <w:rsid w:val="006E5447"/>
    <w:rsid w:val="006F5E0C"/>
    <w:rsid w:val="007002CC"/>
    <w:rsid w:val="00720820"/>
    <w:rsid w:val="00720AAD"/>
    <w:rsid w:val="00720EA7"/>
    <w:rsid w:val="00737287"/>
    <w:rsid w:val="00747DED"/>
    <w:rsid w:val="00770E23"/>
    <w:rsid w:val="0077170C"/>
    <w:rsid w:val="00777B82"/>
    <w:rsid w:val="00791321"/>
    <w:rsid w:val="007934EB"/>
    <w:rsid w:val="007B3F04"/>
    <w:rsid w:val="007B42B1"/>
    <w:rsid w:val="007C2EE1"/>
    <w:rsid w:val="007D7516"/>
    <w:rsid w:val="007F4A0D"/>
    <w:rsid w:val="007F7E0D"/>
    <w:rsid w:val="00826ADF"/>
    <w:rsid w:val="00853F3C"/>
    <w:rsid w:val="00871D28"/>
    <w:rsid w:val="0087264E"/>
    <w:rsid w:val="00874351"/>
    <w:rsid w:val="0089205D"/>
    <w:rsid w:val="00893E54"/>
    <w:rsid w:val="00894D31"/>
    <w:rsid w:val="008B2657"/>
    <w:rsid w:val="008E2D5F"/>
    <w:rsid w:val="008E4FB5"/>
    <w:rsid w:val="008F1644"/>
    <w:rsid w:val="008F72AD"/>
    <w:rsid w:val="00932FAA"/>
    <w:rsid w:val="0094220B"/>
    <w:rsid w:val="00964117"/>
    <w:rsid w:val="0098304A"/>
    <w:rsid w:val="00985012"/>
    <w:rsid w:val="009911AA"/>
    <w:rsid w:val="009A7860"/>
    <w:rsid w:val="009B7AA2"/>
    <w:rsid w:val="009D34BB"/>
    <w:rsid w:val="009E506B"/>
    <w:rsid w:val="009E6EF0"/>
    <w:rsid w:val="009E7175"/>
    <w:rsid w:val="009F06E4"/>
    <w:rsid w:val="009F07C2"/>
    <w:rsid w:val="009F51A7"/>
    <w:rsid w:val="00A00ADE"/>
    <w:rsid w:val="00A0220E"/>
    <w:rsid w:val="00A05648"/>
    <w:rsid w:val="00A11D32"/>
    <w:rsid w:val="00A11F9F"/>
    <w:rsid w:val="00A15CF6"/>
    <w:rsid w:val="00A22215"/>
    <w:rsid w:val="00A2352D"/>
    <w:rsid w:val="00A30380"/>
    <w:rsid w:val="00A32CF1"/>
    <w:rsid w:val="00A33B9B"/>
    <w:rsid w:val="00A509BE"/>
    <w:rsid w:val="00A87D51"/>
    <w:rsid w:val="00A9372D"/>
    <w:rsid w:val="00AA1618"/>
    <w:rsid w:val="00AA50F2"/>
    <w:rsid w:val="00AC05B4"/>
    <w:rsid w:val="00AC44B3"/>
    <w:rsid w:val="00AD375A"/>
    <w:rsid w:val="00AE0DB7"/>
    <w:rsid w:val="00B15053"/>
    <w:rsid w:val="00B33204"/>
    <w:rsid w:val="00B343E7"/>
    <w:rsid w:val="00B421BE"/>
    <w:rsid w:val="00B45FF4"/>
    <w:rsid w:val="00B64CA1"/>
    <w:rsid w:val="00B65126"/>
    <w:rsid w:val="00B716B8"/>
    <w:rsid w:val="00B727C0"/>
    <w:rsid w:val="00BC133F"/>
    <w:rsid w:val="00BD1A36"/>
    <w:rsid w:val="00BE5F28"/>
    <w:rsid w:val="00BF415E"/>
    <w:rsid w:val="00C0462B"/>
    <w:rsid w:val="00C2122E"/>
    <w:rsid w:val="00C230F7"/>
    <w:rsid w:val="00C24B30"/>
    <w:rsid w:val="00C24D20"/>
    <w:rsid w:val="00C40D39"/>
    <w:rsid w:val="00C614FD"/>
    <w:rsid w:val="00C61C6E"/>
    <w:rsid w:val="00C62C79"/>
    <w:rsid w:val="00C638C3"/>
    <w:rsid w:val="00C67DC2"/>
    <w:rsid w:val="00C8338F"/>
    <w:rsid w:val="00C91984"/>
    <w:rsid w:val="00CB3246"/>
    <w:rsid w:val="00CB659E"/>
    <w:rsid w:val="00CC5473"/>
    <w:rsid w:val="00CD1DE7"/>
    <w:rsid w:val="00CD5EC2"/>
    <w:rsid w:val="00CE4BAA"/>
    <w:rsid w:val="00CE7AA7"/>
    <w:rsid w:val="00CF22D2"/>
    <w:rsid w:val="00CF5778"/>
    <w:rsid w:val="00D07E6A"/>
    <w:rsid w:val="00D205F3"/>
    <w:rsid w:val="00D3479F"/>
    <w:rsid w:val="00D3497A"/>
    <w:rsid w:val="00D764A8"/>
    <w:rsid w:val="00D76E7E"/>
    <w:rsid w:val="00D8142B"/>
    <w:rsid w:val="00D83BEF"/>
    <w:rsid w:val="00D8573E"/>
    <w:rsid w:val="00DA71E2"/>
    <w:rsid w:val="00DB1F1E"/>
    <w:rsid w:val="00DB79D9"/>
    <w:rsid w:val="00DD185D"/>
    <w:rsid w:val="00DD4AFD"/>
    <w:rsid w:val="00DF1931"/>
    <w:rsid w:val="00DF7AF7"/>
    <w:rsid w:val="00E061B0"/>
    <w:rsid w:val="00E20DD8"/>
    <w:rsid w:val="00E22183"/>
    <w:rsid w:val="00E357F5"/>
    <w:rsid w:val="00E366C2"/>
    <w:rsid w:val="00E466B5"/>
    <w:rsid w:val="00E66700"/>
    <w:rsid w:val="00E83F4E"/>
    <w:rsid w:val="00E84CF3"/>
    <w:rsid w:val="00EB1831"/>
    <w:rsid w:val="00EE4398"/>
    <w:rsid w:val="00EF2ACB"/>
    <w:rsid w:val="00F1048E"/>
    <w:rsid w:val="00F15802"/>
    <w:rsid w:val="00F20EF2"/>
    <w:rsid w:val="00F226FF"/>
    <w:rsid w:val="00F27D83"/>
    <w:rsid w:val="00F3273C"/>
    <w:rsid w:val="00F40FCF"/>
    <w:rsid w:val="00F55FCC"/>
    <w:rsid w:val="00F70BF5"/>
    <w:rsid w:val="00F741D7"/>
    <w:rsid w:val="00F82B00"/>
    <w:rsid w:val="00F84077"/>
    <w:rsid w:val="00F842CA"/>
    <w:rsid w:val="00F903CA"/>
    <w:rsid w:val="00FB2635"/>
    <w:rsid w:val="00FD166B"/>
    <w:rsid w:val="00FD3924"/>
    <w:rsid w:val="00FE3E39"/>
    <w:rsid w:val="00FE515D"/>
    <w:rsid w:val="00FF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2F49"/>
  <w15:docId w15:val="{428E6499-F416-480A-BED9-A8E50BD3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8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1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A1618"/>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rsid w:val="003452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C91984"/>
    <w:rPr>
      <w:b/>
      <w:bCs/>
    </w:rPr>
  </w:style>
  <w:style w:type="character" w:customStyle="1" w:styleId="apple-style-span">
    <w:name w:val="apple-style-span"/>
    <w:rsid w:val="00A00ADE"/>
    <w:rPr>
      <w:rFonts w:cs="Times New Roman"/>
    </w:rPr>
  </w:style>
  <w:style w:type="paragraph" w:customStyle="1" w:styleId="namak">
    <w:name w:val="namak"/>
    <w:basedOn w:val="Normal"/>
    <w:link w:val="namak0"/>
    <w:rsid w:val="00985012"/>
    <w:pPr>
      <w:spacing w:after="0" w:line="400" w:lineRule="exact"/>
      <w:ind w:firstLine="397"/>
      <w:jc w:val="both"/>
    </w:pPr>
    <w:rPr>
      <w:rFonts w:ascii="GHEA Grapalat" w:eastAsia="Times New Roman" w:hAnsi="GHEA Grapalat" w:cs="Times New Roman"/>
      <w:spacing w:val="-4"/>
      <w:sz w:val="24"/>
      <w:szCs w:val="24"/>
      <w:lang w:eastAsia="ru-RU"/>
    </w:rPr>
  </w:style>
  <w:style w:type="character" w:customStyle="1" w:styleId="namak0">
    <w:name w:val="namak Знак"/>
    <w:link w:val="namak"/>
    <w:rsid w:val="00985012"/>
    <w:rPr>
      <w:rFonts w:ascii="GHEA Grapalat" w:eastAsia="Times New Roman" w:hAnsi="GHEA Grapalat" w:cs="Times New Roman"/>
      <w:spacing w:val="-4"/>
      <w:sz w:val="24"/>
      <w:szCs w:val="24"/>
      <w:lang w:eastAsia="ru-RU"/>
    </w:rPr>
  </w:style>
  <w:style w:type="paragraph" w:styleId="BalloonText">
    <w:name w:val="Balloon Text"/>
    <w:basedOn w:val="Normal"/>
    <w:link w:val="BalloonTextChar"/>
    <w:uiPriority w:val="99"/>
    <w:semiHidden/>
    <w:unhideWhenUsed/>
    <w:rsid w:val="005A6C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C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653551">
      <w:bodyDiv w:val="1"/>
      <w:marLeft w:val="0"/>
      <w:marRight w:val="0"/>
      <w:marTop w:val="0"/>
      <w:marBottom w:val="0"/>
      <w:divBdr>
        <w:top w:val="none" w:sz="0" w:space="0" w:color="auto"/>
        <w:left w:val="none" w:sz="0" w:space="0" w:color="auto"/>
        <w:bottom w:val="none" w:sz="0" w:space="0" w:color="auto"/>
        <w:right w:val="none" w:sz="0" w:space="0" w:color="auto"/>
      </w:divBdr>
    </w:div>
    <w:div w:id="162492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B79BD-0636-45C2-8E50-D5157A33B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Pages>
  <Words>664</Words>
  <Characters>3790</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JENY</dc:creator>
  <cp:keywords>https://mul2.gov.am/tasks/92228/oneclick/2ampopatert.docx?token=f21e559a973d4c5e28ae33a6468f71a9</cp:keywords>
  <dc:description/>
  <cp:lastModifiedBy>Ruzanna Khachatryan</cp:lastModifiedBy>
  <cp:revision>270</cp:revision>
  <cp:lastPrinted>2019-07-03T11:36:00Z</cp:lastPrinted>
  <dcterms:created xsi:type="dcterms:W3CDTF">2015-04-20T09:27:00Z</dcterms:created>
  <dcterms:modified xsi:type="dcterms:W3CDTF">2019-07-03T11:36:00Z</dcterms:modified>
</cp:coreProperties>
</file>