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9D6" w:rsidRPr="00361E18" w:rsidRDefault="003B39D6" w:rsidP="003B39D6">
      <w:pPr>
        <w:spacing w:before="120" w:after="120" w:line="240" w:lineRule="auto"/>
        <w:ind w:firstLine="720"/>
        <w:jc w:val="right"/>
        <w:rPr>
          <w:rFonts w:ascii="GHEA Grapalat" w:hAnsi="GHEA Grapalat"/>
          <w:i/>
          <w:sz w:val="24"/>
          <w:szCs w:val="24"/>
        </w:rPr>
      </w:pPr>
      <w:bookmarkStart w:id="0" w:name="_GoBack"/>
      <w:bookmarkEnd w:id="0"/>
      <w:r w:rsidRPr="00361E18">
        <w:rPr>
          <w:rFonts w:ascii="GHEA Grapalat" w:hAnsi="GHEA Grapalat"/>
          <w:i/>
          <w:sz w:val="24"/>
          <w:szCs w:val="24"/>
        </w:rPr>
        <w:t>ՆԱԽԱԳԻԾ</w:t>
      </w:r>
    </w:p>
    <w:p w:rsidR="003B39D6" w:rsidRPr="00361E18" w:rsidRDefault="003B39D6" w:rsidP="003B39D6">
      <w:pPr>
        <w:spacing w:before="120" w:after="120" w:line="240" w:lineRule="auto"/>
        <w:ind w:firstLine="720"/>
        <w:jc w:val="center"/>
        <w:rPr>
          <w:rFonts w:ascii="GHEA Grapalat" w:hAnsi="GHEA Grapalat"/>
          <w:sz w:val="24"/>
          <w:szCs w:val="24"/>
        </w:rPr>
      </w:pPr>
    </w:p>
    <w:p w:rsidR="003B39D6" w:rsidRPr="00361E18" w:rsidRDefault="003B39D6" w:rsidP="003B39D6">
      <w:pPr>
        <w:spacing w:before="120" w:after="120" w:line="240" w:lineRule="auto"/>
        <w:ind w:firstLine="720"/>
        <w:jc w:val="center"/>
        <w:rPr>
          <w:rFonts w:ascii="GHEA Grapalat" w:hAnsi="GHEA Grapalat"/>
          <w:sz w:val="24"/>
          <w:szCs w:val="24"/>
        </w:rPr>
      </w:pPr>
      <w:r w:rsidRPr="00361E18">
        <w:rPr>
          <w:rFonts w:ascii="GHEA Grapalat" w:hAnsi="GHEA Grapalat"/>
          <w:sz w:val="24"/>
          <w:szCs w:val="24"/>
        </w:rPr>
        <w:t>ՀԱՅԱՍՏԱՆԻ ՀԱՆՐԱՊԵՏՈՒԹՅԱՆ</w:t>
      </w:r>
    </w:p>
    <w:p w:rsidR="003B39D6" w:rsidRPr="00361E18" w:rsidRDefault="003B39D6" w:rsidP="003B39D6">
      <w:pPr>
        <w:spacing w:before="120" w:after="120" w:line="240" w:lineRule="auto"/>
        <w:ind w:firstLine="720"/>
        <w:jc w:val="center"/>
        <w:rPr>
          <w:rFonts w:ascii="GHEA Grapalat" w:hAnsi="GHEA Grapalat"/>
          <w:sz w:val="24"/>
          <w:szCs w:val="24"/>
        </w:rPr>
      </w:pPr>
      <w:r w:rsidRPr="00361E18">
        <w:rPr>
          <w:rFonts w:ascii="GHEA Grapalat" w:hAnsi="GHEA Grapalat"/>
          <w:sz w:val="24"/>
          <w:szCs w:val="24"/>
        </w:rPr>
        <w:t>ՕՐԵՆՔԸ</w:t>
      </w:r>
    </w:p>
    <w:p w:rsidR="003B39D6" w:rsidRPr="00361E18" w:rsidRDefault="003B39D6" w:rsidP="003B39D6">
      <w:pPr>
        <w:spacing w:before="120" w:after="120" w:line="240" w:lineRule="auto"/>
        <w:ind w:firstLine="720"/>
        <w:jc w:val="center"/>
        <w:rPr>
          <w:rFonts w:ascii="GHEA Grapalat" w:hAnsi="GHEA Grapalat"/>
          <w:sz w:val="24"/>
          <w:szCs w:val="24"/>
        </w:rPr>
      </w:pPr>
      <w:r w:rsidRPr="00361E18">
        <w:rPr>
          <w:rFonts w:ascii="GHEA Grapalat" w:hAnsi="GHEA Grapalat"/>
          <w:sz w:val="24"/>
          <w:szCs w:val="24"/>
        </w:rPr>
        <w:t xml:space="preserve">«ՏԵՂԱԿԱՆ </w:t>
      </w:r>
      <w:r w:rsidR="003760D0" w:rsidRPr="00361E18">
        <w:rPr>
          <w:rFonts w:ascii="GHEA Grapalat" w:hAnsi="GHEA Grapalat"/>
          <w:sz w:val="24"/>
          <w:szCs w:val="24"/>
        </w:rPr>
        <w:t>ՀԱՆՐԱՔՎԵԻ</w:t>
      </w:r>
      <w:r w:rsidRPr="00361E18">
        <w:rPr>
          <w:rFonts w:ascii="GHEA Grapalat" w:hAnsi="GHEA Grapalat"/>
          <w:sz w:val="24"/>
          <w:szCs w:val="24"/>
        </w:rPr>
        <w:t xml:space="preserve"> ՄԱՍԻՆ» ՀԱՅԱՍՏԱՆԻ ՀԱՆՐԱՊԵՏՈՒԹՅԱՆ ՕՐԵՆՔՈՒՄ ՓՈՓՈԽՈՒԹՅՈՒՆ</w:t>
      </w:r>
      <w:r w:rsidR="009E37AA" w:rsidRPr="00361E18">
        <w:rPr>
          <w:rFonts w:ascii="GHEA Grapalat" w:hAnsi="GHEA Grapalat"/>
          <w:sz w:val="24"/>
          <w:szCs w:val="24"/>
        </w:rPr>
        <w:t>ՆԵՐ</w:t>
      </w:r>
      <w:r w:rsidRPr="00361E18">
        <w:rPr>
          <w:rFonts w:ascii="GHEA Grapalat" w:hAnsi="GHEA Grapalat"/>
          <w:sz w:val="24"/>
          <w:szCs w:val="24"/>
        </w:rPr>
        <w:t xml:space="preserve"> ԿԱՏԱՐԵԼՈՒ ՄԱՍԻՆ</w:t>
      </w:r>
    </w:p>
    <w:p w:rsidR="003B39D6" w:rsidRPr="00361E18" w:rsidRDefault="003B39D6" w:rsidP="003B39D6">
      <w:pPr>
        <w:spacing w:before="120" w:after="120" w:line="240" w:lineRule="auto"/>
        <w:ind w:firstLine="720"/>
        <w:jc w:val="center"/>
        <w:rPr>
          <w:rFonts w:ascii="GHEA Grapalat" w:hAnsi="GHEA Grapalat"/>
          <w:b/>
          <w:sz w:val="24"/>
          <w:szCs w:val="24"/>
        </w:rPr>
      </w:pPr>
    </w:p>
    <w:p w:rsidR="008454E7" w:rsidRPr="00361E18" w:rsidRDefault="003B39D6" w:rsidP="005D3FA8">
      <w:pPr>
        <w:spacing w:after="0" w:line="360" w:lineRule="auto"/>
        <w:ind w:firstLine="720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361E18">
        <w:rPr>
          <w:rFonts w:ascii="GHEA Grapalat" w:eastAsia="Times New Roman" w:hAnsi="GHEA Grapalat" w:cs="Times New Roman"/>
          <w:b/>
          <w:sz w:val="24"/>
          <w:szCs w:val="24"/>
        </w:rPr>
        <w:t>Հոդված 1.</w:t>
      </w:r>
      <w:r w:rsidRPr="00361E18">
        <w:rPr>
          <w:rFonts w:ascii="GHEA Grapalat" w:eastAsia="Times New Roman" w:hAnsi="GHEA Grapalat" w:cs="Times New Roman"/>
          <w:sz w:val="24"/>
          <w:szCs w:val="24"/>
        </w:rPr>
        <w:t xml:space="preserve"> «Տեղական </w:t>
      </w:r>
      <w:r w:rsidR="003760D0" w:rsidRPr="00361E18">
        <w:rPr>
          <w:rFonts w:ascii="GHEA Grapalat" w:eastAsia="Times New Roman" w:hAnsi="GHEA Grapalat" w:cs="Times New Roman"/>
          <w:sz w:val="24"/>
          <w:szCs w:val="24"/>
        </w:rPr>
        <w:t>հանրաքվեի</w:t>
      </w:r>
      <w:r w:rsidRPr="00361E18">
        <w:rPr>
          <w:rFonts w:ascii="GHEA Grapalat" w:eastAsia="Times New Roman" w:hAnsi="GHEA Grapalat" w:cs="Times New Roman"/>
          <w:sz w:val="24"/>
          <w:szCs w:val="24"/>
        </w:rPr>
        <w:t xml:space="preserve"> մասին» Հայաստանի Հանրապետության </w:t>
      </w:r>
      <w:r w:rsidR="003760D0" w:rsidRPr="00361E18">
        <w:rPr>
          <w:rFonts w:ascii="GHEA Grapalat" w:eastAsia="Times New Roman" w:hAnsi="GHEA Grapalat" w:cs="Times New Roman"/>
          <w:sz w:val="24"/>
          <w:szCs w:val="24"/>
        </w:rPr>
        <w:t>2002 թվականի փետրվարի 6-ի ՀՕ-304</w:t>
      </w:r>
      <w:r w:rsidRPr="00361E18">
        <w:rPr>
          <w:rFonts w:ascii="GHEA Grapalat" w:eastAsia="Times New Roman" w:hAnsi="GHEA Grapalat" w:cs="Times New Roman"/>
          <w:sz w:val="24"/>
          <w:szCs w:val="24"/>
        </w:rPr>
        <w:t xml:space="preserve"> օրենքի</w:t>
      </w:r>
      <w:r w:rsidR="007F3CBC" w:rsidRPr="00361E18">
        <w:rPr>
          <w:rFonts w:ascii="GHEA Grapalat" w:eastAsia="Times New Roman" w:hAnsi="GHEA Grapalat" w:cs="Times New Roman"/>
          <w:sz w:val="24"/>
          <w:szCs w:val="24"/>
        </w:rPr>
        <w:t xml:space="preserve"> (այսուհետ՝ օրենք)</w:t>
      </w:r>
      <w:r w:rsidRPr="00361E18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FA50AA" w:rsidRPr="00361E18">
        <w:rPr>
          <w:rFonts w:ascii="GHEA Grapalat" w:eastAsia="Times New Roman" w:hAnsi="GHEA Grapalat" w:cs="Times New Roman"/>
          <w:sz w:val="24"/>
          <w:szCs w:val="24"/>
        </w:rPr>
        <w:t>7</w:t>
      </w:r>
      <w:r w:rsidRPr="00361E18">
        <w:rPr>
          <w:rFonts w:ascii="GHEA Grapalat" w:eastAsia="Times New Roman" w:hAnsi="GHEA Grapalat" w:cs="Times New Roman"/>
          <w:sz w:val="24"/>
          <w:szCs w:val="24"/>
        </w:rPr>
        <w:t xml:space="preserve">-րդ հոդվածի </w:t>
      </w:r>
      <w:r w:rsidR="007F3CBC" w:rsidRPr="00361E18">
        <w:rPr>
          <w:rFonts w:ascii="GHEA Grapalat" w:eastAsia="Times New Roman" w:hAnsi="GHEA Grapalat" w:cs="Times New Roman"/>
          <w:sz w:val="24"/>
          <w:szCs w:val="24"/>
        </w:rPr>
        <w:t xml:space="preserve">1-ին </w:t>
      </w:r>
      <w:r w:rsidR="0053757A" w:rsidRPr="00361E18">
        <w:rPr>
          <w:rFonts w:ascii="GHEA Grapalat" w:eastAsia="Times New Roman" w:hAnsi="GHEA Grapalat" w:cs="Times New Roman"/>
          <w:sz w:val="24"/>
          <w:szCs w:val="24"/>
        </w:rPr>
        <w:t>մասի</w:t>
      </w:r>
      <w:r w:rsidRPr="00361E18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FA50AA" w:rsidRPr="00361E18">
        <w:rPr>
          <w:rFonts w:ascii="GHEA Grapalat" w:eastAsia="Times New Roman" w:hAnsi="GHEA Grapalat" w:cs="Times New Roman"/>
          <w:sz w:val="24"/>
          <w:szCs w:val="24"/>
        </w:rPr>
        <w:t>2</w:t>
      </w:r>
      <w:r w:rsidRPr="00361E18">
        <w:rPr>
          <w:rFonts w:ascii="GHEA Grapalat" w:eastAsia="Times New Roman" w:hAnsi="GHEA Grapalat" w:cs="Times New Roman"/>
          <w:sz w:val="24"/>
          <w:szCs w:val="24"/>
        </w:rPr>
        <w:t xml:space="preserve">-րդ </w:t>
      </w:r>
      <w:r w:rsidR="007B43C6" w:rsidRPr="00361E18">
        <w:rPr>
          <w:rFonts w:ascii="GHEA Grapalat" w:eastAsia="Times New Roman" w:hAnsi="GHEA Grapalat" w:cs="Times New Roman"/>
          <w:sz w:val="24"/>
          <w:szCs w:val="24"/>
        </w:rPr>
        <w:t>պարբերու</w:t>
      </w:r>
      <w:r w:rsidR="00FA50AA" w:rsidRPr="00361E18">
        <w:rPr>
          <w:rFonts w:ascii="GHEA Grapalat" w:eastAsia="Times New Roman" w:hAnsi="GHEA Grapalat" w:cs="Times New Roman"/>
          <w:sz w:val="24"/>
          <w:szCs w:val="24"/>
        </w:rPr>
        <w:t>թ</w:t>
      </w:r>
      <w:r w:rsidR="007B43C6" w:rsidRPr="00361E18">
        <w:rPr>
          <w:rFonts w:ascii="GHEA Grapalat" w:eastAsia="Times New Roman" w:hAnsi="GHEA Grapalat" w:cs="Times New Roman"/>
          <w:sz w:val="24"/>
          <w:szCs w:val="24"/>
        </w:rPr>
        <w:t>յ</w:t>
      </w:r>
      <w:r w:rsidR="00FA50AA" w:rsidRPr="00361E18">
        <w:rPr>
          <w:rFonts w:ascii="GHEA Grapalat" w:eastAsia="Times New Roman" w:hAnsi="GHEA Grapalat" w:cs="Times New Roman"/>
          <w:sz w:val="24"/>
          <w:szCs w:val="24"/>
        </w:rPr>
        <w:t>ու</w:t>
      </w:r>
      <w:r w:rsidR="00E0580E" w:rsidRPr="00361E18">
        <w:rPr>
          <w:rFonts w:ascii="GHEA Grapalat" w:eastAsia="Times New Roman" w:hAnsi="GHEA Grapalat" w:cs="Times New Roman"/>
          <w:sz w:val="24"/>
          <w:szCs w:val="24"/>
        </w:rPr>
        <w:t>նն</w:t>
      </w:r>
      <w:r w:rsidR="00FA50AA" w:rsidRPr="00361E18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E0580E" w:rsidRPr="00361E18">
        <w:rPr>
          <w:rFonts w:ascii="GHEA Grapalat" w:eastAsia="Times New Roman" w:hAnsi="GHEA Grapalat" w:cs="Times New Roman"/>
          <w:sz w:val="24"/>
          <w:szCs w:val="24"/>
        </w:rPr>
        <w:t xml:space="preserve">ուժը կորցրած </w:t>
      </w:r>
      <w:r w:rsidR="007B43C6" w:rsidRPr="00361E18">
        <w:rPr>
          <w:rFonts w:ascii="GHEA Grapalat" w:eastAsia="Times New Roman" w:hAnsi="GHEA Grapalat" w:cs="Times New Roman"/>
          <w:sz w:val="24"/>
          <w:szCs w:val="24"/>
        </w:rPr>
        <w:t>ճանաչել</w:t>
      </w:r>
      <w:r w:rsidR="008454E7" w:rsidRPr="00361E18">
        <w:rPr>
          <w:rFonts w:ascii="GHEA Grapalat" w:eastAsia="Times New Roman" w:hAnsi="GHEA Grapalat" w:cs="Times New Roman"/>
          <w:sz w:val="24"/>
          <w:szCs w:val="24"/>
        </w:rPr>
        <w:t>.</w:t>
      </w:r>
    </w:p>
    <w:p w:rsidR="007F3CBC" w:rsidRPr="00361E18" w:rsidRDefault="007F3CBC" w:rsidP="005D3FA8">
      <w:pPr>
        <w:spacing w:after="0" w:line="360" w:lineRule="auto"/>
        <w:ind w:firstLine="720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361E18">
        <w:rPr>
          <w:rFonts w:ascii="GHEA Grapalat" w:hAnsi="GHEA Grapalat"/>
          <w:b/>
          <w:sz w:val="24"/>
          <w:szCs w:val="24"/>
        </w:rPr>
        <w:t>Հոդված 2.</w:t>
      </w:r>
      <w:r w:rsidRPr="00361E18">
        <w:rPr>
          <w:rFonts w:ascii="GHEA Grapalat" w:hAnsi="GHEA Grapalat"/>
          <w:sz w:val="24"/>
          <w:szCs w:val="24"/>
        </w:rPr>
        <w:t xml:space="preserve"> Օրենքի 11-րդ հոդվածի 1.1-ին </w:t>
      </w:r>
      <w:r w:rsidR="0053757A" w:rsidRPr="00361E18">
        <w:rPr>
          <w:rFonts w:ascii="GHEA Grapalat" w:hAnsi="GHEA Grapalat"/>
          <w:sz w:val="24"/>
          <w:szCs w:val="24"/>
        </w:rPr>
        <w:t xml:space="preserve">մասը և 3-րդ մասի 2-րդ </w:t>
      </w:r>
      <w:r w:rsidR="006B73A1" w:rsidRPr="00361E18">
        <w:rPr>
          <w:rFonts w:ascii="GHEA Grapalat" w:hAnsi="GHEA Grapalat"/>
          <w:sz w:val="24"/>
          <w:szCs w:val="24"/>
        </w:rPr>
        <w:t>պարբերություն</w:t>
      </w:r>
      <w:r w:rsidR="006B73A1" w:rsidRPr="00361E18">
        <w:rPr>
          <w:rFonts w:ascii="GHEA Grapalat" w:hAnsi="GHEA Grapalat"/>
          <w:sz w:val="24"/>
          <w:szCs w:val="24"/>
          <w:lang w:val="ru-RU"/>
        </w:rPr>
        <w:t>ն</w:t>
      </w:r>
      <w:r w:rsidRPr="00361E18">
        <w:rPr>
          <w:rFonts w:ascii="GHEA Grapalat" w:hAnsi="GHEA Grapalat"/>
          <w:sz w:val="24"/>
          <w:szCs w:val="24"/>
        </w:rPr>
        <w:t xml:space="preserve"> </w:t>
      </w:r>
      <w:r w:rsidR="00E0580E" w:rsidRPr="00361E18">
        <w:rPr>
          <w:rFonts w:ascii="GHEA Grapalat" w:eastAsia="Times New Roman" w:hAnsi="GHEA Grapalat" w:cs="Times New Roman"/>
          <w:sz w:val="24"/>
          <w:szCs w:val="24"/>
        </w:rPr>
        <w:t>ուժը կորցրած ճանաչել.</w:t>
      </w:r>
    </w:p>
    <w:p w:rsidR="00E17041" w:rsidRPr="00361E18" w:rsidRDefault="00E17041" w:rsidP="00E17041">
      <w:pPr>
        <w:spacing w:after="0" w:line="360" w:lineRule="auto"/>
        <w:ind w:firstLine="720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361E18">
        <w:rPr>
          <w:rFonts w:ascii="GHEA Grapalat" w:hAnsi="GHEA Grapalat"/>
          <w:b/>
          <w:sz w:val="24"/>
          <w:szCs w:val="24"/>
        </w:rPr>
        <w:t>Հոդված 3.</w:t>
      </w:r>
      <w:r w:rsidRPr="00361E18">
        <w:rPr>
          <w:rFonts w:ascii="GHEA Grapalat" w:hAnsi="GHEA Grapalat"/>
          <w:sz w:val="24"/>
          <w:szCs w:val="24"/>
        </w:rPr>
        <w:t xml:space="preserve"> Օրենքի 21-րդ հոդվածի </w:t>
      </w:r>
      <w:r w:rsidR="006D5CB7" w:rsidRPr="00361E18">
        <w:rPr>
          <w:rFonts w:ascii="GHEA Grapalat" w:hAnsi="GHEA Grapalat"/>
          <w:sz w:val="24"/>
          <w:szCs w:val="24"/>
        </w:rPr>
        <w:t>2-րդ</w:t>
      </w:r>
      <w:r w:rsidRPr="00361E18">
        <w:rPr>
          <w:rFonts w:ascii="GHEA Grapalat" w:hAnsi="GHEA Grapalat"/>
          <w:sz w:val="24"/>
          <w:szCs w:val="24"/>
        </w:rPr>
        <w:t xml:space="preserve"> մաս</w:t>
      </w:r>
      <w:r w:rsidR="006D5CB7" w:rsidRPr="00361E18">
        <w:rPr>
          <w:rFonts w:ascii="GHEA Grapalat" w:hAnsi="GHEA Grapalat"/>
          <w:sz w:val="24"/>
          <w:szCs w:val="24"/>
        </w:rPr>
        <w:t>ն</w:t>
      </w:r>
      <w:r w:rsidRPr="00361E18">
        <w:rPr>
          <w:rFonts w:ascii="GHEA Grapalat" w:hAnsi="GHEA Grapalat"/>
          <w:sz w:val="24"/>
          <w:szCs w:val="24"/>
        </w:rPr>
        <w:t xml:space="preserve"> </w:t>
      </w:r>
      <w:r w:rsidRPr="00361E18">
        <w:rPr>
          <w:rFonts w:ascii="GHEA Grapalat" w:eastAsia="Times New Roman" w:hAnsi="GHEA Grapalat" w:cs="Times New Roman"/>
          <w:sz w:val="24"/>
          <w:szCs w:val="24"/>
        </w:rPr>
        <w:t>ուժը կորցրած ճանաչել.</w:t>
      </w:r>
    </w:p>
    <w:p w:rsidR="00E17041" w:rsidRPr="00361E18" w:rsidRDefault="001358C9" w:rsidP="005D3FA8">
      <w:pPr>
        <w:spacing w:after="0" w:line="360" w:lineRule="auto"/>
        <w:ind w:firstLine="720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361E18">
        <w:rPr>
          <w:rFonts w:ascii="GHEA Grapalat" w:hAnsi="GHEA Grapalat"/>
          <w:b/>
          <w:sz w:val="24"/>
          <w:szCs w:val="24"/>
        </w:rPr>
        <w:t>Հոդված</w:t>
      </w:r>
      <w:r w:rsidR="009E37AA" w:rsidRPr="00361E18">
        <w:rPr>
          <w:rFonts w:ascii="GHEA Grapalat" w:hAnsi="GHEA Grapalat"/>
          <w:b/>
          <w:sz w:val="24"/>
          <w:szCs w:val="24"/>
        </w:rPr>
        <w:t xml:space="preserve"> 4</w:t>
      </w:r>
      <w:r w:rsidRPr="00361E18">
        <w:rPr>
          <w:rFonts w:ascii="GHEA Grapalat" w:hAnsi="GHEA Grapalat"/>
          <w:b/>
          <w:sz w:val="24"/>
          <w:szCs w:val="24"/>
        </w:rPr>
        <w:t>.</w:t>
      </w:r>
      <w:r w:rsidRPr="00361E18">
        <w:rPr>
          <w:rFonts w:ascii="GHEA Grapalat" w:hAnsi="GHEA Grapalat"/>
          <w:sz w:val="24"/>
          <w:szCs w:val="24"/>
        </w:rPr>
        <w:t xml:space="preserve"> Օրենքի 35-րդ հոդվածի 4-րդ մասն </w:t>
      </w:r>
      <w:r w:rsidRPr="00361E18">
        <w:rPr>
          <w:rFonts w:ascii="GHEA Grapalat" w:eastAsia="Times New Roman" w:hAnsi="GHEA Grapalat" w:cs="Times New Roman"/>
          <w:sz w:val="24"/>
          <w:szCs w:val="24"/>
        </w:rPr>
        <w:t>ուժը կորցրած ճանաչել.</w:t>
      </w:r>
    </w:p>
    <w:p w:rsidR="00000F91" w:rsidRPr="00361E18" w:rsidRDefault="00000F91" w:rsidP="00000F91">
      <w:pPr>
        <w:spacing w:line="360" w:lineRule="auto"/>
        <w:ind w:firstLine="720"/>
        <w:jc w:val="both"/>
        <w:rPr>
          <w:rFonts w:ascii="GHEA Grapalat" w:hAnsi="GHEA Grapalat"/>
          <w:sz w:val="24"/>
          <w:szCs w:val="24"/>
        </w:rPr>
      </w:pPr>
      <w:r w:rsidRPr="00361E18">
        <w:rPr>
          <w:rFonts w:ascii="GHEA Grapalat" w:hAnsi="GHEA Grapalat"/>
          <w:b/>
          <w:sz w:val="24"/>
          <w:szCs w:val="24"/>
        </w:rPr>
        <w:t>Հոդված</w:t>
      </w:r>
      <w:r w:rsidR="009E37AA" w:rsidRPr="00361E18">
        <w:rPr>
          <w:rFonts w:ascii="GHEA Grapalat" w:hAnsi="GHEA Grapalat"/>
          <w:b/>
          <w:sz w:val="24"/>
          <w:szCs w:val="24"/>
        </w:rPr>
        <w:t xml:space="preserve"> 5</w:t>
      </w:r>
      <w:r w:rsidRPr="00361E18">
        <w:rPr>
          <w:rFonts w:ascii="GHEA Grapalat" w:hAnsi="GHEA Grapalat"/>
          <w:b/>
          <w:sz w:val="24"/>
          <w:szCs w:val="24"/>
        </w:rPr>
        <w:t xml:space="preserve">. </w:t>
      </w:r>
      <w:r w:rsidRPr="00361E18">
        <w:rPr>
          <w:rFonts w:ascii="GHEA Grapalat" w:hAnsi="GHEA Grapalat"/>
          <w:sz w:val="24"/>
          <w:szCs w:val="24"/>
        </w:rPr>
        <w:t>Սույն օրենքն ուժի մեջ է մտնում պաշտոնական հրապարակման օրվան հաջորդող տասներորդ օրը:</w:t>
      </w:r>
    </w:p>
    <w:p w:rsidR="00000F91" w:rsidRPr="00361E18" w:rsidRDefault="00000F91" w:rsidP="003B39D6">
      <w:pPr>
        <w:spacing w:after="0" w:line="360" w:lineRule="auto"/>
        <w:ind w:firstLine="720"/>
        <w:jc w:val="both"/>
        <w:rPr>
          <w:rFonts w:ascii="GHEA Grapalat" w:eastAsia="Times New Roman" w:hAnsi="GHEA Grapalat" w:cs="Times New Roman"/>
          <w:sz w:val="24"/>
          <w:szCs w:val="24"/>
        </w:rPr>
      </w:pPr>
    </w:p>
    <w:p w:rsidR="00EB7D55" w:rsidRPr="00361E18" w:rsidRDefault="00EB7D55">
      <w:pPr>
        <w:rPr>
          <w:rFonts w:ascii="GHEA Grapalat" w:hAnsi="GHEA Grapalat"/>
        </w:rPr>
      </w:pPr>
    </w:p>
    <w:sectPr w:rsidR="00EB7D55" w:rsidRPr="00361E18" w:rsidSect="00EB7D55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compat/>
  <w:rsids>
    <w:rsidRoot w:val="003B39D6"/>
    <w:rsid w:val="00000F91"/>
    <w:rsid w:val="00044B3D"/>
    <w:rsid w:val="0006378B"/>
    <w:rsid w:val="000674FF"/>
    <w:rsid w:val="00123FBE"/>
    <w:rsid w:val="001358C9"/>
    <w:rsid w:val="00155449"/>
    <w:rsid w:val="001B6C95"/>
    <w:rsid w:val="001C09A6"/>
    <w:rsid w:val="001C1000"/>
    <w:rsid w:val="002E60A0"/>
    <w:rsid w:val="00307241"/>
    <w:rsid w:val="00313A69"/>
    <w:rsid w:val="003160F6"/>
    <w:rsid w:val="00317EF6"/>
    <w:rsid w:val="00334566"/>
    <w:rsid w:val="003570CB"/>
    <w:rsid w:val="00361E18"/>
    <w:rsid w:val="003760D0"/>
    <w:rsid w:val="00394E16"/>
    <w:rsid w:val="003B2E2D"/>
    <w:rsid w:val="003B39D6"/>
    <w:rsid w:val="003D1144"/>
    <w:rsid w:val="003F4722"/>
    <w:rsid w:val="00417675"/>
    <w:rsid w:val="00446823"/>
    <w:rsid w:val="00495690"/>
    <w:rsid w:val="004C3C77"/>
    <w:rsid w:val="0053757A"/>
    <w:rsid w:val="00590C3B"/>
    <w:rsid w:val="005D3FA8"/>
    <w:rsid w:val="005E2B56"/>
    <w:rsid w:val="005E50F1"/>
    <w:rsid w:val="005E6066"/>
    <w:rsid w:val="006A3CFB"/>
    <w:rsid w:val="006A4A04"/>
    <w:rsid w:val="006B177A"/>
    <w:rsid w:val="006B73A1"/>
    <w:rsid w:val="006C00C4"/>
    <w:rsid w:val="006D5CB7"/>
    <w:rsid w:val="006D6CBA"/>
    <w:rsid w:val="006E0C7C"/>
    <w:rsid w:val="006E4777"/>
    <w:rsid w:val="00713963"/>
    <w:rsid w:val="00714F60"/>
    <w:rsid w:val="00723959"/>
    <w:rsid w:val="00786B91"/>
    <w:rsid w:val="007929B7"/>
    <w:rsid w:val="007A7095"/>
    <w:rsid w:val="007B43C6"/>
    <w:rsid w:val="007C464F"/>
    <w:rsid w:val="007F3CBC"/>
    <w:rsid w:val="00810CA9"/>
    <w:rsid w:val="00835DB3"/>
    <w:rsid w:val="00841A72"/>
    <w:rsid w:val="008454E7"/>
    <w:rsid w:val="00894B4A"/>
    <w:rsid w:val="008E2E2C"/>
    <w:rsid w:val="00984D20"/>
    <w:rsid w:val="009A5260"/>
    <w:rsid w:val="009D50DB"/>
    <w:rsid w:val="009E37AA"/>
    <w:rsid w:val="009F15CC"/>
    <w:rsid w:val="009F40DE"/>
    <w:rsid w:val="00A46689"/>
    <w:rsid w:val="00A546CB"/>
    <w:rsid w:val="00A7110D"/>
    <w:rsid w:val="00AA48F4"/>
    <w:rsid w:val="00B01375"/>
    <w:rsid w:val="00B204BE"/>
    <w:rsid w:val="00B6063B"/>
    <w:rsid w:val="00B71729"/>
    <w:rsid w:val="00B7692B"/>
    <w:rsid w:val="00B961BA"/>
    <w:rsid w:val="00BA1737"/>
    <w:rsid w:val="00C45E5A"/>
    <w:rsid w:val="00D01D1B"/>
    <w:rsid w:val="00D46C3B"/>
    <w:rsid w:val="00D47BCF"/>
    <w:rsid w:val="00D55BB4"/>
    <w:rsid w:val="00DA05D1"/>
    <w:rsid w:val="00DD5E58"/>
    <w:rsid w:val="00E0580E"/>
    <w:rsid w:val="00E17041"/>
    <w:rsid w:val="00E22086"/>
    <w:rsid w:val="00EA4D9E"/>
    <w:rsid w:val="00EB7D55"/>
    <w:rsid w:val="00ED6A1B"/>
    <w:rsid w:val="00ED7CC9"/>
    <w:rsid w:val="00EF0499"/>
    <w:rsid w:val="00EF7EB3"/>
    <w:rsid w:val="00F41DB3"/>
    <w:rsid w:val="00FA50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HEA Grapalat" w:eastAsiaTheme="minorHAnsi" w:hAnsi="GHEA Grapalat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39D6"/>
    <w:rPr>
      <w:rFonts w:asciiTheme="minorHAnsi" w:eastAsiaTheme="minorEastAsia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795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95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6</cp:revision>
  <cp:lastPrinted>2016-06-16T05:40:00Z</cp:lastPrinted>
  <dcterms:created xsi:type="dcterms:W3CDTF">2016-06-16T04:52:00Z</dcterms:created>
  <dcterms:modified xsi:type="dcterms:W3CDTF">2016-08-15T08:22:00Z</dcterms:modified>
</cp:coreProperties>
</file>