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38" w:rsidRPr="00744C38" w:rsidRDefault="00744C38" w:rsidP="00744C38">
      <w:pPr>
        <w:autoSpaceDE w:val="0"/>
        <w:autoSpaceDN w:val="0"/>
        <w:adjustRightInd w:val="0"/>
        <w:spacing w:line="276" w:lineRule="auto"/>
        <w:ind w:left="578" w:hanging="578"/>
        <w:jc w:val="center"/>
        <w:rPr>
          <w:rFonts w:ascii="GHEA Grapalat" w:hAnsi="GHEA Grapalat" w:cs="Sylfaen"/>
          <w:b/>
          <w:bCs/>
          <w:lang w:val="hy-AM"/>
        </w:rPr>
      </w:pPr>
      <w:r w:rsidRPr="00744C38">
        <w:rPr>
          <w:rFonts w:ascii="GHEA Grapalat" w:hAnsi="GHEA Grapalat" w:cs="Sylfaen"/>
          <w:b/>
          <w:bCs/>
          <w:lang w:val="hy-AM"/>
        </w:rPr>
        <w:t>ԱՄՓՈՓԱԹԵՐԹ</w:t>
      </w:r>
    </w:p>
    <w:p w:rsidR="00744C38" w:rsidRPr="00744C38" w:rsidRDefault="00744C38" w:rsidP="00744C38">
      <w:pPr>
        <w:spacing w:line="276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  <w:r w:rsidRPr="00744C38">
        <w:rPr>
          <w:rFonts w:ascii="GHEA Grapalat" w:hAnsi="GHEA Grapalat" w:cs="Sylfaen"/>
          <w:b/>
          <w:bCs/>
          <w:lang w:val="hy-AM"/>
        </w:rPr>
        <w:t>«ՍՏՈՐԵՐԿՐՅԱ ՀԱՆՔԱՅԻՆ ՋՐԵՐԻ ԱՐԴ</w:t>
      </w:r>
      <w:r w:rsidRPr="00744C38">
        <w:rPr>
          <w:rFonts w:ascii="GHEA Grapalat" w:hAnsi="GHEA Grapalat" w:cs="Sylfaen"/>
          <w:b/>
          <w:bCs/>
          <w:lang w:val="hy-AM"/>
        </w:rPr>
        <w:softHyphen/>
        <w:t>ՅՈՒ</w:t>
      </w:r>
      <w:r w:rsidRPr="00744C38">
        <w:rPr>
          <w:rFonts w:ascii="GHEA Grapalat" w:hAnsi="GHEA Grapalat" w:cs="Sylfaen"/>
          <w:b/>
          <w:bCs/>
          <w:lang w:val="hy-AM"/>
        </w:rPr>
        <w:softHyphen/>
        <w:t>ՆԱՀԱՆՎԱԾ ՊԱՇԱՐՆԵՐԻ ԵՎ ԱՐՏԱԴՐՎԱԾ ԱԾԽԱԹԹՈՒ ԳԱԶԻ ՀԱՇՎԱՌ</w:t>
      </w:r>
      <w:r w:rsidRPr="00744C38">
        <w:rPr>
          <w:rFonts w:ascii="GHEA Grapalat" w:hAnsi="GHEA Grapalat" w:cs="Sylfaen"/>
          <w:b/>
          <w:bCs/>
          <w:lang w:val="hy-AM"/>
        </w:rPr>
        <w:softHyphen/>
        <w:t>ՄԱՆ ՆՊԱ</w:t>
      </w:r>
      <w:r w:rsidRPr="00744C38">
        <w:rPr>
          <w:rFonts w:ascii="GHEA Grapalat" w:hAnsi="GHEA Grapalat" w:cs="Sylfaen"/>
          <w:b/>
          <w:bCs/>
          <w:lang w:val="hy-AM"/>
        </w:rPr>
        <w:softHyphen/>
        <w:t>ՏԱ</w:t>
      </w:r>
      <w:r w:rsidRPr="00744C38">
        <w:rPr>
          <w:rFonts w:ascii="GHEA Grapalat" w:hAnsi="GHEA Grapalat" w:cs="Sylfaen"/>
          <w:b/>
          <w:bCs/>
          <w:lang w:val="hy-AM"/>
        </w:rPr>
        <w:softHyphen/>
        <w:t>ԿՈՎ ՋՐԱՀԱՇՎԻՉ (ՋՐԱՉԱՓԻՉ) ՍԱՐՔԵՐԻ, ԳԱԶԱՉԱՓԵՐԻ ՏԵՂԱԴՐՄԱՆ ԵՎ ԿՆՔՄԱՆ, ՍՏՈՐԵՐԿՐՅԱ ՀԱՆՔԱՅԻՆ ՋՐԵՐԻ ԱՐԴՅՈՒՆԱՀԱՆՎԱԾ ՊԱՇԱՐՆԵՐԻ ԵՎ ԱՐՏԱԴՐՎԱԾ ԱԾԽԱԹԹՈՒ ԳԱԶԻ ԾԱՎԱԼՆԵՐԻ ՎԵՐԱԲԵՐՅԱԼ ՏՎՅԱԼ</w:t>
      </w:r>
      <w:r w:rsidRPr="00744C38">
        <w:rPr>
          <w:rFonts w:ascii="GHEA Grapalat" w:hAnsi="GHEA Grapalat" w:cs="Sylfaen"/>
          <w:b/>
          <w:bCs/>
          <w:lang w:val="hy-AM"/>
        </w:rPr>
        <w:softHyphen/>
        <w:t xml:space="preserve">ՆԵՐԻ ԱՐՁԱՆԱԳՐՄԱՆ ԿԱՐԳԵՐԸ ԵՎ ԺԱՄԿԵՏՆԵՐԸ ՍԱՀՄԱՆԵԼՈՒ ՄԱՍԻՆ» </w:t>
      </w:r>
      <w:r w:rsidRPr="00744C38">
        <w:rPr>
          <w:rFonts w:ascii="GHEA Grapalat" w:eastAsia="Calibri" w:hAnsi="GHEA Grapalat" w:cs="GHEA Grapalat"/>
          <w:b/>
          <w:lang w:val="hy-AM"/>
        </w:rPr>
        <w:t xml:space="preserve">ՀՀ ԿԱՌԱՎԱՐՈՒԹՅԱՆ ՈՐՈՇՄԱՆ ՆԱԽԱԳԾԻ </w:t>
      </w:r>
      <w:r w:rsidRPr="00744C38">
        <w:rPr>
          <w:rFonts w:ascii="GHEA Grapalat" w:eastAsia="Calibri" w:hAnsi="GHEA Grapalat" w:cs="Sylfaen"/>
          <w:b/>
          <w:bCs/>
          <w:lang w:val="hy-AM"/>
        </w:rPr>
        <w:t xml:space="preserve">ՎԵՐԱԲԵՐՅԱԼ </w:t>
      </w:r>
    </w:p>
    <w:p w:rsidR="00744C38" w:rsidRPr="00744C38" w:rsidRDefault="00744C38" w:rsidP="00744C38">
      <w:pPr>
        <w:spacing w:line="276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  <w:r w:rsidRPr="00744C38">
        <w:rPr>
          <w:rFonts w:ascii="GHEA Grapalat" w:eastAsia="Calibri" w:hAnsi="GHEA Grapalat" w:cs="Sylfaen"/>
          <w:b/>
          <w:bCs/>
          <w:lang w:val="hy-AM"/>
        </w:rPr>
        <w:t>ՆԵՐԿԱՅԱՑՎԱԾ ԱՌԱՋԱՐԿՈՒԹՅՈՒՆՆԵՐԻ</w:t>
      </w:r>
    </w:p>
    <w:p w:rsidR="00744C38" w:rsidRPr="0070762C" w:rsidRDefault="00744C38" w:rsidP="00744C38">
      <w:pPr>
        <w:shd w:val="clear" w:color="auto" w:fill="FFFFFF"/>
        <w:spacing w:line="276" w:lineRule="auto"/>
        <w:ind w:firstLine="567"/>
        <w:jc w:val="center"/>
        <w:rPr>
          <w:rFonts w:ascii="GHEA Grapalat" w:hAnsi="GHEA Grapalat" w:cs="Sylfaen"/>
          <w:b/>
          <w:bCs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707"/>
        <w:gridCol w:w="1664"/>
        <w:gridCol w:w="3899"/>
      </w:tblGrid>
      <w:tr w:rsidR="00744C38" w:rsidRPr="00F45CC1" w:rsidTr="002E55BC">
        <w:tc>
          <w:tcPr>
            <w:tcW w:w="2802" w:type="dxa"/>
            <w:shd w:val="clear" w:color="auto" w:fill="auto"/>
          </w:tcPr>
          <w:p w:rsidR="00744C38" w:rsidRPr="00F45CC1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F45CC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5707" w:type="dxa"/>
            <w:shd w:val="clear" w:color="auto" w:fill="auto"/>
          </w:tcPr>
          <w:p w:rsidR="00744C38" w:rsidRPr="00F45CC1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F45CC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Առարկության, առաջարկության  բովանդակությունը</w:t>
            </w:r>
          </w:p>
        </w:tc>
        <w:tc>
          <w:tcPr>
            <w:tcW w:w="1664" w:type="dxa"/>
            <w:shd w:val="clear" w:color="auto" w:fill="auto"/>
          </w:tcPr>
          <w:p w:rsidR="00744C38" w:rsidRPr="00F45CC1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F45CC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Եզրակացություն</w:t>
            </w:r>
          </w:p>
        </w:tc>
        <w:tc>
          <w:tcPr>
            <w:tcW w:w="3899" w:type="dxa"/>
            <w:shd w:val="clear" w:color="auto" w:fill="auto"/>
          </w:tcPr>
          <w:p w:rsidR="00744C38" w:rsidRPr="00F45CC1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F45CC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Կատարված</w:t>
            </w:r>
          </w:p>
          <w:p w:rsidR="00744C38" w:rsidRPr="00F45CC1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F45CC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փոփոխությունները</w:t>
            </w: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ՀՀ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Էներգետիկ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ենթակառուցվածքների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և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բնական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պաշարների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նախարարություն 03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.0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3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.201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7թ.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N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01/26.2/1182-17</w:t>
            </w: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Նախագծի N1 հավելվածի 2-րդ կետը հանել,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Ընդունվել է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Նախագծի N1 հավելվածի 2-րդ կետը հան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 xml:space="preserve">վել է: </w:t>
            </w:r>
          </w:p>
        </w:tc>
      </w:tr>
      <w:tr w:rsidR="00744C38" w:rsidRPr="00E47355" w:rsidTr="002E55BC">
        <w:trPr>
          <w:trHeight w:val="416"/>
        </w:trPr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spacing w:before="360" w:after="240" w:line="276" w:lineRule="auto"/>
              <w:ind w:left="25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 xml:space="preserve">հավելվածի 1-ին կետից հետո լրացնել նոր 2-5 կետեր, հետևյալ բովանդակությամբ՝ 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«2. Հանքային ջրերի հանքա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վայրերի  շահագործումը իրակա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նաց</w:t>
            </w:r>
            <w:r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 xml:space="preserve">վում է հորատանցքերի  և աղբյուրների ջրառների միջոցով: 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3. Հորատանցքերով հանքային ջրերի հանքավայրերի շահա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գոր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ծումը, ելնելով հանքավայրի կոն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դիցիոն չափորոշիչներից, ջրի ու անջատվող ածխաթթու գազի հարաբերակցությունից և օգտա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գործման նպատակից կարող է իրա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կանացվել գազանջատիչով (այսուհետ` գազանջատիչ) և առանց գազանջատիչի: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4. Գազանջատիչը տեղադրվում է հորատանցքի մոտ, տեխնո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լոգիա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կան գործընթացով պայմա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նա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վորված՝ տեխնոլոգիապես հնա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վոր ամենամոտ հատվածում: Պետք է բացառվի գազանջատիչից մինչև հորա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տանցքի բերան ընկած հատ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վածում, բացի միացման խողո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վակից, որևէ այլ խողովակի առկա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յությունը կամ  որևէ այլ խողովակի միացման հնարավորությունը: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5. Հանքային ջրի հորատանցքը կամ աղբյուրը միայն մեկ նպա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տակով շահագործելիս` ջրօգտա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գոր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ծողն անմիջապես հորա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տանց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քից կամ  աղբյուրի ջրառի խողո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կից կամ  գազանջատիչից դուրս եկող ջրախողովակով (այսու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հետ` առաջ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նային խողովակ) արտա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մղվող հանքային ջրի ծավալը հաշ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ռում է ջրահաշվիչ (ջրա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չափիչ) սար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քով (այսուհետ` առա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ջնային ջրա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հաշվիչ)`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 xml:space="preserve"> 1) </w:t>
            </w:r>
            <w:proofErr w:type="gramStart"/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առաջնային</w:t>
            </w:r>
            <w:proofErr w:type="gramEnd"/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 xml:space="preserve"> ջրահաշվիչը պետք է տեղադրված լինի առաջնային խո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ղո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վակի վրա, աղբյուրի ջրառ կա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ռույցից կամ հորատանցքից կամ գազանջատիչից հետո տեխնո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լոգիական գործընթացով պայ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մա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նա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վորված` տեխնոլոգիապես հնա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րավոր այն ամենամոտ հատ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ծում, որպեսզի հնարավոր լինի չա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փել առաջնային խողո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կով ար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տա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մղվող հանքային ջրի ամ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բողջ ծավալը.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 xml:space="preserve">2) </w:t>
            </w:r>
            <w:proofErr w:type="gramStart"/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աղբյուրի</w:t>
            </w:r>
            <w:proofErr w:type="gramEnd"/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 xml:space="preserve"> ջրառ կառույցից կամ հորատանցքից կամ գա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զան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ջատիչից հետո մինչև առաջնային ջրահաշվիչն ընկած հատվածում պետք է բացառվի առաջնային խողո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վակին միացված որևէ խո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 xml:space="preserve">ղովակի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առկայությունը կամ առաջ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նային խողովակին որևէ խո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ղովակի միացման հնարա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րութ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յունը.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3) առաջնային ջրահաշվիչը պետք է տեղադրված լինի առաջնային խողովակի տեսանելի հատվածում և պետք է լինի հասանելի` դրա կնքման և առաջնային խողովակով ար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տամղված ջրի ծավալների արձա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նագրման համար:»:</w:t>
            </w: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Ընդունվել է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Նախագծի համապատասխան կե</w:t>
            </w:r>
            <w:r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տերով տրվել են առա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ջարկվող ձևա</w:t>
            </w:r>
            <w:r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կերպումները:</w:t>
            </w: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Նախագծի 3-րդ կետում «2-րդ» թիվը փոխել «5-րդ» թվով</w:t>
            </w: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Ընդունվել է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Նախագծի 3-րդ կետում «2-րդ» թիվը փոխվել է «5-րդ» թվով:</w:t>
            </w: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ՀՀ տնտեսական զարգացման և ներդրումների նախարարություն 03.03.2017թ.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N 05/11.7/2010-17</w:t>
            </w: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առաջարկություններ և դիտողություններ չկան</w:t>
            </w: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-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ՀՀ ֆինանսների նախարարություն 10.03.2017թ. N01/2-4/4119-17</w:t>
            </w: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առաջարկություններ և դիտողություններ չկան</w:t>
            </w: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-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ՀՀ բնապահպանության նախարարություն 10.03.207թ.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N1/18.1/10525-17</w:t>
            </w: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առաջարկություններ և դիտողություններ չկան</w:t>
            </w: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-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ՀՀ արդարադատության նախարարություն 02.05.2017թ. N01/14/7088-17</w:t>
            </w: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1.Նախագծի վերնագիրն անհրա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ժեշտ է խմբագրել, մասնա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վորա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պես՝ նախագծով նախա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 xml:space="preserve">տեսվում է նաև ուժը կորցրած ճանաչել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ՀՀ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կառավարության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2009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թվականի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հունվարի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22-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«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Ս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տոր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softHyphen/>
              <w:t>երկրյա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հանքային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ջրերի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արդյու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softHyphen/>
              <w:t>նահանված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պաշարների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</w:rPr>
              <w:t>և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արտադրված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ածխաթթու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գազի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հաշվառման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նպա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softHyphen/>
              <w:t>տակով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հաշվիչ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(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չափիչ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)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սարքերի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տեղա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դրման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ու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lastRenderedPageBreak/>
              <w:t>կնքման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կարգը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,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ստորերկրյա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հան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softHyphen/>
              <w:t>քային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ջրերի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արդյունահանված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պա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softHyphen/>
              <w:t>շար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softHyphen/>
              <w:t>ների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և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արտա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դրված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ածխաթթու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գազի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ծավալների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վերաբերյալ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տվյալների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արձա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softHyphen/>
              <w:t>նագրման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կարգն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ու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ժամկետները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հաստատելու</w:t>
            </w:r>
            <w:r w:rsidRPr="00E47355">
              <w:rPr>
                <w:rFonts w:ascii="GHEA Grapalat" w:eastAsia="Calibri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t>մա</w:t>
            </w:r>
            <w:r w:rsidRPr="00E47355">
              <w:rPr>
                <w:rFonts w:ascii="GHEA Grapalat" w:eastAsia="Calibri" w:hAnsi="GHEA Grapalat" w:cs="Sylfaen"/>
                <w:bCs/>
                <w:color w:val="000000"/>
                <w:sz w:val="22"/>
                <w:szCs w:val="22"/>
              </w:rPr>
              <w:softHyphen/>
              <w:t>սին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>» N97-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որոշումը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: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Այս կապակ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ցությամբ նախագծի վերնագրում անհրա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 xml:space="preserve">ժեշտ է նախատեսել վերոնշյալ որոշումն ուժը կորցրած ճանաչելու հետ կապված դրույթներ՝ նկատի ունենալով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Իրավական ակտերի մասին» ՀՀ օրենքի 40-րդ հոդվածի պահանջները, համաձայն որոնց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իրավական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ակտի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վերնա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գիրը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պետք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է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համապատասխանի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իրավական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ակտի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բովանդա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կութ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յանը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և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հակիրճ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տեղեկա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տվություն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պա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րունակի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դրա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կար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գավորման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առարկայի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մասին</w:t>
            </w: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Ընդունվել է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t>Նախագծի վերնագիրը խմբագրվել է` ՀՀ կա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ռա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վա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րության 2009 թվականի հուլիսի 22-ի N97-Ն որո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շումն ուժը կորցրած ճանա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չելու առումով համապա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տաս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խա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նեցվել է նախա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գծի բովան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դա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կությանը:</w:t>
            </w: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2. Նախագծի 1-ին կետի 1-ին ենթակետով հաստատվող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ստոր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softHyphen/>
              <w:t>երկրյա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հանքային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ջրերի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արդ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յու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նա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softHyphen/>
              <w:t>հան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softHyphen/>
              <w:t>ված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պաշարների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և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արտա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softHyphen/>
              <w:t>դրված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ածխա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թթու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գազի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հաշվառ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softHyphen/>
              <w:t>ման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նպա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տա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կով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ջրահաշվիչ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(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ջրա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softHyphen/>
              <w:t>չա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softHyphen/>
              <w:t>փիչ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)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սարքերի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,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գազաչափերի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տեղա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դրման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և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կնքման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կարգի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/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այսուհետ՝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կարգ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>/ 10-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րդ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կետի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t>հա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</w:rPr>
              <w:softHyphen/>
              <w:t>մաձայն</w:t>
            </w:r>
            <w:r w:rsidRPr="00E47355">
              <w:rPr>
                <w:rFonts w:ascii="GHEA Grapalat" w:eastAsia="Calibri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տեղադրվող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(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տեղա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դրված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)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առաջնային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,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առանձնացված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և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տեխ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նիկական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ջրաչափերի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և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գա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զա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չա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փերի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(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այսուհետ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`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նաև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չափման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միջոցներ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)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միացումներն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ու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չափերը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պետք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է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համա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պատաս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խանեն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դրանց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բնականոն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աշխա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տանքային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ռե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ժիմն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ապահովելու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համար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սահ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մանված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պահանջներին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>: Այս կա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  <w:t>պակ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  <w:t>ցությամբ պարզ չեն վերոնշյալ պահանջ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  <w:t>ներին վերա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  <w:t>բերող դրույթ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  <w:t>ները և թե ինչ իրա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  <w:t>վական ակտով են վերջիններս սահ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  <w:t>մանված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t>:</w:t>
            </w: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Ընդունվել է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</w:pP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t>Նախագծի 1-ին հավել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վածի 10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t>-րդ կետից հանվել են «դրանց բնականոն աշխա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>տան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>քային ռեժիմն ապա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>հովելու համար սահ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>մանված պահանջ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>ները» բա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 xml:space="preserve">ռերը, 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t>փոխարինելով տեխ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 xml:space="preserve">նոլոգիական փուլերի </w:t>
            </w:r>
            <w:r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t>առանձնա</w:t>
            </w:r>
            <w:r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հատ</w:t>
            </w:r>
            <w:r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կություն</w:t>
            </w:r>
            <w:r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ներին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t xml:space="preserve"> հա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մա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պատասխանելու դրույ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softHyphen/>
              <w:t>թով, ինչն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t xml:space="preserve"> արդեն իսկ նա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>խա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>տե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 xml:space="preserve">սում 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</w:rPr>
              <w:t>է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t xml:space="preserve"> բնա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>կանոն աշ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>խա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>տան</w:t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  <w:t>քային ռե</w:t>
            </w:r>
            <w:r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E47355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t>ժիմը:</w:t>
            </w: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spacing w:line="276" w:lineRule="auto"/>
              <w:jc w:val="both"/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</w:pP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t xml:space="preserve">       3. Կարգի 11-րդ կետով նա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խա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 xml:space="preserve">տեսվում է, որ 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lastRenderedPageBreak/>
              <w:t>տեղադրված չափման միջոցները պետք է պարտադիր կնքված լինեն հար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կային և համա</w:t>
            </w:r>
            <w:r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t>պատասխան լիազոր մարմնի կողմից: Այս կապակ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ցությամբ անհրա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ժեշտ է հստակ նշել, թե որ մար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մինն է լինելու լիազոր: Նույն դիտո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ղությունը վերա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բերում է կարգի բոլոր այն կետերին, որ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տեղ նախա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տես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ված է լիազոր մար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մնին վերա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 xml:space="preserve">բերող դրույթներ: 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Ընդունվել է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Հիմք ընդունելով ՀՀ կառա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վա</w:t>
            </w:r>
            <w:r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րության</w:t>
            </w:r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 xml:space="preserve">27.04.2017թ. </w:t>
            </w:r>
            <w:r w:rsidRPr="00E47355">
              <w:rPr>
                <w:rStyle w:val="Strong"/>
                <w:rFonts w:ascii="GHEA Grapalat" w:eastAsia="Calibri" w:hAnsi="GHEA Grapalat" w:cs="Sylfaen"/>
                <w:b w:val="0"/>
                <w:szCs w:val="22"/>
              </w:rPr>
              <w:t>N445-Ն որոշ</w:t>
            </w:r>
            <w:r w:rsidRPr="00E47355">
              <w:rPr>
                <w:rStyle w:val="Strong"/>
                <w:rFonts w:ascii="GHEA Grapalat" w:eastAsia="Calibri" w:hAnsi="GHEA Grapalat" w:cs="Sylfaen"/>
                <w:b w:val="0"/>
                <w:szCs w:val="22"/>
              </w:rPr>
              <w:softHyphen/>
              <w:t xml:space="preserve">ման </w:t>
            </w:r>
            <w:r>
              <w:rPr>
                <w:rStyle w:val="Strong"/>
                <w:rFonts w:ascii="GHEA Grapalat" w:eastAsia="Calibri" w:hAnsi="GHEA Grapalat" w:cs="Sylfaen"/>
                <w:b w:val="0"/>
                <w:szCs w:val="22"/>
              </w:rPr>
              <w:t>դրույթները</w:t>
            </w:r>
            <w:r w:rsidRPr="00E47355">
              <w:rPr>
                <w:rStyle w:val="Strong"/>
                <w:rFonts w:ascii="GHEA Grapalat" w:eastAsia="Calibri" w:hAnsi="GHEA Grapalat" w:cs="Sylfaen"/>
                <w:b w:val="0"/>
                <w:szCs w:val="22"/>
              </w:rPr>
              <w:t>, կարգի 11-րդ կետով սահմանվել է, որ տ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եղա</w:t>
            </w:r>
            <w:r w:rsidRPr="00B72F9A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դրված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չափման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միջոց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ները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պետք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է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պարտադիր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կնքված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լինեն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ru-RU"/>
              </w:rPr>
              <w:t>հար</w:t>
            </w:r>
            <w:r w:rsidRPr="00B72F9A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ru-RU"/>
              </w:rPr>
              <w:t>կային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մար</w:t>
            </w:r>
            <w:r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մնի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ru-RU"/>
              </w:rPr>
              <w:t>և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Հ</w:t>
            </w:r>
            <w:r>
              <w:rPr>
                <w:rFonts w:ascii="GHEA Grapalat" w:eastAsia="Calibri" w:hAnsi="GHEA Grapalat"/>
                <w:sz w:val="22"/>
                <w:szCs w:val="22"/>
                <w:lang w:val="fr-FR"/>
              </w:rPr>
              <w:t>Հ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բնապահ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  <w:t>պա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  <w:t>նութ</w:t>
            </w:r>
            <w:r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>յան նախարարության համա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  <w:t>պա</w:t>
            </w:r>
            <w:r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>տաս</w:t>
            </w:r>
            <w:r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>խան ստորա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  <w:t>բաժանման (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լիազոր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մարմնի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  <w:t>)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կողմից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:</w:t>
            </w: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</w:pP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t>4. Կարգի 15-րդ կետի ենթա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կե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տերով նախատեսվում են այն դեպքերը, թե երբ կարող են  կա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պա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րակնքման չափման միջոց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ների կապարադրոշմները պոկվել: Այս կապակցությամբ անհրաժեշտ է հստակեցնել 15-րդ կետի 4-րդ ենթակետի դրույթները, մասնա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 xml:space="preserve">վորապես՝ պարզ չեն այն 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>«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այլ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նպա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softHyphen/>
              <w:t>տակները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»,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որոնցով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պայմա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softHyphen/>
              <w:t>նա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softHyphen/>
              <w:t>վորված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t>կապարադրոշմները կարող են պոկվել: Նույն կետի 5-րդ ենթա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>կետում նույնպես անհրաժեշտ է հստա</w:t>
            </w:r>
            <w:r w:rsidRPr="00E47355">
              <w:rPr>
                <w:rFonts w:ascii="GHEA Grapalat" w:eastAsia="Calibri" w:hAnsi="GHEA Grapalat" w:cs="Courier New"/>
                <w:sz w:val="22"/>
                <w:szCs w:val="22"/>
                <w:lang w:val="fr-FR"/>
              </w:rPr>
              <w:softHyphen/>
              <w:t xml:space="preserve">կեցնել 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>«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համանման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այլ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դեպքերում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»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բառերը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>:</w:t>
            </w: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Ընդունվել է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szCs w:val="22"/>
                <w:lang w:val="fr-FR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Կարգի 15-րդ կետի 4-րդ ենթա</w:t>
            </w:r>
            <w:r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կետում նախատեսվել է, որ կապ</w:t>
            </w:r>
            <w:r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ադրոշմները կարող են պոկվել արդյունահանողի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նա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խա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ձեռ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նությամբ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`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տեխնո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լո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գիա</w:t>
            </w:r>
            <w:r w:rsidRPr="00126199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կան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գործ</w:t>
            </w:r>
            <w:r w:rsidRPr="00B72F9A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ըն</w:t>
            </w:r>
            <w:r w:rsidRPr="00B72F9A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թացով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պայմա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նա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վոր</w:t>
            </w:r>
            <w:r w:rsidRPr="00126199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ված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>` վթար</w:t>
            </w:r>
            <w:r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ների կամ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վերա</w:t>
            </w:r>
            <w:r w:rsidRPr="00126199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միացումների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կամ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վերա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նորո</w:t>
            </w:r>
            <w:r w:rsidRPr="00126199"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գումների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ժամանակ` անկախ նպա</w:t>
            </w:r>
            <w:r>
              <w:rPr>
                <w:rFonts w:ascii="GHEA Grapalat" w:eastAsia="Calibri" w:hAnsi="GHEA Grapalat" w:cs="Sylfaen"/>
                <w:sz w:val="22"/>
                <w:szCs w:val="22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տակներից:</w:t>
            </w:r>
          </w:p>
          <w:p w:rsidR="00744C38" w:rsidRPr="00E47355" w:rsidRDefault="00744C38" w:rsidP="002E55BC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</w:pP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t xml:space="preserve">Նույն կետի 5-րդ ենթակետից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հան</w:t>
            </w:r>
            <w:r w:rsidRPr="00126199"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վել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են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  <w:t xml:space="preserve"> «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համանման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այլ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դեպ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քերում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  <w:t xml:space="preserve">»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բառերը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fr-FR"/>
              </w:rPr>
              <w:t>:</w:t>
            </w: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     5. Կարգի 16-րդ կետի 1-ին ենթակետում նախատեսված են իրերը վերցնելու մասին արձա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նա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գրութ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յուն կազմելու հետ կապված դրույթ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ներ: Այս կապակցությամբ ան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հրա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 xml:space="preserve">ժեշտ է հստակեցնել, թե խոսքն ինչ 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>«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իրերի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»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մասին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է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: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Այդ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առու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մով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գտնում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ենք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,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որ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անհրա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fr-FR"/>
              </w:rPr>
              <w:softHyphen/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ժեշտ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է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հստակեցնել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տերմինների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,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բառերի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օգտագործումը՝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/>
                <w:sz w:val="22"/>
                <w:szCs w:val="22"/>
              </w:rPr>
              <w:t>համաձայն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>Իրա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վա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 xml:space="preserve">կան ակտերի մասին» ՀՀ օրենքի 36-րդ հոդվածի 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lastRenderedPageBreak/>
              <w:t>պահանջ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ների:</w:t>
            </w: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Ընդունվել է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Նախագծից հանվել են իրերը վերցնելու հետ կապված դրույթ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ները, քանի որ դրանք կար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գա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վոր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ված են ՀՀ հար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կային և ՀՀ ընդերքի մասին օրենսգրքերով:</w:t>
            </w: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     6. Կարգի  16-րդ կետի 2-րդ ենթակետում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«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ենթակետով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»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բառն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անհրաժեշտ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է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փոխարինել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«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ենթա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կե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տերով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»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բառով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,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իսկ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«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դեպքում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»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բառը՝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«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դեպքերում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»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բառով՝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նկատի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ունե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նալով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կարգի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դրույթները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,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ինչպես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նաև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«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Իրավական ակտերի մասին» ՀՀ օրենքի 36-րդ հոդվածի պահանջները, մասնավորապես՝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15-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րդ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կետում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խոսքը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երկու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ենթա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կետերի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մասին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է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,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որոնցով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և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նախատեսված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են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կապարակնքման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չափման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միջոցների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կապարա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դրոշմների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պոկվելու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մի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շարք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դեպ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Arial"/>
                <w:sz w:val="22"/>
                <w:szCs w:val="22"/>
              </w:rPr>
              <w:t>քեր</w:t>
            </w:r>
            <w:r w:rsidRPr="00E47355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:</w:t>
            </w: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Ընդունվել է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Նախագծում կատարվել են առա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ջարկվող փոփոխութ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յուն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ները</w:t>
            </w: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    7. Նախագծի 1-ին կետի 2-րդ ենթակետով հաստատվող ստոր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երկրյա հանքային ջրերի արդյու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նահանված պաշարների և արտա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դրված ածխաթթու գազի ծավալների վերաբերյալ տվյալների արձա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 xml:space="preserve">նագրման կարգի 5-րդ կետով նախատեսված են դրույթներ, որոնց համաձայն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հարկային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կամ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համա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պա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տաս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խան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լիազոր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մարմնի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պաշտո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նատար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անձը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(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անձինք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)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ջրա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չափերի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և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գազաչափերի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տվյալներն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արձանագրում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են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արդյունահանողի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ղեկավարի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(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պաշտոնատար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անձի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)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հետ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համատեղ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`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երեք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օրինակից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,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հարկային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կամ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համապատասխան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լիազոր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մարմնի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սահմանած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ձևի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r w:rsidRPr="00E47355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ակտով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t>: Այս կապակցությամբ անհրա</w:t>
            </w:r>
            <w:r w:rsidRPr="00E47355">
              <w:rPr>
                <w:rFonts w:ascii="GHEA Grapalat" w:eastAsia="Calibri" w:hAnsi="GHEA Grapalat"/>
                <w:color w:val="000000"/>
                <w:sz w:val="22"/>
                <w:szCs w:val="22"/>
                <w:lang w:val="fr-FR"/>
              </w:rPr>
              <w:softHyphen/>
              <w:t xml:space="preserve">ժեշտ է նկատի ունենալ 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>ՀՀ Սահ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մանադրության 6-րդ հոդվածի պահանջները, համաձայն որոնց Սահմանադրությամբ նախա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>տեսված մարմինները կարող են օրենքով լիազորվել ընդունելու ենթա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օրենս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դրական նորմատիվ իրա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վական ակտեր: Ելնելով վերոնշյալ պա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հանջից կարգի հիշյալ կետի դրույթ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 xml:space="preserve">ներն անհրաժեշտ է խմբագրել՝ 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lastRenderedPageBreak/>
              <w:t>հաշվի առնելով, որ ՀՀ կառա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վա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րության որոշմամբ չի կարող հար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կային կամ համապատասխան լիա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զոր մարմնին սահմանած ձևի ակտ ընդունելու լիա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t>զորություն տրվել: Այդ առումով հիշյալ դրույթներն անհրա</w:t>
            </w:r>
            <w:r w:rsidRPr="00E47355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ժեշտ է սահմանել սույն նախագծով:</w:t>
            </w:r>
          </w:p>
        </w:tc>
        <w:tc>
          <w:tcPr>
            <w:tcW w:w="1664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Ընդունվել է</w:t>
            </w:r>
          </w:p>
        </w:tc>
        <w:tc>
          <w:tcPr>
            <w:tcW w:w="3899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 xml:space="preserve">Նախագծից հանվել են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հարկային կամ 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լիազոր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մարմնի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 xml:space="preserve"> կողմից տվյալների արձա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նա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 xml:space="preserve">գրման ակտի 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ձև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t>եր սահ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>մա</w:t>
            </w:r>
            <w:r w:rsidRPr="00E47355">
              <w:rPr>
                <w:rFonts w:ascii="GHEA Grapalat" w:eastAsia="Calibri" w:hAnsi="GHEA Grapalat" w:cs="Sylfaen"/>
                <w:sz w:val="22"/>
                <w:szCs w:val="22"/>
              </w:rPr>
              <w:softHyphen/>
              <w:t xml:space="preserve">նելու պահանջները: </w:t>
            </w: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126199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lastRenderedPageBreak/>
              <w:t>ՀՀ կառավարության աշխատակազմի «</w:t>
            </w:r>
            <w:r>
              <w:rPr>
                <w:rFonts w:ascii="GHEA Grapalat" w:hAnsi="GHEA Grapalat" w:cs="Sylfaen"/>
                <w:bCs/>
              </w:rPr>
              <w:t>Օրենսդրության</w:t>
            </w:r>
            <w:r w:rsidRPr="00126199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</w:rPr>
              <w:t>կարգավորման</w:t>
            </w:r>
            <w:r w:rsidRPr="00126199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</w:rPr>
              <w:t>ազգային</w:t>
            </w:r>
            <w:r w:rsidRPr="00126199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</w:rPr>
              <w:t>կենտրոն</w:t>
            </w:r>
            <w:r>
              <w:rPr>
                <w:rFonts w:ascii="GHEA Grapalat" w:hAnsi="GHEA Grapalat" w:cs="Sylfaen"/>
                <w:bCs/>
                <w:lang w:val="hy-AM"/>
              </w:rPr>
              <w:t>»</w:t>
            </w:r>
            <w:r w:rsidRPr="00126199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</w:rPr>
              <w:t>հիմնադրամի</w:t>
            </w:r>
            <w:r w:rsidRPr="00126199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</w:rPr>
              <w:t>առաջարկություններ</w:t>
            </w:r>
          </w:p>
        </w:tc>
        <w:tc>
          <w:tcPr>
            <w:tcW w:w="5707" w:type="dxa"/>
            <w:shd w:val="clear" w:color="auto" w:fill="auto"/>
          </w:tcPr>
          <w:p w:rsidR="00744C38" w:rsidRPr="00126199" w:rsidRDefault="00744C38" w:rsidP="002E55B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1) չափման միջոցների կապարակնքման, ապակա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պարա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կնքման և համա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պա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տաս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խան ակ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տերի կազմման աշխատանքներն իրա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կանացվեն միայն հարկային մար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մնի կողմից, և կատարված աշխա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տանքների վերաբերյալ հար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կային մարմինը ծա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նուցի ՀՀ բնապահպանության նախա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րութ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յան համա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պատասխան ստորա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բա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ժան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մանը (լիազոր մարմին)։ Ըստ այդմ՝ առաջարկել է նախագծի հավե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լված 1-ի համա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պա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տաս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խան կե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տերի ամբողջական խմբագրված տարբերակներ,</w:t>
            </w:r>
          </w:p>
          <w:p w:rsidR="00744C38" w:rsidRPr="00126199" w:rsidRDefault="00744C38" w:rsidP="002E55B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2) ստորերկրյա հանքային ջրերի արդյու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նահանված պաշար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և արտադրված ած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խաթթու գազի ծավալների վերաբերյալ տվյալ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արձա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նագրման աշխա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տանք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ներն իրականացվեն միայն հարկային մարմնի կողմից, և իրա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կանացված աշխա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տանք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արդյունքների վերաբերյալ հար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կային մար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մինը ծանուցի լիազոր մար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մնին: Ըստ այդմ՝ առա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ջարկել է նա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խագծի հավելված 2-ի համա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պա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տաս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խան կետերի ամբող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ջա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կան խմբագրված տարբերակներ:</w:t>
            </w:r>
          </w:p>
          <w:p w:rsidR="00744C38" w:rsidRPr="00126199" w:rsidRDefault="00744C38" w:rsidP="002E55BC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664" w:type="dxa"/>
            <w:shd w:val="clear" w:color="auto" w:fill="auto"/>
          </w:tcPr>
          <w:p w:rsidR="00744C38" w:rsidRPr="00126199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Չի ընդունվել</w:t>
            </w:r>
          </w:p>
        </w:tc>
        <w:tc>
          <w:tcPr>
            <w:tcW w:w="3899" w:type="dxa"/>
            <w:shd w:val="clear" w:color="auto" w:fill="auto"/>
          </w:tcPr>
          <w:p w:rsidR="00744C38" w:rsidRPr="00126199" w:rsidRDefault="00744C38" w:rsidP="002E55BC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    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1) ՀՀ հարկային օրենս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գրքի 201-րդ հոդվածի 1-ին մասի համաձայն` ստոր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երկրյա հան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քային ջրերի արդյու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նահան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 համար բնօգտա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գործման վճարի բազա է համար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վում արդյու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նահանված հանքային ջրի փաստացի ծավալը՝ հորա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տանց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քից (աղբյուրից) երկրի մա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կերևույթ դուրս եկած (արտա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մղված) ջրի ծավալը, ինչպես նաև արտա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դրված ածխա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թթու գազի փաստացի ծավալը:</w:t>
            </w:r>
          </w:p>
          <w:p w:rsidR="00744C38" w:rsidRPr="00126199" w:rsidRDefault="00744C38" w:rsidP="002E55B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Օրենսգրքի 203-րդ հոդ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վածի 1-ին մասի համաձայն` բնօգ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գործ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 վճարի բա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զայի չափա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քա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նակներ են համար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վում ստորերկրյա հան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քա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յին ջրերի արդյու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հան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ված (այդ թվում` ածխաթթու գազի արտադրված) պաշարների համար ՀՀ ընդեր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քի մա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սին օրենսգրքի համաձայն` հանքար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դյունահանման նպա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տակով կնքված ընդերք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օգտա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գործ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 պայմանագրով նախա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տեսված օգտակար հա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ծոների արդյու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հան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ման ծա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վալները:</w:t>
            </w:r>
          </w:p>
          <w:p w:rsidR="00744C38" w:rsidRPr="00126199" w:rsidRDefault="00744C38" w:rsidP="002E55B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lastRenderedPageBreak/>
              <w:t>Օրենսգրքի 212-րդ հոդ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վածի 2-րդ մասի համաձայն` բնօգտա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գործման վճար վճա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րող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ները հանքային ջրերի արդյու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նահանված պաշարների հաշվառ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 նպա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տա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կով ՀՀ կա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ռավարության սահ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մանած կար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գով տեղադրում են ջրա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հաշվիչ (ջրաչափիչ) սարքեր և գազա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չափեր, որոնք Հ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>Հ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կառավարության սահմանած կար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գով ենթակա են կնքման նույն կար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գով սահմանված լիազոր պետական մար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մին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ների կողմից:</w:t>
            </w:r>
          </w:p>
          <w:p w:rsidR="00744C38" w:rsidRPr="00126199" w:rsidRDefault="00744C38" w:rsidP="002E55B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Օրենսգրքի 216-րդ հոդվածով սահմանված է վերոնշյալ ջրա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հաշվիչ (ջրա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չափիչ) սար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քերով և գա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զաչափերով հաշվառված ծավալ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հիման վրա բնօգտա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գործման վճարի (այդ թվում` բնօգ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գործման վճարի օբյեկտ համարվող փաստացի ծավալների հաշ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վառում չվարելու կամ սահման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ված կարգի խախ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տումներով հաշվա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ռումը վարելու ժա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մա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նակա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հատվածի համար) հաշվարկման կարգը:</w:t>
            </w:r>
          </w:p>
          <w:p w:rsidR="00744C38" w:rsidRPr="00126199" w:rsidRDefault="00744C38" w:rsidP="002E55B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2) «Ընդերքի մասին» ՀՀ օրենսգրքի 73-րդ հոդվածի համա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ձայն` ընդերքի օգտա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գործ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 և պահպանության պետական վերա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հսկողության ուղղություններից է 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lastRenderedPageBreak/>
              <w:t>ընդերք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օգտա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գործման վճարների օբյեկտ համարվող փաստացի ծավալ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չափա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քա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նակ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ների, վճար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հաշվարկման և հաշ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վարկ-հաշվետվությունների ներ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կայացման կար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գի ապա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հովումը, իսկ 74-րդ հոդվածի համա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ձայն` ընդերքի օգտա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գործման և պահ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պա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նության պետական վերա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հսկո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ղության իրականացումն ապա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հո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վում է լիազոր մար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մինը: Օրենս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գրքի 76-րդ հոդվածի համաձայն` ըն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դերքի պետական տեսուչը լիա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զորված է իրականացված ստու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գումների արդյունքներով բնօգ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գործ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 վճարի օբյեկտ հա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մարվող փաստացի ծավալների չափա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գրման, հաշվարկված և չհաշ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վարկ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ված ծավալների վերա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բերյալ կազ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մել համա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պատասխան փաս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թղթեր:</w:t>
            </w:r>
          </w:p>
          <w:p w:rsidR="00744C38" w:rsidRPr="00126199" w:rsidRDefault="00744C38" w:rsidP="002E55B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ՀՀ կառա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վարության 27.04.2017թ. N445-Ն որոշ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մամբ հաս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տատված` ՀՀ բնա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պահ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պա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նության նախարարության բնա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պահ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պանության և ընդերքի տես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չական մարմնի կանո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դրության 11-րդ կետի համա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ձայն` տեսչական մարմնի կողմից ՀՀ օրենս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դրութ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յամբ սահ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մանված կար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գով վերա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lastRenderedPageBreak/>
              <w:t>հսկողության ուղղութ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յուններից է` օգտակար հա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ծոների պա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շարների շարժի հաշվառ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 իրա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նացման և տեղե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կա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տվության ներ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կայացման սահ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մանված պա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հանջ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կատա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րումը, ինչպես նաև ընդերք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օգտա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գործ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ման վճար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ների օբյեկտ համար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վող փաստացի ծա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վալ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չափա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քա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նակ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ների, վճար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ների հաշ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վարկ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ման և հաշ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վարկ-հաշվե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տվությունների ներ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կա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յացման կար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գի ապա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հո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վումը,</w:t>
            </w:r>
          </w:p>
          <w:p w:rsidR="00744C38" w:rsidRPr="00F45CC1" w:rsidRDefault="00744C38" w:rsidP="002E55B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4) վերոնշյալ կար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վո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րում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ներին համապատասխան` բնա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պահպանության և ըն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դերքի տես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չական մարմինը հանդի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սանում է ստոր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երկրյա հան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քային ջրերի արդյու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հանման և արտադրված ածխաթթու գազի փաստացի ծա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վալների հաշ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առման և վճարի օբյեկտ համարվող փաստացի ծա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վալ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չափա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քա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նակ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ների նկատ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մամբ վերա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հսկո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ղութ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յուն իրա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նաց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նող մարմին: ՀՀ հարկային օրենսգրքի 212-րդ հոդվածով  պա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հանջ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վում է, որ ՀՀ կա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ռավարության սահ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մանած կարգով տեղադրված ջրա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հաշվիչ (ջրա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չափիչ) սար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քերը և գազաչափերը կնքվեն նույն կարգով սահմ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անված լիա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զոր պե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 xml:space="preserve">տական 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lastRenderedPageBreak/>
              <w:t>մար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մին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կողմից, հետևաբար` չափման միջոցների կապ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արա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կնքման, ապակապարակնքման և համա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պա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տաս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խան ակտերի կազմ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 աշխատանքները միայն հար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կային մարմինների կող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մից իրակա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նացվելու առա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ջարկ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ությունն ընդու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նելի չէ: Նույնը վերա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բերում է ստո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րերկրյա հանքային ջրերի արդյու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հան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ված պաշարների և արտա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դրված ած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խաթթու գազի ծա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վալ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վերաբերյալ տվյալների արձա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նագրման գործառույթը ևս բացա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ռապես հարկային մարմնին վերա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պահելու առա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ջար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կությանը: Ընդ որում, հարկ է նկատի ունենալ, որ բնօգ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տագործման վճարի հաշ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վարկ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 բազայի չափա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քա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նակների (սահ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փա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կում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ների) ստու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գում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 իրա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կանացնելու լիազո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րութ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յուն</w:t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ներ հար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կային մար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մնին վերա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պահ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ված չեն, հե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տևա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բար` նման ստու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գում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ըն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թաց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քում հար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կային մար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մնի կող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մից տվյալ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արձա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նագրման առա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ջարկը չի կարող իրա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126199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նացվել:</w:t>
            </w:r>
          </w:p>
        </w:tc>
      </w:tr>
      <w:tr w:rsidR="00744C38" w:rsidRPr="00E47355" w:rsidTr="002E55BC">
        <w:tc>
          <w:tcPr>
            <w:tcW w:w="2802" w:type="dxa"/>
            <w:shd w:val="clear" w:color="auto" w:fill="auto"/>
          </w:tcPr>
          <w:p w:rsidR="00744C38" w:rsidRPr="00D9339C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D9339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lastRenderedPageBreak/>
              <w:t xml:space="preserve">Ի կատարումն ՀՀ վարչապետի 10.08.2017թ. թիվ 02/24.9/18223-17 </w:t>
            </w:r>
            <w:r w:rsidRPr="00D9339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lastRenderedPageBreak/>
              <w:t>հանձնարարականի</w:t>
            </w:r>
          </w:p>
          <w:p w:rsidR="00744C38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ՀՀ բնապահպանության նախարարություն</w:t>
            </w:r>
          </w:p>
          <w:p w:rsidR="00744C38" w:rsidRPr="00E47355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D9339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28.03.2017թ. N1/18.1/11982-17</w:t>
            </w:r>
          </w:p>
        </w:tc>
        <w:tc>
          <w:tcPr>
            <w:tcW w:w="5707" w:type="dxa"/>
            <w:shd w:val="clear" w:color="auto" w:fill="auto"/>
          </w:tcPr>
          <w:p w:rsidR="00744C38" w:rsidRPr="00E47355" w:rsidRDefault="00744C38" w:rsidP="002E55BC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lastRenderedPageBreak/>
              <w:t>ՀՀ կառա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վարության աշխա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տա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կազմի «Օրենս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դրության կար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գա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վորման ազգային կենտրոն» հիմ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դրամի «Ստո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րերկրյա հանքային ջրերի 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դյու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նահանված պաշար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և արտադրված ած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խաթթու </w:t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lastRenderedPageBreak/>
              <w:t>գազի հաշվառման նպատակով ջրա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հաշվիչ (ջրա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չափիչ) սարքեր, գա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զաչափեր տեղադրելու և կնքելու կարգը, ստորերկրյա հանքային ջրերի 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դյունահանված պաշար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ների և արտադրված ած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խաթթու գազի ծավալների վերաբերյալ տվյալ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ներն ար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ձանագրելու կարգն ու ժամկետները սահմանելու մասին» ՀՀ կառավարության որոշման նա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խագծի վերա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բերյալ ներկայացված կարծիքի, առաջարկում եմ, որպեսզի չափման միջոցների կապա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կնքման, ապա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կապարակնքման և համա</w:t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պա</w:t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տաս</w:t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խան ակտերի կազմ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 աշխատանքներն իրակա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նացվեն հարկային և համա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պա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տաս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339C">
              <w:rPr>
                <w:rFonts w:ascii="GHEA Grapalat" w:eastAsia="Calibri" w:hAnsi="GHEA Grapalat"/>
                <w:sz w:val="22"/>
                <w:szCs w:val="22"/>
                <w:lang w:val="af-ZA"/>
              </w:rPr>
              <w:t>խան լիազոր մարմնի կողմից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1664" w:type="dxa"/>
            <w:shd w:val="clear" w:color="auto" w:fill="auto"/>
          </w:tcPr>
          <w:p w:rsidR="00744C38" w:rsidRPr="00126199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lastRenderedPageBreak/>
              <w:t>Ընդունվել է ի գիտություն</w:t>
            </w:r>
          </w:p>
        </w:tc>
        <w:tc>
          <w:tcPr>
            <w:tcW w:w="3899" w:type="dxa"/>
            <w:shd w:val="clear" w:color="auto" w:fill="auto"/>
          </w:tcPr>
          <w:p w:rsidR="00744C38" w:rsidRPr="00126199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744C38" w:rsidRPr="00E47355" w:rsidTr="002E55BC">
        <w:tc>
          <w:tcPr>
            <w:tcW w:w="2802" w:type="dxa"/>
            <w:vMerge w:val="restart"/>
            <w:shd w:val="clear" w:color="auto" w:fill="auto"/>
          </w:tcPr>
          <w:p w:rsidR="00744C38" w:rsidRPr="00D9339C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lastRenderedPageBreak/>
              <w:t>ՀՀ կառավարության աշխատակազմի իրավաբանական վարչություն</w:t>
            </w:r>
          </w:p>
          <w:p w:rsidR="00744C38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</w:p>
          <w:p w:rsidR="00744C38" w:rsidRPr="00D9339C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D9339C" w:rsidRDefault="00744C38" w:rsidP="002E55BC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1. ՀՀ հարկային օրենսգրքի 212-րդ հոդվածի հա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ձայն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>`</w:t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ներկայացված նախագծում անհրաժեշտ է նա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խա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տեսել շահագործման և լիազոր մարմիններ սահ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մանելու վերաբերյալ դրույթներ:</w:t>
            </w:r>
          </w:p>
        </w:tc>
        <w:tc>
          <w:tcPr>
            <w:tcW w:w="1664" w:type="dxa"/>
            <w:shd w:val="clear" w:color="auto" w:fill="auto"/>
          </w:tcPr>
          <w:p w:rsidR="00744C38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Ընդունվել է:</w:t>
            </w:r>
          </w:p>
        </w:tc>
        <w:tc>
          <w:tcPr>
            <w:tcW w:w="3899" w:type="dxa"/>
            <w:shd w:val="clear" w:color="auto" w:fill="auto"/>
          </w:tcPr>
          <w:p w:rsidR="00744C38" w:rsidRDefault="00744C38" w:rsidP="002E55BC">
            <w:pPr>
              <w:spacing w:line="276" w:lineRule="auto"/>
              <w:ind w:firstLine="375"/>
              <w:jc w:val="both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Աշխատանքային կարգով քննար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կում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ների արդյունքում շա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հա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գոր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ծ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ման դրույթների առումով նպա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տա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կահարմար է համարվել նա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խա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գծով հղում կատարել ՀՀ հար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կա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յին օրենսգրքի 212-րդ հոդվածի 2-րդ մասին:</w:t>
            </w:r>
          </w:p>
          <w:p w:rsidR="00744C38" w:rsidRDefault="00744C38" w:rsidP="002E55BC">
            <w:pPr>
              <w:spacing w:line="276" w:lineRule="auto"/>
              <w:ind w:firstLine="375"/>
              <w:jc w:val="both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Լիազոր մարմիններ սահ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մա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նելու առումով նախագծի 1-ին հա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վել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վածի 2-րդ կետը լրացվել է հետևյալ բովանդակությամբ նոր նա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խադասությունով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`</w:t>
            </w:r>
          </w:p>
          <w:p w:rsidR="00744C38" w:rsidRPr="00D91FCD" w:rsidRDefault="00744C38" w:rsidP="002E55BC">
            <w:pPr>
              <w:spacing w:line="276" w:lineRule="auto"/>
              <w:ind w:firstLine="375"/>
              <w:jc w:val="both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«Հայաստանի Հան</w:t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րա</w:t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պե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տութ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յան հար</w:t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կային օրենս</w:t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գրքի 212-րդ հոդ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վածի 2-րդ մասին համա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պա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տաս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խան` ջրա</w:t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հաշվիչ (ջրաչափիչ) սար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քերի և գազաչափերի կնքման համար լիազոր պետական մար</w:t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մին</w:t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lastRenderedPageBreak/>
              <w:t>ներ են հանդիսանում հարկային մար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մինը և Հայաստանի Հանրա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պե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տութ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յան բնա</w:t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պահ</w:t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պանության նա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խա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 w:rsidRPr="00A239C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րարությունը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:»:</w:t>
            </w:r>
          </w:p>
        </w:tc>
      </w:tr>
      <w:tr w:rsidR="00744C38" w:rsidRPr="00E47355" w:rsidTr="002E55BC">
        <w:tc>
          <w:tcPr>
            <w:tcW w:w="2802" w:type="dxa"/>
            <w:vMerge/>
            <w:shd w:val="clear" w:color="auto" w:fill="auto"/>
          </w:tcPr>
          <w:p w:rsidR="00744C38" w:rsidRPr="00D9339C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D9339C" w:rsidRDefault="00744C38" w:rsidP="002E55BC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2. 2-րդ կետն անհրաժեշտ է հանել և նախատեսել ՀՀ հարկային օրենսգրքի կիրառմամբ պայմանավորված մի շարք որոշումներ ուժը կորցրած ճանաչելու վերաբերյալ ՀՀ կառավարության որոշման ցանկում: </w:t>
            </w:r>
          </w:p>
        </w:tc>
        <w:tc>
          <w:tcPr>
            <w:tcW w:w="1664" w:type="dxa"/>
            <w:shd w:val="clear" w:color="auto" w:fill="auto"/>
          </w:tcPr>
          <w:p w:rsidR="00744C38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Ընդունվել է, </w:t>
            </w:r>
          </w:p>
        </w:tc>
        <w:tc>
          <w:tcPr>
            <w:tcW w:w="3899" w:type="dxa"/>
            <w:shd w:val="clear" w:color="auto" w:fill="auto"/>
          </w:tcPr>
          <w:p w:rsidR="00744C38" w:rsidRPr="00126199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Նախագծի 2-րդ կետը հանվել է: Միա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ժա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մանակ, խմբագրվել է նա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խագծի վեր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նա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գիրը:</w:t>
            </w:r>
          </w:p>
        </w:tc>
      </w:tr>
      <w:tr w:rsidR="00744C38" w:rsidRPr="00E47355" w:rsidTr="002E55BC">
        <w:tc>
          <w:tcPr>
            <w:tcW w:w="2802" w:type="dxa"/>
            <w:vMerge/>
            <w:shd w:val="clear" w:color="auto" w:fill="auto"/>
          </w:tcPr>
          <w:p w:rsidR="00744C38" w:rsidRPr="00D9339C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D91FCD" w:rsidRDefault="00744C38" w:rsidP="002E55BC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3. 3-րդ կետն առաջարկում ենք շարադրել հետևյալ խմբագրությամբ՝</w:t>
            </w:r>
          </w:p>
          <w:p w:rsidR="00744C38" w:rsidRPr="00D9339C" w:rsidRDefault="00744C38" w:rsidP="002E55BC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«3. Սահմանել, որ Հայաստանի Հանրա</w:t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պե</w:t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տութ</w:t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յան կառա</w:t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վարության 2009 թվականի հունվարի 22-ի N97-Ն որոշմամբ սահմանված կար</w:t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գով տեղադրված ու կնքված ջրահաշվիչ (ջրաչափիչ) սարքերը, գա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զա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չա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փերը կարող են շահագործվել առանց վերա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կնքման:»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1664" w:type="dxa"/>
            <w:shd w:val="clear" w:color="auto" w:fill="auto"/>
          </w:tcPr>
          <w:p w:rsidR="00744C38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Ընդունվել է</w:t>
            </w:r>
          </w:p>
        </w:tc>
        <w:tc>
          <w:tcPr>
            <w:tcW w:w="3899" w:type="dxa"/>
            <w:shd w:val="clear" w:color="auto" w:fill="auto"/>
          </w:tcPr>
          <w:p w:rsidR="00744C38" w:rsidRPr="00126199" w:rsidRDefault="00744C38" w:rsidP="002E55BC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Նախագծի </w:t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3-րդ կետ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>ը շարադրվել է առա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ջարկ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վող խմբագրությամբ:</w:t>
            </w:r>
          </w:p>
        </w:tc>
      </w:tr>
      <w:tr w:rsidR="00744C38" w:rsidRPr="00E47355" w:rsidTr="002E55BC">
        <w:tc>
          <w:tcPr>
            <w:tcW w:w="2802" w:type="dxa"/>
            <w:vMerge/>
            <w:shd w:val="clear" w:color="auto" w:fill="auto"/>
          </w:tcPr>
          <w:p w:rsidR="00744C38" w:rsidRPr="00D9339C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D91FCD" w:rsidRDefault="00744C38" w:rsidP="002E55BC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4. «որոշմամբ սահմանված» բառերը մի շարք կե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տերում անհրաժեշտ է հանել: </w:t>
            </w:r>
          </w:p>
        </w:tc>
        <w:tc>
          <w:tcPr>
            <w:tcW w:w="1664" w:type="dxa"/>
            <w:shd w:val="clear" w:color="auto" w:fill="auto"/>
          </w:tcPr>
          <w:p w:rsidR="00744C38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Ընդունվել է </w:t>
            </w:r>
          </w:p>
        </w:tc>
        <w:tc>
          <w:tcPr>
            <w:tcW w:w="3899" w:type="dxa"/>
            <w:shd w:val="clear" w:color="auto" w:fill="auto"/>
          </w:tcPr>
          <w:p w:rsidR="00744C38" w:rsidRPr="00126199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Նախագծում </w:t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որոշմամբ սահ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ման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ված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>» բառերը հանվել են կամ փո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խա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րինվել «սույն կարգին համա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պատասխան» և «սույն որոշմանը համապա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տաս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  <w:t>խան» բառերով:</w:t>
            </w:r>
          </w:p>
        </w:tc>
      </w:tr>
      <w:tr w:rsidR="00744C38" w:rsidRPr="00E47355" w:rsidTr="002E55BC">
        <w:tc>
          <w:tcPr>
            <w:tcW w:w="2802" w:type="dxa"/>
            <w:vMerge/>
            <w:shd w:val="clear" w:color="auto" w:fill="auto"/>
          </w:tcPr>
          <w:p w:rsidR="00744C38" w:rsidRPr="00D9339C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5707" w:type="dxa"/>
            <w:shd w:val="clear" w:color="auto" w:fill="auto"/>
          </w:tcPr>
          <w:p w:rsidR="00744C38" w:rsidRPr="00D91FCD" w:rsidRDefault="00744C38" w:rsidP="002E55BC">
            <w:pPr>
              <w:spacing w:after="200" w:line="276" w:lineRule="auto"/>
              <w:jc w:val="both"/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5. 2-րդ հավելվածի 4-րդ կետն անհրաժեշտ է խմբա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softHyphen/>
            </w:r>
            <w:r w:rsidRPr="00D91FCD">
              <w:rPr>
                <w:rFonts w:ascii="GHEA Grapalat" w:eastAsia="Calibri" w:hAnsi="GHEA Grapalat"/>
                <w:sz w:val="22"/>
                <w:szCs w:val="22"/>
                <w:lang w:val="af-ZA"/>
              </w:rPr>
              <w:t>գրել, քանի որ այն օրենքի կարգավորման առարկա է:</w:t>
            </w:r>
          </w:p>
        </w:tc>
        <w:tc>
          <w:tcPr>
            <w:tcW w:w="1664" w:type="dxa"/>
            <w:shd w:val="clear" w:color="auto" w:fill="auto"/>
          </w:tcPr>
          <w:p w:rsidR="00744C38" w:rsidRDefault="00744C38" w:rsidP="002E55BC">
            <w:pPr>
              <w:widowControl w:val="0"/>
              <w:spacing w:line="276" w:lineRule="auto"/>
              <w:ind w:right="91"/>
              <w:jc w:val="center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Ընդունվել է ի գիտություն</w:t>
            </w:r>
          </w:p>
        </w:tc>
        <w:tc>
          <w:tcPr>
            <w:tcW w:w="3899" w:type="dxa"/>
            <w:shd w:val="clear" w:color="auto" w:fill="auto"/>
          </w:tcPr>
          <w:p w:rsidR="00744C38" w:rsidRPr="00126199" w:rsidRDefault="00744C38" w:rsidP="002E55BC">
            <w:pPr>
              <w:widowControl w:val="0"/>
              <w:spacing w:line="276" w:lineRule="auto"/>
              <w:ind w:right="91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Աշխատանքային կարգով քննար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softHyphen/>
              <w:t>կումների արդյունքում խմբագրման անհրաժեշտությունը բացակայում է:</w:t>
            </w:r>
          </w:p>
        </w:tc>
      </w:tr>
    </w:tbl>
    <w:p w:rsidR="00744C38" w:rsidRPr="00D83B45" w:rsidRDefault="00744C38" w:rsidP="00744C38">
      <w:pPr>
        <w:spacing w:before="360" w:after="240" w:line="276" w:lineRule="auto"/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af-ZA"/>
        </w:rPr>
      </w:pPr>
    </w:p>
    <w:p w:rsidR="00DA56A7" w:rsidRPr="00744C38" w:rsidRDefault="00DA56A7">
      <w:pPr>
        <w:rPr>
          <w:lang w:val="af-ZA"/>
        </w:rPr>
      </w:pPr>
    </w:p>
    <w:sectPr w:rsidR="00DA56A7" w:rsidRPr="00744C38" w:rsidSect="00744C38">
      <w:pgSz w:w="15840" w:h="12240" w:orient="landscape"/>
      <w:pgMar w:top="709" w:right="814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DC0"/>
    <w:multiLevelType w:val="hybridMultilevel"/>
    <w:tmpl w:val="08284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F56654C">
      <w:start w:val="1"/>
      <w:numFmt w:val="decimal"/>
      <w:lvlText w:val="%2)"/>
      <w:lvlJc w:val="left"/>
      <w:pPr>
        <w:ind w:left="2892" w:hanging="124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  <w:b/>
        <w:sz w:val="24"/>
      </w:rPr>
    </w:lvl>
  </w:abstractNum>
  <w:abstractNum w:abstractNumId="2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4672EB"/>
    <w:multiLevelType w:val="hybridMultilevel"/>
    <w:tmpl w:val="CC2AFC0A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1">
      <w:start w:val="1"/>
      <w:numFmt w:val="decimal"/>
      <w:lvlText w:val="%2)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DC4943"/>
    <w:multiLevelType w:val="hybridMultilevel"/>
    <w:tmpl w:val="A04E6B30"/>
    <w:lvl w:ilvl="0" w:tplc="6D70FBAE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A038F7"/>
    <w:multiLevelType w:val="hybridMultilevel"/>
    <w:tmpl w:val="833AD564"/>
    <w:lvl w:ilvl="0" w:tplc="ACBC4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101B6"/>
    <w:multiLevelType w:val="hybridMultilevel"/>
    <w:tmpl w:val="0B423A12"/>
    <w:lvl w:ilvl="0" w:tplc="B52CF11A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>
    <w:nsid w:val="42A74C9C"/>
    <w:multiLevelType w:val="hybridMultilevel"/>
    <w:tmpl w:val="A9FE1476"/>
    <w:lvl w:ilvl="0" w:tplc="BC663FE6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4A392B81"/>
    <w:multiLevelType w:val="hybridMultilevel"/>
    <w:tmpl w:val="9390969E"/>
    <w:lvl w:ilvl="0" w:tplc="6908ECA2">
      <w:start w:val="1"/>
      <w:numFmt w:val="decimal"/>
      <w:lvlText w:val="%1."/>
      <w:lvlJc w:val="left"/>
      <w:pPr>
        <w:ind w:left="2147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>
    <w:nsid w:val="5DB3748C"/>
    <w:multiLevelType w:val="hybridMultilevel"/>
    <w:tmpl w:val="8648D900"/>
    <w:lvl w:ilvl="0" w:tplc="C75C9714">
      <w:start w:val="4"/>
      <w:numFmt w:val="decimal"/>
      <w:lvlText w:val="%1."/>
      <w:lvlJc w:val="left"/>
      <w:pPr>
        <w:ind w:left="1068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E4E6E"/>
    <w:multiLevelType w:val="hybridMultilevel"/>
    <w:tmpl w:val="31ECB408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744C38"/>
    <w:rsid w:val="0000069D"/>
    <w:rsid w:val="000009BB"/>
    <w:rsid w:val="0000146F"/>
    <w:rsid w:val="000014DD"/>
    <w:rsid w:val="0000164D"/>
    <w:rsid w:val="0000167E"/>
    <w:rsid w:val="0000296B"/>
    <w:rsid w:val="00003143"/>
    <w:rsid w:val="00003486"/>
    <w:rsid w:val="000034EF"/>
    <w:rsid w:val="00003E24"/>
    <w:rsid w:val="000046C4"/>
    <w:rsid w:val="000057AB"/>
    <w:rsid w:val="00005955"/>
    <w:rsid w:val="00005992"/>
    <w:rsid w:val="000062D0"/>
    <w:rsid w:val="00006394"/>
    <w:rsid w:val="000071DC"/>
    <w:rsid w:val="00007357"/>
    <w:rsid w:val="0000759E"/>
    <w:rsid w:val="00007E90"/>
    <w:rsid w:val="00010651"/>
    <w:rsid w:val="00010F02"/>
    <w:rsid w:val="00011615"/>
    <w:rsid w:val="00011DF5"/>
    <w:rsid w:val="00011E3A"/>
    <w:rsid w:val="00011F0D"/>
    <w:rsid w:val="00012560"/>
    <w:rsid w:val="0001363D"/>
    <w:rsid w:val="00015FFE"/>
    <w:rsid w:val="0001611B"/>
    <w:rsid w:val="0001622A"/>
    <w:rsid w:val="00016B7F"/>
    <w:rsid w:val="00020084"/>
    <w:rsid w:val="00020DB5"/>
    <w:rsid w:val="00021AC3"/>
    <w:rsid w:val="00022C54"/>
    <w:rsid w:val="000230D1"/>
    <w:rsid w:val="00023C73"/>
    <w:rsid w:val="0002464D"/>
    <w:rsid w:val="000248CD"/>
    <w:rsid w:val="00025350"/>
    <w:rsid w:val="000259DD"/>
    <w:rsid w:val="00025E27"/>
    <w:rsid w:val="00030C7A"/>
    <w:rsid w:val="000316AD"/>
    <w:rsid w:val="000324DE"/>
    <w:rsid w:val="00032642"/>
    <w:rsid w:val="00032EFE"/>
    <w:rsid w:val="000334F8"/>
    <w:rsid w:val="0003542D"/>
    <w:rsid w:val="00035EDD"/>
    <w:rsid w:val="00036604"/>
    <w:rsid w:val="00036A64"/>
    <w:rsid w:val="00037301"/>
    <w:rsid w:val="00037431"/>
    <w:rsid w:val="000377D7"/>
    <w:rsid w:val="00037AC8"/>
    <w:rsid w:val="00037BE3"/>
    <w:rsid w:val="00040451"/>
    <w:rsid w:val="00040AEE"/>
    <w:rsid w:val="00040F7E"/>
    <w:rsid w:val="0004123D"/>
    <w:rsid w:val="0004152D"/>
    <w:rsid w:val="0004205F"/>
    <w:rsid w:val="0004208B"/>
    <w:rsid w:val="00042225"/>
    <w:rsid w:val="000422D4"/>
    <w:rsid w:val="00042494"/>
    <w:rsid w:val="000429FC"/>
    <w:rsid w:val="00042B9E"/>
    <w:rsid w:val="00042D03"/>
    <w:rsid w:val="00042FEF"/>
    <w:rsid w:val="00043324"/>
    <w:rsid w:val="00043345"/>
    <w:rsid w:val="00043EB0"/>
    <w:rsid w:val="0004533A"/>
    <w:rsid w:val="0004572A"/>
    <w:rsid w:val="00045EB4"/>
    <w:rsid w:val="00046940"/>
    <w:rsid w:val="00047D9B"/>
    <w:rsid w:val="0005185C"/>
    <w:rsid w:val="000523B8"/>
    <w:rsid w:val="0005274A"/>
    <w:rsid w:val="00052AE4"/>
    <w:rsid w:val="0005388D"/>
    <w:rsid w:val="0005393D"/>
    <w:rsid w:val="00053A9B"/>
    <w:rsid w:val="0005536C"/>
    <w:rsid w:val="0005578D"/>
    <w:rsid w:val="0005585B"/>
    <w:rsid w:val="000559A6"/>
    <w:rsid w:val="00055BAF"/>
    <w:rsid w:val="0005650E"/>
    <w:rsid w:val="000565EA"/>
    <w:rsid w:val="00056750"/>
    <w:rsid w:val="00056913"/>
    <w:rsid w:val="00056FCC"/>
    <w:rsid w:val="00057FCA"/>
    <w:rsid w:val="00060C4B"/>
    <w:rsid w:val="00061E12"/>
    <w:rsid w:val="000637CB"/>
    <w:rsid w:val="00064443"/>
    <w:rsid w:val="00064C8F"/>
    <w:rsid w:val="00065454"/>
    <w:rsid w:val="0006556F"/>
    <w:rsid w:val="0006596F"/>
    <w:rsid w:val="00066568"/>
    <w:rsid w:val="0006682B"/>
    <w:rsid w:val="00066A7C"/>
    <w:rsid w:val="00067543"/>
    <w:rsid w:val="000700A6"/>
    <w:rsid w:val="00070169"/>
    <w:rsid w:val="000706B4"/>
    <w:rsid w:val="00070CC5"/>
    <w:rsid w:val="00070EE4"/>
    <w:rsid w:val="00071139"/>
    <w:rsid w:val="00071185"/>
    <w:rsid w:val="00071865"/>
    <w:rsid w:val="000719B5"/>
    <w:rsid w:val="000728B8"/>
    <w:rsid w:val="00072F7F"/>
    <w:rsid w:val="00072FDB"/>
    <w:rsid w:val="0007345D"/>
    <w:rsid w:val="0007360A"/>
    <w:rsid w:val="00073DF6"/>
    <w:rsid w:val="00074213"/>
    <w:rsid w:val="00074909"/>
    <w:rsid w:val="000757E4"/>
    <w:rsid w:val="00075A57"/>
    <w:rsid w:val="00075FD1"/>
    <w:rsid w:val="00076145"/>
    <w:rsid w:val="00076160"/>
    <w:rsid w:val="00076A0E"/>
    <w:rsid w:val="00077245"/>
    <w:rsid w:val="000772CD"/>
    <w:rsid w:val="000775AF"/>
    <w:rsid w:val="000777D6"/>
    <w:rsid w:val="000812BE"/>
    <w:rsid w:val="0008171A"/>
    <w:rsid w:val="000818CC"/>
    <w:rsid w:val="000827DB"/>
    <w:rsid w:val="0008344F"/>
    <w:rsid w:val="0008419D"/>
    <w:rsid w:val="0008447A"/>
    <w:rsid w:val="000847E1"/>
    <w:rsid w:val="00084C7A"/>
    <w:rsid w:val="000851EB"/>
    <w:rsid w:val="0008526B"/>
    <w:rsid w:val="00086421"/>
    <w:rsid w:val="000870A7"/>
    <w:rsid w:val="0009010A"/>
    <w:rsid w:val="00090B5D"/>
    <w:rsid w:val="00091C28"/>
    <w:rsid w:val="00091F4C"/>
    <w:rsid w:val="0009268A"/>
    <w:rsid w:val="00093358"/>
    <w:rsid w:val="00093A77"/>
    <w:rsid w:val="00093A79"/>
    <w:rsid w:val="00093E44"/>
    <w:rsid w:val="00094AD1"/>
    <w:rsid w:val="0009545E"/>
    <w:rsid w:val="00095E6D"/>
    <w:rsid w:val="00095F89"/>
    <w:rsid w:val="000962CD"/>
    <w:rsid w:val="0009661E"/>
    <w:rsid w:val="000A06D5"/>
    <w:rsid w:val="000A0897"/>
    <w:rsid w:val="000A0ACE"/>
    <w:rsid w:val="000A1369"/>
    <w:rsid w:val="000A1709"/>
    <w:rsid w:val="000A1D3F"/>
    <w:rsid w:val="000A1D88"/>
    <w:rsid w:val="000A1DCC"/>
    <w:rsid w:val="000A2D03"/>
    <w:rsid w:val="000A33A9"/>
    <w:rsid w:val="000A3484"/>
    <w:rsid w:val="000A4B93"/>
    <w:rsid w:val="000A53CE"/>
    <w:rsid w:val="000A5AF7"/>
    <w:rsid w:val="000A5E70"/>
    <w:rsid w:val="000A6957"/>
    <w:rsid w:val="000A7089"/>
    <w:rsid w:val="000A7315"/>
    <w:rsid w:val="000A7694"/>
    <w:rsid w:val="000B08C3"/>
    <w:rsid w:val="000B1255"/>
    <w:rsid w:val="000B12AD"/>
    <w:rsid w:val="000B1577"/>
    <w:rsid w:val="000B17D0"/>
    <w:rsid w:val="000B1CA7"/>
    <w:rsid w:val="000B449F"/>
    <w:rsid w:val="000B542B"/>
    <w:rsid w:val="000B5837"/>
    <w:rsid w:val="000B5B5E"/>
    <w:rsid w:val="000B5BF0"/>
    <w:rsid w:val="000B5CB9"/>
    <w:rsid w:val="000B5E0C"/>
    <w:rsid w:val="000B6C00"/>
    <w:rsid w:val="000B7008"/>
    <w:rsid w:val="000B79B1"/>
    <w:rsid w:val="000C23C8"/>
    <w:rsid w:val="000C253B"/>
    <w:rsid w:val="000C2568"/>
    <w:rsid w:val="000C25BF"/>
    <w:rsid w:val="000C2947"/>
    <w:rsid w:val="000C3A28"/>
    <w:rsid w:val="000C3B41"/>
    <w:rsid w:val="000C3C27"/>
    <w:rsid w:val="000C43B2"/>
    <w:rsid w:val="000C4816"/>
    <w:rsid w:val="000C55A0"/>
    <w:rsid w:val="000C5627"/>
    <w:rsid w:val="000C5BBA"/>
    <w:rsid w:val="000C5CFC"/>
    <w:rsid w:val="000C6B82"/>
    <w:rsid w:val="000C772B"/>
    <w:rsid w:val="000C7F4D"/>
    <w:rsid w:val="000D05F2"/>
    <w:rsid w:val="000D072E"/>
    <w:rsid w:val="000D1614"/>
    <w:rsid w:val="000D22D6"/>
    <w:rsid w:val="000D38C5"/>
    <w:rsid w:val="000D3B5E"/>
    <w:rsid w:val="000D4DCA"/>
    <w:rsid w:val="000D525A"/>
    <w:rsid w:val="000D69BB"/>
    <w:rsid w:val="000D6C16"/>
    <w:rsid w:val="000D6D27"/>
    <w:rsid w:val="000E0177"/>
    <w:rsid w:val="000E027B"/>
    <w:rsid w:val="000E035C"/>
    <w:rsid w:val="000E0FE2"/>
    <w:rsid w:val="000E176A"/>
    <w:rsid w:val="000E1D16"/>
    <w:rsid w:val="000E2575"/>
    <w:rsid w:val="000E31CD"/>
    <w:rsid w:val="000E3578"/>
    <w:rsid w:val="000E36B1"/>
    <w:rsid w:val="000E3DAD"/>
    <w:rsid w:val="000E40FB"/>
    <w:rsid w:val="000E46F1"/>
    <w:rsid w:val="000E481A"/>
    <w:rsid w:val="000E4AA6"/>
    <w:rsid w:val="000E4B95"/>
    <w:rsid w:val="000E4E47"/>
    <w:rsid w:val="000E51A6"/>
    <w:rsid w:val="000E5A57"/>
    <w:rsid w:val="000E5F17"/>
    <w:rsid w:val="000E7E95"/>
    <w:rsid w:val="000F017B"/>
    <w:rsid w:val="000F07AD"/>
    <w:rsid w:val="000F085B"/>
    <w:rsid w:val="000F1BE6"/>
    <w:rsid w:val="000F230C"/>
    <w:rsid w:val="000F340E"/>
    <w:rsid w:val="000F363C"/>
    <w:rsid w:val="000F4451"/>
    <w:rsid w:val="000F464A"/>
    <w:rsid w:val="000F625A"/>
    <w:rsid w:val="000F6518"/>
    <w:rsid w:val="000F68C9"/>
    <w:rsid w:val="000F7997"/>
    <w:rsid w:val="0010005E"/>
    <w:rsid w:val="001005D0"/>
    <w:rsid w:val="00101070"/>
    <w:rsid w:val="001018E8"/>
    <w:rsid w:val="00101985"/>
    <w:rsid w:val="00102A71"/>
    <w:rsid w:val="00102F5F"/>
    <w:rsid w:val="00103F24"/>
    <w:rsid w:val="0010424A"/>
    <w:rsid w:val="00104733"/>
    <w:rsid w:val="0010489D"/>
    <w:rsid w:val="001048A8"/>
    <w:rsid w:val="00104C22"/>
    <w:rsid w:val="00107440"/>
    <w:rsid w:val="00110007"/>
    <w:rsid w:val="0011031D"/>
    <w:rsid w:val="00110D47"/>
    <w:rsid w:val="00111A07"/>
    <w:rsid w:val="00111EF2"/>
    <w:rsid w:val="001124DB"/>
    <w:rsid w:val="00112B2C"/>
    <w:rsid w:val="00112FA9"/>
    <w:rsid w:val="001136A1"/>
    <w:rsid w:val="0011459A"/>
    <w:rsid w:val="001148A5"/>
    <w:rsid w:val="001150D0"/>
    <w:rsid w:val="001155C7"/>
    <w:rsid w:val="00116121"/>
    <w:rsid w:val="0011752F"/>
    <w:rsid w:val="00117550"/>
    <w:rsid w:val="00117F69"/>
    <w:rsid w:val="00120EF0"/>
    <w:rsid w:val="001211BD"/>
    <w:rsid w:val="00121668"/>
    <w:rsid w:val="00121E1F"/>
    <w:rsid w:val="0012273C"/>
    <w:rsid w:val="00122D02"/>
    <w:rsid w:val="0012367B"/>
    <w:rsid w:val="00124624"/>
    <w:rsid w:val="00124D18"/>
    <w:rsid w:val="00124DCD"/>
    <w:rsid w:val="0012554A"/>
    <w:rsid w:val="00125623"/>
    <w:rsid w:val="00125630"/>
    <w:rsid w:val="00126258"/>
    <w:rsid w:val="001263E0"/>
    <w:rsid w:val="00126CC9"/>
    <w:rsid w:val="00127375"/>
    <w:rsid w:val="0012739A"/>
    <w:rsid w:val="001279A5"/>
    <w:rsid w:val="001301C1"/>
    <w:rsid w:val="00130E8C"/>
    <w:rsid w:val="0013183C"/>
    <w:rsid w:val="001325E8"/>
    <w:rsid w:val="001353D3"/>
    <w:rsid w:val="00135FD0"/>
    <w:rsid w:val="0013701C"/>
    <w:rsid w:val="00137032"/>
    <w:rsid w:val="00137347"/>
    <w:rsid w:val="0014039E"/>
    <w:rsid w:val="00142396"/>
    <w:rsid w:val="00142C5B"/>
    <w:rsid w:val="00143289"/>
    <w:rsid w:val="00143391"/>
    <w:rsid w:val="001436F4"/>
    <w:rsid w:val="00143AC3"/>
    <w:rsid w:val="001441F8"/>
    <w:rsid w:val="00144555"/>
    <w:rsid w:val="00144753"/>
    <w:rsid w:val="00144A85"/>
    <w:rsid w:val="00144E55"/>
    <w:rsid w:val="001455E2"/>
    <w:rsid w:val="00146EA0"/>
    <w:rsid w:val="00147765"/>
    <w:rsid w:val="00147A2F"/>
    <w:rsid w:val="00147B4C"/>
    <w:rsid w:val="00147EE0"/>
    <w:rsid w:val="00151555"/>
    <w:rsid w:val="00151938"/>
    <w:rsid w:val="00151CF9"/>
    <w:rsid w:val="00152710"/>
    <w:rsid w:val="00153BBE"/>
    <w:rsid w:val="00153C68"/>
    <w:rsid w:val="00153DC2"/>
    <w:rsid w:val="00153FE8"/>
    <w:rsid w:val="00153FF1"/>
    <w:rsid w:val="00155924"/>
    <w:rsid w:val="00156321"/>
    <w:rsid w:val="001565CC"/>
    <w:rsid w:val="00156B91"/>
    <w:rsid w:val="00160483"/>
    <w:rsid w:val="00161E53"/>
    <w:rsid w:val="0016496A"/>
    <w:rsid w:val="00165719"/>
    <w:rsid w:val="00165E33"/>
    <w:rsid w:val="00167487"/>
    <w:rsid w:val="001702F0"/>
    <w:rsid w:val="001710EA"/>
    <w:rsid w:val="00171106"/>
    <w:rsid w:val="00171433"/>
    <w:rsid w:val="00171E1A"/>
    <w:rsid w:val="00172B5B"/>
    <w:rsid w:val="00172E79"/>
    <w:rsid w:val="001737A6"/>
    <w:rsid w:val="00174446"/>
    <w:rsid w:val="00175048"/>
    <w:rsid w:val="00175616"/>
    <w:rsid w:val="001756CA"/>
    <w:rsid w:val="00175ABD"/>
    <w:rsid w:val="00175DAB"/>
    <w:rsid w:val="001765AA"/>
    <w:rsid w:val="00176B3B"/>
    <w:rsid w:val="0018056D"/>
    <w:rsid w:val="0018071F"/>
    <w:rsid w:val="00181A1D"/>
    <w:rsid w:val="00181A36"/>
    <w:rsid w:val="00181D31"/>
    <w:rsid w:val="00182268"/>
    <w:rsid w:val="00182400"/>
    <w:rsid w:val="001827D0"/>
    <w:rsid w:val="0018328A"/>
    <w:rsid w:val="0018381A"/>
    <w:rsid w:val="00183F88"/>
    <w:rsid w:val="00184838"/>
    <w:rsid w:val="0018492D"/>
    <w:rsid w:val="00186155"/>
    <w:rsid w:val="00187B0B"/>
    <w:rsid w:val="001907C5"/>
    <w:rsid w:val="00190853"/>
    <w:rsid w:val="001912D5"/>
    <w:rsid w:val="00191626"/>
    <w:rsid w:val="00191D61"/>
    <w:rsid w:val="00191DBB"/>
    <w:rsid w:val="00194360"/>
    <w:rsid w:val="0019524D"/>
    <w:rsid w:val="001954C4"/>
    <w:rsid w:val="00195520"/>
    <w:rsid w:val="00195AEA"/>
    <w:rsid w:val="00195DBA"/>
    <w:rsid w:val="00195FB4"/>
    <w:rsid w:val="0019630A"/>
    <w:rsid w:val="00196CF3"/>
    <w:rsid w:val="00197908"/>
    <w:rsid w:val="00197A2F"/>
    <w:rsid w:val="00197FA4"/>
    <w:rsid w:val="001A062F"/>
    <w:rsid w:val="001A0AC2"/>
    <w:rsid w:val="001A0B4A"/>
    <w:rsid w:val="001A0FBA"/>
    <w:rsid w:val="001A11CE"/>
    <w:rsid w:val="001A3A09"/>
    <w:rsid w:val="001A464D"/>
    <w:rsid w:val="001A4764"/>
    <w:rsid w:val="001A4CD2"/>
    <w:rsid w:val="001A50A9"/>
    <w:rsid w:val="001A5733"/>
    <w:rsid w:val="001A5B90"/>
    <w:rsid w:val="001A635E"/>
    <w:rsid w:val="001A716D"/>
    <w:rsid w:val="001B0E2B"/>
    <w:rsid w:val="001B20AF"/>
    <w:rsid w:val="001B25D5"/>
    <w:rsid w:val="001B2AF5"/>
    <w:rsid w:val="001B3371"/>
    <w:rsid w:val="001B357E"/>
    <w:rsid w:val="001B433F"/>
    <w:rsid w:val="001B4554"/>
    <w:rsid w:val="001B47E6"/>
    <w:rsid w:val="001B5331"/>
    <w:rsid w:val="001B5900"/>
    <w:rsid w:val="001B6121"/>
    <w:rsid w:val="001B70CA"/>
    <w:rsid w:val="001B7DE1"/>
    <w:rsid w:val="001B7F4F"/>
    <w:rsid w:val="001C141B"/>
    <w:rsid w:val="001C1734"/>
    <w:rsid w:val="001C1C7C"/>
    <w:rsid w:val="001C321C"/>
    <w:rsid w:val="001C325E"/>
    <w:rsid w:val="001C369E"/>
    <w:rsid w:val="001C4170"/>
    <w:rsid w:val="001C47E7"/>
    <w:rsid w:val="001C63AB"/>
    <w:rsid w:val="001C6E04"/>
    <w:rsid w:val="001C7A3C"/>
    <w:rsid w:val="001D00D1"/>
    <w:rsid w:val="001D011A"/>
    <w:rsid w:val="001D1142"/>
    <w:rsid w:val="001D2966"/>
    <w:rsid w:val="001D3CF0"/>
    <w:rsid w:val="001D43F0"/>
    <w:rsid w:val="001D4C0F"/>
    <w:rsid w:val="001D4F9D"/>
    <w:rsid w:val="001D5624"/>
    <w:rsid w:val="001D5FEF"/>
    <w:rsid w:val="001D7B1B"/>
    <w:rsid w:val="001E0110"/>
    <w:rsid w:val="001E0CC4"/>
    <w:rsid w:val="001E119E"/>
    <w:rsid w:val="001E1725"/>
    <w:rsid w:val="001E19B9"/>
    <w:rsid w:val="001E1D0D"/>
    <w:rsid w:val="001E2969"/>
    <w:rsid w:val="001E3337"/>
    <w:rsid w:val="001E3A31"/>
    <w:rsid w:val="001E4BA1"/>
    <w:rsid w:val="001E4C7E"/>
    <w:rsid w:val="001E573E"/>
    <w:rsid w:val="001E5BEF"/>
    <w:rsid w:val="001E5C2E"/>
    <w:rsid w:val="001E5FAF"/>
    <w:rsid w:val="001E6972"/>
    <w:rsid w:val="001E6DA8"/>
    <w:rsid w:val="001E75D5"/>
    <w:rsid w:val="001F18D8"/>
    <w:rsid w:val="001F1D6D"/>
    <w:rsid w:val="001F34DF"/>
    <w:rsid w:val="001F4D8F"/>
    <w:rsid w:val="001F5DC3"/>
    <w:rsid w:val="001F6284"/>
    <w:rsid w:val="001F6D01"/>
    <w:rsid w:val="00200632"/>
    <w:rsid w:val="00201335"/>
    <w:rsid w:val="002014A1"/>
    <w:rsid w:val="00202CD9"/>
    <w:rsid w:val="00202E4A"/>
    <w:rsid w:val="00203E8C"/>
    <w:rsid w:val="00204AE6"/>
    <w:rsid w:val="00204CD7"/>
    <w:rsid w:val="002057A9"/>
    <w:rsid w:val="00205CEE"/>
    <w:rsid w:val="00205EC5"/>
    <w:rsid w:val="0020620E"/>
    <w:rsid w:val="00206AA8"/>
    <w:rsid w:val="00206D98"/>
    <w:rsid w:val="00211928"/>
    <w:rsid w:val="00211E3B"/>
    <w:rsid w:val="0021252C"/>
    <w:rsid w:val="002127EA"/>
    <w:rsid w:val="002142A5"/>
    <w:rsid w:val="00214397"/>
    <w:rsid w:val="00214D8F"/>
    <w:rsid w:val="00215246"/>
    <w:rsid w:val="0021528A"/>
    <w:rsid w:val="00215711"/>
    <w:rsid w:val="00216054"/>
    <w:rsid w:val="002167D5"/>
    <w:rsid w:val="002177D3"/>
    <w:rsid w:val="00217EE7"/>
    <w:rsid w:val="00217FC5"/>
    <w:rsid w:val="00221683"/>
    <w:rsid w:val="00221CCD"/>
    <w:rsid w:val="002225D5"/>
    <w:rsid w:val="00222AB2"/>
    <w:rsid w:val="00223894"/>
    <w:rsid w:val="002238B4"/>
    <w:rsid w:val="00223947"/>
    <w:rsid w:val="00223986"/>
    <w:rsid w:val="00223E5D"/>
    <w:rsid w:val="00223F88"/>
    <w:rsid w:val="0022428C"/>
    <w:rsid w:val="0022454D"/>
    <w:rsid w:val="00224627"/>
    <w:rsid w:val="0022525E"/>
    <w:rsid w:val="00225282"/>
    <w:rsid w:val="00225914"/>
    <w:rsid w:val="002264B6"/>
    <w:rsid w:val="002269E4"/>
    <w:rsid w:val="00226DED"/>
    <w:rsid w:val="00226FC9"/>
    <w:rsid w:val="00227653"/>
    <w:rsid w:val="00227B73"/>
    <w:rsid w:val="00231DC4"/>
    <w:rsid w:val="0023344F"/>
    <w:rsid w:val="00233BE9"/>
    <w:rsid w:val="00233DB9"/>
    <w:rsid w:val="00234ACA"/>
    <w:rsid w:val="002352B7"/>
    <w:rsid w:val="00235B41"/>
    <w:rsid w:val="00235E44"/>
    <w:rsid w:val="00236B83"/>
    <w:rsid w:val="002371B2"/>
    <w:rsid w:val="002378FD"/>
    <w:rsid w:val="0024057B"/>
    <w:rsid w:val="00241599"/>
    <w:rsid w:val="002419DD"/>
    <w:rsid w:val="00242AB4"/>
    <w:rsid w:val="0024375F"/>
    <w:rsid w:val="00245638"/>
    <w:rsid w:val="002471D1"/>
    <w:rsid w:val="00247389"/>
    <w:rsid w:val="00247E3E"/>
    <w:rsid w:val="00251BF7"/>
    <w:rsid w:val="00252B03"/>
    <w:rsid w:val="002541AF"/>
    <w:rsid w:val="002545D0"/>
    <w:rsid w:val="00256433"/>
    <w:rsid w:val="0025655D"/>
    <w:rsid w:val="002570EC"/>
    <w:rsid w:val="00257592"/>
    <w:rsid w:val="002577D1"/>
    <w:rsid w:val="00257C7C"/>
    <w:rsid w:val="00260215"/>
    <w:rsid w:val="00260905"/>
    <w:rsid w:val="002614B4"/>
    <w:rsid w:val="00262B72"/>
    <w:rsid w:val="0026316B"/>
    <w:rsid w:val="002636A7"/>
    <w:rsid w:val="0026494A"/>
    <w:rsid w:val="00265553"/>
    <w:rsid w:val="00266629"/>
    <w:rsid w:val="00266885"/>
    <w:rsid w:val="00267069"/>
    <w:rsid w:val="002703AA"/>
    <w:rsid w:val="002721F6"/>
    <w:rsid w:val="00272D4E"/>
    <w:rsid w:val="00273278"/>
    <w:rsid w:val="0027346F"/>
    <w:rsid w:val="0027411B"/>
    <w:rsid w:val="002758C0"/>
    <w:rsid w:val="00275F66"/>
    <w:rsid w:val="002762AC"/>
    <w:rsid w:val="002768F5"/>
    <w:rsid w:val="00276986"/>
    <w:rsid w:val="00280841"/>
    <w:rsid w:val="00280A81"/>
    <w:rsid w:val="00280BA8"/>
    <w:rsid w:val="00280EF6"/>
    <w:rsid w:val="002810C8"/>
    <w:rsid w:val="00281B7E"/>
    <w:rsid w:val="00282505"/>
    <w:rsid w:val="00283031"/>
    <w:rsid w:val="00284A86"/>
    <w:rsid w:val="00284CBA"/>
    <w:rsid w:val="00285EC7"/>
    <w:rsid w:val="0028673B"/>
    <w:rsid w:val="0028718A"/>
    <w:rsid w:val="002871BC"/>
    <w:rsid w:val="002875D3"/>
    <w:rsid w:val="00287B01"/>
    <w:rsid w:val="00287CAA"/>
    <w:rsid w:val="0029208A"/>
    <w:rsid w:val="00292437"/>
    <w:rsid w:val="0029282C"/>
    <w:rsid w:val="002931F8"/>
    <w:rsid w:val="00293F30"/>
    <w:rsid w:val="00294838"/>
    <w:rsid w:val="00294CD3"/>
    <w:rsid w:val="0029517D"/>
    <w:rsid w:val="002951D9"/>
    <w:rsid w:val="002963FC"/>
    <w:rsid w:val="002966BE"/>
    <w:rsid w:val="002969F1"/>
    <w:rsid w:val="00297B3F"/>
    <w:rsid w:val="00297D8A"/>
    <w:rsid w:val="00297DD6"/>
    <w:rsid w:val="002A0A04"/>
    <w:rsid w:val="002A1EE4"/>
    <w:rsid w:val="002A2421"/>
    <w:rsid w:val="002A3ED5"/>
    <w:rsid w:val="002A3FC1"/>
    <w:rsid w:val="002A439A"/>
    <w:rsid w:val="002A5B68"/>
    <w:rsid w:val="002A6E98"/>
    <w:rsid w:val="002A6F50"/>
    <w:rsid w:val="002A77A9"/>
    <w:rsid w:val="002A77AE"/>
    <w:rsid w:val="002A789D"/>
    <w:rsid w:val="002A7EA7"/>
    <w:rsid w:val="002B0332"/>
    <w:rsid w:val="002B1979"/>
    <w:rsid w:val="002B234D"/>
    <w:rsid w:val="002B38E9"/>
    <w:rsid w:val="002B4380"/>
    <w:rsid w:val="002B4965"/>
    <w:rsid w:val="002B677F"/>
    <w:rsid w:val="002B77C5"/>
    <w:rsid w:val="002C0430"/>
    <w:rsid w:val="002C06F5"/>
    <w:rsid w:val="002C0A98"/>
    <w:rsid w:val="002C14F9"/>
    <w:rsid w:val="002C1C68"/>
    <w:rsid w:val="002C1E05"/>
    <w:rsid w:val="002C2545"/>
    <w:rsid w:val="002C29F4"/>
    <w:rsid w:val="002C2DB0"/>
    <w:rsid w:val="002C2F9B"/>
    <w:rsid w:val="002C362F"/>
    <w:rsid w:val="002C4255"/>
    <w:rsid w:val="002C4621"/>
    <w:rsid w:val="002C4930"/>
    <w:rsid w:val="002C555B"/>
    <w:rsid w:val="002C5871"/>
    <w:rsid w:val="002C5A66"/>
    <w:rsid w:val="002C5E2E"/>
    <w:rsid w:val="002C60C8"/>
    <w:rsid w:val="002C6BBE"/>
    <w:rsid w:val="002D135B"/>
    <w:rsid w:val="002D1C26"/>
    <w:rsid w:val="002D1EE9"/>
    <w:rsid w:val="002D1F0B"/>
    <w:rsid w:val="002D2265"/>
    <w:rsid w:val="002D2E64"/>
    <w:rsid w:val="002D2F92"/>
    <w:rsid w:val="002D3B84"/>
    <w:rsid w:val="002D3FD9"/>
    <w:rsid w:val="002D4429"/>
    <w:rsid w:val="002D49EA"/>
    <w:rsid w:val="002D554B"/>
    <w:rsid w:val="002D7ABE"/>
    <w:rsid w:val="002E0B5E"/>
    <w:rsid w:val="002E0C0D"/>
    <w:rsid w:val="002E0CDA"/>
    <w:rsid w:val="002E0E96"/>
    <w:rsid w:val="002E12A3"/>
    <w:rsid w:val="002E146E"/>
    <w:rsid w:val="002E16A8"/>
    <w:rsid w:val="002E18D8"/>
    <w:rsid w:val="002E1B43"/>
    <w:rsid w:val="002E20B2"/>
    <w:rsid w:val="002E2394"/>
    <w:rsid w:val="002E26B2"/>
    <w:rsid w:val="002E359B"/>
    <w:rsid w:val="002E37AD"/>
    <w:rsid w:val="002E3841"/>
    <w:rsid w:val="002E3CBB"/>
    <w:rsid w:val="002E3E46"/>
    <w:rsid w:val="002E4279"/>
    <w:rsid w:val="002E4CCA"/>
    <w:rsid w:val="002E5245"/>
    <w:rsid w:val="002E543A"/>
    <w:rsid w:val="002E66B6"/>
    <w:rsid w:val="002E707C"/>
    <w:rsid w:val="002E75A3"/>
    <w:rsid w:val="002E7DA3"/>
    <w:rsid w:val="002F04E2"/>
    <w:rsid w:val="002F1311"/>
    <w:rsid w:val="002F2186"/>
    <w:rsid w:val="002F45A2"/>
    <w:rsid w:val="002F46D5"/>
    <w:rsid w:val="002F49C2"/>
    <w:rsid w:val="002F4F23"/>
    <w:rsid w:val="002F54B9"/>
    <w:rsid w:val="002F5EC1"/>
    <w:rsid w:val="002F6C21"/>
    <w:rsid w:val="002F6DD9"/>
    <w:rsid w:val="002F6F33"/>
    <w:rsid w:val="002F70A5"/>
    <w:rsid w:val="00300959"/>
    <w:rsid w:val="00301824"/>
    <w:rsid w:val="00301EE2"/>
    <w:rsid w:val="0030267A"/>
    <w:rsid w:val="00302875"/>
    <w:rsid w:val="0030335F"/>
    <w:rsid w:val="00304033"/>
    <w:rsid w:val="003044E6"/>
    <w:rsid w:val="00304EDB"/>
    <w:rsid w:val="00305344"/>
    <w:rsid w:val="00307B1C"/>
    <w:rsid w:val="00307E3C"/>
    <w:rsid w:val="0031016C"/>
    <w:rsid w:val="00310246"/>
    <w:rsid w:val="003109D9"/>
    <w:rsid w:val="0031159F"/>
    <w:rsid w:val="00311695"/>
    <w:rsid w:val="003118E4"/>
    <w:rsid w:val="0031282E"/>
    <w:rsid w:val="00313B21"/>
    <w:rsid w:val="00313F41"/>
    <w:rsid w:val="00314A9E"/>
    <w:rsid w:val="00314F27"/>
    <w:rsid w:val="00315759"/>
    <w:rsid w:val="00315BA6"/>
    <w:rsid w:val="003160DB"/>
    <w:rsid w:val="00316ABB"/>
    <w:rsid w:val="00316B21"/>
    <w:rsid w:val="00316B76"/>
    <w:rsid w:val="00316BE0"/>
    <w:rsid w:val="003174BB"/>
    <w:rsid w:val="00317CF0"/>
    <w:rsid w:val="00317F5F"/>
    <w:rsid w:val="003205E5"/>
    <w:rsid w:val="00320790"/>
    <w:rsid w:val="00320796"/>
    <w:rsid w:val="003207D2"/>
    <w:rsid w:val="003223B9"/>
    <w:rsid w:val="00322CDC"/>
    <w:rsid w:val="0032343C"/>
    <w:rsid w:val="00323F29"/>
    <w:rsid w:val="0032477C"/>
    <w:rsid w:val="00325A82"/>
    <w:rsid w:val="00325ED2"/>
    <w:rsid w:val="00326E23"/>
    <w:rsid w:val="00327168"/>
    <w:rsid w:val="0032769B"/>
    <w:rsid w:val="00327CEA"/>
    <w:rsid w:val="00327E12"/>
    <w:rsid w:val="003317DA"/>
    <w:rsid w:val="0033200C"/>
    <w:rsid w:val="00332190"/>
    <w:rsid w:val="00332A11"/>
    <w:rsid w:val="00332A72"/>
    <w:rsid w:val="003336F2"/>
    <w:rsid w:val="00333A6A"/>
    <w:rsid w:val="00333D50"/>
    <w:rsid w:val="00333DA2"/>
    <w:rsid w:val="00334115"/>
    <w:rsid w:val="00334CBA"/>
    <w:rsid w:val="00335BC4"/>
    <w:rsid w:val="00335FFC"/>
    <w:rsid w:val="003365B9"/>
    <w:rsid w:val="00336729"/>
    <w:rsid w:val="00340C07"/>
    <w:rsid w:val="00343936"/>
    <w:rsid w:val="00343E05"/>
    <w:rsid w:val="00344A7D"/>
    <w:rsid w:val="00345AE3"/>
    <w:rsid w:val="00345E21"/>
    <w:rsid w:val="0034687D"/>
    <w:rsid w:val="00347A7E"/>
    <w:rsid w:val="00347A8B"/>
    <w:rsid w:val="003513B5"/>
    <w:rsid w:val="003515F8"/>
    <w:rsid w:val="003516E4"/>
    <w:rsid w:val="00351710"/>
    <w:rsid w:val="003528F4"/>
    <w:rsid w:val="00353198"/>
    <w:rsid w:val="0035350A"/>
    <w:rsid w:val="003544DB"/>
    <w:rsid w:val="0035518B"/>
    <w:rsid w:val="003559CB"/>
    <w:rsid w:val="00355C20"/>
    <w:rsid w:val="00355CE0"/>
    <w:rsid w:val="003560B7"/>
    <w:rsid w:val="003568BB"/>
    <w:rsid w:val="00357274"/>
    <w:rsid w:val="003578DC"/>
    <w:rsid w:val="00357C91"/>
    <w:rsid w:val="003607D9"/>
    <w:rsid w:val="00361978"/>
    <w:rsid w:val="00361E1A"/>
    <w:rsid w:val="003624E0"/>
    <w:rsid w:val="00362EC0"/>
    <w:rsid w:val="00364141"/>
    <w:rsid w:val="0036565E"/>
    <w:rsid w:val="0036566F"/>
    <w:rsid w:val="00365991"/>
    <w:rsid w:val="003675EF"/>
    <w:rsid w:val="00367C41"/>
    <w:rsid w:val="00370229"/>
    <w:rsid w:val="00370AD2"/>
    <w:rsid w:val="0037121D"/>
    <w:rsid w:val="00371C5B"/>
    <w:rsid w:val="00371F33"/>
    <w:rsid w:val="00372F27"/>
    <w:rsid w:val="00373A26"/>
    <w:rsid w:val="00373EF8"/>
    <w:rsid w:val="0037487B"/>
    <w:rsid w:val="00374A64"/>
    <w:rsid w:val="00374AA5"/>
    <w:rsid w:val="00375AEA"/>
    <w:rsid w:val="00376249"/>
    <w:rsid w:val="0037664D"/>
    <w:rsid w:val="00376AA1"/>
    <w:rsid w:val="00376BFE"/>
    <w:rsid w:val="00376C5E"/>
    <w:rsid w:val="0037721B"/>
    <w:rsid w:val="0037786C"/>
    <w:rsid w:val="00381816"/>
    <w:rsid w:val="00381B49"/>
    <w:rsid w:val="00382A95"/>
    <w:rsid w:val="00384AAC"/>
    <w:rsid w:val="00384F08"/>
    <w:rsid w:val="00385215"/>
    <w:rsid w:val="00385358"/>
    <w:rsid w:val="003854A0"/>
    <w:rsid w:val="00385A54"/>
    <w:rsid w:val="0038714D"/>
    <w:rsid w:val="00387233"/>
    <w:rsid w:val="00387C1C"/>
    <w:rsid w:val="00387E05"/>
    <w:rsid w:val="00387ED6"/>
    <w:rsid w:val="00387FBB"/>
    <w:rsid w:val="0039021E"/>
    <w:rsid w:val="003907F9"/>
    <w:rsid w:val="003912AD"/>
    <w:rsid w:val="003912BC"/>
    <w:rsid w:val="00391DB3"/>
    <w:rsid w:val="00392FF4"/>
    <w:rsid w:val="00394041"/>
    <w:rsid w:val="00394130"/>
    <w:rsid w:val="003944CB"/>
    <w:rsid w:val="00394A12"/>
    <w:rsid w:val="00396572"/>
    <w:rsid w:val="00396A28"/>
    <w:rsid w:val="00396D68"/>
    <w:rsid w:val="003A0107"/>
    <w:rsid w:val="003A023B"/>
    <w:rsid w:val="003A0333"/>
    <w:rsid w:val="003A1075"/>
    <w:rsid w:val="003A1724"/>
    <w:rsid w:val="003A28B7"/>
    <w:rsid w:val="003A298C"/>
    <w:rsid w:val="003A2CF6"/>
    <w:rsid w:val="003A3E2D"/>
    <w:rsid w:val="003A400B"/>
    <w:rsid w:val="003A5EF0"/>
    <w:rsid w:val="003A6538"/>
    <w:rsid w:val="003A7CB3"/>
    <w:rsid w:val="003A7D1E"/>
    <w:rsid w:val="003B011B"/>
    <w:rsid w:val="003B01CF"/>
    <w:rsid w:val="003B0D55"/>
    <w:rsid w:val="003B0FE7"/>
    <w:rsid w:val="003B11A5"/>
    <w:rsid w:val="003B1C7E"/>
    <w:rsid w:val="003B28B9"/>
    <w:rsid w:val="003B2BB7"/>
    <w:rsid w:val="003B2C3C"/>
    <w:rsid w:val="003B2E64"/>
    <w:rsid w:val="003B46E0"/>
    <w:rsid w:val="003B4F93"/>
    <w:rsid w:val="003B501F"/>
    <w:rsid w:val="003B583B"/>
    <w:rsid w:val="003B59BD"/>
    <w:rsid w:val="003B5E45"/>
    <w:rsid w:val="003B60DA"/>
    <w:rsid w:val="003B6BF6"/>
    <w:rsid w:val="003B6F51"/>
    <w:rsid w:val="003B71BC"/>
    <w:rsid w:val="003B7485"/>
    <w:rsid w:val="003B7EA5"/>
    <w:rsid w:val="003C1195"/>
    <w:rsid w:val="003C29BE"/>
    <w:rsid w:val="003C2CF6"/>
    <w:rsid w:val="003C2E03"/>
    <w:rsid w:val="003C35C4"/>
    <w:rsid w:val="003C35F5"/>
    <w:rsid w:val="003C3D3E"/>
    <w:rsid w:val="003C546F"/>
    <w:rsid w:val="003C5912"/>
    <w:rsid w:val="003C61C3"/>
    <w:rsid w:val="003C61CB"/>
    <w:rsid w:val="003C698B"/>
    <w:rsid w:val="003C6A82"/>
    <w:rsid w:val="003D0C5D"/>
    <w:rsid w:val="003D0D2D"/>
    <w:rsid w:val="003D1FF6"/>
    <w:rsid w:val="003D2379"/>
    <w:rsid w:val="003D251F"/>
    <w:rsid w:val="003D3DE7"/>
    <w:rsid w:val="003D3E83"/>
    <w:rsid w:val="003D46D0"/>
    <w:rsid w:val="003D49A6"/>
    <w:rsid w:val="003D4EC0"/>
    <w:rsid w:val="003D4F7C"/>
    <w:rsid w:val="003D72B8"/>
    <w:rsid w:val="003D7861"/>
    <w:rsid w:val="003D7F42"/>
    <w:rsid w:val="003E0670"/>
    <w:rsid w:val="003E095E"/>
    <w:rsid w:val="003E0BBB"/>
    <w:rsid w:val="003E0ED6"/>
    <w:rsid w:val="003E2159"/>
    <w:rsid w:val="003E3AAC"/>
    <w:rsid w:val="003E3BEB"/>
    <w:rsid w:val="003E3C18"/>
    <w:rsid w:val="003E5A5C"/>
    <w:rsid w:val="003E7B83"/>
    <w:rsid w:val="003F001E"/>
    <w:rsid w:val="003F0C7A"/>
    <w:rsid w:val="003F1043"/>
    <w:rsid w:val="003F3811"/>
    <w:rsid w:val="003F3EB4"/>
    <w:rsid w:val="003F4B5E"/>
    <w:rsid w:val="003F5862"/>
    <w:rsid w:val="003F5ABF"/>
    <w:rsid w:val="003F5C75"/>
    <w:rsid w:val="003F67E3"/>
    <w:rsid w:val="003F6AE9"/>
    <w:rsid w:val="003F734F"/>
    <w:rsid w:val="004001B2"/>
    <w:rsid w:val="004008CE"/>
    <w:rsid w:val="004008EA"/>
    <w:rsid w:val="004016FD"/>
    <w:rsid w:val="004023F8"/>
    <w:rsid w:val="00402B2C"/>
    <w:rsid w:val="00402DBC"/>
    <w:rsid w:val="00403321"/>
    <w:rsid w:val="00403842"/>
    <w:rsid w:val="0040405C"/>
    <w:rsid w:val="00406BDA"/>
    <w:rsid w:val="00406C95"/>
    <w:rsid w:val="00406CB1"/>
    <w:rsid w:val="0040785F"/>
    <w:rsid w:val="00407DD4"/>
    <w:rsid w:val="00407E4B"/>
    <w:rsid w:val="00411D28"/>
    <w:rsid w:val="0041303E"/>
    <w:rsid w:val="00413276"/>
    <w:rsid w:val="0041329C"/>
    <w:rsid w:val="00413D13"/>
    <w:rsid w:val="00413ED9"/>
    <w:rsid w:val="00414F69"/>
    <w:rsid w:val="00416D5B"/>
    <w:rsid w:val="00420420"/>
    <w:rsid w:val="00420906"/>
    <w:rsid w:val="00420D65"/>
    <w:rsid w:val="00421A4A"/>
    <w:rsid w:val="00421B2B"/>
    <w:rsid w:val="0042202F"/>
    <w:rsid w:val="0042319A"/>
    <w:rsid w:val="00423254"/>
    <w:rsid w:val="0042422B"/>
    <w:rsid w:val="004253DC"/>
    <w:rsid w:val="00425577"/>
    <w:rsid w:val="004255DF"/>
    <w:rsid w:val="0042565B"/>
    <w:rsid w:val="004256AC"/>
    <w:rsid w:val="00425A06"/>
    <w:rsid w:val="00425D4A"/>
    <w:rsid w:val="004268F2"/>
    <w:rsid w:val="00426ABB"/>
    <w:rsid w:val="004275C6"/>
    <w:rsid w:val="00430C2D"/>
    <w:rsid w:val="0043147A"/>
    <w:rsid w:val="0043173A"/>
    <w:rsid w:val="00431FC7"/>
    <w:rsid w:val="00432380"/>
    <w:rsid w:val="00432779"/>
    <w:rsid w:val="00432BB6"/>
    <w:rsid w:val="004331E9"/>
    <w:rsid w:val="00434769"/>
    <w:rsid w:val="00435F11"/>
    <w:rsid w:val="0043631A"/>
    <w:rsid w:val="0043770D"/>
    <w:rsid w:val="0044031D"/>
    <w:rsid w:val="00442491"/>
    <w:rsid w:val="004424F4"/>
    <w:rsid w:val="004429A6"/>
    <w:rsid w:val="00442D7A"/>
    <w:rsid w:val="00443182"/>
    <w:rsid w:val="004436F7"/>
    <w:rsid w:val="00443804"/>
    <w:rsid w:val="00443A03"/>
    <w:rsid w:val="00443F32"/>
    <w:rsid w:val="00444020"/>
    <w:rsid w:val="00444570"/>
    <w:rsid w:val="0044484F"/>
    <w:rsid w:val="004451A3"/>
    <w:rsid w:val="00445335"/>
    <w:rsid w:val="00445B1F"/>
    <w:rsid w:val="00445C55"/>
    <w:rsid w:val="004462ED"/>
    <w:rsid w:val="00450A48"/>
    <w:rsid w:val="00450B62"/>
    <w:rsid w:val="00450F7B"/>
    <w:rsid w:val="004514D5"/>
    <w:rsid w:val="004516BC"/>
    <w:rsid w:val="00451DC7"/>
    <w:rsid w:val="00453434"/>
    <w:rsid w:val="004534F0"/>
    <w:rsid w:val="0045370F"/>
    <w:rsid w:val="004547EE"/>
    <w:rsid w:val="00454842"/>
    <w:rsid w:val="00454BD1"/>
    <w:rsid w:val="00454D8A"/>
    <w:rsid w:val="00454EF3"/>
    <w:rsid w:val="004554FF"/>
    <w:rsid w:val="00455A0A"/>
    <w:rsid w:val="00455B5A"/>
    <w:rsid w:val="004609D5"/>
    <w:rsid w:val="00461A93"/>
    <w:rsid w:val="00461BD9"/>
    <w:rsid w:val="0046236E"/>
    <w:rsid w:val="00462E56"/>
    <w:rsid w:val="00463520"/>
    <w:rsid w:val="0046356C"/>
    <w:rsid w:val="00463989"/>
    <w:rsid w:val="00463E28"/>
    <w:rsid w:val="0046487F"/>
    <w:rsid w:val="00464F72"/>
    <w:rsid w:val="00465093"/>
    <w:rsid w:val="00465353"/>
    <w:rsid w:val="004655AB"/>
    <w:rsid w:val="004656F7"/>
    <w:rsid w:val="00465913"/>
    <w:rsid w:val="00466938"/>
    <w:rsid w:val="00466A78"/>
    <w:rsid w:val="00466CB3"/>
    <w:rsid w:val="004679CB"/>
    <w:rsid w:val="0047019A"/>
    <w:rsid w:val="00470DF8"/>
    <w:rsid w:val="00470E2A"/>
    <w:rsid w:val="0047111D"/>
    <w:rsid w:val="00472059"/>
    <w:rsid w:val="004723E1"/>
    <w:rsid w:val="0047282E"/>
    <w:rsid w:val="00472B54"/>
    <w:rsid w:val="00472C72"/>
    <w:rsid w:val="00472D6E"/>
    <w:rsid w:val="0047380B"/>
    <w:rsid w:val="00473AB6"/>
    <w:rsid w:val="004747DA"/>
    <w:rsid w:val="00474D3D"/>
    <w:rsid w:val="00475594"/>
    <w:rsid w:val="004756F5"/>
    <w:rsid w:val="00475E1C"/>
    <w:rsid w:val="00475F83"/>
    <w:rsid w:val="00476403"/>
    <w:rsid w:val="00476654"/>
    <w:rsid w:val="00476F80"/>
    <w:rsid w:val="00477208"/>
    <w:rsid w:val="00481A32"/>
    <w:rsid w:val="00481E58"/>
    <w:rsid w:val="00482B2E"/>
    <w:rsid w:val="004849D7"/>
    <w:rsid w:val="004857B7"/>
    <w:rsid w:val="00490BDA"/>
    <w:rsid w:val="0049288A"/>
    <w:rsid w:val="00492CBD"/>
    <w:rsid w:val="004935DB"/>
    <w:rsid w:val="0049445D"/>
    <w:rsid w:val="00494AA8"/>
    <w:rsid w:val="00496787"/>
    <w:rsid w:val="00496EF6"/>
    <w:rsid w:val="00497099"/>
    <w:rsid w:val="00497C4A"/>
    <w:rsid w:val="004A40A6"/>
    <w:rsid w:val="004A69A7"/>
    <w:rsid w:val="004A7018"/>
    <w:rsid w:val="004B0924"/>
    <w:rsid w:val="004B1D93"/>
    <w:rsid w:val="004B210E"/>
    <w:rsid w:val="004B22F9"/>
    <w:rsid w:val="004B289A"/>
    <w:rsid w:val="004B3066"/>
    <w:rsid w:val="004B315E"/>
    <w:rsid w:val="004B3B68"/>
    <w:rsid w:val="004B3EB1"/>
    <w:rsid w:val="004B4656"/>
    <w:rsid w:val="004B49E3"/>
    <w:rsid w:val="004B5199"/>
    <w:rsid w:val="004B6624"/>
    <w:rsid w:val="004B6D2F"/>
    <w:rsid w:val="004B6DCC"/>
    <w:rsid w:val="004C0942"/>
    <w:rsid w:val="004C105D"/>
    <w:rsid w:val="004C123F"/>
    <w:rsid w:val="004C19F6"/>
    <w:rsid w:val="004C1A7E"/>
    <w:rsid w:val="004C30E8"/>
    <w:rsid w:val="004C330C"/>
    <w:rsid w:val="004C47DB"/>
    <w:rsid w:val="004C52B8"/>
    <w:rsid w:val="004C58C6"/>
    <w:rsid w:val="004C5A1E"/>
    <w:rsid w:val="004C5CC6"/>
    <w:rsid w:val="004C5EB1"/>
    <w:rsid w:val="004C6178"/>
    <w:rsid w:val="004C6A0E"/>
    <w:rsid w:val="004C6A72"/>
    <w:rsid w:val="004C7195"/>
    <w:rsid w:val="004C7EA0"/>
    <w:rsid w:val="004C7FCA"/>
    <w:rsid w:val="004D2B2C"/>
    <w:rsid w:val="004D311D"/>
    <w:rsid w:val="004D3A1F"/>
    <w:rsid w:val="004D3F2A"/>
    <w:rsid w:val="004D4107"/>
    <w:rsid w:val="004D412D"/>
    <w:rsid w:val="004D4495"/>
    <w:rsid w:val="004D4CA0"/>
    <w:rsid w:val="004D50ED"/>
    <w:rsid w:val="004D6BEA"/>
    <w:rsid w:val="004D6DB2"/>
    <w:rsid w:val="004D712C"/>
    <w:rsid w:val="004D7469"/>
    <w:rsid w:val="004D7D1E"/>
    <w:rsid w:val="004E02D8"/>
    <w:rsid w:val="004E061C"/>
    <w:rsid w:val="004E0783"/>
    <w:rsid w:val="004E0AED"/>
    <w:rsid w:val="004E2101"/>
    <w:rsid w:val="004E23DA"/>
    <w:rsid w:val="004E302B"/>
    <w:rsid w:val="004E31F3"/>
    <w:rsid w:val="004E3685"/>
    <w:rsid w:val="004E481A"/>
    <w:rsid w:val="004E521D"/>
    <w:rsid w:val="004E5BCE"/>
    <w:rsid w:val="004E5E4E"/>
    <w:rsid w:val="004E7138"/>
    <w:rsid w:val="004E7D28"/>
    <w:rsid w:val="004F1638"/>
    <w:rsid w:val="004F22F3"/>
    <w:rsid w:val="004F291B"/>
    <w:rsid w:val="004F31F8"/>
    <w:rsid w:val="004F32C6"/>
    <w:rsid w:val="004F330E"/>
    <w:rsid w:val="004F4932"/>
    <w:rsid w:val="004F4FBE"/>
    <w:rsid w:val="004F54F2"/>
    <w:rsid w:val="004F57FA"/>
    <w:rsid w:val="004F70B8"/>
    <w:rsid w:val="005000F2"/>
    <w:rsid w:val="005002BE"/>
    <w:rsid w:val="0050080C"/>
    <w:rsid w:val="00500B95"/>
    <w:rsid w:val="0050179B"/>
    <w:rsid w:val="0050220C"/>
    <w:rsid w:val="00502577"/>
    <w:rsid w:val="00502A06"/>
    <w:rsid w:val="00502D0A"/>
    <w:rsid w:val="00503253"/>
    <w:rsid w:val="005032F3"/>
    <w:rsid w:val="0050330D"/>
    <w:rsid w:val="00503539"/>
    <w:rsid w:val="00503C6B"/>
    <w:rsid w:val="00504C4E"/>
    <w:rsid w:val="00504CF0"/>
    <w:rsid w:val="00506954"/>
    <w:rsid w:val="0050709D"/>
    <w:rsid w:val="00507736"/>
    <w:rsid w:val="00507A38"/>
    <w:rsid w:val="005111C4"/>
    <w:rsid w:val="00511518"/>
    <w:rsid w:val="00511845"/>
    <w:rsid w:val="00512AFB"/>
    <w:rsid w:val="00512B70"/>
    <w:rsid w:val="005132C3"/>
    <w:rsid w:val="00515144"/>
    <w:rsid w:val="00515CE3"/>
    <w:rsid w:val="00515D0F"/>
    <w:rsid w:val="00515E13"/>
    <w:rsid w:val="00515F1E"/>
    <w:rsid w:val="005162CB"/>
    <w:rsid w:val="0051740C"/>
    <w:rsid w:val="00517DE5"/>
    <w:rsid w:val="00520D76"/>
    <w:rsid w:val="005211BE"/>
    <w:rsid w:val="0052199C"/>
    <w:rsid w:val="00522795"/>
    <w:rsid w:val="00523206"/>
    <w:rsid w:val="005233F1"/>
    <w:rsid w:val="00523C95"/>
    <w:rsid w:val="005249AF"/>
    <w:rsid w:val="00524B64"/>
    <w:rsid w:val="00524BF0"/>
    <w:rsid w:val="00525026"/>
    <w:rsid w:val="00526883"/>
    <w:rsid w:val="0052737E"/>
    <w:rsid w:val="00527557"/>
    <w:rsid w:val="00527DAF"/>
    <w:rsid w:val="00530551"/>
    <w:rsid w:val="00530595"/>
    <w:rsid w:val="005315EB"/>
    <w:rsid w:val="00531822"/>
    <w:rsid w:val="005323BC"/>
    <w:rsid w:val="0053353F"/>
    <w:rsid w:val="0053362A"/>
    <w:rsid w:val="00534C5A"/>
    <w:rsid w:val="005352AF"/>
    <w:rsid w:val="0053560F"/>
    <w:rsid w:val="0053597B"/>
    <w:rsid w:val="005367BC"/>
    <w:rsid w:val="00536F41"/>
    <w:rsid w:val="0054179C"/>
    <w:rsid w:val="005420AB"/>
    <w:rsid w:val="005422E1"/>
    <w:rsid w:val="00542950"/>
    <w:rsid w:val="00542A11"/>
    <w:rsid w:val="00543181"/>
    <w:rsid w:val="005444A0"/>
    <w:rsid w:val="0054592F"/>
    <w:rsid w:val="00546041"/>
    <w:rsid w:val="005462C7"/>
    <w:rsid w:val="00546C13"/>
    <w:rsid w:val="00546F5C"/>
    <w:rsid w:val="00547658"/>
    <w:rsid w:val="00547915"/>
    <w:rsid w:val="00547B7E"/>
    <w:rsid w:val="005505BF"/>
    <w:rsid w:val="005505DE"/>
    <w:rsid w:val="005517EA"/>
    <w:rsid w:val="00551A13"/>
    <w:rsid w:val="0055224B"/>
    <w:rsid w:val="00553A33"/>
    <w:rsid w:val="0055449D"/>
    <w:rsid w:val="005550D4"/>
    <w:rsid w:val="0055519B"/>
    <w:rsid w:val="00555E88"/>
    <w:rsid w:val="0055624B"/>
    <w:rsid w:val="00557203"/>
    <w:rsid w:val="00557623"/>
    <w:rsid w:val="005576E8"/>
    <w:rsid w:val="00557E1D"/>
    <w:rsid w:val="00557EB1"/>
    <w:rsid w:val="00560521"/>
    <w:rsid w:val="00560AA7"/>
    <w:rsid w:val="00562783"/>
    <w:rsid w:val="00562B42"/>
    <w:rsid w:val="00563BC3"/>
    <w:rsid w:val="00563F64"/>
    <w:rsid w:val="00565A64"/>
    <w:rsid w:val="00565AAE"/>
    <w:rsid w:val="00565EA5"/>
    <w:rsid w:val="0056658A"/>
    <w:rsid w:val="00566AA5"/>
    <w:rsid w:val="00566BB3"/>
    <w:rsid w:val="00566D40"/>
    <w:rsid w:val="005673C6"/>
    <w:rsid w:val="005677A4"/>
    <w:rsid w:val="005708E0"/>
    <w:rsid w:val="0057090E"/>
    <w:rsid w:val="005728F9"/>
    <w:rsid w:val="00572F66"/>
    <w:rsid w:val="00573433"/>
    <w:rsid w:val="0057349D"/>
    <w:rsid w:val="00573D93"/>
    <w:rsid w:val="0057423F"/>
    <w:rsid w:val="005749F9"/>
    <w:rsid w:val="00575898"/>
    <w:rsid w:val="005759AF"/>
    <w:rsid w:val="00577A65"/>
    <w:rsid w:val="00577A9C"/>
    <w:rsid w:val="00577EAF"/>
    <w:rsid w:val="00580E4A"/>
    <w:rsid w:val="005818EA"/>
    <w:rsid w:val="00581BC1"/>
    <w:rsid w:val="00583634"/>
    <w:rsid w:val="00584399"/>
    <w:rsid w:val="00584B96"/>
    <w:rsid w:val="0058502C"/>
    <w:rsid w:val="005860A4"/>
    <w:rsid w:val="00586D78"/>
    <w:rsid w:val="00586E9E"/>
    <w:rsid w:val="0058792E"/>
    <w:rsid w:val="00587CC2"/>
    <w:rsid w:val="00587D54"/>
    <w:rsid w:val="00587F26"/>
    <w:rsid w:val="0059006F"/>
    <w:rsid w:val="00590086"/>
    <w:rsid w:val="00590EEF"/>
    <w:rsid w:val="00591018"/>
    <w:rsid w:val="00591FC6"/>
    <w:rsid w:val="00593230"/>
    <w:rsid w:val="005936D7"/>
    <w:rsid w:val="005940F8"/>
    <w:rsid w:val="00594946"/>
    <w:rsid w:val="00594C36"/>
    <w:rsid w:val="00594F31"/>
    <w:rsid w:val="005959C5"/>
    <w:rsid w:val="00595E41"/>
    <w:rsid w:val="00596312"/>
    <w:rsid w:val="00597924"/>
    <w:rsid w:val="005A174F"/>
    <w:rsid w:val="005A230F"/>
    <w:rsid w:val="005A2ACC"/>
    <w:rsid w:val="005A2EE7"/>
    <w:rsid w:val="005A2F8A"/>
    <w:rsid w:val="005A353D"/>
    <w:rsid w:val="005A53C0"/>
    <w:rsid w:val="005A53DA"/>
    <w:rsid w:val="005A5438"/>
    <w:rsid w:val="005A5C39"/>
    <w:rsid w:val="005A5CFB"/>
    <w:rsid w:val="005A60CF"/>
    <w:rsid w:val="005A6192"/>
    <w:rsid w:val="005A622C"/>
    <w:rsid w:val="005A64BA"/>
    <w:rsid w:val="005A734E"/>
    <w:rsid w:val="005A7A53"/>
    <w:rsid w:val="005B029F"/>
    <w:rsid w:val="005B098D"/>
    <w:rsid w:val="005B0EAA"/>
    <w:rsid w:val="005B2B53"/>
    <w:rsid w:val="005B31A2"/>
    <w:rsid w:val="005B322C"/>
    <w:rsid w:val="005B362C"/>
    <w:rsid w:val="005B38B2"/>
    <w:rsid w:val="005B3D63"/>
    <w:rsid w:val="005B3DE0"/>
    <w:rsid w:val="005B3EEF"/>
    <w:rsid w:val="005B4798"/>
    <w:rsid w:val="005B497C"/>
    <w:rsid w:val="005B4A03"/>
    <w:rsid w:val="005B4F08"/>
    <w:rsid w:val="005B5280"/>
    <w:rsid w:val="005B6BD4"/>
    <w:rsid w:val="005C05F1"/>
    <w:rsid w:val="005C073B"/>
    <w:rsid w:val="005C23E5"/>
    <w:rsid w:val="005C29A8"/>
    <w:rsid w:val="005C2E6D"/>
    <w:rsid w:val="005C3921"/>
    <w:rsid w:val="005C3B2C"/>
    <w:rsid w:val="005C3B62"/>
    <w:rsid w:val="005C3CF2"/>
    <w:rsid w:val="005C3D16"/>
    <w:rsid w:val="005C5890"/>
    <w:rsid w:val="005C6736"/>
    <w:rsid w:val="005C6783"/>
    <w:rsid w:val="005C69FE"/>
    <w:rsid w:val="005C6D39"/>
    <w:rsid w:val="005C7ECE"/>
    <w:rsid w:val="005D033D"/>
    <w:rsid w:val="005D06C4"/>
    <w:rsid w:val="005D07E9"/>
    <w:rsid w:val="005D1622"/>
    <w:rsid w:val="005D251E"/>
    <w:rsid w:val="005D3B33"/>
    <w:rsid w:val="005D3C28"/>
    <w:rsid w:val="005D4579"/>
    <w:rsid w:val="005D46C2"/>
    <w:rsid w:val="005D54F4"/>
    <w:rsid w:val="005D5689"/>
    <w:rsid w:val="005D58D2"/>
    <w:rsid w:val="005D5987"/>
    <w:rsid w:val="005D633D"/>
    <w:rsid w:val="005D6389"/>
    <w:rsid w:val="005D675F"/>
    <w:rsid w:val="005D6E34"/>
    <w:rsid w:val="005D6F77"/>
    <w:rsid w:val="005D714F"/>
    <w:rsid w:val="005D77C4"/>
    <w:rsid w:val="005D7F59"/>
    <w:rsid w:val="005E1142"/>
    <w:rsid w:val="005E2E49"/>
    <w:rsid w:val="005E302D"/>
    <w:rsid w:val="005E313C"/>
    <w:rsid w:val="005E3560"/>
    <w:rsid w:val="005E3728"/>
    <w:rsid w:val="005E50DC"/>
    <w:rsid w:val="005E51BE"/>
    <w:rsid w:val="005E54F7"/>
    <w:rsid w:val="005E5B6E"/>
    <w:rsid w:val="005E5E05"/>
    <w:rsid w:val="005E60D8"/>
    <w:rsid w:val="005E61A7"/>
    <w:rsid w:val="005E711C"/>
    <w:rsid w:val="005E75B8"/>
    <w:rsid w:val="005E78D9"/>
    <w:rsid w:val="005F0510"/>
    <w:rsid w:val="005F0942"/>
    <w:rsid w:val="005F1626"/>
    <w:rsid w:val="005F1641"/>
    <w:rsid w:val="005F16F9"/>
    <w:rsid w:val="005F21D5"/>
    <w:rsid w:val="005F2D7D"/>
    <w:rsid w:val="005F325A"/>
    <w:rsid w:val="005F3CF1"/>
    <w:rsid w:val="005F44CD"/>
    <w:rsid w:val="005F46FC"/>
    <w:rsid w:val="005F476E"/>
    <w:rsid w:val="005F4DF1"/>
    <w:rsid w:val="005F50B9"/>
    <w:rsid w:val="005F585A"/>
    <w:rsid w:val="005F5AB3"/>
    <w:rsid w:val="005F6270"/>
    <w:rsid w:val="005F6830"/>
    <w:rsid w:val="005F6897"/>
    <w:rsid w:val="005F6AE3"/>
    <w:rsid w:val="005F6EBE"/>
    <w:rsid w:val="005F76CE"/>
    <w:rsid w:val="005F7C90"/>
    <w:rsid w:val="005F7F20"/>
    <w:rsid w:val="0060020E"/>
    <w:rsid w:val="00601710"/>
    <w:rsid w:val="00601E13"/>
    <w:rsid w:val="00602189"/>
    <w:rsid w:val="00602490"/>
    <w:rsid w:val="006025BE"/>
    <w:rsid w:val="00602669"/>
    <w:rsid w:val="00602A5A"/>
    <w:rsid w:val="006032F2"/>
    <w:rsid w:val="00603576"/>
    <w:rsid w:val="00603BDB"/>
    <w:rsid w:val="00603CFA"/>
    <w:rsid w:val="00604A43"/>
    <w:rsid w:val="00604E01"/>
    <w:rsid w:val="00604FDD"/>
    <w:rsid w:val="006064DF"/>
    <w:rsid w:val="00607386"/>
    <w:rsid w:val="00607AD3"/>
    <w:rsid w:val="00607D14"/>
    <w:rsid w:val="00607F71"/>
    <w:rsid w:val="00610430"/>
    <w:rsid w:val="00610529"/>
    <w:rsid w:val="0061080F"/>
    <w:rsid w:val="00610B4A"/>
    <w:rsid w:val="00610E51"/>
    <w:rsid w:val="006111C2"/>
    <w:rsid w:val="00612F57"/>
    <w:rsid w:val="00615346"/>
    <w:rsid w:val="00615996"/>
    <w:rsid w:val="00616035"/>
    <w:rsid w:val="006165DE"/>
    <w:rsid w:val="00616B28"/>
    <w:rsid w:val="00617358"/>
    <w:rsid w:val="0061783F"/>
    <w:rsid w:val="0062039C"/>
    <w:rsid w:val="00620AC8"/>
    <w:rsid w:val="00620D18"/>
    <w:rsid w:val="006211CA"/>
    <w:rsid w:val="006229AA"/>
    <w:rsid w:val="00623B28"/>
    <w:rsid w:val="006242C9"/>
    <w:rsid w:val="00624440"/>
    <w:rsid w:val="00625C46"/>
    <w:rsid w:val="0062670E"/>
    <w:rsid w:val="006267AD"/>
    <w:rsid w:val="0062694C"/>
    <w:rsid w:val="006270AB"/>
    <w:rsid w:val="006270F9"/>
    <w:rsid w:val="00627F86"/>
    <w:rsid w:val="006304F6"/>
    <w:rsid w:val="006307F9"/>
    <w:rsid w:val="00630B35"/>
    <w:rsid w:val="00630CA5"/>
    <w:rsid w:val="00630D15"/>
    <w:rsid w:val="0063146E"/>
    <w:rsid w:val="006318DC"/>
    <w:rsid w:val="00631B5B"/>
    <w:rsid w:val="00631D49"/>
    <w:rsid w:val="006322FC"/>
    <w:rsid w:val="00633989"/>
    <w:rsid w:val="00633C83"/>
    <w:rsid w:val="00633F3F"/>
    <w:rsid w:val="00633FD7"/>
    <w:rsid w:val="00634265"/>
    <w:rsid w:val="00635D30"/>
    <w:rsid w:val="00635DB7"/>
    <w:rsid w:val="006362A2"/>
    <w:rsid w:val="00636EE5"/>
    <w:rsid w:val="00637C61"/>
    <w:rsid w:val="006402AE"/>
    <w:rsid w:val="006407F0"/>
    <w:rsid w:val="00640B93"/>
    <w:rsid w:val="00640DFD"/>
    <w:rsid w:val="0064138A"/>
    <w:rsid w:val="006418B0"/>
    <w:rsid w:val="00641C58"/>
    <w:rsid w:val="00642B97"/>
    <w:rsid w:val="006433AA"/>
    <w:rsid w:val="00643783"/>
    <w:rsid w:val="006438F2"/>
    <w:rsid w:val="006440F3"/>
    <w:rsid w:val="006440FA"/>
    <w:rsid w:val="00644324"/>
    <w:rsid w:val="00644A6D"/>
    <w:rsid w:val="00644DC3"/>
    <w:rsid w:val="006452E8"/>
    <w:rsid w:val="00645E7D"/>
    <w:rsid w:val="00646A7D"/>
    <w:rsid w:val="00646FC8"/>
    <w:rsid w:val="006472C1"/>
    <w:rsid w:val="00647310"/>
    <w:rsid w:val="00647778"/>
    <w:rsid w:val="00650238"/>
    <w:rsid w:val="00650DB6"/>
    <w:rsid w:val="00650DDA"/>
    <w:rsid w:val="00650DFB"/>
    <w:rsid w:val="006527B4"/>
    <w:rsid w:val="006528FC"/>
    <w:rsid w:val="00653966"/>
    <w:rsid w:val="00653B86"/>
    <w:rsid w:val="00654F1E"/>
    <w:rsid w:val="00655A0E"/>
    <w:rsid w:val="00655F41"/>
    <w:rsid w:val="00656042"/>
    <w:rsid w:val="0065614A"/>
    <w:rsid w:val="006576D9"/>
    <w:rsid w:val="00657B09"/>
    <w:rsid w:val="00657F64"/>
    <w:rsid w:val="006608E2"/>
    <w:rsid w:val="00660E15"/>
    <w:rsid w:val="00661840"/>
    <w:rsid w:val="00661DDC"/>
    <w:rsid w:val="0066272E"/>
    <w:rsid w:val="00662F50"/>
    <w:rsid w:val="00662F56"/>
    <w:rsid w:val="00662FA3"/>
    <w:rsid w:val="00663C95"/>
    <w:rsid w:val="00664B3A"/>
    <w:rsid w:val="00665172"/>
    <w:rsid w:val="0066622F"/>
    <w:rsid w:val="006666CF"/>
    <w:rsid w:val="00666C54"/>
    <w:rsid w:val="0066737C"/>
    <w:rsid w:val="00667D40"/>
    <w:rsid w:val="00667F4E"/>
    <w:rsid w:val="00670021"/>
    <w:rsid w:val="006718C8"/>
    <w:rsid w:val="00671D43"/>
    <w:rsid w:val="00671FE2"/>
    <w:rsid w:val="0067205C"/>
    <w:rsid w:val="006722FF"/>
    <w:rsid w:val="006723A6"/>
    <w:rsid w:val="0067305C"/>
    <w:rsid w:val="006730AE"/>
    <w:rsid w:val="006733E1"/>
    <w:rsid w:val="00674353"/>
    <w:rsid w:val="00674C7F"/>
    <w:rsid w:val="00675659"/>
    <w:rsid w:val="006767B1"/>
    <w:rsid w:val="006767EF"/>
    <w:rsid w:val="006779FA"/>
    <w:rsid w:val="00682E7D"/>
    <w:rsid w:val="006835FE"/>
    <w:rsid w:val="006840B1"/>
    <w:rsid w:val="0068422C"/>
    <w:rsid w:val="00684675"/>
    <w:rsid w:val="0068501C"/>
    <w:rsid w:val="006853E0"/>
    <w:rsid w:val="0068593D"/>
    <w:rsid w:val="00687962"/>
    <w:rsid w:val="00687F31"/>
    <w:rsid w:val="00690888"/>
    <w:rsid w:val="006908F5"/>
    <w:rsid w:val="00691500"/>
    <w:rsid w:val="00691CB0"/>
    <w:rsid w:val="00691CC0"/>
    <w:rsid w:val="00692EF0"/>
    <w:rsid w:val="006937B0"/>
    <w:rsid w:val="00694461"/>
    <w:rsid w:val="0069448B"/>
    <w:rsid w:val="006954D9"/>
    <w:rsid w:val="00695541"/>
    <w:rsid w:val="00695A93"/>
    <w:rsid w:val="00696A4F"/>
    <w:rsid w:val="0069741D"/>
    <w:rsid w:val="006974CE"/>
    <w:rsid w:val="006A1314"/>
    <w:rsid w:val="006A147E"/>
    <w:rsid w:val="006A1525"/>
    <w:rsid w:val="006A3848"/>
    <w:rsid w:val="006A3937"/>
    <w:rsid w:val="006A3992"/>
    <w:rsid w:val="006A3DE7"/>
    <w:rsid w:val="006A41D8"/>
    <w:rsid w:val="006A450B"/>
    <w:rsid w:val="006A4718"/>
    <w:rsid w:val="006A4D4B"/>
    <w:rsid w:val="006A4D8D"/>
    <w:rsid w:val="006A518A"/>
    <w:rsid w:val="006A5690"/>
    <w:rsid w:val="006A6CDF"/>
    <w:rsid w:val="006A6DBC"/>
    <w:rsid w:val="006A7C96"/>
    <w:rsid w:val="006B035D"/>
    <w:rsid w:val="006B0481"/>
    <w:rsid w:val="006B18C9"/>
    <w:rsid w:val="006B1E41"/>
    <w:rsid w:val="006B2798"/>
    <w:rsid w:val="006B3F9F"/>
    <w:rsid w:val="006B48BD"/>
    <w:rsid w:val="006B4C2E"/>
    <w:rsid w:val="006B5564"/>
    <w:rsid w:val="006B6100"/>
    <w:rsid w:val="006B7581"/>
    <w:rsid w:val="006B7914"/>
    <w:rsid w:val="006B7D0A"/>
    <w:rsid w:val="006C0519"/>
    <w:rsid w:val="006C0CC9"/>
    <w:rsid w:val="006C1B04"/>
    <w:rsid w:val="006C2339"/>
    <w:rsid w:val="006C2494"/>
    <w:rsid w:val="006C2DE1"/>
    <w:rsid w:val="006C3C48"/>
    <w:rsid w:val="006C4D01"/>
    <w:rsid w:val="006C4E5E"/>
    <w:rsid w:val="006C5B24"/>
    <w:rsid w:val="006C5B58"/>
    <w:rsid w:val="006C64CD"/>
    <w:rsid w:val="006C6F5B"/>
    <w:rsid w:val="006C7375"/>
    <w:rsid w:val="006C7590"/>
    <w:rsid w:val="006C7765"/>
    <w:rsid w:val="006C7A6E"/>
    <w:rsid w:val="006C7FDC"/>
    <w:rsid w:val="006D0579"/>
    <w:rsid w:val="006D0697"/>
    <w:rsid w:val="006D140E"/>
    <w:rsid w:val="006D28B7"/>
    <w:rsid w:val="006D41BD"/>
    <w:rsid w:val="006D44F8"/>
    <w:rsid w:val="006D4ADC"/>
    <w:rsid w:val="006D5195"/>
    <w:rsid w:val="006D5B0C"/>
    <w:rsid w:val="006D5C80"/>
    <w:rsid w:val="006D5D17"/>
    <w:rsid w:val="006D6570"/>
    <w:rsid w:val="006D781E"/>
    <w:rsid w:val="006E148A"/>
    <w:rsid w:val="006E23DD"/>
    <w:rsid w:val="006E2EB4"/>
    <w:rsid w:val="006E3807"/>
    <w:rsid w:val="006E453D"/>
    <w:rsid w:val="006E5942"/>
    <w:rsid w:val="006E6109"/>
    <w:rsid w:val="006E624B"/>
    <w:rsid w:val="006E62A1"/>
    <w:rsid w:val="006E6C09"/>
    <w:rsid w:val="006E6EF7"/>
    <w:rsid w:val="006E7020"/>
    <w:rsid w:val="006F0810"/>
    <w:rsid w:val="006F1540"/>
    <w:rsid w:val="006F2EEF"/>
    <w:rsid w:val="006F3006"/>
    <w:rsid w:val="006F3219"/>
    <w:rsid w:val="006F3336"/>
    <w:rsid w:val="006F3921"/>
    <w:rsid w:val="006F4A58"/>
    <w:rsid w:val="006F5AAD"/>
    <w:rsid w:val="006F5DB8"/>
    <w:rsid w:val="006F6011"/>
    <w:rsid w:val="006F61A2"/>
    <w:rsid w:val="006F663D"/>
    <w:rsid w:val="006F7516"/>
    <w:rsid w:val="00700713"/>
    <w:rsid w:val="00700C5D"/>
    <w:rsid w:val="007013AE"/>
    <w:rsid w:val="00701564"/>
    <w:rsid w:val="00702E31"/>
    <w:rsid w:val="007034D6"/>
    <w:rsid w:val="00703514"/>
    <w:rsid w:val="00703884"/>
    <w:rsid w:val="00704BF3"/>
    <w:rsid w:val="007064E9"/>
    <w:rsid w:val="00706780"/>
    <w:rsid w:val="00707024"/>
    <w:rsid w:val="00707758"/>
    <w:rsid w:val="00707A03"/>
    <w:rsid w:val="0071018F"/>
    <w:rsid w:val="007105D0"/>
    <w:rsid w:val="00710DAC"/>
    <w:rsid w:val="0071157F"/>
    <w:rsid w:val="0071309C"/>
    <w:rsid w:val="00713E93"/>
    <w:rsid w:val="007141A3"/>
    <w:rsid w:val="0071587B"/>
    <w:rsid w:val="00716257"/>
    <w:rsid w:val="0071709C"/>
    <w:rsid w:val="00717C7C"/>
    <w:rsid w:val="0072042F"/>
    <w:rsid w:val="00720FF8"/>
    <w:rsid w:val="0072166D"/>
    <w:rsid w:val="0072383F"/>
    <w:rsid w:val="00723D13"/>
    <w:rsid w:val="0072483D"/>
    <w:rsid w:val="00724996"/>
    <w:rsid w:val="00725C7D"/>
    <w:rsid w:val="00725F6E"/>
    <w:rsid w:val="00726639"/>
    <w:rsid w:val="0072730A"/>
    <w:rsid w:val="00727430"/>
    <w:rsid w:val="00727D78"/>
    <w:rsid w:val="007309BA"/>
    <w:rsid w:val="00730A0C"/>
    <w:rsid w:val="007313FD"/>
    <w:rsid w:val="00732265"/>
    <w:rsid w:val="007327EB"/>
    <w:rsid w:val="00732F30"/>
    <w:rsid w:val="00732F34"/>
    <w:rsid w:val="00733009"/>
    <w:rsid w:val="00733811"/>
    <w:rsid w:val="0073480D"/>
    <w:rsid w:val="00734DEB"/>
    <w:rsid w:val="007359D0"/>
    <w:rsid w:val="00735D83"/>
    <w:rsid w:val="00735E31"/>
    <w:rsid w:val="00735EB2"/>
    <w:rsid w:val="007362DC"/>
    <w:rsid w:val="007364A3"/>
    <w:rsid w:val="00736A2D"/>
    <w:rsid w:val="0074042B"/>
    <w:rsid w:val="00740494"/>
    <w:rsid w:val="007410C5"/>
    <w:rsid w:val="00741235"/>
    <w:rsid w:val="00741369"/>
    <w:rsid w:val="00741CC5"/>
    <w:rsid w:val="007423AA"/>
    <w:rsid w:val="007428BD"/>
    <w:rsid w:val="007428E2"/>
    <w:rsid w:val="007449A4"/>
    <w:rsid w:val="00744ACD"/>
    <w:rsid w:val="00744C38"/>
    <w:rsid w:val="00744D07"/>
    <w:rsid w:val="00745931"/>
    <w:rsid w:val="00746A00"/>
    <w:rsid w:val="00746A71"/>
    <w:rsid w:val="007471CF"/>
    <w:rsid w:val="00747EBA"/>
    <w:rsid w:val="00751E42"/>
    <w:rsid w:val="00752825"/>
    <w:rsid w:val="00752D69"/>
    <w:rsid w:val="007533DA"/>
    <w:rsid w:val="0075352E"/>
    <w:rsid w:val="00753621"/>
    <w:rsid w:val="00753C2B"/>
    <w:rsid w:val="0075455D"/>
    <w:rsid w:val="00754D66"/>
    <w:rsid w:val="007550C5"/>
    <w:rsid w:val="0075572F"/>
    <w:rsid w:val="00755F19"/>
    <w:rsid w:val="00756116"/>
    <w:rsid w:val="007568AD"/>
    <w:rsid w:val="00757FD9"/>
    <w:rsid w:val="00760045"/>
    <w:rsid w:val="007607D0"/>
    <w:rsid w:val="00760885"/>
    <w:rsid w:val="007608F3"/>
    <w:rsid w:val="00760CC0"/>
    <w:rsid w:val="007611BF"/>
    <w:rsid w:val="00761817"/>
    <w:rsid w:val="0076226B"/>
    <w:rsid w:val="007622E2"/>
    <w:rsid w:val="007634BA"/>
    <w:rsid w:val="00766BE7"/>
    <w:rsid w:val="00767A05"/>
    <w:rsid w:val="00770039"/>
    <w:rsid w:val="00770393"/>
    <w:rsid w:val="007709E7"/>
    <w:rsid w:val="007718D3"/>
    <w:rsid w:val="00771CBA"/>
    <w:rsid w:val="00772A54"/>
    <w:rsid w:val="00773DD8"/>
    <w:rsid w:val="007742F8"/>
    <w:rsid w:val="00774F69"/>
    <w:rsid w:val="00775B96"/>
    <w:rsid w:val="00776541"/>
    <w:rsid w:val="007765F6"/>
    <w:rsid w:val="00776807"/>
    <w:rsid w:val="00776E39"/>
    <w:rsid w:val="00777717"/>
    <w:rsid w:val="00777A2E"/>
    <w:rsid w:val="0078016E"/>
    <w:rsid w:val="00780501"/>
    <w:rsid w:val="007807F7"/>
    <w:rsid w:val="0078123D"/>
    <w:rsid w:val="007815BF"/>
    <w:rsid w:val="00781E0B"/>
    <w:rsid w:val="00782975"/>
    <w:rsid w:val="00782E1A"/>
    <w:rsid w:val="007838E2"/>
    <w:rsid w:val="00783CB4"/>
    <w:rsid w:val="00784867"/>
    <w:rsid w:val="007852C5"/>
    <w:rsid w:val="0078568D"/>
    <w:rsid w:val="00785D90"/>
    <w:rsid w:val="00786173"/>
    <w:rsid w:val="00786689"/>
    <w:rsid w:val="00787F7B"/>
    <w:rsid w:val="0079078F"/>
    <w:rsid w:val="00790BFB"/>
    <w:rsid w:val="00792350"/>
    <w:rsid w:val="007923B9"/>
    <w:rsid w:val="00792410"/>
    <w:rsid w:val="0079370C"/>
    <w:rsid w:val="007939F2"/>
    <w:rsid w:val="00793B47"/>
    <w:rsid w:val="00794B01"/>
    <w:rsid w:val="00794EF2"/>
    <w:rsid w:val="00795F70"/>
    <w:rsid w:val="00796E3F"/>
    <w:rsid w:val="007970D4"/>
    <w:rsid w:val="007A0CD3"/>
    <w:rsid w:val="007A0F82"/>
    <w:rsid w:val="007A0F8E"/>
    <w:rsid w:val="007A11DD"/>
    <w:rsid w:val="007A2694"/>
    <w:rsid w:val="007A2CC5"/>
    <w:rsid w:val="007A464F"/>
    <w:rsid w:val="007A5A6A"/>
    <w:rsid w:val="007A6203"/>
    <w:rsid w:val="007A63D9"/>
    <w:rsid w:val="007A7EC2"/>
    <w:rsid w:val="007B01AB"/>
    <w:rsid w:val="007B073F"/>
    <w:rsid w:val="007B08BF"/>
    <w:rsid w:val="007B192C"/>
    <w:rsid w:val="007B1F5B"/>
    <w:rsid w:val="007B1F68"/>
    <w:rsid w:val="007B22EB"/>
    <w:rsid w:val="007B3826"/>
    <w:rsid w:val="007B3910"/>
    <w:rsid w:val="007B3B05"/>
    <w:rsid w:val="007B418D"/>
    <w:rsid w:val="007B4614"/>
    <w:rsid w:val="007B4D7E"/>
    <w:rsid w:val="007B52D2"/>
    <w:rsid w:val="007B5A36"/>
    <w:rsid w:val="007B6589"/>
    <w:rsid w:val="007B65BE"/>
    <w:rsid w:val="007B7115"/>
    <w:rsid w:val="007B7D7D"/>
    <w:rsid w:val="007C053D"/>
    <w:rsid w:val="007C079D"/>
    <w:rsid w:val="007C0D55"/>
    <w:rsid w:val="007C1A59"/>
    <w:rsid w:val="007C1B51"/>
    <w:rsid w:val="007C1EBA"/>
    <w:rsid w:val="007C2DAD"/>
    <w:rsid w:val="007C44ED"/>
    <w:rsid w:val="007C4555"/>
    <w:rsid w:val="007C45CE"/>
    <w:rsid w:val="007C48B7"/>
    <w:rsid w:val="007C4D3A"/>
    <w:rsid w:val="007C4FE0"/>
    <w:rsid w:val="007C5175"/>
    <w:rsid w:val="007C7043"/>
    <w:rsid w:val="007C797C"/>
    <w:rsid w:val="007D0368"/>
    <w:rsid w:val="007D037D"/>
    <w:rsid w:val="007D0BDD"/>
    <w:rsid w:val="007D114E"/>
    <w:rsid w:val="007D21B8"/>
    <w:rsid w:val="007D2CAA"/>
    <w:rsid w:val="007D2F41"/>
    <w:rsid w:val="007D3542"/>
    <w:rsid w:val="007D36C2"/>
    <w:rsid w:val="007D4151"/>
    <w:rsid w:val="007D490F"/>
    <w:rsid w:val="007D4C62"/>
    <w:rsid w:val="007D5816"/>
    <w:rsid w:val="007D5A06"/>
    <w:rsid w:val="007D612E"/>
    <w:rsid w:val="007D6D1E"/>
    <w:rsid w:val="007D7D7B"/>
    <w:rsid w:val="007D7DFF"/>
    <w:rsid w:val="007D7E58"/>
    <w:rsid w:val="007E09EE"/>
    <w:rsid w:val="007E0B58"/>
    <w:rsid w:val="007E1D69"/>
    <w:rsid w:val="007E20D9"/>
    <w:rsid w:val="007E2633"/>
    <w:rsid w:val="007E2663"/>
    <w:rsid w:val="007E2E04"/>
    <w:rsid w:val="007E3526"/>
    <w:rsid w:val="007E3935"/>
    <w:rsid w:val="007E40AF"/>
    <w:rsid w:val="007E46ED"/>
    <w:rsid w:val="007E4E3F"/>
    <w:rsid w:val="007E5394"/>
    <w:rsid w:val="007E54A7"/>
    <w:rsid w:val="007E5622"/>
    <w:rsid w:val="007E5739"/>
    <w:rsid w:val="007E576B"/>
    <w:rsid w:val="007E5CFD"/>
    <w:rsid w:val="007E5E53"/>
    <w:rsid w:val="007E6307"/>
    <w:rsid w:val="007E6BBF"/>
    <w:rsid w:val="007E6C73"/>
    <w:rsid w:val="007E76B4"/>
    <w:rsid w:val="007F0200"/>
    <w:rsid w:val="007F0209"/>
    <w:rsid w:val="007F08B9"/>
    <w:rsid w:val="007F1AE5"/>
    <w:rsid w:val="007F21DF"/>
    <w:rsid w:val="007F2A6A"/>
    <w:rsid w:val="007F2ACF"/>
    <w:rsid w:val="007F2C4E"/>
    <w:rsid w:val="007F3129"/>
    <w:rsid w:val="007F3608"/>
    <w:rsid w:val="007F4166"/>
    <w:rsid w:val="007F43C7"/>
    <w:rsid w:val="007F4ADA"/>
    <w:rsid w:val="007F4DCB"/>
    <w:rsid w:val="007F54CC"/>
    <w:rsid w:val="007F6193"/>
    <w:rsid w:val="007F7683"/>
    <w:rsid w:val="007F7D66"/>
    <w:rsid w:val="00800A2E"/>
    <w:rsid w:val="00800D38"/>
    <w:rsid w:val="00800F85"/>
    <w:rsid w:val="00801018"/>
    <w:rsid w:val="00801E77"/>
    <w:rsid w:val="0080251D"/>
    <w:rsid w:val="00802680"/>
    <w:rsid w:val="008038AA"/>
    <w:rsid w:val="008039C2"/>
    <w:rsid w:val="00803A3B"/>
    <w:rsid w:val="00803AEF"/>
    <w:rsid w:val="00804121"/>
    <w:rsid w:val="00804EBA"/>
    <w:rsid w:val="008050A9"/>
    <w:rsid w:val="00807686"/>
    <w:rsid w:val="008106AC"/>
    <w:rsid w:val="00811BF0"/>
    <w:rsid w:val="00813105"/>
    <w:rsid w:val="00813BB6"/>
    <w:rsid w:val="00814694"/>
    <w:rsid w:val="008146DD"/>
    <w:rsid w:val="008152C7"/>
    <w:rsid w:val="00815383"/>
    <w:rsid w:val="008157E2"/>
    <w:rsid w:val="008159E6"/>
    <w:rsid w:val="00816EE9"/>
    <w:rsid w:val="00817D05"/>
    <w:rsid w:val="008201FC"/>
    <w:rsid w:val="008205EE"/>
    <w:rsid w:val="0082089A"/>
    <w:rsid w:val="008208EF"/>
    <w:rsid w:val="00820F43"/>
    <w:rsid w:val="00821377"/>
    <w:rsid w:val="008216B8"/>
    <w:rsid w:val="008220DA"/>
    <w:rsid w:val="008226A7"/>
    <w:rsid w:val="00822C42"/>
    <w:rsid w:val="00822EF0"/>
    <w:rsid w:val="008234E2"/>
    <w:rsid w:val="008242FC"/>
    <w:rsid w:val="00824503"/>
    <w:rsid w:val="00825AC4"/>
    <w:rsid w:val="00826C42"/>
    <w:rsid w:val="008274B8"/>
    <w:rsid w:val="008277D5"/>
    <w:rsid w:val="00830B9A"/>
    <w:rsid w:val="00830C14"/>
    <w:rsid w:val="008325F2"/>
    <w:rsid w:val="008327D3"/>
    <w:rsid w:val="00832ED4"/>
    <w:rsid w:val="00833783"/>
    <w:rsid w:val="00833D46"/>
    <w:rsid w:val="008349D2"/>
    <w:rsid w:val="00835F6B"/>
    <w:rsid w:val="0083686A"/>
    <w:rsid w:val="00837238"/>
    <w:rsid w:val="00840B49"/>
    <w:rsid w:val="00841BA3"/>
    <w:rsid w:val="00841D4D"/>
    <w:rsid w:val="00842A7A"/>
    <w:rsid w:val="00842C8E"/>
    <w:rsid w:val="008435AC"/>
    <w:rsid w:val="00843A64"/>
    <w:rsid w:val="0084424A"/>
    <w:rsid w:val="00844666"/>
    <w:rsid w:val="00844B99"/>
    <w:rsid w:val="00844E07"/>
    <w:rsid w:val="0084588A"/>
    <w:rsid w:val="008460F6"/>
    <w:rsid w:val="008467EC"/>
    <w:rsid w:val="00846E73"/>
    <w:rsid w:val="00850544"/>
    <w:rsid w:val="00850840"/>
    <w:rsid w:val="00850A43"/>
    <w:rsid w:val="00850D92"/>
    <w:rsid w:val="00850DCA"/>
    <w:rsid w:val="0085279A"/>
    <w:rsid w:val="00852B7A"/>
    <w:rsid w:val="00852FB7"/>
    <w:rsid w:val="0085612B"/>
    <w:rsid w:val="008566ED"/>
    <w:rsid w:val="008569CF"/>
    <w:rsid w:val="008576E6"/>
    <w:rsid w:val="008600D4"/>
    <w:rsid w:val="00860C2C"/>
    <w:rsid w:val="00860F8A"/>
    <w:rsid w:val="008615A3"/>
    <w:rsid w:val="00861A52"/>
    <w:rsid w:val="0086281C"/>
    <w:rsid w:val="008637FD"/>
    <w:rsid w:val="00863878"/>
    <w:rsid w:val="00863D79"/>
    <w:rsid w:val="00864233"/>
    <w:rsid w:val="00864A80"/>
    <w:rsid w:val="00865423"/>
    <w:rsid w:val="00865A71"/>
    <w:rsid w:val="00865E94"/>
    <w:rsid w:val="00866132"/>
    <w:rsid w:val="00866157"/>
    <w:rsid w:val="008666D0"/>
    <w:rsid w:val="00867748"/>
    <w:rsid w:val="00867E4E"/>
    <w:rsid w:val="00870920"/>
    <w:rsid w:val="00870EBA"/>
    <w:rsid w:val="008710B3"/>
    <w:rsid w:val="00871541"/>
    <w:rsid w:val="00875611"/>
    <w:rsid w:val="00875882"/>
    <w:rsid w:val="00875D1A"/>
    <w:rsid w:val="00875F75"/>
    <w:rsid w:val="00876D54"/>
    <w:rsid w:val="00877267"/>
    <w:rsid w:val="00877403"/>
    <w:rsid w:val="0087743C"/>
    <w:rsid w:val="00877A28"/>
    <w:rsid w:val="00877B33"/>
    <w:rsid w:val="00880CF7"/>
    <w:rsid w:val="008813B1"/>
    <w:rsid w:val="00881D63"/>
    <w:rsid w:val="0088296D"/>
    <w:rsid w:val="008829A8"/>
    <w:rsid w:val="00883636"/>
    <w:rsid w:val="00883FBC"/>
    <w:rsid w:val="00884F5B"/>
    <w:rsid w:val="008853EA"/>
    <w:rsid w:val="0088592F"/>
    <w:rsid w:val="008860F1"/>
    <w:rsid w:val="008863F5"/>
    <w:rsid w:val="00886A63"/>
    <w:rsid w:val="00887324"/>
    <w:rsid w:val="00887367"/>
    <w:rsid w:val="0088779B"/>
    <w:rsid w:val="00887A1F"/>
    <w:rsid w:val="008906B3"/>
    <w:rsid w:val="00890EDB"/>
    <w:rsid w:val="00890F9E"/>
    <w:rsid w:val="0089246C"/>
    <w:rsid w:val="008927BE"/>
    <w:rsid w:val="00892CCF"/>
    <w:rsid w:val="008939B9"/>
    <w:rsid w:val="0089460F"/>
    <w:rsid w:val="00894794"/>
    <w:rsid w:val="00894AAE"/>
    <w:rsid w:val="00894F5D"/>
    <w:rsid w:val="008952A0"/>
    <w:rsid w:val="00895349"/>
    <w:rsid w:val="00895DC0"/>
    <w:rsid w:val="0089602E"/>
    <w:rsid w:val="008969A3"/>
    <w:rsid w:val="00897861"/>
    <w:rsid w:val="008A177C"/>
    <w:rsid w:val="008A1CB6"/>
    <w:rsid w:val="008A245E"/>
    <w:rsid w:val="008A2522"/>
    <w:rsid w:val="008A264A"/>
    <w:rsid w:val="008A2AA6"/>
    <w:rsid w:val="008A2AF1"/>
    <w:rsid w:val="008A2CB2"/>
    <w:rsid w:val="008A30DF"/>
    <w:rsid w:val="008A3998"/>
    <w:rsid w:val="008A416C"/>
    <w:rsid w:val="008A4B32"/>
    <w:rsid w:val="008A5CAA"/>
    <w:rsid w:val="008A5DD0"/>
    <w:rsid w:val="008A5F82"/>
    <w:rsid w:val="008A6376"/>
    <w:rsid w:val="008A639A"/>
    <w:rsid w:val="008A71E4"/>
    <w:rsid w:val="008A7BEF"/>
    <w:rsid w:val="008A7CD3"/>
    <w:rsid w:val="008B2357"/>
    <w:rsid w:val="008B39A1"/>
    <w:rsid w:val="008B3CBA"/>
    <w:rsid w:val="008B4023"/>
    <w:rsid w:val="008B4094"/>
    <w:rsid w:val="008B4FD9"/>
    <w:rsid w:val="008B544A"/>
    <w:rsid w:val="008B5687"/>
    <w:rsid w:val="008B56B0"/>
    <w:rsid w:val="008B5A14"/>
    <w:rsid w:val="008B5C1C"/>
    <w:rsid w:val="008B7242"/>
    <w:rsid w:val="008C00F5"/>
    <w:rsid w:val="008C08F3"/>
    <w:rsid w:val="008C0A41"/>
    <w:rsid w:val="008C10DD"/>
    <w:rsid w:val="008C2921"/>
    <w:rsid w:val="008C3D2C"/>
    <w:rsid w:val="008C3D3C"/>
    <w:rsid w:val="008C3DD9"/>
    <w:rsid w:val="008C4045"/>
    <w:rsid w:val="008C4D70"/>
    <w:rsid w:val="008C5079"/>
    <w:rsid w:val="008C661D"/>
    <w:rsid w:val="008C69C5"/>
    <w:rsid w:val="008C7310"/>
    <w:rsid w:val="008C7876"/>
    <w:rsid w:val="008C7CA2"/>
    <w:rsid w:val="008D1053"/>
    <w:rsid w:val="008D18AC"/>
    <w:rsid w:val="008D19D4"/>
    <w:rsid w:val="008D2B41"/>
    <w:rsid w:val="008D310D"/>
    <w:rsid w:val="008D4546"/>
    <w:rsid w:val="008D5F0A"/>
    <w:rsid w:val="008D73EB"/>
    <w:rsid w:val="008D7FA6"/>
    <w:rsid w:val="008E070A"/>
    <w:rsid w:val="008E1313"/>
    <w:rsid w:val="008E1E12"/>
    <w:rsid w:val="008E36D6"/>
    <w:rsid w:val="008E3DA5"/>
    <w:rsid w:val="008E3DDC"/>
    <w:rsid w:val="008E3E47"/>
    <w:rsid w:val="008E3EFA"/>
    <w:rsid w:val="008E4479"/>
    <w:rsid w:val="008E4D11"/>
    <w:rsid w:val="008E502C"/>
    <w:rsid w:val="008E5683"/>
    <w:rsid w:val="008E63B6"/>
    <w:rsid w:val="008E6786"/>
    <w:rsid w:val="008E755A"/>
    <w:rsid w:val="008F0363"/>
    <w:rsid w:val="008F1546"/>
    <w:rsid w:val="008F2869"/>
    <w:rsid w:val="008F291C"/>
    <w:rsid w:val="008F377D"/>
    <w:rsid w:val="008F3A65"/>
    <w:rsid w:val="008F3A87"/>
    <w:rsid w:val="008F3D38"/>
    <w:rsid w:val="008F45CB"/>
    <w:rsid w:val="008F49C0"/>
    <w:rsid w:val="008F52FC"/>
    <w:rsid w:val="008F594D"/>
    <w:rsid w:val="008F5C0E"/>
    <w:rsid w:val="008F6D05"/>
    <w:rsid w:val="0090191D"/>
    <w:rsid w:val="009019C1"/>
    <w:rsid w:val="00902943"/>
    <w:rsid w:val="00902A8E"/>
    <w:rsid w:val="00905E85"/>
    <w:rsid w:val="0090692C"/>
    <w:rsid w:val="00907563"/>
    <w:rsid w:val="009075A8"/>
    <w:rsid w:val="009079E5"/>
    <w:rsid w:val="00907A82"/>
    <w:rsid w:val="00910080"/>
    <w:rsid w:val="0091009E"/>
    <w:rsid w:val="0091042A"/>
    <w:rsid w:val="00910B67"/>
    <w:rsid w:val="00912160"/>
    <w:rsid w:val="0091337B"/>
    <w:rsid w:val="009136A7"/>
    <w:rsid w:val="00913979"/>
    <w:rsid w:val="00914CCD"/>
    <w:rsid w:val="00914DBC"/>
    <w:rsid w:val="00915175"/>
    <w:rsid w:val="00915271"/>
    <w:rsid w:val="00916B68"/>
    <w:rsid w:val="009173B0"/>
    <w:rsid w:val="00920203"/>
    <w:rsid w:val="0092110E"/>
    <w:rsid w:val="00922128"/>
    <w:rsid w:val="00924FE2"/>
    <w:rsid w:val="00925679"/>
    <w:rsid w:val="009259FA"/>
    <w:rsid w:val="00926982"/>
    <w:rsid w:val="00926A1D"/>
    <w:rsid w:val="00926A42"/>
    <w:rsid w:val="00926B12"/>
    <w:rsid w:val="00926EBC"/>
    <w:rsid w:val="00927027"/>
    <w:rsid w:val="00927326"/>
    <w:rsid w:val="00930402"/>
    <w:rsid w:val="00930940"/>
    <w:rsid w:val="0093273F"/>
    <w:rsid w:val="009327F6"/>
    <w:rsid w:val="00932A48"/>
    <w:rsid w:val="00932E38"/>
    <w:rsid w:val="00933223"/>
    <w:rsid w:val="0093395F"/>
    <w:rsid w:val="0093419A"/>
    <w:rsid w:val="00934FC3"/>
    <w:rsid w:val="009350A0"/>
    <w:rsid w:val="009350C8"/>
    <w:rsid w:val="00935602"/>
    <w:rsid w:val="009360F6"/>
    <w:rsid w:val="009363BD"/>
    <w:rsid w:val="009371BC"/>
    <w:rsid w:val="00937E15"/>
    <w:rsid w:val="00937E1F"/>
    <w:rsid w:val="0094090A"/>
    <w:rsid w:val="009410A7"/>
    <w:rsid w:val="00941C1F"/>
    <w:rsid w:val="00943C12"/>
    <w:rsid w:val="00944D41"/>
    <w:rsid w:val="009467A1"/>
    <w:rsid w:val="00946A07"/>
    <w:rsid w:val="00946AA8"/>
    <w:rsid w:val="00950446"/>
    <w:rsid w:val="0095094D"/>
    <w:rsid w:val="0095116D"/>
    <w:rsid w:val="0095136B"/>
    <w:rsid w:val="009516FC"/>
    <w:rsid w:val="00952063"/>
    <w:rsid w:val="009526C1"/>
    <w:rsid w:val="00952821"/>
    <w:rsid w:val="00952BA2"/>
    <w:rsid w:val="00953583"/>
    <w:rsid w:val="00953FF1"/>
    <w:rsid w:val="009543C0"/>
    <w:rsid w:val="0095464B"/>
    <w:rsid w:val="00954B3E"/>
    <w:rsid w:val="009560B8"/>
    <w:rsid w:val="0095617C"/>
    <w:rsid w:val="00956C1B"/>
    <w:rsid w:val="00957384"/>
    <w:rsid w:val="00957789"/>
    <w:rsid w:val="00960F52"/>
    <w:rsid w:val="009613EC"/>
    <w:rsid w:val="00961DAF"/>
    <w:rsid w:val="00962115"/>
    <w:rsid w:val="009629C7"/>
    <w:rsid w:val="00962C80"/>
    <w:rsid w:val="00963956"/>
    <w:rsid w:val="00964502"/>
    <w:rsid w:val="00964C6C"/>
    <w:rsid w:val="009669C1"/>
    <w:rsid w:val="00967245"/>
    <w:rsid w:val="00967F7B"/>
    <w:rsid w:val="0097013A"/>
    <w:rsid w:val="00970179"/>
    <w:rsid w:val="009716A7"/>
    <w:rsid w:val="009718C2"/>
    <w:rsid w:val="009726E5"/>
    <w:rsid w:val="0097348B"/>
    <w:rsid w:val="009739C1"/>
    <w:rsid w:val="00975714"/>
    <w:rsid w:val="00975C10"/>
    <w:rsid w:val="009763A3"/>
    <w:rsid w:val="009810EA"/>
    <w:rsid w:val="009811F5"/>
    <w:rsid w:val="00981604"/>
    <w:rsid w:val="00982F43"/>
    <w:rsid w:val="00983936"/>
    <w:rsid w:val="00983B45"/>
    <w:rsid w:val="00984211"/>
    <w:rsid w:val="009845E2"/>
    <w:rsid w:val="009847E9"/>
    <w:rsid w:val="009852E7"/>
    <w:rsid w:val="00985784"/>
    <w:rsid w:val="00985787"/>
    <w:rsid w:val="00985ACF"/>
    <w:rsid w:val="00986691"/>
    <w:rsid w:val="00986BBD"/>
    <w:rsid w:val="00987312"/>
    <w:rsid w:val="009876F7"/>
    <w:rsid w:val="00987A47"/>
    <w:rsid w:val="009901F5"/>
    <w:rsid w:val="009903BC"/>
    <w:rsid w:val="009907FE"/>
    <w:rsid w:val="00990C95"/>
    <w:rsid w:val="00991225"/>
    <w:rsid w:val="0099146E"/>
    <w:rsid w:val="00992B68"/>
    <w:rsid w:val="00992BB6"/>
    <w:rsid w:val="00992F91"/>
    <w:rsid w:val="00993245"/>
    <w:rsid w:val="00994A9B"/>
    <w:rsid w:val="009956F8"/>
    <w:rsid w:val="00995B5C"/>
    <w:rsid w:val="00996B91"/>
    <w:rsid w:val="00996F7D"/>
    <w:rsid w:val="0099785F"/>
    <w:rsid w:val="00997B9A"/>
    <w:rsid w:val="009A007F"/>
    <w:rsid w:val="009A05DD"/>
    <w:rsid w:val="009A18CF"/>
    <w:rsid w:val="009A44A3"/>
    <w:rsid w:val="009A500D"/>
    <w:rsid w:val="009A6039"/>
    <w:rsid w:val="009A6705"/>
    <w:rsid w:val="009A6B35"/>
    <w:rsid w:val="009A6C91"/>
    <w:rsid w:val="009A6C9E"/>
    <w:rsid w:val="009A7120"/>
    <w:rsid w:val="009A7AF0"/>
    <w:rsid w:val="009B1F0F"/>
    <w:rsid w:val="009B259E"/>
    <w:rsid w:val="009B268B"/>
    <w:rsid w:val="009B2D2B"/>
    <w:rsid w:val="009B3682"/>
    <w:rsid w:val="009B5362"/>
    <w:rsid w:val="009B5A23"/>
    <w:rsid w:val="009B5B1A"/>
    <w:rsid w:val="009B6056"/>
    <w:rsid w:val="009B68A4"/>
    <w:rsid w:val="009B6BC6"/>
    <w:rsid w:val="009B776A"/>
    <w:rsid w:val="009B7D1D"/>
    <w:rsid w:val="009C004F"/>
    <w:rsid w:val="009C2D80"/>
    <w:rsid w:val="009C4137"/>
    <w:rsid w:val="009C46C3"/>
    <w:rsid w:val="009C4FB7"/>
    <w:rsid w:val="009C705B"/>
    <w:rsid w:val="009C72EE"/>
    <w:rsid w:val="009C76E6"/>
    <w:rsid w:val="009C7A6C"/>
    <w:rsid w:val="009C7E87"/>
    <w:rsid w:val="009D1025"/>
    <w:rsid w:val="009D1A3B"/>
    <w:rsid w:val="009D1C4A"/>
    <w:rsid w:val="009D1CAF"/>
    <w:rsid w:val="009D1CB7"/>
    <w:rsid w:val="009D1F7B"/>
    <w:rsid w:val="009D2978"/>
    <w:rsid w:val="009D2A38"/>
    <w:rsid w:val="009D2CD6"/>
    <w:rsid w:val="009D351E"/>
    <w:rsid w:val="009D35C1"/>
    <w:rsid w:val="009D3646"/>
    <w:rsid w:val="009D3DE1"/>
    <w:rsid w:val="009D43F1"/>
    <w:rsid w:val="009D4892"/>
    <w:rsid w:val="009D5084"/>
    <w:rsid w:val="009D5C9D"/>
    <w:rsid w:val="009D6438"/>
    <w:rsid w:val="009D6831"/>
    <w:rsid w:val="009D6D96"/>
    <w:rsid w:val="009E022B"/>
    <w:rsid w:val="009E0A93"/>
    <w:rsid w:val="009E2BA5"/>
    <w:rsid w:val="009E37C4"/>
    <w:rsid w:val="009E42E3"/>
    <w:rsid w:val="009E4B13"/>
    <w:rsid w:val="009E4BF3"/>
    <w:rsid w:val="009E5075"/>
    <w:rsid w:val="009E59D1"/>
    <w:rsid w:val="009E6897"/>
    <w:rsid w:val="009F0096"/>
    <w:rsid w:val="009F011D"/>
    <w:rsid w:val="009F1747"/>
    <w:rsid w:val="009F1F1D"/>
    <w:rsid w:val="009F1F68"/>
    <w:rsid w:val="009F2153"/>
    <w:rsid w:val="009F22EA"/>
    <w:rsid w:val="009F28C5"/>
    <w:rsid w:val="009F3CE6"/>
    <w:rsid w:val="009F5CAF"/>
    <w:rsid w:val="009F5E78"/>
    <w:rsid w:val="009F5E87"/>
    <w:rsid w:val="009F6632"/>
    <w:rsid w:val="009F6817"/>
    <w:rsid w:val="009F6C32"/>
    <w:rsid w:val="009F6D0D"/>
    <w:rsid w:val="009F7877"/>
    <w:rsid w:val="009F7BBA"/>
    <w:rsid w:val="009F7E3D"/>
    <w:rsid w:val="00A00E02"/>
    <w:rsid w:val="00A01904"/>
    <w:rsid w:val="00A01C5E"/>
    <w:rsid w:val="00A02CEB"/>
    <w:rsid w:val="00A03564"/>
    <w:rsid w:val="00A039BA"/>
    <w:rsid w:val="00A04F2C"/>
    <w:rsid w:val="00A0528E"/>
    <w:rsid w:val="00A0565F"/>
    <w:rsid w:val="00A05D3B"/>
    <w:rsid w:val="00A062DF"/>
    <w:rsid w:val="00A0638C"/>
    <w:rsid w:val="00A073D9"/>
    <w:rsid w:val="00A105C6"/>
    <w:rsid w:val="00A1081F"/>
    <w:rsid w:val="00A11F7E"/>
    <w:rsid w:val="00A1255C"/>
    <w:rsid w:val="00A12610"/>
    <w:rsid w:val="00A12847"/>
    <w:rsid w:val="00A12C21"/>
    <w:rsid w:val="00A12D39"/>
    <w:rsid w:val="00A12D80"/>
    <w:rsid w:val="00A13FF7"/>
    <w:rsid w:val="00A145E9"/>
    <w:rsid w:val="00A14BBA"/>
    <w:rsid w:val="00A14C8A"/>
    <w:rsid w:val="00A14F0C"/>
    <w:rsid w:val="00A161FF"/>
    <w:rsid w:val="00A16697"/>
    <w:rsid w:val="00A16822"/>
    <w:rsid w:val="00A17676"/>
    <w:rsid w:val="00A17733"/>
    <w:rsid w:val="00A1789E"/>
    <w:rsid w:val="00A20353"/>
    <w:rsid w:val="00A20A8F"/>
    <w:rsid w:val="00A20E38"/>
    <w:rsid w:val="00A21389"/>
    <w:rsid w:val="00A21EE7"/>
    <w:rsid w:val="00A23368"/>
    <w:rsid w:val="00A2357C"/>
    <w:rsid w:val="00A24160"/>
    <w:rsid w:val="00A259A3"/>
    <w:rsid w:val="00A25E7B"/>
    <w:rsid w:val="00A269D1"/>
    <w:rsid w:val="00A26A39"/>
    <w:rsid w:val="00A26CAE"/>
    <w:rsid w:val="00A26E50"/>
    <w:rsid w:val="00A271BC"/>
    <w:rsid w:val="00A273E9"/>
    <w:rsid w:val="00A27A9D"/>
    <w:rsid w:val="00A3150B"/>
    <w:rsid w:val="00A31A70"/>
    <w:rsid w:val="00A326EA"/>
    <w:rsid w:val="00A330CF"/>
    <w:rsid w:val="00A3345B"/>
    <w:rsid w:val="00A33E54"/>
    <w:rsid w:val="00A346DB"/>
    <w:rsid w:val="00A34E61"/>
    <w:rsid w:val="00A35643"/>
    <w:rsid w:val="00A35C6C"/>
    <w:rsid w:val="00A36B59"/>
    <w:rsid w:val="00A36B86"/>
    <w:rsid w:val="00A375ED"/>
    <w:rsid w:val="00A379B0"/>
    <w:rsid w:val="00A37D42"/>
    <w:rsid w:val="00A408FE"/>
    <w:rsid w:val="00A40B4D"/>
    <w:rsid w:val="00A40F3B"/>
    <w:rsid w:val="00A411C4"/>
    <w:rsid w:val="00A41377"/>
    <w:rsid w:val="00A41A12"/>
    <w:rsid w:val="00A42000"/>
    <w:rsid w:val="00A42627"/>
    <w:rsid w:val="00A42B6E"/>
    <w:rsid w:val="00A42D5D"/>
    <w:rsid w:val="00A43B01"/>
    <w:rsid w:val="00A4503E"/>
    <w:rsid w:val="00A450B3"/>
    <w:rsid w:val="00A4526B"/>
    <w:rsid w:val="00A453CB"/>
    <w:rsid w:val="00A4724D"/>
    <w:rsid w:val="00A52780"/>
    <w:rsid w:val="00A528C5"/>
    <w:rsid w:val="00A53B52"/>
    <w:rsid w:val="00A53B8D"/>
    <w:rsid w:val="00A54B7D"/>
    <w:rsid w:val="00A54D45"/>
    <w:rsid w:val="00A54DAB"/>
    <w:rsid w:val="00A556D3"/>
    <w:rsid w:val="00A5593B"/>
    <w:rsid w:val="00A55A98"/>
    <w:rsid w:val="00A55D88"/>
    <w:rsid w:val="00A56ADD"/>
    <w:rsid w:val="00A56F83"/>
    <w:rsid w:val="00A5763D"/>
    <w:rsid w:val="00A57ED4"/>
    <w:rsid w:val="00A57F20"/>
    <w:rsid w:val="00A6255E"/>
    <w:rsid w:val="00A62CE7"/>
    <w:rsid w:val="00A63403"/>
    <w:rsid w:val="00A6370B"/>
    <w:rsid w:val="00A63723"/>
    <w:rsid w:val="00A6452C"/>
    <w:rsid w:val="00A65AFA"/>
    <w:rsid w:val="00A65DF3"/>
    <w:rsid w:val="00A6647D"/>
    <w:rsid w:val="00A66997"/>
    <w:rsid w:val="00A66ACE"/>
    <w:rsid w:val="00A66EE4"/>
    <w:rsid w:val="00A675C4"/>
    <w:rsid w:val="00A6788C"/>
    <w:rsid w:val="00A67DC1"/>
    <w:rsid w:val="00A70131"/>
    <w:rsid w:val="00A70159"/>
    <w:rsid w:val="00A70431"/>
    <w:rsid w:val="00A7135F"/>
    <w:rsid w:val="00A71E17"/>
    <w:rsid w:val="00A725EA"/>
    <w:rsid w:val="00A72825"/>
    <w:rsid w:val="00A72CB4"/>
    <w:rsid w:val="00A73AA4"/>
    <w:rsid w:val="00A73BA7"/>
    <w:rsid w:val="00A73BB0"/>
    <w:rsid w:val="00A747CF"/>
    <w:rsid w:val="00A74B3C"/>
    <w:rsid w:val="00A76342"/>
    <w:rsid w:val="00A76E3C"/>
    <w:rsid w:val="00A76F47"/>
    <w:rsid w:val="00A77A41"/>
    <w:rsid w:val="00A77DE9"/>
    <w:rsid w:val="00A80078"/>
    <w:rsid w:val="00A80474"/>
    <w:rsid w:val="00A8086F"/>
    <w:rsid w:val="00A80D9E"/>
    <w:rsid w:val="00A81C22"/>
    <w:rsid w:val="00A81C52"/>
    <w:rsid w:val="00A8416D"/>
    <w:rsid w:val="00A8440A"/>
    <w:rsid w:val="00A8445B"/>
    <w:rsid w:val="00A84E41"/>
    <w:rsid w:val="00A85098"/>
    <w:rsid w:val="00A86168"/>
    <w:rsid w:val="00A865A6"/>
    <w:rsid w:val="00A874FA"/>
    <w:rsid w:val="00A914DA"/>
    <w:rsid w:val="00A91CD5"/>
    <w:rsid w:val="00A91FDB"/>
    <w:rsid w:val="00A928AB"/>
    <w:rsid w:val="00A94595"/>
    <w:rsid w:val="00A949F0"/>
    <w:rsid w:val="00A94F79"/>
    <w:rsid w:val="00A95126"/>
    <w:rsid w:val="00A957F9"/>
    <w:rsid w:val="00A95BC0"/>
    <w:rsid w:val="00A960A0"/>
    <w:rsid w:val="00A979D7"/>
    <w:rsid w:val="00AA0386"/>
    <w:rsid w:val="00AA03D5"/>
    <w:rsid w:val="00AA09CA"/>
    <w:rsid w:val="00AA2A4E"/>
    <w:rsid w:val="00AA353A"/>
    <w:rsid w:val="00AA37EB"/>
    <w:rsid w:val="00AA53C9"/>
    <w:rsid w:val="00AA543F"/>
    <w:rsid w:val="00AA55FB"/>
    <w:rsid w:val="00AA5F29"/>
    <w:rsid w:val="00AA60F4"/>
    <w:rsid w:val="00AA653D"/>
    <w:rsid w:val="00AB0313"/>
    <w:rsid w:val="00AB20A2"/>
    <w:rsid w:val="00AB24DD"/>
    <w:rsid w:val="00AB26ED"/>
    <w:rsid w:val="00AB2C09"/>
    <w:rsid w:val="00AB329E"/>
    <w:rsid w:val="00AB3BD9"/>
    <w:rsid w:val="00AB4F5C"/>
    <w:rsid w:val="00AB4F6F"/>
    <w:rsid w:val="00AB5C66"/>
    <w:rsid w:val="00AB6577"/>
    <w:rsid w:val="00AB6ADB"/>
    <w:rsid w:val="00AB78FD"/>
    <w:rsid w:val="00AB7B43"/>
    <w:rsid w:val="00AC260B"/>
    <w:rsid w:val="00AC26D6"/>
    <w:rsid w:val="00AC2819"/>
    <w:rsid w:val="00AC31CA"/>
    <w:rsid w:val="00AC34F6"/>
    <w:rsid w:val="00AC4CF5"/>
    <w:rsid w:val="00AC4E1E"/>
    <w:rsid w:val="00AC53D8"/>
    <w:rsid w:val="00AC68BE"/>
    <w:rsid w:val="00AC6DB1"/>
    <w:rsid w:val="00AC726C"/>
    <w:rsid w:val="00AC77E6"/>
    <w:rsid w:val="00AD0391"/>
    <w:rsid w:val="00AD114E"/>
    <w:rsid w:val="00AD218F"/>
    <w:rsid w:val="00AD23F9"/>
    <w:rsid w:val="00AD24E8"/>
    <w:rsid w:val="00AD25D6"/>
    <w:rsid w:val="00AD2645"/>
    <w:rsid w:val="00AD26E0"/>
    <w:rsid w:val="00AD3201"/>
    <w:rsid w:val="00AD3FA4"/>
    <w:rsid w:val="00AD452D"/>
    <w:rsid w:val="00AD4C29"/>
    <w:rsid w:val="00AD4F54"/>
    <w:rsid w:val="00AD4FA0"/>
    <w:rsid w:val="00AD620A"/>
    <w:rsid w:val="00AD6D7C"/>
    <w:rsid w:val="00AD74CC"/>
    <w:rsid w:val="00AD764D"/>
    <w:rsid w:val="00AD77E0"/>
    <w:rsid w:val="00AE0CD7"/>
    <w:rsid w:val="00AE0D0D"/>
    <w:rsid w:val="00AE1070"/>
    <w:rsid w:val="00AE2113"/>
    <w:rsid w:val="00AE2441"/>
    <w:rsid w:val="00AE25F1"/>
    <w:rsid w:val="00AE3DF9"/>
    <w:rsid w:val="00AE3E99"/>
    <w:rsid w:val="00AE3F10"/>
    <w:rsid w:val="00AE40C7"/>
    <w:rsid w:val="00AE4796"/>
    <w:rsid w:val="00AE4C5B"/>
    <w:rsid w:val="00AE65F2"/>
    <w:rsid w:val="00AE706B"/>
    <w:rsid w:val="00AE7AD7"/>
    <w:rsid w:val="00AF0211"/>
    <w:rsid w:val="00AF12FD"/>
    <w:rsid w:val="00AF1A4B"/>
    <w:rsid w:val="00AF25EC"/>
    <w:rsid w:val="00AF4179"/>
    <w:rsid w:val="00AF4714"/>
    <w:rsid w:val="00AF4840"/>
    <w:rsid w:val="00AF4B2F"/>
    <w:rsid w:val="00AF5D06"/>
    <w:rsid w:val="00AF6184"/>
    <w:rsid w:val="00B007DF"/>
    <w:rsid w:val="00B009D5"/>
    <w:rsid w:val="00B0156A"/>
    <w:rsid w:val="00B02CFD"/>
    <w:rsid w:val="00B02E8D"/>
    <w:rsid w:val="00B037E2"/>
    <w:rsid w:val="00B03DAF"/>
    <w:rsid w:val="00B0407D"/>
    <w:rsid w:val="00B04143"/>
    <w:rsid w:val="00B046F6"/>
    <w:rsid w:val="00B04AB0"/>
    <w:rsid w:val="00B04C2E"/>
    <w:rsid w:val="00B05618"/>
    <w:rsid w:val="00B05FEB"/>
    <w:rsid w:val="00B062B2"/>
    <w:rsid w:val="00B072CF"/>
    <w:rsid w:val="00B07E14"/>
    <w:rsid w:val="00B107B7"/>
    <w:rsid w:val="00B11744"/>
    <w:rsid w:val="00B11BF4"/>
    <w:rsid w:val="00B12402"/>
    <w:rsid w:val="00B1387D"/>
    <w:rsid w:val="00B13DC5"/>
    <w:rsid w:val="00B145C3"/>
    <w:rsid w:val="00B15B99"/>
    <w:rsid w:val="00B164DF"/>
    <w:rsid w:val="00B16AF6"/>
    <w:rsid w:val="00B21BD3"/>
    <w:rsid w:val="00B21DA4"/>
    <w:rsid w:val="00B220C0"/>
    <w:rsid w:val="00B22928"/>
    <w:rsid w:val="00B231CB"/>
    <w:rsid w:val="00B23557"/>
    <w:rsid w:val="00B241E5"/>
    <w:rsid w:val="00B248A7"/>
    <w:rsid w:val="00B24B83"/>
    <w:rsid w:val="00B259D0"/>
    <w:rsid w:val="00B25E6C"/>
    <w:rsid w:val="00B26AD8"/>
    <w:rsid w:val="00B27074"/>
    <w:rsid w:val="00B2715D"/>
    <w:rsid w:val="00B27301"/>
    <w:rsid w:val="00B27E2E"/>
    <w:rsid w:val="00B30297"/>
    <w:rsid w:val="00B304CD"/>
    <w:rsid w:val="00B30576"/>
    <w:rsid w:val="00B3094B"/>
    <w:rsid w:val="00B30B2B"/>
    <w:rsid w:val="00B31C86"/>
    <w:rsid w:val="00B331C7"/>
    <w:rsid w:val="00B34BDA"/>
    <w:rsid w:val="00B356E5"/>
    <w:rsid w:val="00B3653F"/>
    <w:rsid w:val="00B36DC5"/>
    <w:rsid w:val="00B37073"/>
    <w:rsid w:val="00B378FB"/>
    <w:rsid w:val="00B4027A"/>
    <w:rsid w:val="00B40A48"/>
    <w:rsid w:val="00B41DC6"/>
    <w:rsid w:val="00B43890"/>
    <w:rsid w:val="00B43A4C"/>
    <w:rsid w:val="00B43BCF"/>
    <w:rsid w:val="00B4424B"/>
    <w:rsid w:val="00B442C6"/>
    <w:rsid w:val="00B472E1"/>
    <w:rsid w:val="00B5234A"/>
    <w:rsid w:val="00B532EC"/>
    <w:rsid w:val="00B5552E"/>
    <w:rsid w:val="00B55D33"/>
    <w:rsid w:val="00B55D8D"/>
    <w:rsid w:val="00B56794"/>
    <w:rsid w:val="00B56D96"/>
    <w:rsid w:val="00B572FE"/>
    <w:rsid w:val="00B61356"/>
    <w:rsid w:val="00B6161A"/>
    <w:rsid w:val="00B61CA8"/>
    <w:rsid w:val="00B6247A"/>
    <w:rsid w:val="00B62ECC"/>
    <w:rsid w:val="00B63A2F"/>
    <w:rsid w:val="00B63DB5"/>
    <w:rsid w:val="00B643A6"/>
    <w:rsid w:val="00B64AB7"/>
    <w:rsid w:val="00B65107"/>
    <w:rsid w:val="00B6520F"/>
    <w:rsid w:val="00B65CFC"/>
    <w:rsid w:val="00B65EF1"/>
    <w:rsid w:val="00B66EFE"/>
    <w:rsid w:val="00B6728F"/>
    <w:rsid w:val="00B67767"/>
    <w:rsid w:val="00B67CB0"/>
    <w:rsid w:val="00B707DD"/>
    <w:rsid w:val="00B708D4"/>
    <w:rsid w:val="00B70E61"/>
    <w:rsid w:val="00B71C34"/>
    <w:rsid w:val="00B72045"/>
    <w:rsid w:val="00B72773"/>
    <w:rsid w:val="00B7290C"/>
    <w:rsid w:val="00B72A1F"/>
    <w:rsid w:val="00B73A93"/>
    <w:rsid w:val="00B7450D"/>
    <w:rsid w:val="00B74629"/>
    <w:rsid w:val="00B746CB"/>
    <w:rsid w:val="00B747AB"/>
    <w:rsid w:val="00B74AD1"/>
    <w:rsid w:val="00B76558"/>
    <w:rsid w:val="00B76D04"/>
    <w:rsid w:val="00B77786"/>
    <w:rsid w:val="00B7786A"/>
    <w:rsid w:val="00B80F21"/>
    <w:rsid w:val="00B8103E"/>
    <w:rsid w:val="00B81727"/>
    <w:rsid w:val="00B82588"/>
    <w:rsid w:val="00B829FA"/>
    <w:rsid w:val="00B8368A"/>
    <w:rsid w:val="00B83C94"/>
    <w:rsid w:val="00B83E5B"/>
    <w:rsid w:val="00B83F9F"/>
    <w:rsid w:val="00B8447F"/>
    <w:rsid w:val="00B860CA"/>
    <w:rsid w:val="00B862F5"/>
    <w:rsid w:val="00B8649A"/>
    <w:rsid w:val="00B86556"/>
    <w:rsid w:val="00B86B29"/>
    <w:rsid w:val="00B87683"/>
    <w:rsid w:val="00B878E1"/>
    <w:rsid w:val="00B900EC"/>
    <w:rsid w:val="00B90C15"/>
    <w:rsid w:val="00B910E4"/>
    <w:rsid w:val="00B912B8"/>
    <w:rsid w:val="00B93AC3"/>
    <w:rsid w:val="00B93E73"/>
    <w:rsid w:val="00B9419F"/>
    <w:rsid w:val="00B958CA"/>
    <w:rsid w:val="00B960BC"/>
    <w:rsid w:val="00B9691F"/>
    <w:rsid w:val="00B9716A"/>
    <w:rsid w:val="00B97639"/>
    <w:rsid w:val="00B9794A"/>
    <w:rsid w:val="00BA103B"/>
    <w:rsid w:val="00BA1DD8"/>
    <w:rsid w:val="00BA3049"/>
    <w:rsid w:val="00BA35D1"/>
    <w:rsid w:val="00BA35FA"/>
    <w:rsid w:val="00BA3AF5"/>
    <w:rsid w:val="00BA4328"/>
    <w:rsid w:val="00BA62BA"/>
    <w:rsid w:val="00BA663D"/>
    <w:rsid w:val="00BA7134"/>
    <w:rsid w:val="00BA71B0"/>
    <w:rsid w:val="00BA7A08"/>
    <w:rsid w:val="00BA7DD1"/>
    <w:rsid w:val="00BA7F8E"/>
    <w:rsid w:val="00BB1346"/>
    <w:rsid w:val="00BB1CD6"/>
    <w:rsid w:val="00BB1FCF"/>
    <w:rsid w:val="00BB2B14"/>
    <w:rsid w:val="00BB2FFA"/>
    <w:rsid w:val="00BB3D49"/>
    <w:rsid w:val="00BB3F09"/>
    <w:rsid w:val="00BB4D22"/>
    <w:rsid w:val="00BB51A8"/>
    <w:rsid w:val="00BB5D93"/>
    <w:rsid w:val="00BB62D0"/>
    <w:rsid w:val="00BB691A"/>
    <w:rsid w:val="00BB75DD"/>
    <w:rsid w:val="00BB78A1"/>
    <w:rsid w:val="00BC0704"/>
    <w:rsid w:val="00BC1275"/>
    <w:rsid w:val="00BC16A3"/>
    <w:rsid w:val="00BC2739"/>
    <w:rsid w:val="00BC2A23"/>
    <w:rsid w:val="00BC2DCB"/>
    <w:rsid w:val="00BC39F7"/>
    <w:rsid w:val="00BC3A72"/>
    <w:rsid w:val="00BC4160"/>
    <w:rsid w:val="00BC444E"/>
    <w:rsid w:val="00BC45BC"/>
    <w:rsid w:val="00BC4E09"/>
    <w:rsid w:val="00BC73A6"/>
    <w:rsid w:val="00BD07E5"/>
    <w:rsid w:val="00BD0B90"/>
    <w:rsid w:val="00BD1424"/>
    <w:rsid w:val="00BD17B8"/>
    <w:rsid w:val="00BD1FF6"/>
    <w:rsid w:val="00BD3D9D"/>
    <w:rsid w:val="00BD4028"/>
    <w:rsid w:val="00BD5277"/>
    <w:rsid w:val="00BD54FF"/>
    <w:rsid w:val="00BD5527"/>
    <w:rsid w:val="00BD6351"/>
    <w:rsid w:val="00BE01DB"/>
    <w:rsid w:val="00BE042D"/>
    <w:rsid w:val="00BE0532"/>
    <w:rsid w:val="00BE081B"/>
    <w:rsid w:val="00BE09F7"/>
    <w:rsid w:val="00BE0B6F"/>
    <w:rsid w:val="00BE0E82"/>
    <w:rsid w:val="00BE0EEA"/>
    <w:rsid w:val="00BE1409"/>
    <w:rsid w:val="00BE1F81"/>
    <w:rsid w:val="00BE3852"/>
    <w:rsid w:val="00BE3B89"/>
    <w:rsid w:val="00BE6AE5"/>
    <w:rsid w:val="00BE6F1D"/>
    <w:rsid w:val="00BE76CC"/>
    <w:rsid w:val="00BF0D4A"/>
    <w:rsid w:val="00BF1B36"/>
    <w:rsid w:val="00BF259D"/>
    <w:rsid w:val="00BF2AD7"/>
    <w:rsid w:val="00BF2F2F"/>
    <w:rsid w:val="00BF3FC1"/>
    <w:rsid w:val="00BF3FD1"/>
    <w:rsid w:val="00BF42DA"/>
    <w:rsid w:val="00BF4730"/>
    <w:rsid w:val="00BF53C2"/>
    <w:rsid w:val="00BF6AD9"/>
    <w:rsid w:val="00BF76E5"/>
    <w:rsid w:val="00C00DBC"/>
    <w:rsid w:val="00C01E94"/>
    <w:rsid w:val="00C01FFF"/>
    <w:rsid w:val="00C02567"/>
    <w:rsid w:val="00C026E7"/>
    <w:rsid w:val="00C028FC"/>
    <w:rsid w:val="00C02DE5"/>
    <w:rsid w:val="00C02F30"/>
    <w:rsid w:val="00C03165"/>
    <w:rsid w:val="00C03687"/>
    <w:rsid w:val="00C03AE4"/>
    <w:rsid w:val="00C03FE8"/>
    <w:rsid w:val="00C0430C"/>
    <w:rsid w:val="00C04F46"/>
    <w:rsid w:val="00C0523B"/>
    <w:rsid w:val="00C056E6"/>
    <w:rsid w:val="00C058DA"/>
    <w:rsid w:val="00C05C75"/>
    <w:rsid w:val="00C05E7F"/>
    <w:rsid w:val="00C060B1"/>
    <w:rsid w:val="00C06777"/>
    <w:rsid w:val="00C0689B"/>
    <w:rsid w:val="00C07C0C"/>
    <w:rsid w:val="00C1299D"/>
    <w:rsid w:val="00C129ED"/>
    <w:rsid w:val="00C148B8"/>
    <w:rsid w:val="00C155F5"/>
    <w:rsid w:val="00C1632E"/>
    <w:rsid w:val="00C16675"/>
    <w:rsid w:val="00C16742"/>
    <w:rsid w:val="00C20CDB"/>
    <w:rsid w:val="00C21688"/>
    <w:rsid w:val="00C21885"/>
    <w:rsid w:val="00C2193E"/>
    <w:rsid w:val="00C21A5F"/>
    <w:rsid w:val="00C2223E"/>
    <w:rsid w:val="00C22514"/>
    <w:rsid w:val="00C2296D"/>
    <w:rsid w:val="00C22DF8"/>
    <w:rsid w:val="00C232A9"/>
    <w:rsid w:val="00C2424D"/>
    <w:rsid w:val="00C24368"/>
    <w:rsid w:val="00C245DC"/>
    <w:rsid w:val="00C248FC"/>
    <w:rsid w:val="00C24BDC"/>
    <w:rsid w:val="00C24F19"/>
    <w:rsid w:val="00C25C75"/>
    <w:rsid w:val="00C267B2"/>
    <w:rsid w:val="00C270F0"/>
    <w:rsid w:val="00C27301"/>
    <w:rsid w:val="00C277A3"/>
    <w:rsid w:val="00C27F55"/>
    <w:rsid w:val="00C30343"/>
    <w:rsid w:val="00C30BD0"/>
    <w:rsid w:val="00C30E1F"/>
    <w:rsid w:val="00C3126D"/>
    <w:rsid w:val="00C3158B"/>
    <w:rsid w:val="00C32420"/>
    <w:rsid w:val="00C326DE"/>
    <w:rsid w:val="00C32734"/>
    <w:rsid w:val="00C32E5B"/>
    <w:rsid w:val="00C333C5"/>
    <w:rsid w:val="00C337A8"/>
    <w:rsid w:val="00C34072"/>
    <w:rsid w:val="00C346C1"/>
    <w:rsid w:val="00C349C1"/>
    <w:rsid w:val="00C34B62"/>
    <w:rsid w:val="00C34D7B"/>
    <w:rsid w:val="00C35088"/>
    <w:rsid w:val="00C35C8A"/>
    <w:rsid w:val="00C36065"/>
    <w:rsid w:val="00C362F6"/>
    <w:rsid w:val="00C3704D"/>
    <w:rsid w:val="00C3706C"/>
    <w:rsid w:val="00C37B41"/>
    <w:rsid w:val="00C37C0F"/>
    <w:rsid w:val="00C4002A"/>
    <w:rsid w:val="00C4075E"/>
    <w:rsid w:val="00C42F02"/>
    <w:rsid w:val="00C43E07"/>
    <w:rsid w:val="00C447DE"/>
    <w:rsid w:val="00C4513B"/>
    <w:rsid w:val="00C46953"/>
    <w:rsid w:val="00C46BE9"/>
    <w:rsid w:val="00C50467"/>
    <w:rsid w:val="00C50633"/>
    <w:rsid w:val="00C50B0E"/>
    <w:rsid w:val="00C51175"/>
    <w:rsid w:val="00C5148E"/>
    <w:rsid w:val="00C51B2D"/>
    <w:rsid w:val="00C52040"/>
    <w:rsid w:val="00C5285C"/>
    <w:rsid w:val="00C52CFC"/>
    <w:rsid w:val="00C53601"/>
    <w:rsid w:val="00C53727"/>
    <w:rsid w:val="00C53BB4"/>
    <w:rsid w:val="00C53D10"/>
    <w:rsid w:val="00C54087"/>
    <w:rsid w:val="00C542F0"/>
    <w:rsid w:val="00C5486E"/>
    <w:rsid w:val="00C55E5C"/>
    <w:rsid w:val="00C560B1"/>
    <w:rsid w:val="00C56364"/>
    <w:rsid w:val="00C56C14"/>
    <w:rsid w:val="00C57291"/>
    <w:rsid w:val="00C60366"/>
    <w:rsid w:val="00C6097D"/>
    <w:rsid w:val="00C611EC"/>
    <w:rsid w:val="00C62B47"/>
    <w:rsid w:val="00C62E99"/>
    <w:rsid w:val="00C63167"/>
    <w:rsid w:val="00C6330C"/>
    <w:rsid w:val="00C6339B"/>
    <w:rsid w:val="00C6348B"/>
    <w:rsid w:val="00C635C3"/>
    <w:rsid w:val="00C64EEE"/>
    <w:rsid w:val="00C652E4"/>
    <w:rsid w:val="00C6607C"/>
    <w:rsid w:val="00C6698F"/>
    <w:rsid w:val="00C67CB2"/>
    <w:rsid w:val="00C70234"/>
    <w:rsid w:val="00C70F3C"/>
    <w:rsid w:val="00C7138D"/>
    <w:rsid w:val="00C71DAC"/>
    <w:rsid w:val="00C7294E"/>
    <w:rsid w:val="00C72CD9"/>
    <w:rsid w:val="00C74167"/>
    <w:rsid w:val="00C7419C"/>
    <w:rsid w:val="00C7518D"/>
    <w:rsid w:val="00C753B4"/>
    <w:rsid w:val="00C7542F"/>
    <w:rsid w:val="00C774D2"/>
    <w:rsid w:val="00C77660"/>
    <w:rsid w:val="00C77BE5"/>
    <w:rsid w:val="00C77C92"/>
    <w:rsid w:val="00C77E52"/>
    <w:rsid w:val="00C804C5"/>
    <w:rsid w:val="00C80530"/>
    <w:rsid w:val="00C810A1"/>
    <w:rsid w:val="00C816FE"/>
    <w:rsid w:val="00C817EF"/>
    <w:rsid w:val="00C81944"/>
    <w:rsid w:val="00C82045"/>
    <w:rsid w:val="00C825A2"/>
    <w:rsid w:val="00C826BD"/>
    <w:rsid w:val="00C82E95"/>
    <w:rsid w:val="00C82EBE"/>
    <w:rsid w:val="00C8375B"/>
    <w:rsid w:val="00C847D3"/>
    <w:rsid w:val="00C847FD"/>
    <w:rsid w:val="00C85060"/>
    <w:rsid w:val="00C856D7"/>
    <w:rsid w:val="00C87712"/>
    <w:rsid w:val="00C90080"/>
    <w:rsid w:val="00C90A75"/>
    <w:rsid w:val="00C9129C"/>
    <w:rsid w:val="00C913D4"/>
    <w:rsid w:val="00C91E2C"/>
    <w:rsid w:val="00C92200"/>
    <w:rsid w:val="00C923C0"/>
    <w:rsid w:val="00C92E3D"/>
    <w:rsid w:val="00C9390B"/>
    <w:rsid w:val="00C9393F"/>
    <w:rsid w:val="00C94D87"/>
    <w:rsid w:val="00C9632C"/>
    <w:rsid w:val="00C96632"/>
    <w:rsid w:val="00C96A86"/>
    <w:rsid w:val="00C97604"/>
    <w:rsid w:val="00C97A5E"/>
    <w:rsid w:val="00C97FF4"/>
    <w:rsid w:val="00CA0A34"/>
    <w:rsid w:val="00CA0B65"/>
    <w:rsid w:val="00CA1350"/>
    <w:rsid w:val="00CA2A84"/>
    <w:rsid w:val="00CA30C8"/>
    <w:rsid w:val="00CA401F"/>
    <w:rsid w:val="00CA4999"/>
    <w:rsid w:val="00CA53BE"/>
    <w:rsid w:val="00CA542A"/>
    <w:rsid w:val="00CA5650"/>
    <w:rsid w:val="00CA668D"/>
    <w:rsid w:val="00CA66EA"/>
    <w:rsid w:val="00CA684A"/>
    <w:rsid w:val="00CA6EDE"/>
    <w:rsid w:val="00CA71EA"/>
    <w:rsid w:val="00CA7EFE"/>
    <w:rsid w:val="00CB0117"/>
    <w:rsid w:val="00CB225A"/>
    <w:rsid w:val="00CB297D"/>
    <w:rsid w:val="00CB2CB6"/>
    <w:rsid w:val="00CB32E1"/>
    <w:rsid w:val="00CB332C"/>
    <w:rsid w:val="00CB33B8"/>
    <w:rsid w:val="00CB353B"/>
    <w:rsid w:val="00CB450B"/>
    <w:rsid w:val="00CB452E"/>
    <w:rsid w:val="00CB47BF"/>
    <w:rsid w:val="00CB4848"/>
    <w:rsid w:val="00CB5205"/>
    <w:rsid w:val="00CB560F"/>
    <w:rsid w:val="00CB5774"/>
    <w:rsid w:val="00CB70C0"/>
    <w:rsid w:val="00CB77E6"/>
    <w:rsid w:val="00CC03E3"/>
    <w:rsid w:val="00CC0425"/>
    <w:rsid w:val="00CC1B9E"/>
    <w:rsid w:val="00CC293A"/>
    <w:rsid w:val="00CC320A"/>
    <w:rsid w:val="00CC4DD8"/>
    <w:rsid w:val="00CC6275"/>
    <w:rsid w:val="00CC7882"/>
    <w:rsid w:val="00CC7902"/>
    <w:rsid w:val="00CC7C0C"/>
    <w:rsid w:val="00CC7C8C"/>
    <w:rsid w:val="00CD0077"/>
    <w:rsid w:val="00CD1691"/>
    <w:rsid w:val="00CD18B2"/>
    <w:rsid w:val="00CD2039"/>
    <w:rsid w:val="00CD235B"/>
    <w:rsid w:val="00CD305B"/>
    <w:rsid w:val="00CD3624"/>
    <w:rsid w:val="00CD4206"/>
    <w:rsid w:val="00CD4D58"/>
    <w:rsid w:val="00CD50C9"/>
    <w:rsid w:val="00CD58DE"/>
    <w:rsid w:val="00CD69B0"/>
    <w:rsid w:val="00CD78BF"/>
    <w:rsid w:val="00CE0504"/>
    <w:rsid w:val="00CE0857"/>
    <w:rsid w:val="00CE09F3"/>
    <w:rsid w:val="00CE2806"/>
    <w:rsid w:val="00CE28CB"/>
    <w:rsid w:val="00CE2D3F"/>
    <w:rsid w:val="00CE3788"/>
    <w:rsid w:val="00CE4B6B"/>
    <w:rsid w:val="00CE4C84"/>
    <w:rsid w:val="00CE515B"/>
    <w:rsid w:val="00CE5815"/>
    <w:rsid w:val="00CE6154"/>
    <w:rsid w:val="00CE678A"/>
    <w:rsid w:val="00CF0632"/>
    <w:rsid w:val="00CF1382"/>
    <w:rsid w:val="00CF1528"/>
    <w:rsid w:val="00CF19B2"/>
    <w:rsid w:val="00CF1E2E"/>
    <w:rsid w:val="00CF258C"/>
    <w:rsid w:val="00CF28CC"/>
    <w:rsid w:val="00CF2D39"/>
    <w:rsid w:val="00CF3723"/>
    <w:rsid w:val="00CF41F8"/>
    <w:rsid w:val="00CF44E1"/>
    <w:rsid w:val="00CF4C57"/>
    <w:rsid w:val="00CF57D2"/>
    <w:rsid w:val="00CF6CFA"/>
    <w:rsid w:val="00CF6DEC"/>
    <w:rsid w:val="00CF6E65"/>
    <w:rsid w:val="00CF74AC"/>
    <w:rsid w:val="00D01771"/>
    <w:rsid w:val="00D02379"/>
    <w:rsid w:val="00D03499"/>
    <w:rsid w:val="00D03BCC"/>
    <w:rsid w:val="00D0442B"/>
    <w:rsid w:val="00D04AD3"/>
    <w:rsid w:val="00D05063"/>
    <w:rsid w:val="00D053E6"/>
    <w:rsid w:val="00D05A4B"/>
    <w:rsid w:val="00D05D7D"/>
    <w:rsid w:val="00D06108"/>
    <w:rsid w:val="00D06AE9"/>
    <w:rsid w:val="00D07177"/>
    <w:rsid w:val="00D07553"/>
    <w:rsid w:val="00D103C6"/>
    <w:rsid w:val="00D10F49"/>
    <w:rsid w:val="00D112B8"/>
    <w:rsid w:val="00D11329"/>
    <w:rsid w:val="00D1162C"/>
    <w:rsid w:val="00D11CB3"/>
    <w:rsid w:val="00D11D6D"/>
    <w:rsid w:val="00D12721"/>
    <w:rsid w:val="00D128E3"/>
    <w:rsid w:val="00D12C88"/>
    <w:rsid w:val="00D13DF0"/>
    <w:rsid w:val="00D14EB5"/>
    <w:rsid w:val="00D15AF6"/>
    <w:rsid w:val="00D15BA2"/>
    <w:rsid w:val="00D166DB"/>
    <w:rsid w:val="00D166E0"/>
    <w:rsid w:val="00D16C65"/>
    <w:rsid w:val="00D17C52"/>
    <w:rsid w:val="00D20793"/>
    <w:rsid w:val="00D209D3"/>
    <w:rsid w:val="00D21954"/>
    <w:rsid w:val="00D229B4"/>
    <w:rsid w:val="00D22FD4"/>
    <w:rsid w:val="00D23475"/>
    <w:rsid w:val="00D23D35"/>
    <w:rsid w:val="00D23F58"/>
    <w:rsid w:val="00D24295"/>
    <w:rsid w:val="00D244C6"/>
    <w:rsid w:val="00D24F36"/>
    <w:rsid w:val="00D253C5"/>
    <w:rsid w:val="00D2583F"/>
    <w:rsid w:val="00D264AD"/>
    <w:rsid w:val="00D2677E"/>
    <w:rsid w:val="00D30B10"/>
    <w:rsid w:val="00D31160"/>
    <w:rsid w:val="00D3120F"/>
    <w:rsid w:val="00D319FD"/>
    <w:rsid w:val="00D327FD"/>
    <w:rsid w:val="00D3285E"/>
    <w:rsid w:val="00D328F7"/>
    <w:rsid w:val="00D33E86"/>
    <w:rsid w:val="00D348D0"/>
    <w:rsid w:val="00D35393"/>
    <w:rsid w:val="00D3682F"/>
    <w:rsid w:val="00D3796D"/>
    <w:rsid w:val="00D3798A"/>
    <w:rsid w:val="00D405E2"/>
    <w:rsid w:val="00D40D4E"/>
    <w:rsid w:val="00D40E7B"/>
    <w:rsid w:val="00D41380"/>
    <w:rsid w:val="00D42F72"/>
    <w:rsid w:val="00D43975"/>
    <w:rsid w:val="00D44351"/>
    <w:rsid w:val="00D46093"/>
    <w:rsid w:val="00D47A9A"/>
    <w:rsid w:val="00D509EB"/>
    <w:rsid w:val="00D51CB3"/>
    <w:rsid w:val="00D51FFD"/>
    <w:rsid w:val="00D53957"/>
    <w:rsid w:val="00D53A2C"/>
    <w:rsid w:val="00D53EFF"/>
    <w:rsid w:val="00D53F53"/>
    <w:rsid w:val="00D54B7E"/>
    <w:rsid w:val="00D54C06"/>
    <w:rsid w:val="00D57291"/>
    <w:rsid w:val="00D5748E"/>
    <w:rsid w:val="00D57E90"/>
    <w:rsid w:val="00D6181B"/>
    <w:rsid w:val="00D6181D"/>
    <w:rsid w:val="00D61FD0"/>
    <w:rsid w:val="00D62072"/>
    <w:rsid w:val="00D623AB"/>
    <w:rsid w:val="00D624F0"/>
    <w:rsid w:val="00D63CAD"/>
    <w:rsid w:val="00D64F51"/>
    <w:rsid w:val="00D6518F"/>
    <w:rsid w:val="00D65B3F"/>
    <w:rsid w:val="00D664C9"/>
    <w:rsid w:val="00D6652D"/>
    <w:rsid w:val="00D671E5"/>
    <w:rsid w:val="00D67516"/>
    <w:rsid w:val="00D67C08"/>
    <w:rsid w:val="00D708A5"/>
    <w:rsid w:val="00D713EB"/>
    <w:rsid w:val="00D723DC"/>
    <w:rsid w:val="00D734F9"/>
    <w:rsid w:val="00D738FD"/>
    <w:rsid w:val="00D73F3B"/>
    <w:rsid w:val="00D75DBF"/>
    <w:rsid w:val="00D76315"/>
    <w:rsid w:val="00D76CB4"/>
    <w:rsid w:val="00D76DA2"/>
    <w:rsid w:val="00D771E6"/>
    <w:rsid w:val="00D77939"/>
    <w:rsid w:val="00D77A84"/>
    <w:rsid w:val="00D77D32"/>
    <w:rsid w:val="00D80BDF"/>
    <w:rsid w:val="00D8145D"/>
    <w:rsid w:val="00D821B7"/>
    <w:rsid w:val="00D831BD"/>
    <w:rsid w:val="00D83483"/>
    <w:rsid w:val="00D83839"/>
    <w:rsid w:val="00D83A3F"/>
    <w:rsid w:val="00D844C7"/>
    <w:rsid w:val="00D8480D"/>
    <w:rsid w:val="00D851B8"/>
    <w:rsid w:val="00D865D8"/>
    <w:rsid w:val="00D875D1"/>
    <w:rsid w:val="00D87EEC"/>
    <w:rsid w:val="00D91967"/>
    <w:rsid w:val="00D9284A"/>
    <w:rsid w:val="00D93AF1"/>
    <w:rsid w:val="00D945F3"/>
    <w:rsid w:val="00D94E58"/>
    <w:rsid w:val="00D94FF9"/>
    <w:rsid w:val="00D956A7"/>
    <w:rsid w:val="00D95F38"/>
    <w:rsid w:val="00D96E01"/>
    <w:rsid w:val="00D97D60"/>
    <w:rsid w:val="00DA19D7"/>
    <w:rsid w:val="00DA1AC3"/>
    <w:rsid w:val="00DA208B"/>
    <w:rsid w:val="00DA3386"/>
    <w:rsid w:val="00DA4B10"/>
    <w:rsid w:val="00DA56A7"/>
    <w:rsid w:val="00DA5767"/>
    <w:rsid w:val="00DA60C4"/>
    <w:rsid w:val="00DA6163"/>
    <w:rsid w:val="00DA62A6"/>
    <w:rsid w:val="00DA657C"/>
    <w:rsid w:val="00DA6906"/>
    <w:rsid w:val="00DA6C47"/>
    <w:rsid w:val="00DA74FE"/>
    <w:rsid w:val="00DA7ADF"/>
    <w:rsid w:val="00DA7C19"/>
    <w:rsid w:val="00DA7CDD"/>
    <w:rsid w:val="00DA7F21"/>
    <w:rsid w:val="00DB054A"/>
    <w:rsid w:val="00DB2FC4"/>
    <w:rsid w:val="00DB2FDD"/>
    <w:rsid w:val="00DB2FF5"/>
    <w:rsid w:val="00DB321F"/>
    <w:rsid w:val="00DB3595"/>
    <w:rsid w:val="00DB39B9"/>
    <w:rsid w:val="00DB3B79"/>
    <w:rsid w:val="00DB3DA7"/>
    <w:rsid w:val="00DB4742"/>
    <w:rsid w:val="00DB4872"/>
    <w:rsid w:val="00DB521D"/>
    <w:rsid w:val="00DB5588"/>
    <w:rsid w:val="00DB618C"/>
    <w:rsid w:val="00DB6407"/>
    <w:rsid w:val="00DB66BC"/>
    <w:rsid w:val="00DB6773"/>
    <w:rsid w:val="00DB6AC1"/>
    <w:rsid w:val="00DB6F26"/>
    <w:rsid w:val="00DB724B"/>
    <w:rsid w:val="00DB7637"/>
    <w:rsid w:val="00DC06B0"/>
    <w:rsid w:val="00DC1BE9"/>
    <w:rsid w:val="00DC33AD"/>
    <w:rsid w:val="00DC3558"/>
    <w:rsid w:val="00DC35E8"/>
    <w:rsid w:val="00DC4095"/>
    <w:rsid w:val="00DC4E90"/>
    <w:rsid w:val="00DC5678"/>
    <w:rsid w:val="00DC5808"/>
    <w:rsid w:val="00DC6F7A"/>
    <w:rsid w:val="00DC6FE2"/>
    <w:rsid w:val="00DC71B8"/>
    <w:rsid w:val="00DD273A"/>
    <w:rsid w:val="00DD2A45"/>
    <w:rsid w:val="00DD2EDC"/>
    <w:rsid w:val="00DD5844"/>
    <w:rsid w:val="00DD70DE"/>
    <w:rsid w:val="00DD7EB8"/>
    <w:rsid w:val="00DE0306"/>
    <w:rsid w:val="00DE2081"/>
    <w:rsid w:val="00DE518F"/>
    <w:rsid w:val="00DE5563"/>
    <w:rsid w:val="00DE59AD"/>
    <w:rsid w:val="00DE5ACE"/>
    <w:rsid w:val="00DE638A"/>
    <w:rsid w:val="00DE63E0"/>
    <w:rsid w:val="00DE7C5D"/>
    <w:rsid w:val="00DF02EE"/>
    <w:rsid w:val="00DF04C8"/>
    <w:rsid w:val="00DF0D7A"/>
    <w:rsid w:val="00DF25A6"/>
    <w:rsid w:val="00DF2FDA"/>
    <w:rsid w:val="00DF308C"/>
    <w:rsid w:val="00DF46C2"/>
    <w:rsid w:val="00DF4936"/>
    <w:rsid w:val="00DF4972"/>
    <w:rsid w:val="00DF4ADD"/>
    <w:rsid w:val="00DF57AA"/>
    <w:rsid w:val="00DF5B53"/>
    <w:rsid w:val="00DF625D"/>
    <w:rsid w:val="00DF6A3E"/>
    <w:rsid w:val="00DF7926"/>
    <w:rsid w:val="00DF7A74"/>
    <w:rsid w:val="00DF7E65"/>
    <w:rsid w:val="00E006C1"/>
    <w:rsid w:val="00E01472"/>
    <w:rsid w:val="00E02107"/>
    <w:rsid w:val="00E0277C"/>
    <w:rsid w:val="00E0296A"/>
    <w:rsid w:val="00E031A0"/>
    <w:rsid w:val="00E03CA4"/>
    <w:rsid w:val="00E043BC"/>
    <w:rsid w:val="00E04433"/>
    <w:rsid w:val="00E0496D"/>
    <w:rsid w:val="00E04B3A"/>
    <w:rsid w:val="00E05696"/>
    <w:rsid w:val="00E05A5E"/>
    <w:rsid w:val="00E05CBC"/>
    <w:rsid w:val="00E06D6B"/>
    <w:rsid w:val="00E07B2C"/>
    <w:rsid w:val="00E07F86"/>
    <w:rsid w:val="00E07FDA"/>
    <w:rsid w:val="00E1013C"/>
    <w:rsid w:val="00E1040D"/>
    <w:rsid w:val="00E115D8"/>
    <w:rsid w:val="00E11815"/>
    <w:rsid w:val="00E11E05"/>
    <w:rsid w:val="00E12F87"/>
    <w:rsid w:val="00E13893"/>
    <w:rsid w:val="00E139AE"/>
    <w:rsid w:val="00E14000"/>
    <w:rsid w:val="00E14061"/>
    <w:rsid w:val="00E147D9"/>
    <w:rsid w:val="00E15486"/>
    <w:rsid w:val="00E15767"/>
    <w:rsid w:val="00E15948"/>
    <w:rsid w:val="00E1652F"/>
    <w:rsid w:val="00E16C2A"/>
    <w:rsid w:val="00E173E7"/>
    <w:rsid w:val="00E20E7E"/>
    <w:rsid w:val="00E21238"/>
    <w:rsid w:val="00E21376"/>
    <w:rsid w:val="00E21B9F"/>
    <w:rsid w:val="00E21BC8"/>
    <w:rsid w:val="00E21CF6"/>
    <w:rsid w:val="00E234E0"/>
    <w:rsid w:val="00E2473B"/>
    <w:rsid w:val="00E2487C"/>
    <w:rsid w:val="00E24B15"/>
    <w:rsid w:val="00E265BA"/>
    <w:rsid w:val="00E268C8"/>
    <w:rsid w:val="00E278B9"/>
    <w:rsid w:val="00E303FC"/>
    <w:rsid w:val="00E3041F"/>
    <w:rsid w:val="00E30CB8"/>
    <w:rsid w:val="00E310F8"/>
    <w:rsid w:val="00E322B7"/>
    <w:rsid w:val="00E324AE"/>
    <w:rsid w:val="00E32606"/>
    <w:rsid w:val="00E3401B"/>
    <w:rsid w:val="00E34A5E"/>
    <w:rsid w:val="00E35005"/>
    <w:rsid w:val="00E35BB8"/>
    <w:rsid w:val="00E35D4E"/>
    <w:rsid w:val="00E36354"/>
    <w:rsid w:val="00E36A06"/>
    <w:rsid w:val="00E37E03"/>
    <w:rsid w:val="00E40C8B"/>
    <w:rsid w:val="00E4123A"/>
    <w:rsid w:val="00E41B19"/>
    <w:rsid w:val="00E427F6"/>
    <w:rsid w:val="00E42F93"/>
    <w:rsid w:val="00E439C5"/>
    <w:rsid w:val="00E439CE"/>
    <w:rsid w:val="00E44AFA"/>
    <w:rsid w:val="00E451F3"/>
    <w:rsid w:val="00E45E37"/>
    <w:rsid w:val="00E45E49"/>
    <w:rsid w:val="00E45FCD"/>
    <w:rsid w:val="00E46455"/>
    <w:rsid w:val="00E46D58"/>
    <w:rsid w:val="00E47261"/>
    <w:rsid w:val="00E476DC"/>
    <w:rsid w:val="00E477C1"/>
    <w:rsid w:val="00E47B4A"/>
    <w:rsid w:val="00E51093"/>
    <w:rsid w:val="00E51F15"/>
    <w:rsid w:val="00E52790"/>
    <w:rsid w:val="00E529AF"/>
    <w:rsid w:val="00E53F6A"/>
    <w:rsid w:val="00E544BD"/>
    <w:rsid w:val="00E56B0D"/>
    <w:rsid w:val="00E571C7"/>
    <w:rsid w:val="00E573DC"/>
    <w:rsid w:val="00E5791F"/>
    <w:rsid w:val="00E60E2D"/>
    <w:rsid w:val="00E61D02"/>
    <w:rsid w:val="00E627CD"/>
    <w:rsid w:val="00E62A6C"/>
    <w:rsid w:val="00E63141"/>
    <w:rsid w:val="00E63438"/>
    <w:rsid w:val="00E6447F"/>
    <w:rsid w:val="00E64597"/>
    <w:rsid w:val="00E64879"/>
    <w:rsid w:val="00E6497B"/>
    <w:rsid w:val="00E64E7C"/>
    <w:rsid w:val="00E64E89"/>
    <w:rsid w:val="00E651E2"/>
    <w:rsid w:val="00E65231"/>
    <w:rsid w:val="00E66239"/>
    <w:rsid w:val="00E66814"/>
    <w:rsid w:val="00E67018"/>
    <w:rsid w:val="00E6761E"/>
    <w:rsid w:val="00E6762F"/>
    <w:rsid w:val="00E6776F"/>
    <w:rsid w:val="00E67C55"/>
    <w:rsid w:val="00E70251"/>
    <w:rsid w:val="00E70374"/>
    <w:rsid w:val="00E70CF2"/>
    <w:rsid w:val="00E70E1F"/>
    <w:rsid w:val="00E711FB"/>
    <w:rsid w:val="00E72061"/>
    <w:rsid w:val="00E72A94"/>
    <w:rsid w:val="00E73232"/>
    <w:rsid w:val="00E739F2"/>
    <w:rsid w:val="00E73CF4"/>
    <w:rsid w:val="00E76AE4"/>
    <w:rsid w:val="00E7770D"/>
    <w:rsid w:val="00E77D2E"/>
    <w:rsid w:val="00E77E39"/>
    <w:rsid w:val="00E801AD"/>
    <w:rsid w:val="00E80286"/>
    <w:rsid w:val="00E809A9"/>
    <w:rsid w:val="00E8329C"/>
    <w:rsid w:val="00E84207"/>
    <w:rsid w:val="00E84AFF"/>
    <w:rsid w:val="00E85721"/>
    <w:rsid w:val="00E85BF5"/>
    <w:rsid w:val="00E907AD"/>
    <w:rsid w:val="00E9185E"/>
    <w:rsid w:val="00E91DA4"/>
    <w:rsid w:val="00E932EA"/>
    <w:rsid w:val="00E93FC9"/>
    <w:rsid w:val="00E9460B"/>
    <w:rsid w:val="00E94667"/>
    <w:rsid w:val="00E94CAE"/>
    <w:rsid w:val="00E96653"/>
    <w:rsid w:val="00E96760"/>
    <w:rsid w:val="00E97171"/>
    <w:rsid w:val="00E973DD"/>
    <w:rsid w:val="00E97572"/>
    <w:rsid w:val="00E97838"/>
    <w:rsid w:val="00E97B3F"/>
    <w:rsid w:val="00EA0C42"/>
    <w:rsid w:val="00EA0D93"/>
    <w:rsid w:val="00EA1070"/>
    <w:rsid w:val="00EA2243"/>
    <w:rsid w:val="00EA25C4"/>
    <w:rsid w:val="00EA33AF"/>
    <w:rsid w:val="00EA3574"/>
    <w:rsid w:val="00EA3750"/>
    <w:rsid w:val="00EA52FE"/>
    <w:rsid w:val="00EA5783"/>
    <w:rsid w:val="00EA5D81"/>
    <w:rsid w:val="00EA6E29"/>
    <w:rsid w:val="00EA7747"/>
    <w:rsid w:val="00EA78F7"/>
    <w:rsid w:val="00EB0783"/>
    <w:rsid w:val="00EB1302"/>
    <w:rsid w:val="00EB1EA9"/>
    <w:rsid w:val="00EB32FE"/>
    <w:rsid w:val="00EB3AEA"/>
    <w:rsid w:val="00EB4C73"/>
    <w:rsid w:val="00EB5182"/>
    <w:rsid w:val="00EB563A"/>
    <w:rsid w:val="00EB57C8"/>
    <w:rsid w:val="00EB614C"/>
    <w:rsid w:val="00EB7141"/>
    <w:rsid w:val="00EB73E3"/>
    <w:rsid w:val="00EB7BF9"/>
    <w:rsid w:val="00EB7CE8"/>
    <w:rsid w:val="00EC010D"/>
    <w:rsid w:val="00EC0713"/>
    <w:rsid w:val="00EC0C05"/>
    <w:rsid w:val="00EC1359"/>
    <w:rsid w:val="00EC1485"/>
    <w:rsid w:val="00EC1516"/>
    <w:rsid w:val="00EC188F"/>
    <w:rsid w:val="00EC1CFB"/>
    <w:rsid w:val="00EC24AC"/>
    <w:rsid w:val="00EC3AF3"/>
    <w:rsid w:val="00EC3D6C"/>
    <w:rsid w:val="00EC403C"/>
    <w:rsid w:val="00EC420D"/>
    <w:rsid w:val="00EC4DC8"/>
    <w:rsid w:val="00EC5298"/>
    <w:rsid w:val="00EC537C"/>
    <w:rsid w:val="00EC53BD"/>
    <w:rsid w:val="00EC5A19"/>
    <w:rsid w:val="00EC5E1D"/>
    <w:rsid w:val="00EC79FD"/>
    <w:rsid w:val="00EC7B2A"/>
    <w:rsid w:val="00ED09F1"/>
    <w:rsid w:val="00ED0D82"/>
    <w:rsid w:val="00ED105F"/>
    <w:rsid w:val="00ED1EED"/>
    <w:rsid w:val="00ED20B4"/>
    <w:rsid w:val="00ED22F0"/>
    <w:rsid w:val="00ED291A"/>
    <w:rsid w:val="00ED3B68"/>
    <w:rsid w:val="00ED3CCC"/>
    <w:rsid w:val="00ED5411"/>
    <w:rsid w:val="00ED6D93"/>
    <w:rsid w:val="00ED70FD"/>
    <w:rsid w:val="00ED7774"/>
    <w:rsid w:val="00EE0358"/>
    <w:rsid w:val="00EE0B43"/>
    <w:rsid w:val="00EE0D38"/>
    <w:rsid w:val="00EE0DB7"/>
    <w:rsid w:val="00EE12AC"/>
    <w:rsid w:val="00EE26E9"/>
    <w:rsid w:val="00EE2F0F"/>
    <w:rsid w:val="00EE3A4B"/>
    <w:rsid w:val="00EE3CB7"/>
    <w:rsid w:val="00EE47C2"/>
    <w:rsid w:val="00EE5A81"/>
    <w:rsid w:val="00EE5CC5"/>
    <w:rsid w:val="00EE60B9"/>
    <w:rsid w:val="00EE6353"/>
    <w:rsid w:val="00EE66F1"/>
    <w:rsid w:val="00EE6B84"/>
    <w:rsid w:val="00EE7C2E"/>
    <w:rsid w:val="00EE7CBE"/>
    <w:rsid w:val="00EF0AEE"/>
    <w:rsid w:val="00EF153B"/>
    <w:rsid w:val="00EF1630"/>
    <w:rsid w:val="00EF1FF2"/>
    <w:rsid w:val="00EF2888"/>
    <w:rsid w:val="00EF2D28"/>
    <w:rsid w:val="00EF3367"/>
    <w:rsid w:val="00EF37DE"/>
    <w:rsid w:val="00EF3A4A"/>
    <w:rsid w:val="00EF3C03"/>
    <w:rsid w:val="00EF3D25"/>
    <w:rsid w:val="00EF432A"/>
    <w:rsid w:val="00EF4A45"/>
    <w:rsid w:val="00EF4E0B"/>
    <w:rsid w:val="00EF58D9"/>
    <w:rsid w:val="00EF694A"/>
    <w:rsid w:val="00EF6B44"/>
    <w:rsid w:val="00EF7094"/>
    <w:rsid w:val="00EF7AB4"/>
    <w:rsid w:val="00F00B41"/>
    <w:rsid w:val="00F01AF3"/>
    <w:rsid w:val="00F01B98"/>
    <w:rsid w:val="00F01DEE"/>
    <w:rsid w:val="00F02349"/>
    <w:rsid w:val="00F027ED"/>
    <w:rsid w:val="00F033E9"/>
    <w:rsid w:val="00F04A76"/>
    <w:rsid w:val="00F04B8E"/>
    <w:rsid w:val="00F04F62"/>
    <w:rsid w:val="00F05328"/>
    <w:rsid w:val="00F0570C"/>
    <w:rsid w:val="00F058F8"/>
    <w:rsid w:val="00F05E52"/>
    <w:rsid w:val="00F062D8"/>
    <w:rsid w:val="00F06931"/>
    <w:rsid w:val="00F07DD0"/>
    <w:rsid w:val="00F10A61"/>
    <w:rsid w:val="00F12951"/>
    <w:rsid w:val="00F14AEE"/>
    <w:rsid w:val="00F14D0E"/>
    <w:rsid w:val="00F15B37"/>
    <w:rsid w:val="00F15D5D"/>
    <w:rsid w:val="00F16250"/>
    <w:rsid w:val="00F166FB"/>
    <w:rsid w:val="00F16CCA"/>
    <w:rsid w:val="00F16E63"/>
    <w:rsid w:val="00F178C2"/>
    <w:rsid w:val="00F178E2"/>
    <w:rsid w:val="00F20225"/>
    <w:rsid w:val="00F20A06"/>
    <w:rsid w:val="00F21D9E"/>
    <w:rsid w:val="00F21DB0"/>
    <w:rsid w:val="00F22533"/>
    <w:rsid w:val="00F226A6"/>
    <w:rsid w:val="00F23958"/>
    <w:rsid w:val="00F245A3"/>
    <w:rsid w:val="00F24DCA"/>
    <w:rsid w:val="00F25975"/>
    <w:rsid w:val="00F25DE3"/>
    <w:rsid w:val="00F262A1"/>
    <w:rsid w:val="00F26AE6"/>
    <w:rsid w:val="00F27327"/>
    <w:rsid w:val="00F27430"/>
    <w:rsid w:val="00F27F32"/>
    <w:rsid w:val="00F3018A"/>
    <w:rsid w:val="00F3018D"/>
    <w:rsid w:val="00F3049C"/>
    <w:rsid w:val="00F31CCC"/>
    <w:rsid w:val="00F32C03"/>
    <w:rsid w:val="00F33A2D"/>
    <w:rsid w:val="00F34B9F"/>
    <w:rsid w:val="00F35B48"/>
    <w:rsid w:val="00F36AAA"/>
    <w:rsid w:val="00F36FF9"/>
    <w:rsid w:val="00F37E46"/>
    <w:rsid w:val="00F400D7"/>
    <w:rsid w:val="00F40596"/>
    <w:rsid w:val="00F40879"/>
    <w:rsid w:val="00F413F6"/>
    <w:rsid w:val="00F41EEF"/>
    <w:rsid w:val="00F42213"/>
    <w:rsid w:val="00F426F8"/>
    <w:rsid w:val="00F42FE8"/>
    <w:rsid w:val="00F431CA"/>
    <w:rsid w:val="00F438D2"/>
    <w:rsid w:val="00F44C70"/>
    <w:rsid w:val="00F45E75"/>
    <w:rsid w:val="00F45EBC"/>
    <w:rsid w:val="00F46C8E"/>
    <w:rsid w:val="00F4788C"/>
    <w:rsid w:val="00F4795D"/>
    <w:rsid w:val="00F47CEC"/>
    <w:rsid w:val="00F5091C"/>
    <w:rsid w:val="00F50971"/>
    <w:rsid w:val="00F516AA"/>
    <w:rsid w:val="00F51F0E"/>
    <w:rsid w:val="00F52701"/>
    <w:rsid w:val="00F536A0"/>
    <w:rsid w:val="00F55166"/>
    <w:rsid w:val="00F56D49"/>
    <w:rsid w:val="00F56DE8"/>
    <w:rsid w:val="00F56E5D"/>
    <w:rsid w:val="00F57DE3"/>
    <w:rsid w:val="00F60572"/>
    <w:rsid w:val="00F62421"/>
    <w:rsid w:val="00F6291F"/>
    <w:rsid w:val="00F62DB1"/>
    <w:rsid w:val="00F63D22"/>
    <w:rsid w:val="00F64B7B"/>
    <w:rsid w:val="00F65126"/>
    <w:rsid w:val="00F672AA"/>
    <w:rsid w:val="00F672DC"/>
    <w:rsid w:val="00F71EA5"/>
    <w:rsid w:val="00F726AC"/>
    <w:rsid w:val="00F762B9"/>
    <w:rsid w:val="00F77F8A"/>
    <w:rsid w:val="00F801E8"/>
    <w:rsid w:val="00F8104F"/>
    <w:rsid w:val="00F812C8"/>
    <w:rsid w:val="00F815AB"/>
    <w:rsid w:val="00F816E9"/>
    <w:rsid w:val="00F826F5"/>
    <w:rsid w:val="00F8378F"/>
    <w:rsid w:val="00F83A36"/>
    <w:rsid w:val="00F83BAB"/>
    <w:rsid w:val="00F84C2D"/>
    <w:rsid w:val="00F861D9"/>
    <w:rsid w:val="00F8620F"/>
    <w:rsid w:val="00F86231"/>
    <w:rsid w:val="00F86C5A"/>
    <w:rsid w:val="00F87380"/>
    <w:rsid w:val="00F8754D"/>
    <w:rsid w:val="00F87CFB"/>
    <w:rsid w:val="00F91D19"/>
    <w:rsid w:val="00F91F31"/>
    <w:rsid w:val="00F9272D"/>
    <w:rsid w:val="00F92D08"/>
    <w:rsid w:val="00F930B7"/>
    <w:rsid w:val="00F932DF"/>
    <w:rsid w:val="00F93430"/>
    <w:rsid w:val="00F93D06"/>
    <w:rsid w:val="00F94304"/>
    <w:rsid w:val="00F94466"/>
    <w:rsid w:val="00F944DD"/>
    <w:rsid w:val="00F94F7F"/>
    <w:rsid w:val="00F95070"/>
    <w:rsid w:val="00F95447"/>
    <w:rsid w:val="00F95778"/>
    <w:rsid w:val="00F959D1"/>
    <w:rsid w:val="00F96C4C"/>
    <w:rsid w:val="00F975C8"/>
    <w:rsid w:val="00F976EA"/>
    <w:rsid w:val="00FA1E47"/>
    <w:rsid w:val="00FA1FB3"/>
    <w:rsid w:val="00FA225C"/>
    <w:rsid w:val="00FA278A"/>
    <w:rsid w:val="00FA29F8"/>
    <w:rsid w:val="00FA3A50"/>
    <w:rsid w:val="00FA512A"/>
    <w:rsid w:val="00FB04FF"/>
    <w:rsid w:val="00FB0A73"/>
    <w:rsid w:val="00FB0BF6"/>
    <w:rsid w:val="00FB0C62"/>
    <w:rsid w:val="00FB1FC2"/>
    <w:rsid w:val="00FB3B99"/>
    <w:rsid w:val="00FB428E"/>
    <w:rsid w:val="00FB4371"/>
    <w:rsid w:val="00FB43B4"/>
    <w:rsid w:val="00FB4BCA"/>
    <w:rsid w:val="00FB581F"/>
    <w:rsid w:val="00FB6073"/>
    <w:rsid w:val="00FB6B79"/>
    <w:rsid w:val="00FC0ED3"/>
    <w:rsid w:val="00FC135C"/>
    <w:rsid w:val="00FC1608"/>
    <w:rsid w:val="00FC1775"/>
    <w:rsid w:val="00FC2215"/>
    <w:rsid w:val="00FC2605"/>
    <w:rsid w:val="00FC32E2"/>
    <w:rsid w:val="00FC4284"/>
    <w:rsid w:val="00FC4BF8"/>
    <w:rsid w:val="00FC4C69"/>
    <w:rsid w:val="00FC5F08"/>
    <w:rsid w:val="00FC6985"/>
    <w:rsid w:val="00FC74AB"/>
    <w:rsid w:val="00FD00F1"/>
    <w:rsid w:val="00FD08E4"/>
    <w:rsid w:val="00FD0B91"/>
    <w:rsid w:val="00FD0F22"/>
    <w:rsid w:val="00FD1E05"/>
    <w:rsid w:val="00FD28B5"/>
    <w:rsid w:val="00FD328D"/>
    <w:rsid w:val="00FD45CD"/>
    <w:rsid w:val="00FD5EB5"/>
    <w:rsid w:val="00FD62B1"/>
    <w:rsid w:val="00FD6D68"/>
    <w:rsid w:val="00FE0207"/>
    <w:rsid w:val="00FE14CB"/>
    <w:rsid w:val="00FE4A50"/>
    <w:rsid w:val="00FE52BA"/>
    <w:rsid w:val="00FF1280"/>
    <w:rsid w:val="00FF28E5"/>
    <w:rsid w:val="00FF2D69"/>
    <w:rsid w:val="00FF2FB0"/>
    <w:rsid w:val="00FF4533"/>
    <w:rsid w:val="00FF5162"/>
    <w:rsid w:val="00FF640F"/>
    <w:rsid w:val="00FF6B31"/>
    <w:rsid w:val="00FF7347"/>
    <w:rsid w:val="00FF74B4"/>
    <w:rsid w:val="00FF77F6"/>
    <w:rsid w:val="00FF7C15"/>
    <w:rsid w:val="00FF7C7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4C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744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44C3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rsid w:val="00744C38"/>
    <w:rPr>
      <w:rFonts w:ascii="Arial" w:eastAsia="Times New Roman" w:hAnsi="Arial"/>
      <w:b/>
      <w:bCs/>
      <w:i/>
      <w:iCs/>
    </w:rPr>
  </w:style>
  <w:style w:type="paragraph" w:customStyle="1" w:styleId="DefaultParagraphFontParaChar">
    <w:name w:val="Default Paragraph Font Para Char"/>
    <w:basedOn w:val="Normal"/>
    <w:locked/>
    <w:rsid w:val="00744C38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744C38"/>
    <w:pPr>
      <w:spacing w:after="0" w:line="240" w:lineRule="auto"/>
      <w:ind w:left="576" w:hanging="576"/>
    </w:pPr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locked/>
    <w:rsid w:val="00744C38"/>
    <w:rPr>
      <w:rFonts w:ascii="Calibri" w:eastAsia="Calibri" w:hAnsi="Calibri" w:cs="Times New Roman"/>
      <w:sz w:val="22"/>
      <w:szCs w:val="22"/>
    </w:rPr>
  </w:style>
  <w:style w:type="character" w:customStyle="1" w:styleId="apple-style-span">
    <w:name w:val="apple-style-span"/>
    <w:rsid w:val="00744C38"/>
  </w:style>
  <w:style w:type="character" w:styleId="Hyperlink">
    <w:name w:val="Hyperlink"/>
    <w:rsid w:val="00744C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4C3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744C38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744C3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744C38"/>
    <w:rPr>
      <w:rFonts w:ascii="Times New Roman" w:eastAsia="Times New Roman" w:hAnsi="Times New Roman" w:cs="Times New Roman"/>
      <w:sz w:val="24"/>
      <w:szCs w:val="24"/>
      <w:lang/>
    </w:rPr>
  </w:style>
  <w:style w:type="table" w:styleId="TableGrid">
    <w:name w:val="Table Grid"/>
    <w:basedOn w:val="TableNormal"/>
    <w:rsid w:val="00744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44C38"/>
    <w:pPr>
      <w:jc w:val="both"/>
    </w:pPr>
    <w:rPr>
      <w:rFonts w:ascii="Times Armenian" w:hAnsi="Times Armenian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744C38"/>
    <w:rPr>
      <w:rFonts w:ascii="Times Armenian" w:eastAsia="Times New Roman" w:hAnsi="Times Armenian" w:cs="Times New Roman"/>
      <w:sz w:val="24"/>
      <w:szCs w:val="20"/>
      <w:lang/>
    </w:rPr>
  </w:style>
  <w:style w:type="paragraph" w:styleId="NormalWeb">
    <w:name w:val="Normal (Web)"/>
    <w:basedOn w:val="Normal"/>
    <w:uiPriority w:val="99"/>
    <w:unhideWhenUsed/>
    <w:rsid w:val="00744C38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qFormat/>
    <w:rsid w:val="00744C38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744C38"/>
    <w:rPr>
      <w:rFonts w:ascii="Arial Armenian" w:eastAsia="Times New Roman" w:hAnsi="Arial Armenian" w:cs="Times New Rom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744C3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744C38"/>
    <w:pPr>
      <w:spacing w:line="480" w:lineRule="auto"/>
      <w:ind w:firstLine="709"/>
      <w:jc w:val="both"/>
    </w:pPr>
    <w:rPr>
      <w:rFonts w:ascii="Arial Armenian" w:eastAsiaTheme="minorHAnsi" w:hAnsi="Arial Armenian" w:cs="Arial"/>
      <w:sz w:val="28"/>
      <w:szCs w:val="28"/>
      <w:lang w:eastAsia="ru-RU"/>
    </w:rPr>
  </w:style>
  <w:style w:type="character" w:styleId="Strong">
    <w:name w:val="Strong"/>
    <w:uiPriority w:val="22"/>
    <w:qFormat/>
    <w:rsid w:val="00744C38"/>
    <w:rPr>
      <w:b/>
      <w:bCs/>
    </w:rPr>
  </w:style>
  <w:style w:type="paragraph" w:styleId="ListParagraph">
    <w:name w:val="List Paragraph"/>
    <w:basedOn w:val="Normal"/>
    <w:uiPriority w:val="34"/>
    <w:qFormat/>
    <w:rsid w:val="00744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44C38"/>
  </w:style>
  <w:style w:type="character" w:customStyle="1" w:styleId="z-TopofFormChar">
    <w:name w:val="z-Top of Form Char"/>
    <w:link w:val="z-TopofForm"/>
    <w:uiPriority w:val="99"/>
    <w:rsid w:val="00744C3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44C38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rsid w:val="00744C38"/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744C38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44C38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rsid w:val="00744C38"/>
    <w:rPr>
      <w:rFonts w:ascii="Arial" w:eastAsia="Times New Roman" w:hAnsi="Arial"/>
      <w:vanish/>
      <w:sz w:val="16"/>
      <w:szCs w:val="16"/>
    </w:rPr>
  </w:style>
  <w:style w:type="character" w:styleId="Emphasis">
    <w:name w:val="Emphasis"/>
    <w:uiPriority w:val="20"/>
    <w:qFormat/>
    <w:rsid w:val="00744C38"/>
    <w:rPr>
      <w:i/>
      <w:iCs/>
    </w:rPr>
  </w:style>
  <w:style w:type="character" w:customStyle="1" w:styleId="apple-converted-space">
    <w:name w:val="apple-converted-space"/>
    <w:rsid w:val="00744C38"/>
  </w:style>
  <w:style w:type="table" w:customStyle="1" w:styleId="TableGrid1">
    <w:name w:val="Table Grid1"/>
    <w:basedOn w:val="TableNormal"/>
    <w:next w:val="TableGrid"/>
    <w:uiPriority w:val="59"/>
    <w:rsid w:val="00744C38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744C38"/>
  </w:style>
  <w:style w:type="character" w:customStyle="1" w:styleId="BalloonTextChar1">
    <w:name w:val="Balloon Text Char1"/>
    <w:uiPriority w:val="99"/>
    <w:semiHidden/>
    <w:rsid w:val="00744C38"/>
    <w:rPr>
      <w:rFonts w:ascii="Tahoma" w:hAnsi="Tahoma" w:cs="Tahoma"/>
      <w:sz w:val="16"/>
      <w:szCs w:val="16"/>
      <w:lang w:val="ru-RU"/>
    </w:rPr>
  </w:style>
  <w:style w:type="table" w:customStyle="1" w:styleId="TableGrid2">
    <w:name w:val="Table Grid2"/>
    <w:basedOn w:val="TableNormal"/>
    <w:next w:val="TableGrid"/>
    <w:uiPriority w:val="59"/>
    <w:rsid w:val="00744C38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2443</Words>
  <Characters>13929</Characters>
  <Application>Microsoft Office Word</Application>
  <DocSecurity>0</DocSecurity>
  <Lines>116</Lines>
  <Paragraphs>32</Paragraphs>
  <ScaleCrop>false</ScaleCrop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/>
  <dc:description/>
  <cp:lastModifiedBy>Astghik Melkonyan</cp:lastModifiedBy>
  <cp:revision>2</cp:revision>
  <dcterms:created xsi:type="dcterms:W3CDTF">2017-09-23T05:21:00Z</dcterms:created>
  <dcterms:modified xsi:type="dcterms:W3CDTF">2017-09-23T05:22:00Z</dcterms:modified>
</cp:coreProperties>
</file>