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A6" w:rsidRPr="00405C35" w:rsidRDefault="00C824A6" w:rsidP="00D41B8A">
      <w:pPr>
        <w:pStyle w:val="NoSpacing"/>
        <w:rPr>
          <w:rFonts w:ascii="GHEA Grapalat" w:hAnsi="GHEA Grapalat"/>
          <w:sz w:val="28"/>
          <w:szCs w:val="28"/>
        </w:rPr>
      </w:pPr>
    </w:p>
    <w:p w:rsidR="00C824A6" w:rsidRPr="00405C35" w:rsidRDefault="00C824A6" w:rsidP="00681959">
      <w:pPr>
        <w:pStyle w:val="NoSpacing"/>
        <w:jc w:val="right"/>
        <w:rPr>
          <w:rFonts w:ascii="GHEA Grapalat" w:hAnsi="GHEA Grapalat"/>
          <w:sz w:val="28"/>
          <w:szCs w:val="28"/>
        </w:rPr>
      </w:pPr>
    </w:p>
    <w:p w:rsidR="00C824A6" w:rsidRPr="00405C35" w:rsidRDefault="00C824A6" w:rsidP="00C824A6">
      <w:pPr>
        <w:pStyle w:val="NoSpacing"/>
        <w:jc w:val="center"/>
        <w:rPr>
          <w:rFonts w:ascii="GHEA Grapalat" w:hAnsi="GHEA Grapalat"/>
          <w:b/>
          <w:sz w:val="28"/>
          <w:szCs w:val="28"/>
        </w:rPr>
      </w:pPr>
      <w:r w:rsidRPr="00405C35">
        <w:rPr>
          <w:rFonts w:ascii="GHEA Grapalat" w:hAnsi="GHEA Grapalat"/>
          <w:b/>
          <w:sz w:val="28"/>
          <w:szCs w:val="28"/>
        </w:rPr>
        <w:t>Հ Ի Մ Ն Ա Վ Ո Ր ՈՒ Մ</w:t>
      </w:r>
    </w:p>
    <w:p w:rsidR="00267946" w:rsidRPr="00405C35" w:rsidRDefault="00267946" w:rsidP="00C824A6">
      <w:pPr>
        <w:pStyle w:val="NoSpacing"/>
        <w:jc w:val="center"/>
        <w:rPr>
          <w:rFonts w:ascii="GHEA Grapalat" w:hAnsi="GHEA Grapalat"/>
          <w:b/>
          <w:sz w:val="28"/>
          <w:szCs w:val="28"/>
        </w:rPr>
      </w:pPr>
    </w:p>
    <w:p w:rsidR="00C824A6" w:rsidRPr="00405C35" w:rsidRDefault="00267946" w:rsidP="00C824A6">
      <w:pPr>
        <w:pStyle w:val="NoSpacing"/>
        <w:jc w:val="center"/>
        <w:rPr>
          <w:rFonts w:ascii="GHEA Grapalat" w:hAnsi="GHEA Grapalat"/>
          <w:b/>
          <w:sz w:val="28"/>
          <w:szCs w:val="28"/>
        </w:rPr>
      </w:pPr>
      <w:r w:rsidRPr="00405C35">
        <w:rPr>
          <w:rFonts w:ascii="GHEA Grapalat" w:hAnsi="GHEA Grapalat"/>
          <w:b/>
          <w:sz w:val="28"/>
          <w:szCs w:val="28"/>
        </w:rPr>
        <w:t>«</w:t>
      </w:r>
      <w:r w:rsidR="00C824A6" w:rsidRPr="00405C35">
        <w:rPr>
          <w:rFonts w:ascii="GHEA Grapalat" w:hAnsi="GHEA Grapalat"/>
          <w:b/>
          <w:sz w:val="28"/>
          <w:szCs w:val="28"/>
        </w:rPr>
        <w:t xml:space="preserve">ՀՀ ԿԱՌԱՎԱՐՈՒԹՅԱՆ 2011Թ ՀՈՒՆԻՍԻ 30-Ի ԹԻՎ 901-Ն ՈՐՈՇՄԱՆ  </w:t>
      </w:r>
      <w:r w:rsidRPr="00405C35">
        <w:rPr>
          <w:rFonts w:ascii="GHEA Grapalat" w:hAnsi="GHEA Grapalat"/>
          <w:b/>
          <w:sz w:val="28"/>
          <w:szCs w:val="28"/>
        </w:rPr>
        <w:t xml:space="preserve">ՄԵՋ </w:t>
      </w:r>
      <w:r w:rsidR="00C824A6" w:rsidRPr="00405C35">
        <w:rPr>
          <w:rFonts w:ascii="GHEA Grapalat" w:hAnsi="GHEA Grapalat"/>
          <w:b/>
          <w:sz w:val="28"/>
          <w:szCs w:val="28"/>
        </w:rPr>
        <w:t>ՓՈՓՈԽՈՒԹՅՈՒՆ ԿԱՏԱՐԵԼՈՒ ՄԱՍԻՆ</w:t>
      </w:r>
      <w:r w:rsidRPr="00405C35">
        <w:rPr>
          <w:rFonts w:ascii="GHEA Grapalat" w:hAnsi="GHEA Grapalat"/>
          <w:b/>
          <w:sz w:val="28"/>
          <w:szCs w:val="28"/>
        </w:rPr>
        <w:t>»</w:t>
      </w:r>
    </w:p>
    <w:p w:rsidR="00C824A6" w:rsidRPr="00405C35" w:rsidRDefault="00C824A6" w:rsidP="00C824A6">
      <w:pPr>
        <w:pStyle w:val="NoSpacing"/>
        <w:jc w:val="center"/>
        <w:rPr>
          <w:rFonts w:ascii="GHEA Grapalat" w:hAnsi="GHEA Grapalat"/>
          <w:b/>
          <w:sz w:val="28"/>
          <w:szCs w:val="28"/>
        </w:rPr>
      </w:pPr>
      <w:r w:rsidRPr="00405C35">
        <w:rPr>
          <w:rFonts w:ascii="GHEA Grapalat" w:hAnsi="GHEA Grapalat"/>
          <w:b/>
          <w:sz w:val="28"/>
          <w:szCs w:val="28"/>
        </w:rPr>
        <w:t>ՀՀ  ԿԱՌԱՎԱՐՈՒԹՅԱՆ  ՈՐՈՇՄԱՆ  ՆԱԽԱԳԾԻ</w:t>
      </w:r>
    </w:p>
    <w:p w:rsidR="00C824A6" w:rsidRPr="00405C35" w:rsidRDefault="00C824A6" w:rsidP="00C824A6">
      <w:pPr>
        <w:pStyle w:val="NoSpacing"/>
        <w:jc w:val="center"/>
        <w:rPr>
          <w:rFonts w:ascii="GHEA Grapalat" w:hAnsi="GHEA Grapalat"/>
          <w:b/>
          <w:sz w:val="28"/>
          <w:szCs w:val="28"/>
        </w:rPr>
      </w:pPr>
    </w:p>
    <w:p w:rsidR="00C824A6" w:rsidRPr="00405C35" w:rsidRDefault="00C824A6" w:rsidP="009E45C6">
      <w:pPr>
        <w:pStyle w:val="NoSpacing"/>
        <w:jc w:val="both"/>
        <w:rPr>
          <w:rFonts w:ascii="GHEA Grapalat" w:hAnsi="GHEA Grapalat"/>
          <w:sz w:val="28"/>
          <w:szCs w:val="28"/>
        </w:rPr>
      </w:pPr>
    </w:p>
    <w:p w:rsidR="009E45C6" w:rsidRPr="00405C35" w:rsidRDefault="009E45C6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  <w:r w:rsidRPr="00405C35">
        <w:rPr>
          <w:rFonts w:ascii="GHEA Grapalat" w:hAnsi="GHEA Grapalat"/>
          <w:sz w:val="28"/>
          <w:szCs w:val="28"/>
        </w:rPr>
        <w:t xml:space="preserve">   ՀՀ Գեղարքունիքի  մարզի  Նորատուս  համայնքի  վարչական  սահմաններում  գտնվող  համայնքային  սեփականություն  հանդիսացող  հողամասի  /որի  նպատակային  նշանակությունը  փոփոխվել  է  ՀՀ կառավարության  30.06.2011թ.թիվ 901-Ն  որոշմամբ/</w:t>
      </w:r>
      <w:r w:rsidR="0047164B" w:rsidRPr="00405C35">
        <w:rPr>
          <w:rFonts w:ascii="GHEA Grapalat" w:hAnsi="GHEA Grapalat"/>
          <w:sz w:val="28"/>
          <w:szCs w:val="28"/>
        </w:rPr>
        <w:t xml:space="preserve"> տեղի  ընտրությունը  կատարվել էր  նախապես, մինչև  օբյեկտի  նախագծի կազմումը  ՀՀ  տարածքային  կառավարման  նախարարության  ջրային  տնտեսության  պետական կոմիտեի  մասնագետների  կողմից:</w:t>
      </w:r>
    </w:p>
    <w:p w:rsidR="0047164B" w:rsidRPr="00405C35" w:rsidRDefault="0047164B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  <w:r w:rsidRPr="00405C35">
        <w:rPr>
          <w:rFonts w:ascii="GHEA Grapalat" w:hAnsi="GHEA Grapalat"/>
          <w:sz w:val="28"/>
          <w:szCs w:val="28"/>
        </w:rPr>
        <w:t xml:space="preserve">     Հետագայում  նրանց  </w:t>
      </w:r>
      <w:r w:rsidR="00255461" w:rsidRPr="00405C35">
        <w:rPr>
          <w:rFonts w:ascii="GHEA Grapalat" w:hAnsi="GHEA Grapalat"/>
          <w:sz w:val="28"/>
          <w:szCs w:val="28"/>
        </w:rPr>
        <w:t xml:space="preserve">իսկ կողմից  նախագծի </w:t>
      </w:r>
      <w:r w:rsidR="00312E3D" w:rsidRPr="00405C35">
        <w:rPr>
          <w:rFonts w:ascii="GHEA Grapalat" w:hAnsi="GHEA Grapalat"/>
          <w:sz w:val="28"/>
          <w:szCs w:val="28"/>
        </w:rPr>
        <w:t>պատվիրումից</w:t>
      </w:r>
      <w:r w:rsidR="00255461" w:rsidRPr="00405C35">
        <w:rPr>
          <w:rFonts w:ascii="GHEA Grapalat" w:hAnsi="GHEA Grapalat"/>
          <w:sz w:val="28"/>
          <w:szCs w:val="28"/>
        </w:rPr>
        <w:t xml:space="preserve"> և  կառուցապատվելիք հողամասի  շրջադարձային  կետերի  կոորդինատների  որոշումից  պարզվել է, որ առկա է  զգալի  շեղում:</w:t>
      </w:r>
    </w:p>
    <w:p w:rsidR="00255461" w:rsidRPr="00405C35" w:rsidRDefault="00255461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  <w:r w:rsidRPr="00405C35">
        <w:rPr>
          <w:rFonts w:ascii="GHEA Grapalat" w:hAnsi="GHEA Grapalat"/>
          <w:sz w:val="28"/>
          <w:szCs w:val="28"/>
        </w:rPr>
        <w:t xml:space="preserve">     ՕԿՋ-ի նախագծի կազմման  նպատակով լիցենզավորված  կազմակերպության  մասնագետների  կողմից տեղում</w:t>
      </w:r>
      <w:r w:rsidR="00267946" w:rsidRPr="00405C35">
        <w:rPr>
          <w:rFonts w:ascii="GHEA Grapalat" w:hAnsi="GHEA Grapalat"/>
          <w:sz w:val="28"/>
          <w:szCs w:val="28"/>
        </w:rPr>
        <w:t xml:space="preserve"> </w:t>
      </w:r>
      <w:r w:rsidRPr="00405C35">
        <w:rPr>
          <w:rFonts w:ascii="GHEA Grapalat" w:hAnsi="GHEA Grapalat"/>
          <w:sz w:val="28"/>
          <w:szCs w:val="28"/>
        </w:rPr>
        <w:t>կատարվել</w:t>
      </w:r>
      <w:r w:rsidR="00267946" w:rsidRPr="00405C35">
        <w:rPr>
          <w:rFonts w:ascii="GHEA Grapalat" w:hAnsi="GHEA Grapalat"/>
          <w:sz w:val="28"/>
          <w:szCs w:val="28"/>
        </w:rPr>
        <w:t xml:space="preserve"> </w:t>
      </w:r>
      <w:r w:rsidRPr="00405C35">
        <w:rPr>
          <w:rFonts w:ascii="GHEA Grapalat" w:hAnsi="GHEA Grapalat"/>
          <w:sz w:val="28"/>
          <w:szCs w:val="28"/>
        </w:rPr>
        <w:t xml:space="preserve">են նոր չափագրումներ, որի  արդյունքներով ճշտվել են եղած  շեղումները: </w:t>
      </w:r>
    </w:p>
    <w:p w:rsidR="00255461" w:rsidRPr="00405C35" w:rsidRDefault="00255461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  <w:r w:rsidRPr="00405C35">
        <w:rPr>
          <w:rFonts w:ascii="GHEA Grapalat" w:hAnsi="GHEA Grapalat"/>
          <w:sz w:val="28"/>
          <w:szCs w:val="28"/>
        </w:rPr>
        <w:t xml:space="preserve">    Նկատի ունենալով  այն  հանգամանքը, որ  վերը  նշված  անճշտությունների  պատճառով հնարավոր չէ  առանձնացված  հողամասի  վրա  իրականացնել  օրվա կարգավորիչ  ջրամբարի կառուցապատումը, ուստի  առաջարկվում է  որոշման  հավելվածում  կատարել  փոփոխություն  հիմք ընդունելով  ներկայացված  սխեման:</w:t>
      </w:r>
    </w:p>
    <w:p w:rsidR="00405C35" w:rsidRDefault="00405C35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</w:p>
    <w:p w:rsidR="00405C35" w:rsidRDefault="00405C35" w:rsidP="00405C35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ՀՀ տարածքային կառավարման նախարարի</w:t>
      </w:r>
    </w:p>
    <w:p w:rsidR="00405C35" w:rsidRDefault="00405C35" w:rsidP="00405C35">
      <w:pPr>
        <w:spacing w:after="0" w:line="240" w:lineRule="auto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առաջին տեղակալ</w:t>
      </w:r>
      <w:r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ab/>
        <w:t xml:space="preserve">   </w:t>
      </w:r>
      <w:r>
        <w:rPr>
          <w:rFonts w:ascii="GHEA Grapalat" w:hAnsi="GHEA Grapalat"/>
          <w:b/>
          <w:sz w:val="28"/>
          <w:szCs w:val="28"/>
        </w:rPr>
        <w:tab/>
      </w:r>
      <w:r>
        <w:rPr>
          <w:rFonts w:ascii="GHEA Grapalat" w:hAnsi="GHEA Grapalat"/>
          <w:b/>
          <w:sz w:val="28"/>
          <w:szCs w:val="28"/>
        </w:rPr>
        <w:tab/>
        <w:t xml:space="preserve">                            Վ.Տերտերյան</w:t>
      </w:r>
    </w:p>
    <w:p w:rsidR="00405C35" w:rsidRDefault="00405C35" w:rsidP="00405C35">
      <w:pPr>
        <w:pStyle w:val="BodyText"/>
        <w:ind w:right="0"/>
        <w:jc w:val="both"/>
        <w:rPr>
          <w:rFonts w:ascii="GHEA Grapalat" w:hAnsi="GHEA Grapalat"/>
          <w:sz w:val="28"/>
          <w:szCs w:val="28"/>
        </w:rPr>
      </w:pPr>
    </w:p>
    <w:p w:rsidR="00405C35" w:rsidRPr="00405C35" w:rsidRDefault="00405C35" w:rsidP="00267946">
      <w:pPr>
        <w:pStyle w:val="NoSpacing"/>
        <w:spacing w:line="276" w:lineRule="auto"/>
        <w:jc w:val="both"/>
        <w:rPr>
          <w:rFonts w:ascii="GHEA Grapalat" w:hAnsi="GHEA Grapalat"/>
          <w:sz w:val="28"/>
          <w:szCs w:val="28"/>
        </w:rPr>
      </w:pPr>
    </w:p>
    <w:sectPr w:rsidR="00405C35" w:rsidRPr="00405C35" w:rsidSect="00405C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0B0" w:rsidRDefault="00F160B0" w:rsidP="00835AEB">
      <w:pPr>
        <w:spacing w:after="0" w:line="240" w:lineRule="auto"/>
      </w:pPr>
      <w:r>
        <w:separator/>
      </w:r>
    </w:p>
  </w:endnote>
  <w:endnote w:type="continuationSeparator" w:id="0">
    <w:p w:rsidR="00F160B0" w:rsidRDefault="00F160B0" w:rsidP="0083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0B0" w:rsidRDefault="00F160B0" w:rsidP="00835AEB">
      <w:pPr>
        <w:spacing w:after="0" w:line="240" w:lineRule="auto"/>
      </w:pPr>
      <w:r>
        <w:separator/>
      </w:r>
    </w:p>
  </w:footnote>
  <w:footnote w:type="continuationSeparator" w:id="0">
    <w:p w:rsidR="00F160B0" w:rsidRDefault="00F160B0" w:rsidP="0083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AEB" w:rsidRDefault="00835AE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90126"/>
    <w:multiLevelType w:val="hybridMultilevel"/>
    <w:tmpl w:val="D85A740E"/>
    <w:lvl w:ilvl="0" w:tplc="9FD67A6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213F"/>
    <w:rsid w:val="0000330D"/>
    <w:rsid w:val="00055320"/>
    <w:rsid w:val="00094374"/>
    <w:rsid w:val="00117E1B"/>
    <w:rsid w:val="001848FC"/>
    <w:rsid w:val="00190B7D"/>
    <w:rsid w:val="00207D2C"/>
    <w:rsid w:val="002518F1"/>
    <w:rsid w:val="00255461"/>
    <w:rsid w:val="00267946"/>
    <w:rsid w:val="00284FF4"/>
    <w:rsid w:val="00290AF5"/>
    <w:rsid w:val="00311517"/>
    <w:rsid w:val="00312E3D"/>
    <w:rsid w:val="00355A7B"/>
    <w:rsid w:val="003766DA"/>
    <w:rsid w:val="00386A59"/>
    <w:rsid w:val="003A290E"/>
    <w:rsid w:val="003A47EC"/>
    <w:rsid w:val="003D3069"/>
    <w:rsid w:val="003E6398"/>
    <w:rsid w:val="003F0240"/>
    <w:rsid w:val="00405C35"/>
    <w:rsid w:val="0047164B"/>
    <w:rsid w:val="00527352"/>
    <w:rsid w:val="0055505C"/>
    <w:rsid w:val="00611238"/>
    <w:rsid w:val="006423D0"/>
    <w:rsid w:val="00653233"/>
    <w:rsid w:val="00681959"/>
    <w:rsid w:val="006A127E"/>
    <w:rsid w:val="006B2E50"/>
    <w:rsid w:val="00782E9E"/>
    <w:rsid w:val="00785331"/>
    <w:rsid w:val="007A08E9"/>
    <w:rsid w:val="007B573B"/>
    <w:rsid w:val="0080691F"/>
    <w:rsid w:val="00835AEB"/>
    <w:rsid w:val="008571CC"/>
    <w:rsid w:val="008A38BC"/>
    <w:rsid w:val="0092601F"/>
    <w:rsid w:val="0096168D"/>
    <w:rsid w:val="00966C29"/>
    <w:rsid w:val="009E45C6"/>
    <w:rsid w:val="00A33DF0"/>
    <w:rsid w:val="00A50C9C"/>
    <w:rsid w:val="00B5213F"/>
    <w:rsid w:val="00C824A6"/>
    <w:rsid w:val="00CA5B7C"/>
    <w:rsid w:val="00CD30C3"/>
    <w:rsid w:val="00D41B8A"/>
    <w:rsid w:val="00DC309F"/>
    <w:rsid w:val="00E074FF"/>
    <w:rsid w:val="00E66F84"/>
    <w:rsid w:val="00ED54B9"/>
    <w:rsid w:val="00F0434B"/>
    <w:rsid w:val="00F11366"/>
    <w:rsid w:val="00F160B0"/>
    <w:rsid w:val="00F35FB1"/>
    <w:rsid w:val="00FA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21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35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5AEB"/>
  </w:style>
  <w:style w:type="paragraph" w:styleId="Footer">
    <w:name w:val="footer"/>
    <w:basedOn w:val="Normal"/>
    <w:link w:val="FooterChar"/>
    <w:uiPriority w:val="99"/>
    <w:semiHidden/>
    <w:unhideWhenUsed/>
    <w:rsid w:val="00835A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5AEB"/>
  </w:style>
  <w:style w:type="paragraph" w:styleId="BodyText">
    <w:name w:val="Body Text"/>
    <w:basedOn w:val="Normal"/>
    <w:link w:val="BodyTextChar"/>
    <w:semiHidden/>
    <w:unhideWhenUsed/>
    <w:rsid w:val="00405C35"/>
    <w:pPr>
      <w:spacing w:after="0" w:line="240" w:lineRule="auto"/>
      <w:ind w:right="-716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05C35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F399F-BC53-413B-8962-8D43095B0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</dc:creator>
  <cp:keywords/>
  <dc:description/>
  <cp:lastModifiedBy>GoharG</cp:lastModifiedBy>
  <cp:revision>39</cp:revision>
  <cp:lastPrinted>2012-09-27T10:24:00Z</cp:lastPrinted>
  <dcterms:created xsi:type="dcterms:W3CDTF">2012-03-07T07:15:00Z</dcterms:created>
  <dcterms:modified xsi:type="dcterms:W3CDTF">2012-10-11T10:25:00Z</dcterms:modified>
</cp:coreProperties>
</file>