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5B" w:rsidRDefault="00E7205B" w:rsidP="005E5A02"/>
    <w:p w:rsidR="00E7205B" w:rsidRPr="00A068E5" w:rsidRDefault="00E7205B" w:rsidP="00D5318F">
      <w:pPr>
        <w:ind w:left="360" w:right="490" w:hanging="907"/>
        <w:rPr>
          <w:rFonts w:ascii="GHEA Grapalat" w:hAnsi="GHEA Grapalat" w:cs="GHEA Grapalat"/>
          <w:sz w:val="16"/>
          <w:szCs w:val="16"/>
          <w:lang w:val="de-DE"/>
        </w:rPr>
      </w:pPr>
    </w:p>
    <w:p w:rsidR="00E7205B" w:rsidRPr="002156E2" w:rsidRDefault="00E7205B" w:rsidP="00D5318F">
      <w:pPr>
        <w:spacing w:line="312" w:lineRule="auto"/>
        <w:ind w:left="7920"/>
        <w:jc w:val="both"/>
        <w:rPr>
          <w:rFonts w:ascii="GHEA Grapalat" w:hAnsi="GHEA Grapalat" w:cs="GHEA Grapalat"/>
          <w:i/>
          <w:iCs/>
          <w:color w:val="000000"/>
          <w:szCs w:val="24"/>
          <w:shd w:val="clear" w:color="auto" w:fill="FFFFFF"/>
          <w:lang w:val="af-ZA"/>
        </w:rPr>
      </w:pPr>
      <w:r w:rsidRPr="009C083D">
        <w:rPr>
          <w:rFonts w:ascii="GHEA Grapalat" w:hAnsi="GHEA Grapalat" w:cs="GHEA Grapalat"/>
          <w:i/>
          <w:iCs/>
          <w:color w:val="000000"/>
          <w:szCs w:val="24"/>
          <w:shd w:val="clear" w:color="auto" w:fill="FFFFFF"/>
          <w:lang w:val="en-US"/>
        </w:rPr>
        <w:t>ՆԱԽԱԳԻԾ</w:t>
      </w:r>
    </w:p>
    <w:p w:rsidR="00E7205B" w:rsidRPr="009C083D" w:rsidRDefault="00E7205B" w:rsidP="00D5318F">
      <w:pPr>
        <w:spacing w:line="312" w:lineRule="auto"/>
        <w:jc w:val="center"/>
        <w:rPr>
          <w:rFonts w:ascii="GHEA Grapalat" w:hAnsi="GHEA Grapalat" w:cs="GHEA Grapalat"/>
          <w:szCs w:val="24"/>
          <w:lang w:val="hy-AM"/>
        </w:rPr>
      </w:pPr>
      <w:r w:rsidRPr="009C083D">
        <w:rPr>
          <w:rFonts w:ascii="GHEA Grapalat" w:hAnsi="GHEA Grapalat" w:cs="GHEA Grapalat"/>
          <w:szCs w:val="24"/>
          <w:lang w:val="hy-AM"/>
        </w:rPr>
        <w:t>ՀԱՅԱՍՏԱՆԻ ՀԱՆՐԱՊԵՏՈՒԹՅԱՆ ԿԱՌԱՎԱՐՈՒԹՅՈՒՆ</w:t>
      </w:r>
    </w:p>
    <w:p w:rsidR="00E7205B" w:rsidRPr="009C083D" w:rsidRDefault="00E7205B" w:rsidP="00D5318F">
      <w:pPr>
        <w:spacing w:line="312" w:lineRule="auto"/>
        <w:jc w:val="center"/>
        <w:rPr>
          <w:rFonts w:ascii="GHEA Grapalat" w:hAnsi="GHEA Grapalat" w:cs="GHEA Grapalat"/>
          <w:szCs w:val="24"/>
          <w:lang w:val="hy-AM"/>
        </w:rPr>
      </w:pPr>
      <w:r w:rsidRPr="009C083D">
        <w:rPr>
          <w:rFonts w:ascii="GHEA Grapalat" w:hAnsi="GHEA Grapalat" w:cs="GHEA Grapalat"/>
          <w:szCs w:val="24"/>
          <w:lang w:val="hy-AM"/>
        </w:rPr>
        <w:t>Ո Ր Ո Շ ՈՒ Մ</w:t>
      </w:r>
    </w:p>
    <w:p w:rsidR="00E7205B" w:rsidRPr="009C083D" w:rsidRDefault="00E7205B" w:rsidP="00D5318F">
      <w:pPr>
        <w:spacing w:line="312" w:lineRule="auto"/>
        <w:jc w:val="center"/>
        <w:rPr>
          <w:rFonts w:ascii="GHEA Grapalat" w:hAnsi="GHEA Grapalat" w:cs="GHEA Grapalat"/>
          <w:szCs w:val="24"/>
          <w:lang w:val="hy-AM"/>
        </w:rPr>
      </w:pPr>
      <w:r w:rsidRPr="009C083D">
        <w:rPr>
          <w:rFonts w:ascii="GHEA Grapalat" w:hAnsi="GHEA Grapalat" w:cs="GHEA Grapalat"/>
          <w:szCs w:val="24"/>
          <w:lang w:val="hy-AM"/>
        </w:rPr>
        <w:t>«_____» ___________ 2018 թվականի  N___- Ն</w:t>
      </w:r>
    </w:p>
    <w:p w:rsidR="00E7205B" w:rsidRPr="00907D05" w:rsidRDefault="00E7205B" w:rsidP="00D5318F">
      <w:pPr>
        <w:spacing w:line="312" w:lineRule="auto"/>
        <w:jc w:val="center"/>
        <w:rPr>
          <w:rFonts w:ascii="GHEA Grapalat" w:hAnsi="GHEA Grapalat" w:cs="GHEA Grapalat"/>
          <w:sz w:val="12"/>
          <w:szCs w:val="12"/>
          <w:lang w:val="hy-AM"/>
        </w:rPr>
      </w:pPr>
    </w:p>
    <w:p w:rsidR="00E7205B" w:rsidRPr="00A068E5" w:rsidRDefault="00E7205B" w:rsidP="00907D05">
      <w:pPr>
        <w:jc w:val="center"/>
        <w:rPr>
          <w:rFonts w:ascii="GHEA Grapalat" w:hAnsi="GHEA Grapalat" w:cs="GHEA Grapalat"/>
          <w:szCs w:val="24"/>
          <w:lang w:val="hy-AM"/>
        </w:rPr>
      </w:pPr>
    </w:p>
    <w:p w:rsidR="00E7205B" w:rsidRPr="009C083D" w:rsidRDefault="00E7205B" w:rsidP="00907D05">
      <w:pPr>
        <w:jc w:val="center"/>
        <w:rPr>
          <w:rFonts w:ascii="GHEA Grapalat" w:hAnsi="GHEA Grapalat" w:cs="GHEA Grapalat"/>
          <w:spacing w:val="-8"/>
          <w:szCs w:val="24"/>
          <w:lang w:val="hy-AM"/>
        </w:rPr>
      </w:pPr>
      <w:r w:rsidRPr="009C083D">
        <w:rPr>
          <w:rFonts w:ascii="GHEA Grapalat" w:hAnsi="GHEA Grapalat" w:cs="GHEA Grapalat"/>
          <w:szCs w:val="24"/>
          <w:lang w:val="hy-AM"/>
        </w:rPr>
        <w:t>ՀԱՅԱՍ</w:t>
      </w:r>
      <w:r w:rsidRPr="009C083D">
        <w:rPr>
          <w:rFonts w:ascii="GHEA Grapalat" w:hAnsi="GHEA Grapalat" w:cs="GHEA Grapalat"/>
          <w:szCs w:val="24"/>
          <w:lang w:val="hy-AM"/>
        </w:rPr>
        <w:softHyphen/>
        <w:t>ՏԱՆԻ ՀԱՆՐԱՊԵՏՈՒԹՅԱՆ ԿԱՌԱՎԱՐՈՒԹՅԱՆ 201</w:t>
      </w:r>
      <w:r w:rsidRPr="00F52C70">
        <w:rPr>
          <w:rFonts w:ascii="GHEA Grapalat" w:hAnsi="GHEA Grapalat" w:cs="GHEA Grapalat"/>
          <w:szCs w:val="24"/>
          <w:lang w:val="hy-AM"/>
        </w:rPr>
        <w:t>8</w:t>
      </w:r>
      <w:r w:rsidRPr="009C083D">
        <w:rPr>
          <w:rFonts w:ascii="GHEA Grapalat" w:hAnsi="GHEA Grapalat" w:cs="GHEA Grapalat"/>
          <w:szCs w:val="24"/>
          <w:lang w:val="hy-AM"/>
        </w:rPr>
        <w:t xml:space="preserve"> </w:t>
      </w:r>
      <w:r w:rsidRPr="009C083D">
        <w:rPr>
          <w:rFonts w:ascii="GHEA Grapalat" w:hAnsi="GHEA Grapalat" w:cs="GHEA Grapalat"/>
          <w:spacing w:val="-8"/>
          <w:szCs w:val="24"/>
          <w:lang w:val="hy-AM"/>
        </w:rPr>
        <w:t xml:space="preserve">ԹՎԱԿԱՆԻ </w:t>
      </w:r>
      <w:r w:rsidRPr="00F52C70">
        <w:rPr>
          <w:rFonts w:ascii="GHEA Grapalat" w:hAnsi="GHEA Grapalat" w:cs="GHEA Grapalat"/>
          <w:spacing w:val="-8"/>
          <w:szCs w:val="24"/>
          <w:lang w:val="hy-AM"/>
        </w:rPr>
        <w:t xml:space="preserve"> ԱՊՐԻԼԻ 12-Ի N424-Ն ՈՐՈՇՄԱՆ </w:t>
      </w:r>
      <w:r w:rsidRPr="009C083D">
        <w:rPr>
          <w:rFonts w:ascii="GHEA Grapalat" w:hAnsi="GHEA Grapalat" w:cs="GHEA Grapalat"/>
          <w:spacing w:val="-8"/>
          <w:szCs w:val="24"/>
          <w:lang w:val="hy-AM"/>
        </w:rPr>
        <w:t>ՄԵՋ ՓՈՓՈԽՈՒԹՅՈՒՆՆԵՐ ԿԱՏԱՐԵԼՈՒ ՄԱՍԻՆ</w:t>
      </w:r>
    </w:p>
    <w:p w:rsidR="00E7205B" w:rsidRPr="00545CBD" w:rsidRDefault="00E7205B" w:rsidP="00D5318F">
      <w:pPr>
        <w:pStyle w:val="norm"/>
        <w:spacing w:line="360" w:lineRule="auto"/>
        <w:ind w:left="-446" w:right="-346" w:firstLine="634"/>
        <w:rPr>
          <w:rFonts w:ascii="GHEA Grapalat" w:hAnsi="GHEA Grapalat" w:cs="GHEA Grapalat"/>
          <w:sz w:val="12"/>
          <w:szCs w:val="12"/>
          <w:lang w:val="hy-AM"/>
        </w:rPr>
      </w:pPr>
    </w:p>
    <w:p w:rsidR="00E7205B" w:rsidRPr="007914C3" w:rsidRDefault="00E7205B" w:rsidP="00907D05">
      <w:pPr>
        <w:pStyle w:val="norm"/>
        <w:spacing w:line="312" w:lineRule="auto"/>
        <w:ind w:left="-446" w:right="-346" w:firstLine="634"/>
        <w:rPr>
          <w:rFonts w:ascii="GHEA Grapalat" w:hAnsi="GHEA Grapalat" w:cs="Arial"/>
          <w:sz w:val="24"/>
          <w:szCs w:val="24"/>
          <w:lang w:val="hy-AM"/>
        </w:rPr>
      </w:pPr>
      <w:r w:rsidRPr="009C083D">
        <w:rPr>
          <w:rFonts w:ascii="GHEA Grapalat" w:hAnsi="GHEA Grapalat" w:cs="Arial"/>
          <w:sz w:val="24"/>
          <w:szCs w:val="24"/>
          <w:lang w:val="hy-AM"/>
        </w:rPr>
        <w:t>«</w:t>
      </w:r>
      <w:r w:rsidRPr="003C0D6E">
        <w:rPr>
          <w:rFonts w:ascii="GHEA Grapalat" w:hAnsi="GHEA Grapalat" w:cs="Arial"/>
          <w:sz w:val="24"/>
          <w:szCs w:val="24"/>
          <w:lang w:val="hy-AM"/>
        </w:rPr>
        <w:t>Նորմատիվ իրավական ակտերի մասին</w:t>
      </w:r>
      <w:r w:rsidRPr="009C083D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Pr="007914C3">
        <w:rPr>
          <w:rFonts w:ascii="GHEA Grapalat" w:hAnsi="GHEA Grapalat" w:cs="Arial"/>
          <w:sz w:val="24"/>
          <w:szCs w:val="24"/>
          <w:lang w:val="hy-AM"/>
        </w:rPr>
        <w:t xml:space="preserve">2018 թվականի մարտի 21-ի ՀՕ-180-Ն օրենքի          33-րդ հոդվածի 1-ին հոդվածի 1-ին մասի համաձայն Հայաստանի Հանրապետության կառավարությունը ո ր ո շ ո ւ մ   է. </w:t>
      </w:r>
    </w:p>
    <w:p w:rsidR="00E7205B" w:rsidRPr="004D1307" w:rsidRDefault="00E7205B" w:rsidP="00907D05">
      <w:pPr>
        <w:pStyle w:val="norm"/>
        <w:spacing w:line="312" w:lineRule="auto"/>
        <w:ind w:left="-446" w:right="-346" w:firstLine="634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9C083D">
        <w:rPr>
          <w:rFonts w:ascii="GHEA Grapalat" w:hAnsi="GHEA Grapalat" w:cs="GHEA Grapalat"/>
          <w:sz w:val="24"/>
          <w:szCs w:val="24"/>
          <w:lang w:val="hy-AM"/>
        </w:rPr>
        <w:t xml:space="preserve">1. </w:t>
      </w:r>
      <w:r w:rsidRPr="00F52C70">
        <w:rPr>
          <w:rFonts w:ascii="GHEA Grapalat" w:hAnsi="GHEA Grapalat" w:cs="GHEA Grapalat"/>
          <w:sz w:val="24"/>
          <w:szCs w:val="24"/>
          <w:lang w:val="hy-AM"/>
        </w:rPr>
        <w:t xml:space="preserve">Հայաստանի Հանրապետության կառավարության 2018 թվականի ապրիլի 12-ի </w:t>
      </w:r>
      <w:r w:rsidRPr="00F52C70">
        <w:rPr>
          <w:rFonts w:ascii="GHEA Grapalat" w:hAnsi="GHEA Grapalat" w:cs="Arial"/>
          <w:sz w:val="24"/>
          <w:szCs w:val="24"/>
          <w:lang w:val="hy-AM"/>
        </w:rPr>
        <w:t>«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ոռու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Շ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իրակի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մարզպետարաններին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գույք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ամրացնելու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գումար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հատկացնելու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Հ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այաստանի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անրապետության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2018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բյուջեում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վերաբաշխում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Հ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այաստանի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անրապետության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2017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դեկտեմբերի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28-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N1717-Ն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մեջ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փոփոխություններ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լրացումներ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F52C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52C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F52C70">
        <w:rPr>
          <w:rFonts w:ascii="GHEA Grapalat" w:hAnsi="GHEA Grapalat" w:cs="Arial"/>
          <w:sz w:val="24"/>
          <w:szCs w:val="24"/>
          <w:lang w:val="hy-AM"/>
        </w:rPr>
        <w:t>»</w:t>
      </w:r>
      <w:r>
        <w:rPr>
          <w:rFonts w:ascii="GHEA Grapalat" w:hAnsi="GHEA Grapalat" w:cs="Arial"/>
          <w:sz w:val="24"/>
          <w:szCs w:val="24"/>
          <w:lang w:val="hy-AM"/>
        </w:rPr>
        <w:t xml:space="preserve"> N</w:t>
      </w:r>
      <w:r w:rsidRPr="00F52C70">
        <w:rPr>
          <w:rFonts w:ascii="GHEA Grapalat" w:hAnsi="GHEA Grapalat" w:cs="Arial"/>
          <w:sz w:val="24"/>
          <w:szCs w:val="24"/>
          <w:lang w:val="hy-AM"/>
        </w:rPr>
        <w:t>424</w:t>
      </w:r>
      <w:r w:rsidRPr="009C083D">
        <w:rPr>
          <w:rFonts w:ascii="GHEA Grapalat" w:hAnsi="GHEA Grapalat" w:cs="Arial"/>
          <w:sz w:val="24"/>
          <w:szCs w:val="24"/>
          <w:lang w:val="hy-AM"/>
        </w:rPr>
        <w:t xml:space="preserve">-Ն </w:t>
      </w:r>
      <w:r w:rsidRPr="004D13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 մեջ կատարել հետևյալ փոփոխությունները.</w:t>
      </w:r>
    </w:p>
    <w:p w:rsidR="00E7205B" w:rsidRPr="004D1307" w:rsidRDefault="00E7205B" w:rsidP="00907D05">
      <w:pPr>
        <w:pStyle w:val="norm"/>
        <w:spacing w:line="312" w:lineRule="auto"/>
        <w:ind w:left="-446" w:right="-346" w:firstLine="634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4D13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1) 2-րդ կետի 1-ին ենթակետում սույն որոշումն ուժի մեջ մտնելուց հետո երկամսյա ժամկետում բառերը փոխարինել մինչև 2018 թվականի </w:t>
      </w:r>
      <w:r w:rsidR="007C2CA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դեկտե</w:t>
      </w:r>
      <w:bookmarkStart w:id="0" w:name="_GoBack"/>
      <w:bookmarkEnd w:id="0"/>
      <w:r w:rsidRPr="004D13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մբերի 1-ը բառերով,</w:t>
      </w:r>
    </w:p>
    <w:p w:rsidR="00E7205B" w:rsidRPr="00545CBD" w:rsidRDefault="00E7205B" w:rsidP="00907D05">
      <w:pPr>
        <w:pStyle w:val="norm"/>
        <w:spacing w:line="312" w:lineRule="auto"/>
        <w:ind w:left="-446" w:right="-346" w:firstLine="634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4D130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2) 3-</w:t>
      </w:r>
      <w:r w:rsidRPr="00545CB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 կետի 4-րդ ենթակետում 2018 թվականի դեկտեմբերի 20 բառերը փոխարինել 2019 թվականի նոյեմբերի 1 բառերով,</w:t>
      </w:r>
    </w:p>
    <w:p w:rsidR="00E7205B" w:rsidRPr="00B14EF7" w:rsidRDefault="00E7205B" w:rsidP="00907D05">
      <w:pPr>
        <w:pStyle w:val="norm"/>
        <w:spacing w:line="312" w:lineRule="auto"/>
        <w:ind w:left="-446" w:right="-346" w:firstLine="634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B14E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3) N1 հավելվածի՝ </w:t>
      </w:r>
    </w:p>
    <w:p w:rsidR="00E7205B" w:rsidRPr="00545CBD" w:rsidRDefault="00E7205B" w:rsidP="00907D05">
      <w:pPr>
        <w:pStyle w:val="norm"/>
        <w:spacing w:line="312" w:lineRule="auto"/>
        <w:ind w:left="-446" w:right="-346" w:firstLine="634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B14EF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ա. 62-րդ տողի 10-րդ սյունակում 90.0 թիվը փոխարինել 52.2 թվով, 13-րդ </w:t>
      </w:r>
      <w:r w:rsidRPr="00B14E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սյունակում 19,649</w:t>
      </w:r>
      <w:r w:rsidRPr="00545CB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,395.2 թիվը փոխարինել 11,834,661.0 թվով, </w:t>
      </w:r>
    </w:p>
    <w:p w:rsidR="00E7205B" w:rsidRPr="00545CBD" w:rsidRDefault="00E7205B" w:rsidP="00907D05">
      <w:pPr>
        <w:pStyle w:val="norm"/>
        <w:spacing w:line="312" w:lineRule="auto"/>
        <w:ind w:left="-446" w:right="-346" w:firstLine="634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B14E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</w:t>
      </w:r>
      <w:r w:rsidRPr="00545CB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. 70-րդ տողի 10-րդ սյունակում 43.1 թիվը փոխարինել 0 թվով, 13-րդ սյունակում 9,020,130.5 թիվը փոխարինել 515,520.0 թվով, </w:t>
      </w:r>
    </w:p>
    <w:p w:rsidR="00E7205B" w:rsidRPr="00907D05" w:rsidRDefault="00E7205B" w:rsidP="00907D05">
      <w:pPr>
        <w:pStyle w:val="norm"/>
        <w:spacing w:line="312" w:lineRule="auto"/>
        <w:ind w:left="-446" w:right="-346" w:firstLine="634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907D0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գ. 102-րդ տողի 10-րդ սյունակում 8.1 թիվը փոխարինել 0 թվով, 13-րդ սյունակում 2,297,372.6 </w:t>
      </w:r>
      <w:r w:rsidRPr="00907D0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թիվը փոխարինել 538,718.4  թվով, </w:t>
      </w:r>
    </w:p>
    <w:p w:rsidR="00E7205B" w:rsidRPr="00907D05" w:rsidRDefault="00E7205B" w:rsidP="00907D05">
      <w:pPr>
        <w:pStyle w:val="norm"/>
        <w:spacing w:line="312" w:lineRule="auto"/>
        <w:ind w:left="-446" w:right="-346" w:firstLine="634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907D0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դ. 146-րդ տողի 2-րդ սյունակում Աղվանի բառը փոխարինել Թորգոմի բառով,</w:t>
      </w:r>
    </w:p>
    <w:p w:rsidR="00E7205B" w:rsidRPr="00907D05" w:rsidRDefault="00E7205B" w:rsidP="00907D05">
      <w:pPr>
        <w:pStyle w:val="norm"/>
        <w:spacing w:line="312" w:lineRule="auto"/>
        <w:ind w:left="-446" w:right="-346" w:firstLine="634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07D0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ե. 158-րդ տողի 10-րդ սյունակում 90 թիվը փոխարինել 0 թվով, 13-րդ սյունակում 21,249,022.8 թիվը փոխարինել 1,562,782.8 թվով, </w:t>
      </w:r>
    </w:p>
    <w:p w:rsidR="00E7205B" w:rsidRPr="00907D05" w:rsidRDefault="00E7205B" w:rsidP="00907D05">
      <w:pPr>
        <w:pStyle w:val="norm"/>
        <w:spacing w:line="312" w:lineRule="auto"/>
        <w:ind w:left="-446" w:right="-346" w:firstLine="634"/>
        <w:rPr>
          <w:rFonts w:ascii="GHEA Grapalat" w:hAnsi="GHEA Grapalat"/>
          <w:sz w:val="24"/>
          <w:szCs w:val="24"/>
          <w:lang w:val="hy-AM"/>
        </w:rPr>
      </w:pPr>
      <w:r w:rsidRPr="00907D05">
        <w:rPr>
          <w:rFonts w:ascii="GHEA Grapalat" w:hAnsi="GHEA Grapalat"/>
          <w:sz w:val="24"/>
          <w:szCs w:val="24"/>
          <w:shd w:val="clear" w:color="auto" w:fill="FFFFFF"/>
          <w:lang w:val="hy-AM"/>
        </w:rPr>
        <w:t>զ. Ընդամենը տողի 13-րդ սյունակում 1,090,616,691.5 թիվը փոխարինել </w:t>
      </w:r>
      <w:r w:rsidRPr="00907D05">
        <w:rPr>
          <w:rFonts w:ascii="GHEA Grapalat" w:hAnsi="GHEA Grapalat"/>
          <w:sz w:val="24"/>
          <w:szCs w:val="24"/>
          <w:lang w:val="hy-AM"/>
        </w:rPr>
        <w:t>1,052,852,454.5</w:t>
      </w:r>
      <w:r w:rsidRPr="00907D05">
        <w:rPr>
          <w:rFonts w:ascii="GHEA Grapalat" w:hAnsi="GHEA Grapalat"/>
          <w:sz w:val="24"/>
          <w:szCs w:val="24"/>
          <w:shd w:val="clear" w:color="auto" w:fill="FFFFFF"/>
          <w:lang w:val="hy-AM"/>
        </w:rPr>
        <w:t> թվով:</w:t>
      </w:r>
    </w:p>
    <w:p w:rsidR="00E7205B" w:rsidRPr="009C083D" w:rsidRDefault="00E7205B" w:rsidP="00907D05">
      <w:pPr>
        <w:pStyle w:val="norm"/>
        <w:spacing w:line="312" w:lineRule="auto"/>
        <w:ind w:left="-446" w:right="-346" w:firstLine="634"/>
        <w:rPr>
          <w:rFonts w:ascii="GHEA Grapalat" w:hAnsi="GHEA Grapalat" w:cs="Arial"/>
          <w:sz w:val="24"/>
          <w:szCs w:val="24"/>
          <w:lang w:val="hy-AM"/>
        </w:rPr>
      </w:pPr>
      <w:r w:rsidRPr="00545CBD">
        <w:rPr>
          <w:rFonts w:ascii="GHEA Grapalat" w:hAnsi="GHEA Grapalat"/>
          <w:sz w:val="24"/>
          <w:szCs w:val="24"/>
          <w:lang w:val="hy-AM"/>
        </w:rPr>
        <w:t>2</w:t>
      </w:r>
      <w:r w:rsidRPr="009C083D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9C083D">
        <w:rPr>
          <w:rFonts w:ascii="GHEA Grapalat" w:hAnsi="GHEA Grapalat" w:cs="Arial"/>
          <w:sz w:val="24"/>
          <w:szCs w:val="24"/>
          <w:lang w:val="hy-AM"/>
        </w:rPr>
        <w:t>Սույն</w:t>
      </w:r>
      <w:r w:rsidRPr="009C08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C083D">
        <w:rPr>
          <w:rFonts w:ascii="GHEA Grapalat" w:hAnsi="GHEA Grapalat" w:cs="Arial"/>
          <w:sz w:val="24"/>
          <w:szCs w:val="24"/>
          <w:lang w:val="hy-AM"/>
        </w:rPr>
        <w:t>որոշումն</w:t>
      </w:r>
      <w:r w:rsidRPr="009C08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C083D">
        <w:rPr>
          <w:rFonts w:ascii="GHEA Grapalat" w:hAnsi="GHEA Grapalat" w:cs="Arial"/>
          <w:sz w:val="24"/>
          <w:szCs w:val="24"/>
          <w:lang w:val="hy-AM"/>
        </w:rPr>
        <w:t>ուժի</w:t>
      </w:r>
      <w:r w:rsidRPr="009C08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C083D">
        <w:rPr>
          <w:rFonts w:ascii="GHEA Grapalat" w:hAnsi="GHEA Grapalat" w:cs="Arial"/>
          <w:sz w:val="24"/>
          <w:szCs w:val="24"/>
          <w:lang w:val="hy-AM"/>
        </w:rPr>
        <w:t>մեջ</w:t>
      </w:r>
      <w:r w:rsidRPr="009C083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C083D">
        <w:rPr>
          <w:rFonts w:ascii="GHEA Grapalat" w:hAnsi="GHEA Grapalat" w:cs="Arial"/>
          <w:sz w:val="24"/>
          <w:szCs w:val="24"/>
          <w:lang w:val="hy-AM"/>
        </w:rPr>
        <w:t>է</w:t>
      </w:r>
      <w:r w:rsidRPr="009C08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C083D">
        <w:rPr>
          <w:rFonts w:ascii="GHEA Grapalat" w:hAnsi="GHEA Grapalat" w:cs="Arial"/>
          <w:sz w:val="24"/>
          <w:szCs w:val="24"/>
          <w:lang w:val="hy-AM"/>
        </w:rPr>
        <w:t>մտնում</w:t>
      </w:r>
      <w:r w:rsidRPr="009C08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C083D">
        <w:rPr>
          <w:rFonts w:ascii="GHEA Grapalat" w:hAnsi="GHEA Grapalat" w:cs="Arial"/>
          <w:sz w:val="24"/>
          <w:szCs w:val="24"/>
          <w:lang w:val="hy-AM"/>
        </w:rPr>
        <w:t>պաշտոնական</w:t>
      </w:r>
      <w:r w:rsidRPr="009C08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C083D">
        <w:rPr>
          <w:rFonts w:ascii="GHEA Grapalat" w:hAnsi="GHEA Grapalat" w:cs="Arial"/>
          <w:sz w:val="24"/>
          <w:szCs w:val="24"/>
          <w:lang w:val="hy-AM"/>
        </w:rPr>
        <w:t>հրապարակմանը</w:t>
      </w:r>
      <w:r w:rsidRPr="009C08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C083D">
        <w:rPr>
          <w:rFonts w:ascii="GHEA Grapalat" w:hAnsi="GHEA Grapalat" w:cs="Arial"/>
          <w:sz w:val="24"/>
          <w:szCs w:val="24"/>
          <w:lang w:val="hy-AM"/>
        </w:rPr>
        <w:t>հաջորդող</w:t>
      </w:r>
      <w:r w:rsidRPr="009C08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C083D">
        <w:rPr>
          <w:rFonts w:ascii="GHEA Grapalat" w:hAnsi="GHEA Grapalat" w:cs="Arial"/>
          <w:sz w:val="24"/>
          <w:szCs w:val="24"/>
          <w:lang w:val="hy-AM"/>
        </w:rPr>
        <w:t>օրվանից</w:t>
      </w:r>
      <w:r w:rsidRPr="009C083D">
        <w:rPr>
          <w:rFonts w:ascii="GHEA Grapalat" w:hAnsi="GHEA Grapalat"/>
          <w:sz w:val="24"/>
          <w:szCs w:val="24"/>
          <w:lang w:val="hy-AM"/>
        </w:rPr>
        <w:t>:</w:t>
      </w:r>
    </w:p>
    <w:p w:rsidR="00E7205B" w:rsidRPr="00A068E5" w:rsidRDefault="00E7205B" w:rsidP="00D5318F">
      <w:pPr>
        <w:ind w:right="-540"/>
        <w:jc w:val="center"/>
        <w:rPr>
          <w:rFonts w:ascii="GHEA Grapalat" w:hAnsi="GHEA Grapalat" w:cs="GHEA Grapalat"/>
          <w:szCs w:val="24"/>
          <w:lang w:val="hy-AM"/>
        </w:rPr>
      </w:pPr>
    </w:p>
    <w:p w:rsidR="00E7205B" w:rsidRPr="00A068E5" w:rsidRDefault="00E7205B" w:rsidP="00D5318F">
      <w:pPr>
        <w:ind w:right="-540"/>
        <w:jc w:val="center"/>
        <w:rPr>
          <w:rFonts w:ascii="GHEA Grapalat" w:hAnsi="GHEA Grapalat" w:cs="GHEA Grapalat"/>
          <w:szCs w:val="24"/>
          <w:lang w:val="hy-AM"/>
        </w:rPr>
      </w:pPr>
    </w:p>
    <w:p w:rsidR="00E7205B" w:rsidRPr="00A068E5" w:rsidRDefault="00E7205B" w:rsidP="00D5318F">
      <w:pPr>
        <w:ind w:right="-540"/>
        <w:jc w:val="center"/>
        <w:rPr>
          <w:rFonts w:ascii="GHEA Grapalat" w:hAnsi="GHEA Grapalat" w:cs="GHEA Grapalat"/>
          <w:szCs w:val="24"/>
          <w:lang w:val="hy-AM"/>
        </w:rPr>
      </w:pPr>
    </w:p>
    <w:p w:rsidR="00E7205B" w:rsidRPr="00471011" w:rsidRDefault="00E7205B" w:rsidP="00D5318F">
      <w:pPr>
        <w:ind w:right="-540"/>
        <w:jc w:val="center"/>
        <w:rPr>
          <w:rFonts w:ascii="GHEA Grapalat" w:hAnsi="GHEA Grapalat" w:cs="GHEA Grapalat"/>
          <w:szCs w:val="24"/>
          <w:lang w:val="af-ZA"/>
        </w:rPr>
      </w:pPr>
      <w:r w:rsidRPr="00471011">
        <w:rPr>
          <w:rFonts w:ascii="GHEA Grapalat" w:hAnsi="GHEA Grapalat" w:cs="GHEA Grapalat"/>
          <w:szCs w:val="24"/>
          <w:lang w:val="hy-AM"/>
        </w:rPr>
        <w:t>ՀԻՄՆԱՎՈՐՈՒՄ</w:t>
      </w:r>
    </w:p>
    <w:p w:rsidR="00E7205B" w:rsidRPr="00471011" w:rsidRDefault="00E7205B" w:rsidP="00D5318F">
      <w:pPr>
        <w:spacing w:line="264" w:lineRule="auto"/>
        <w:jc w:val="center"/>
        <w:rPr>
          <w:rFonts w:ascii="GHEA Grapalat" w:hAnsi="GHEA Grapalat"/>
          <w:szCs w:val="24"/>
          <w:lang w:val="af-ZA"/>
        </w:rPr>
      </w:pPr>
      <w:r w:rsidRPr="00471011">
        <w:rPr>
          <w:rFonts w:ascii="GHEA Grapalat" w:hAnsi="GHEA Grapalat"/>
          <w:bCs/>
          <w:szCs w:val="24"/>
          <w:lang w:val="af-ZA"/>
        </w:rPr>
        <w:t></w:t>
      </w:r>
      <w:r w:rsidRPr="00471011">
        <w:rPr>
          <w:rFonts w:ascii="GHEA Grapalat" w:hAnsi="GHEA Grapalat"/>
          <w:szCs w:val="24"/>
          <w:lang w:val="hy-AM"/>
        </w:rPr>
        <w:t>ՀԱՅԱՍ</w:t>
      </w:r>
      <w:r w:rsidRPr="00471011">
        <w:rPr>
          <w:rFonts w:ascii="GHEA Grapalat" w:hAnsi="GHEA Grapalat"/>
          <w:szCs w:val="24"/>
          <w:lang w:val="hy-AM"/>
        </w:rPr>
        <w:softHyphen/>
        <w:t>ՏԱՆԻ ՀԱՆՐԱՊԵՏՈՒԹՅԱՆ ԿԱՌԱՎԱՐՈՒԹՅԱՆ 2018 ԹՎԱԿԱՆԻ  ԱՊՐԻԼԻ 12-Ի N424-Ն ՈՐՈՇՄԱՆ ՄԵՋ ՓՈՓՈԽՈՒԹՅՈՒՆՆԵՐ ԿԱՏԱՐԵԼՈՒ ՄԱՍԻՆ ՀԱՅԱՍՏԱՆԻ</w:t>
      </w:r>
      <w:r w:rsidRPr="00471011">
        <w:rPr>
          <w:rFonts w:ascii="GHEA Grapalat" w:hAnsi="GHEA Grapalat"/>
          <w:szCs w:val="24"/>
          <w:lang w:val="af-ZA"/>
        </w:rPr>
        <w:t xml:space="preserve"> </w:t>
      </w:r>
      <w:r w:rsidRPr="00471011">
        <w:rPr>
          <w:rFonts w:ascii="GHEA Grapalat" w:hAnsi="GHEA Grapalat"/>
          <w:szCs w:val="24"/>
          <w:lang w:val="hy-AM"/>
        </w:rPr>
        <w:t>ՀԱՆՐԱՊԵՏՈՒԹՅԱՆ</w:t>
      </w:r>
      <w:r w:rsidRPr="00471011">
        <w:rPr>
          <w:rFonts w:ascii="GHEA Grapalat" w:hAnsi="GHEA Grapalat"/>
          <w:szCs w:val="24"/>
          <w:lang w:val="af-ZA"/>
        </w:rPr>
        <w:t xml:space="preserve"> </w:t>
      </w:r>
      <w:r w:rsidRPr="00471011">
        <w:rPr>
          <w:rFonts w:ascii="GHEA Grapalat" w:hAnsi="GHEA Grapalat"/>
          <w:szCs w:val="24"/>
          <w:lang w:val="hy-AM"/>
        </w:rPr>
        <w:t>ԿԱՌԱՎԱՐՈՒԹՅԱՆ</w:t>
      </w:r>
      <w:r w:rsidRPr="00471011">
        <w:rPr>
          <w:rFonts w:ascii="GHEA Grapalat" w:hAnsi="GHEA Grapalat"/>
          <w:szCs w:val="24"/>
          <w:lang w:val="af-ZA"/>
        </w:rPr>
        <w:t xml:space="preserve"> </w:t>
      </w:r>
    </w:p>
    <w:p w:rsidR="00E7205B" w:rsidRPr="00471011" w:rsidRDefault="00E7205B" w:rsidP="00D5318F">
      <w:pPr>
        <w:spacing w:line="264" w:lineRule="auto"/>
        <w:jc w:val="center"/>
        <w:rPr>
          <w:rFonts w:ascii="GHEA Grapalat" w:hAnsi="GHEA Grapalat"/>
          <w:szCs w:val="24"/>
          <w:lang w:val="en-US"/>
        </w:rPr>
      </w:pPr>
      <w:r w:rsidRPr="00471011">
        <w:rPr>
          <w:rFonts w:ascii="GHEA Grapalat" w:hAnsi="GHEA Grapalat"/>
          <w:szCs w:val="24"/>
          <w:lang w:val="hy-AM"/>
        </w:rPr>
        <w:t>ՈՐՈՇՄԱՆ</w:t>
      </w:r>
      <w:r w:rsidRPr="00471011">
        <w:rPr>
          <w:rFonts w:ascii="GHEA Grapalat" w:hAnsi="GHEA Grapalat"/>
          <w:szCs w:val="24"/>
          <w:lang w:val="af-ZA"/>
        </w:rPr>
        <w:t xml:space="preserve"> ՆԱԽԱԳԾԻ </w:t>
      </w:r>
      <w:r w:rsidRPr="00471011">
        <w:rPr>
          <w:rFonts w:ascii="GHEA Grapalat" w:hAnsi="GHEA Grapalat"/>
          <w:szCs w:val="24"/>
          <w:lang w:val="hy-AM"/>
        </w:rPr>
        <w:t>ԸՆԴՈՒՆՄԱՆ</w:t>
      </w:r>
    </w:p>
    <w:p w:rsidR="00E7205B" w:rsidRPr="00471011" w:rsidRDefault="00E7205B" w:rsidP="00D5318F">
      <w:pPr>
        <w:spacing w:line="264" w:lineRule="auto"/>
        <w:jc w:val="center"/>
        <w:rPr>
          <w:rFonts w:ascii="GHEA Grapalat" w:hAnsi="GHEA Grapalat" w:cs="GHEA Grapalat"/>
          <w:spacing w:val="-8"/>
          <w:szCs w:val="24"/>
          <w:lang w:val="en-US"/>
        </w:rPr>
      </w:pPr>
    </w:p>
    <w:tbl>
      <w:tblPr>
        <w:tblW w:w="99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9468"/>
      </w:tblGrid>
      <w:tr w:rsidR="00E7205B" w:rsidRPr="00471011">
        <w:trPr>
          <w:trHeight w:val="413"/>
        </w:trPr>
        <w:tc>
          <w:tcPr>
            <w:tcW w:w="450" w:type="dxa"/>
            <w:vAlign w:val="center"/>
          </w:tcPr>
          <w:p w:rsidR="00E7205B" w:rsidRPr="00766684" w:rsidRDefault="00E7205B" w:rsidP="003F4B80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</w:rPr>
            </w:pPr>
            <w:r w:rsidRPr="00766684">
              <w:rPr>
                <w:rFonts w:ascii="GHEA Grapalat" w:hAnsi="GHEA Grapalat" w:cs="GHEA Grapalat"/>
                <w:sz w:val="22"/>
                <w:szCs w:val="24"/>
              </w:rPr>
              <w:t>1.</w:t>
            </w:r>
          </w:p>
        </w:tc>
        <w:tc>
          <w:tcPr>
            <w:tcW w:w="9468" w:type="dxa"/>
            <w:vAlign w:val="center"/>
          </w:tcPr>
          <w:p w:rsidR="00E7205B" w:rsidRPr="00766684" w:rsidRDefault="00E7205B" w:rsidP="003F4B80">
            <w:pPr>
              <w:spacing w:line="264" w:lineRule="auto"/>
              <w:jc w:val="both"/>
              <w:rPr>
                <w:rFonts w:ascii="GHEA Grapalat" w:hAnsi="GHEA Grapalat" w:cs="GHEA Grapalat"/>
                <w:szCs w:val="24"/>
              </w:rPr>
            </w:pPr>
            <w:r w:rsidRPr="00766684">
              <w:rPr>
                <w:rFonts w:ascii="GHEA Grapalat" w:hAnsi="GHEA Grapalat" w:cs="GHEA Grapalat"/>
                <w:sz w:val="22"/>
                <w:szCs w:val="24"/>
              </w:rPr>
              <w:t>Անհրաժեշտությունը</w:t>
            </w:r>
          </w:p>
        </w:tc>
      </w:tr>
      <w:tr w:rsidR="00E7205B" w:rsidRPr="00471011">
        <w:trPr>
          <w:trHeight w:val="1268"/>
        </w:trPr>
        <w:tc>
          <w:tcPr>
            <w:tcW w:w="450" w:type="dxa"/>
            <w:vAlign w:val="center"/>
          </w:tcPr>
          <w:p w:rsidR="00E7205B" w:rsidRPr="00766684" w:rsidRDefault="00E7205B" w:rsidP="003F4B80">
            <w:pPr>
              <w:spacing w:line="312" w:lineRule="auto"/>
              <w:ind w:right="-540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468" w:type="dxa"/>
            <w:vAlign w:val="center"/>
          </w:tcPr>
          <w:p w:rsidR="00E7205B" w:rsidRPr="00766684" w:rsidRDefault="00E7205B" w:rsidP="003F4B80">
            <w:pPr>
              <w:spacing w:line="264" w:lineRule="auto"/>
              <w:ind w:right="144"/>
              <w:jc w:val="both"/>
              <w:rPr>
                <w:rFonts w:ascii="GHEA Grapalat" w:hAnsi="GHEA Grapalat"/>
                <w:szCs w:val="24"/>
                <w:lang w:val="en-US"/>
              </w:rPr>
            </w:pPr>
            <w:r w:rsidRPr="00766684">
              <w:rPr>
                <w:rFonts w:ascii="GHEA Grapalat" w:hAnsi="GHEA Grapalat"/>
                <w:bCs/>
                <w:sz w:val="22"/>
                <w:szCs w:val="24"/>
                <w:lang w:val="en-US"/>
              </w:rPr>
              <w:t></w:t>
            </w:r>
            <w:r w:rsidRPr="00766684">
              <w:rPr>
                <w:rFonts w:ascii="GHEA Grapalat" w:hAnsi="GHEA Grapalat"/>
                <w:sz w:val="22"/>
                <w:szCs w:val="24"/>
                <w:lang w:val="hy-AM"/>
              </w:rPr>
              <w:t>Հայաս</w:t>
            </w:r>
            <w:r w:rsidRPr="00766684">
              <w:rPr>
                <w:rFonts w:ascii="GHEA Grapalat" w:hAnsi="GHEA Grapalat"/>
                <w:sz w:val="22"/>
                <w:szCs w:val="24"/>
                <w:lang w:val="hy-AM"/>
              </w:rPr>
              <w:softHyphen/>
              <w:t>տանի Հանրապետության կառավարության 2018 թվականի  ապրիլի 12-ի N424-Ն որոշման մեջ փոփոխություններ կատարելու մասին ՀՀ կառավարության որոշման նախագծի ընդունումը պայմանավորված է այդ որոշմամբ նախատեսված ժամկետների վերանայման, ինչպես նաև որոշման N1 հավելվածում ընդգրկված գույքերի մասով որոշ տվյալների ճշգրտման անհրաժեշտությամբ:</w:t>
            </w:r>
          </w:p>
          <w:p w:rsidR="00E7205B" w:rsidRPr="00766684" w:rsidRDefault="00E7205B" w:rsidP="003F4B80">
            <w:pPr>
              <w:spacing w:line="264" w:lineRule="auto"/>
              <w:ind w:right="144"/>
              <w:jc w:val="both"/>
              <w:rPr>
                <w:rFonts w:ascii="GHEA Grapalat" w:hAnsi="GHEA Grapalat"/>
                <w:szCs w:val="24"/>
                <w:lang w:val="en-US"/>
              </w:rPr>
            </w:pPr>
          </w:p>
        </w:tc>
      </w:tr>
      <w:tr w:rsidR="00E7205B" w:rsidRPr="00471011">
        <w:trPr>
          <w:trHeight w:val="448"/>
        </w:trPr>
        <w:tc>
          <w:tcPr>
            <w:tcW w:w="450" w:type="dxa"/>
            <w:vAlign w:val="center"/>
          </w:tcPr>
          <w:p w:rsidR="00E7205B" w:rsidRPr="00766684" w:rsidRDefault="00E7205B" w:rsidP="003F4B80">
            <w:pPr>
              <w:spacing w:line="312" w:lineRule="auto"/>
              <w:ind w:right="-540"/>
              <w:rPr>
                <w:rFonts w:ascii="GHEA Grapalat" w:hAnsi="GHEA Grapalat" w:cs="GHEA Grapalat"/>
                <w:szCs w:val="24"/>
              </w:rPr>
            </w:pPr>
            <w:r w:rsidRPr="00766684">
              <w:rPr>
                <w:rFonts w:ascii="GHEA Grapalat" w:hAnsi="GHEA Grapalat" w:cs="GHEA Grapalat"/>
                <w:sz w:val="22"/>
                <w:szCs w:val="24"/>
              </w:rPr>
              <w:t>2.</w:t>
            </w:r>
          </w:p>
        </w:tc>
        <w:tc>
          <w:tcPr>
            <w:tcW w:w="9468" w:type="dxa"/>
            <w:vAlign w:val="center"/>
          </w:tcPr>
          <w:p w:rsidR="00E7205B" w:rsidRPr="00766684" w:rsidRDefault="00E7205B" w:rsidP="003F4B80">
            <w:pPr>
              <w:spacing w:line="264" w:lineRule="auto"/>
              <w:ind w:right="-540"/>
              <w:jc w:val="both"/>
              <w:rPr>
                <w:rFonts w:ascii="GHEA Grapalat" w:hAnsi="GHEA Grapalat" w:cs="GHEA Grapalat"/>
                <w:szCs w:val="24"/>
              </w:rPr>
            </w:pPr>
            <w:r w:rsidRPr="00766684">
              <w:rPr>
                <w:rFonts w:ascii="GHEA Grapalat" w:hAnsi="GHEA Grapalat" w:cs="GHEA Grapalat"/>
                <w:sz w:val="22"/>
                <w:szCs w:val="24"/>
              </w:rPr>
              <w:t>Ընթացիկ իրավիճակը և խնդիրները</w:t>
            </w:r>
          </w:p>
        </w:tc>
      </w:tr>
      <w:tr w:rsidR="00E7205B" w:rsidRPr="00471011">
        <w:tc>
          <w:tcPr>
            <w:tcW w:w="450" w:type="dxa"/>
            <w:vAlign w:val="center"/>
          </w:tcPr>
          <w:p w:rsidR="00E7205B" w:rsidRPr="00766684" w:rsidRDefault="00E7205B" w:rsidP="003F4B80">
            <w:pPr>
              <w:spacing w:line="312" w:lineRule="auto"/>
              <w:ind w:right="-540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468" w:type="dxa"/>
            <w:vAlign w:val="center"/>
          </w:tcPr>
          <w:p w:rsidR="00E7205B" w:rsidRPr="00766684" w:rsidRDefault="00E7205B" w:rsidP="003F4B80">
            <w:pPr>
              <w:spacing w:line="264" w:lineRule="auto"/>
              <w:jc w:val="both"/>
              <w:rPr>
                <w:rFonts w:ascii="GHEA Grapalat" w:hAnsi="GHEA Grapalat"/>
                <w:szCs w:val="24"/>
                <w:lang w:val="en-US"/>
              </w:rPr>
            </w:pPr>
            <w:r w:rsidRPr="00766684">
              <w:rPr>
                <w:rFonts w:ascii="GHEA Grapalat" w:hAnsi="GHEA Grapalat"/>
                <w:sz w:val="22"/>
                <w:szCs w:val="24"/>
                <w:lang w:val="hy-AM"/>
              </w:rPr>
              <w:t xml:space="preserve"> </w:t>
            </w:r>
            <w:r w:rsidRPr="00766684">
              <w:rPr>
                <w:rFonts w:ascii="GHEA Grapalat" w:hAnsi="GHEA Grapalat"/>
                <w:sz w:val="22"/>
                <w:szCs w:val="24"/>
                <w:lang w:val="en-US"/>
              </w:rPr>
              <w:t xml:space="preserve">   </w:t>
            </w:r>
            <w:r w:rsidRPr="00766684">
              <w:rPr>
                <w:rFonts w:ascii="GHEA Grapalat" w:hAnsi="GHEA Grapalat"/>
                <w:sz w:val="22"/>
                <w:szCs w:val="24"/>
                <w:lang w:val="hy-AM"/>
              </w:rPr>
              <w:t>ՀՀ կառավարության 2018 թվականի ապրիլի 12-ի N424-Ն որոշման 2-րդ կետի համաձայն՝ որոշումն ուժի մեջ մտնելուց հետո երկամսյա ժամկետում, ՀՀ Լոռու մարզպետարանը Հայաստանի Հանրա</w:t>
            </w:r>
            <w:r w:rsidRPr="00766684">
              <w:rPr>
                <w:rFonts w:ascii="GHEA Grapalat" w:hAnsi="GHEA Grapalat"/>
                <w:sz w:val="22"/>
                <w:szCs w:val="24"/>
                <w:lang w:val="hy-AM"/>
              </w:rPr>
              <w:softHyphen/>
              <w:t>պետության անունից Գլենդել Հիլզ փակ բաժնետիրական ընկերության սնանկության գործով կառավարչի հետ պետք է կնքեր որոշման հավելվածում նշված անշարժ գույքերի առուվաճառքի պայմանագրեր, կատարեր դրանց հանձնում-ընդունումը, հանձնման-ընդուն</w:t>
            </w:r>
            <w:r w:rsidRPr="00766684">
              <w:rPr>
                <w:rFonts w:ascii="GHEA Grapalat" w:hAnsi="GHEA Grapalat"/>
                <w:sz w:val="22"/>
                <w:szCs w:val="24"/>
                <w:lang w:val="hy-AM"/>
              </w:rPr>
              <w:softHyphen/>
              <w:t xml:space="preserve">ման արձանագրությունների օրինակները և ամփոփ տվյալները ներկայացներ Հայաստանի Հանրապետության ֆինանսների նախարարություն: </w:t>
            </w:r>
          </w:p>
          <w:p w:rsidR="00E7205B" w:rsidRPr="00766684" w:rsidRDefault="00E7205B" w:rsidP="003F4B80">
            <w:pPr>
              <w:spacing w:line="264" w:lineRule="auto"/>
              <w:jc w:val="both"/>
              <w:rPr>
                <w:rFonts w:ascii="GHEA Grapalat" w:hAnsi="GHEA Grapalat"/>
                <w:szCs w:val="24"/>
                <w:lang w:val="en-US"/>
              </w:rPr>
            </w:pPr>
            <w:r w:rsidRPr="00766684">
              <w:rPr>
                <w:rFonts w:ascii="GHEA Grapalat" w:hAnsi="GHEA Grapalat"/>
                <w:sz w:val="22"/>
                <w:szCs w:val="24"/>
                <w:lang w:val="en-US"/>
              </w:rPr>
              <w:t xml:space="preserve">    Սակայն սահմանված ժամկետում թվով 198 գույքից առուվաճառքի պայմանագրեր կնքվել է </w:t>
            </w:r>
            <w:r w:rsidRPr="00766684">
              <w:rPr>
                <w:rFonts w:ascii="GHEA Grapalat" w:hAnsi="GHEA Grapalat"/>
                <w:sz w:val="22"/>
                <w:szCs w:val="24"/>
                <w:lang w:val="hy-AM"/>
              </w:rPr>
              <w:t xml:space="preserve">միայն 52 գույքի </w:t>
            </w:r>
            <w:r w:rsidRPr="00766684">
              <w:rPr>
                <w:rFonts w:ascii="GHEA Grapalat" w:hAnsi="GHEA Grapalat"/>
                <w:sz w:val="22"/>
                <w:szCs w:val="24"/>
                <w:lang w:val="en-US"/>
              </w:rPr>
              <w:t>մասով</w:t>
            </w:r>
            <w:r w:rsidRPr="00766684">
              <w:rPr>
                <w:rFonts w:ascii="GHEA Grapalat" w:hAnsi="GHEA Grapalat"/>
                <w:sz w:val="22"/>
                <w:szCs w:val="24"/>
                <w:lang w:val="hy-AM"/>
              </w:rPr>
              <w:t xml:space="preserve">: Մնացած </w:t>
            </w:r>
            <w:r w:rsidRPr="00766684">
              <w:rPr>
                <w:rFonts w:ascii="GHEA Grapalat" w:hAnsi="GHEA Grapalat"/>
                <w:sz w:val="22"/>
                <w:szCs w:val="24"/>
                <w:lang w:val="en-US"/>
              </w:rPr>
              <w:t xml:space="preserve">թվով </w:t>
            </w:r>
            <w:r w:rsidRPr="00766684">
              <w:rPr>
                <w:rFonts w:ascii="GHEA Grapalat" w:hAnsi="GHEA Grapalat"/>
                <w:sz w:val="22"/>
                <w:szCs w:val="24"/>
                <w:lang w:val="hy-AM"/>
              </w:rPr>
              <w:t xml:space="preserve">146 գույքի </w:t>
            </w:r>
            <w:r w:rsidRPr="00766684">
              <w:rPr>
                <w:rFonts w:ascii="GHEA Grapalat" w:hAnsi="GHEA Grapalat"/>
                <w:sz w:val="22"/>
                <w:szCs w:val="24"/>
                <w:lang w:val="en-US"/>
              </w:rPr>
              <w:t>ձեռքբերումը նախատեսվում է մեկնարկել սեպտեմբերին</w:t>
            </w:r>
            <w:r w:rsidRPr="00766684">
              <w:rPr>
                <w:rFonts w:ascii="GHEA Grapalat" w:hAnsi="GHEA Grapalat"/>
                <w:sz w:val="22"/>
                <w:szCs w:val="24"/>
                <w:lang w:val="hy-AM"/>
              </w:rPr>
              <w:t>:</w:t>
            </w:r>
          </w:p>
          <w:p w:rsidR="00E7205B" w:rsidRPr="00766684" w:rsidRDefault="00E7205B" w:rsidP="003F4B80">
            <w:pPr>
              <w:spacing w:line="264" w:lineRule="auto"/>
              <w:jc w:val="both"/>
              <w:rPr>
                <w:rFonts w:ascii="GHEA Grapalat" w:hAnsi="GHEA Grapalat"/>
                <w:szCs w:val="24"/>
                <w:lang w:val="en-US"/>
              </w:rPr>
            </w:pPr>
            <w:r w:rsidRPr="00766684">
              <w:rPr>
                <w:rFonts w:ascii="GHEA Grapalat" w:hAnsi="GHEA Grapalat"/>
                <w:sz w:val="22"/>
                <w:szCs w:val="24"/>
                <w:lang w:val="en-US"/>
              </w:rPr>
              <w:t xml:space="preserve">     Բացի այդ, առուվաճառքի պայմանագրերի նախապատրաստական աշխատանքների (մասնավորապես չափագրության) ընթացքում պարզվել է, որ </w:t>
            </w:r>
            <w:r w:rsidRPr="00766684">
              <w:rPr>
                <w:rFonts w:ascii="GHEA Grapalat" w:hAnsi="GHEA Grapalat"/>
                <w:sz w:val="22"/>
                <w:szCs w:val="24"/>
                <w:lang w:val="hy-AM"/>
              </w:rPr>
              <w:t xml:space="preserve">որոշման N1 հավելվածում ընդգրկված գույքերի մասով </w:t>
            </w:r>
            <w:r w:rsidRPr="00766684">
              <w:rPr>
                <w:rFonts w:ascii="GHEA Grapalat" w:hAnsi="GHEA Grapalat"/>
                <w:sz w:val="22"/>
                <w:szCs w:val="24"/>
                <w:lang w:val="en-US"/>
              </w:rPr>
              <w:t xml:space="preserve">առկա են </w:t>
            </w:r>
            <w:r w:rsidRPr="00766684">
              <w:rPr>
                <w:rFonts w:ascii="GHEA Grapalat" w:hAnsi="GHEA Grapalat"/>
                <w:sz w:val="22"/>
                <w:szCs w:val="24"/>
                <w:lang w:val="hy-AM"/>
              </w:rPr>
              <w:t>որոշ</w:t>
            </w:r>
            <w:r w:rsidRPr="00766684">
              <w:rPr>
                <w:rFonts w:ascii="GHEA Grapalat" w:hAnsi="GHEA Grapalat"/>
                <w:sz w:val="22"/>
                <w:szCs w:val="24"/>
                <w:lang w:val="en-US"/>
              </w:rPr>
              <w:t xml:space="preserve"> անճշտություններ</w:t>
            </w:r>
            <w:r w:rsidRPr="00766684">
              <w:rPr>
                <w:rFonts w:ascii="GHEA Grapalat" w:hAnsi="GHEA Grapalat"/>
                <w:sz w:val="22"/>
                <w:szCs w:val="24"/>
                <w:lang w:val="hy-AM"/>
              </w:rPr>
              <w:t>:</w:t>
            </w:r>
            <w:r w:rsidRPr="00766684">
              <w:rPr>
                <w:rFonts w:ascii="GHEA Grapalat" w:hAnsi="GHEA Grapalat"/>
                <w:sz w:val="22"/>
                <w:szCs w:val="24"/>
                <w:lang w:val="en-US"/>
              </w:rPr>
              <w:t xml:space="preserve"> </w:t>
            </w:r>
          </w:p>
          <w:p w:rsidR="00E7205B" w:rsidRPr="00766684" w:rsidRDefault="00E7205B" w:rsidP="003F4B80">
            <w:pPr>
              <w:spacing w:line="264" w:lineRule="auto"/>
              <w:jc w:val="both"/>
              <w:rPr>
                <w:rFonts w:ascii="GHEA Grapalat" w:hAnsi="GHEA Grapalat"/>
                <w:szCs w:val="24"/>
                <w:lang w:val="en-US"/>
              </w:rPr>
            </w:pPr>
            <w:r w:rsidRPr="00766684">
              <w:rPr>
                <w:rFonts w:ascii="GHEA Grapalat" w:hAnsi="GHEA Grapalat"/>
                <w:sz w:val="22"/>
                <w:szCs w:val="24"/>
                <w:lang w:val="en-US"/>
              </w:rPr>
              <w:t xml:space="preserve">    Մասնավորապես, թվով 4 կիսակառույցների դեպքում ամրագրված են դրանց փաստացի պատրաստվածության աստիճանները, մինչդեռ այդ կիսակառույցներից 3-ի դեպքում կառուցապատողի կողմից շինարարական աշխատանքներ չեն կատարվել (կիսակառույցներն ի սկզբանե առկա են եղել), իսկ 1-ի դեպքում՝ այդ աշխատանքների մի մասն է կատարվել կառուցապատողի կողմից: Ըստ այդմ, փոփոխման ենթակա են նաև կառուցապատողի կողմից ստացված կանխավճարից հաշվանցվող գումարների չափը:</w:t>
            </w:r>
          </w:p>
          <w:p w:rsidR="00E7205B" w:rsidRPr="00766684" w:rsidRDefault="00E7205B" w:rsidP="003F4B80">
            <w:pPr>
              <w:spacing w:line="264" w:lineRule="auto"/>
              <w:jc w:val="both"/>
              <w:rPr>
                <w:rFonts w:ascii="GHEA Grapalat" w:hAnsi="GHEA Grapalat"/>
                <w:szCs w:val="24"/>
                <w:lang w:val="en-US"/>
              </w:rPr>
            </w:pPr>
            <w:r w:rsidRPr="00766684">
              <w:rPr>
                <w:rFonts w:ascii="GHEA Grapalat" w:hAnsi="GHEA Grapalat"/>
                <w:sz w:val="22"/>
                <w:szCs w:val="24"/>
                <w:lang w:val="en-US"/>
              </w:rPr>
              <w:t xml:space="preserve">      Առկա է նաև մեկ անճշտություն՝ քաղաքացու հայրանվան հետ կապված:</w:t>
            </w:r>
          </w:p>
          <w:p w:rsidR="00E7205B" w:rsidRPr="00766684" w:rsidRDefault="00E7205B" w:rsidP="003F4B80">
            <w:pPr>
              <w:spacing w:line="264" w:lineRule="auto"/>
              <w:jc w:val="both"/>
              <w:rPr>
                <w:rFonts w:ascii="GHEA Grapalat" w:hAnsi="GHEA Grapalat"/>
                <w:szCs w:val="24"/>
                <w:lang w:val="en-US"/>
              </w:rPr>
            </w:pPr>
          </w:p>
        </w:tc>
      </w:tr>
      <w:tr w:rsidR="00E7205B" w:rsidRPr="00471011">
        <w:trPr>
          <w:trHeight w:val="493"/>
        </w:trPr>
        <w:tc>
          <w:tcPr>
            <w:tcW w:w="450" w:type="dxa"/>
            <w:vAlign w:val="center"/>
          </w:tcPr>
          <w:p w:rsidR="00E7205B" w:rsidRPr="00766684" w:rsidRDefault="00E7205B" w:rsidP="003F4B80">
            <w:pPr>
              <w:spacing w:line="312" w:lineRule="auto"/>
              <w:ind w:right="-540"/>
              <w:rPr>
                <w:rFonts w:ascii="GHEA Grapalat" w:hAnsi="GHEA Grapalat" w:cs="GHEA Grapalat"/>
                <w:szCs w:val="24"/>
                <w:lang w:val="af-ZA"/>
              </w:rPr>
            </w:pPr>
            <w:r w:rsidRPr="00766684">
              <w:rPr>
                <w:rFonts w:ascii="GHEA Grapalat" w:hAnsi="GHEA Grapalat" w:cs="GHEA Grapalat"/>
                <w:sz w:val="22"/>
                <w:szCs w:val="24"/>
                <w:lang w:val="af-ZA"/>
              </w:rPr>
              <w:t>3.</w:t>
            </w:r>
          </w:p>
        </w:tc>
        <w:tc>
          <w:tcPr>
            <w:tcW w:w="9468" w:type="dxa"/>
            <w:vAlign w:val="center"/>
          </w:tcPr>
          <w:p w:rsidR="00E7205B" w:rsidRPr="00766684" w:rsidRDefault="00E7205B" w:rsidP="003F4B80">
            <w:pPr>
              <w:spacing w:line="264" w:lineRule="auto"/>
              <w:ind w:right="-540"/>
              <w:jc w:val="both"/>
              <w:rPr>
                <w:rFonts w:ascii="GHEA Grapalat" w:hAnsi="GHEA Grapalat" w:cs="GHEA Grapalat"/>
                <w:szCs w:val="24"/>
                <w:lang w:val="hy-AM"/>
              </w:rPr>
            </w:pPr>
            <w:r w:rsidRPr="00766684">
              <w:rPr>
                <w:rFonts w:ascii="GHEA Grapalat" w:hAnsi="GHEA Grapalat" w:cs="GHEA Grapalat"/>
                <w:sz w:val="22"/>
                <w:szCs w:val="24"/>
                <w:lang w:val="hy-AM"/>
              </w:rPr>
              <w:t>Տվյալ բնագավառում իրականացվող քաղաքականությունը</w:t>
            </w:r>
          </w:p>
        </w:tc>
      </w:tr>
      <w:tr w:rsidR="00E7205B" w:rsidRPr="007C2CA6">
        <w:trPr>
          <w:trHeight w:val="800"/>
        </w:trPr>
        <w:tc>
          <w:tcPr>
            <w:tcW w:w="450" w:type="dxa"/>
            <w:vAlign w:val="center"/>
          </w:tcPr>
          <w:p w:rsidR="00E7205B" w:rsidRPr="00766684" w:rsidRDefault="00E7205B" w:rsidP="003F4B80">
            <w:pPr>
              <w:spacing w:line="312" w:lineRule="auto"/>
              <w:ind w:right="-540"/>
              <w:rPr>
                <w:rFonts w:ascii="GHEA Grapalat" w:hAnsi="GHEA Grapalat" w:cs="GHEA Grapalat"/>
                <w:szCs w:val="24"/>
                <w:lang w:val="af-ZA"/>
              </w:rPr>
            </w:pPr>
          </w:p>
        </w:tc>
        <w:tc>
          <w:tcPr>
            <w:tcW w:w="9468" w:type="dxa"/>
            <w:vAlign w:val="center"/>
          </w:tcPr>
          <w:p w:rsidR="00E7205B" w:rsidRPr="00766684" w:rsidRDefault="00E7205B" w:rsidP="003F4B80">
            <w:pPr>
              <w:spacing w:line="264" w:lineRule="auto"/>
              <w:ind w:right="144"/>
              <w:jc w:val="both"/>
              <w:rPr>
                <w:rFonts w:ascii="GHEA Grapalat" w:hAnsi="GHEA Grapalat"/>
                <w:szCs w:val="24"/>
                <w:lang w:val="af-ZA"/>
              </w:rPr>
            </w:pPr>
            <w:r w:rsidRPr="00766684">
              <w:rPr>
                <w:rFonts w:ascii="GHEA Grapalat" w:hAnsi="GHEA Grapalat"/>
                <w:sz w:val="22"/>
                <w:szCs w:val="24"/>
                <w:lang w:val="hy-AM"/>
              </w:rPr>
              <w:t>ՀՀ կառավարության 2018 թվականի ապրիլի 12-ի N424-Ն որոշմա</w:t>
            </w:r>
            <w:r w:rsidRPr="00766684">
              <w:rPr>
                <w:rFonts w:ascii="GHEA Grapalat" w:hAnsi="GHEA Grapalat"/>
                <w:sz w:val="22"/>
                <w:szCs w:val="24"/>
                <w:lang w:val="en-US"/>
              </w:rPr>
              <w:t>մբ</w:t>
            </w:r>
            <w:r w:rsidRPr="00766684">
              <w:rPr>
                <w:rFonts w:ascii="GHEA Grapalat" w:hAnsi="GHEA Grapalat"/>
                <w:sz w:val="22"/>
                <w:szCs w:val="24"/>
                <w:lang w:val="af-ZA"/>
              </w:rPr>
              <w:t xml:space="preserve"> </w:t>
            </w:r>
            <w:r w:rsidRPr="00766684">
              <w:rPr>
                <w:rFonts w:ascii="GHEA Grapalat" w:hAnsi="GHEA Grapalat"/>
                <w:sz w:val="22"/>
                <w:szCs w:val="24"/>
                <w:lang w:val="en-US"/>
              </w:rPr>
              <w:t>նախատեսված</w:t>
            </w:r>
            <w:r w:rsidRPr="00766684">
              <w:rPr>
                <w:rFonts w:ascii="GHEA Grapalat" w:hAnsi="GHEA Grapalat"/>
                <w:sz w:val="22"/>
                <w:szCs w:val="24"/>
                <w:lang w:val="af-ZA"/>
              </w:rPr>
              <w:t xml:space="preserve"> </w:t>
            </w:r>
            <w:r w:rsidRPr="00766684">
              <w:rPr>
                <w:rFonts w:ascii="GHEA Grapalat" w:hAnsi="GHEA Grapalat"/>
                <w:sz w:val="22"/>
                <w:szCs w:val="24"/>
                <w:lang w:val="en-US"/>
              </w:rPr>
              <w:t>աշխատանքների</w:t>
            </w:r>
            <w:r w:rsidRPr="00766684">
              <w:rPr>
                <w:rFonts w:ascii="GHEA Grapalat" w:hAnsi="GHEA Grapalat"/>
                <w:sz w:val="22"/>
                <w:szCs w:val="24"/>
                <w:lang w:val="af-ZA"/>
              </w:rPr>
              <w:t xml:space="preserve"> </w:t>
            </w:r>
            <w:r w:rsidRPr="00766684">
              <w:rPr>
                <w:rFonts w:ascii="GHEA Grapalat" w:hAnsi="GHEA Grapalat"/>
                <w:sz w:val="22"/>
                <w:szCs w:val="24"/>
                <w:lang w:val="en-US"/>
              </w:rPr>
              <w:t>կատարման</w:t>
            </w:r>
            <w:r w:rsidRPr="00766684">
              <w:rPr>
                <w:rFonts w:ascii="GHEA Grapalat" w:hAnsi="GHEA Grapalat"/>
                <w:sz w:val="22"/>
                <w:szCs w:val="24"/>
                <w:lang w:val="af-ZA"/>
              </w:rPr>
              <w:t xml:space="preserve"> </w:t>
            </w:r>
            <w:r w:rsidRPr="00766684">
              <w:rPr>
                <w:rFonts w:ascii="GHEA Grapalat" w:hAnsi="GHEA Grapalat"/>
                <w:sz w:val="22"/>
                <w:szCs w:val="24"/>
                <w:lang w:val="en-US"/>
              </w:rPr>
              <w:t>ժամկետների</w:t>
            </w:r>
            <w:r w:rsidRPr="00766684">
              <w:rPr>
                <w:rFonts w:ascii="GHEA Grapalat" w:hAnsi="GHEA Grapalat"/>
                <w:sz w:val="22"/>
                <w:szCs w:val="24"/>
                <w:lang w:val="af-ZA"/>
              </w:rPr>
              <w:t xml:space="preserve"> </w:t>
            </w:r>
            <w:r w:rsidRPr="00766684">
              <w:rPr>
                <w:rFonts w:ascii="GHEA Grapalat" w:hAnsi="GHEA Grapalat"/>
                <w:sz w:val="22"/>
                <w:szCs w:val="24"/>
                <w:lang w:val="en-US"/>
              </w:rPr>
              <w:t>վերանայում</w:t>
            </w:r>
            <w:r w:rsidRPr="00766684">
              <w:rPr>
                <w:rFonts w:ascii="GHEA Grapalat" w:hAnsi="GHEA Grapalat"/>
                <w:sz w:val="22"/>
                <w:szCs w:val="24"/>
                <w:lang w:val="af-ZA"/>
              </w:rPr>
              <w:t>:</w:t>
            </w:r>
          </w:p>
          <w:p w:rsidR="00E7205B" w:rsidRPr="00766684" w:rsidRDefault="00E7205B" w:rsidP="003F4B80">
            <w:pPr>
              <w:spacing w:line="264" w:lineRule="auto"/>
              <w:ind w:right="144"/>
              <w:jc w:val="both"/>
              <w:rPr>
                <w:rFonts w:ascii="GHEA Grapalat" w:hAnsi="GHEA Grapalat"/>
                <w:szCs w:val="24"/>
                <w:lang w:val="af-ZA"/>
              </w:rPr>
            </w:pPr>
          </w:p>
        </w:tc>
      </w:tr>
      <w:tr w:rsidR="00E7205B" w:rsidRPr="00471011">
        <w:trPr>
          <w:trHeight w:val="493"/>
        </w:trPr>
        <w:tc>
          <w:tcPr>
            <w:tcW w:w="450" w:type="dxa"/>
            <w:vAlign w:val="center"/>
          </w:tcPr>
          <w:p w:rsidR="00E7205B" w:rsidRPr="00766684" w:rsidRDefault="00E7205B" w:rsidP="003F4B80">
            <w:pPr>
              <w:spacing w:line="312" w:lineRule="auto"/>
              <w:ind w:right="-540"/>
              <w:rPr>
                <w:rFonts w:ascii="GHEA Grapalat" w:hAnsi="GHEA Grapalat" w:cs="GHEA Grapalat"/>
                <w:szCs w:val="24"/>
              </w:rPr>
            </w:pPr>
            <w:r w:rsidRPr="00766684">
              <w:rPr>
                <w:rFonts w:ascii="GHEA Grapalat" w:hAnsi="GHEA Grapalat" w:cs="GHEA Grapalat"/>
                <w:sz w:val="22"/>
                <w:szCs w:val="24"/>
              </w:rPr>
              <w:lastRenderedPageBreak/>
              <w:t>4.</w:t>
            </w:r>
          </w:p>
        </w:tc>
        <w:tc>
          <w:tcPr>
            <w:tcW w:w="9468" w:type="dxa"/>
            <w:vAlign w:val="center"/>
          </w:tcPr>
          <w:p w:rsidR="00E7205B" w:rsidRPr="00766684" w:rsidRDefault="00E7205B" w:rsidP="003F4B80">
            <w:pPr>
              <w:spacing w:line="264" w:lineRule="auto"/>
              <w:ind w:right="-540"/>
              <w:jc w:val="both"/>
              <w:rPr>
                <w:rFonts w:ascii="GHEA Grapalat" w:hAnsi="GHEA Grapalat" w:cs="GHEA Grapalat"/>
                <w:szCs w:val="24"/>
                <w:lang w:val="hy-AM"/>
              </w:rPr>
            </w:pPr>
            <w:r w:rsidRPr="00766684">
              <w:rPr>
                <w:rFonts w:ascii="GHEA Grapalat" w:hAnsi="GHEA Grapalat" w:cs="GHEA Grapalat"/>
                <w:sz w:val="22"/>
                <w:szCs w:val="24"/>
                <w:lang w:val="hy-AM"/>
              </w:rPr>
              <w:t>Կարգավորման նպատակը և բնույթը.</w:t>
            </w:r>
          </w:p>
        </w:tc>
      </w:tr>
      <w:tr w:rsidR="00E7205B" w:rsidRPr="00471011">
        <w:trPr>
          <w:trHeight w:val="1421"/>
        </w:trPr>
        <w:tc>
          <w:tcPr>
            <w:tcW w:w="450" w:type="dxa"/>
            <w:vAlign w:val="center"/>
          </w:tcPr>
          <w:p w:rsidR="00E7205B" w:rsidRPr="00766684" w:rsidRDefault="00E7205B" w:rsidP="003F4B80">
            <w:pPr>
              <w:spacing w:line="312" w:lineRule="auto"/>
              <w:ind w:right="-540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468" w:type="dxa"/>
            <w:vAlign w:val="center"/>
          </w:tcPr>
          <w:p w:rsidR="00E7205B" w:rsidRPr="00766684" w:rsidRDefault="00E7205B" w:rsidP="003F4B80">
            <w:pPr>
              <w:spacing w:line="264" w:lineRule="auto"/>
              <w:ind w:right="115"/>
              <w:jc w:val="both"/>
              <w:rPr>
                <w:rFonts w:ascii="GHEA Grapalat" w:hAnsi="GHEA Grapalat"/>
                <w:szCs w:val="24"/>
                <w:lang w:val="en-US"/>
              </w:rPr>
            </w:pPr>
            <w:r w:rsidRPr="00766684">
              <w:rPr>
                <w:rFonts w:ascii="GHEA Grapalat" w:hAnsi="GHEA Grapalat"/>
                <w:sz w:val="22"/>
                <w:szCs w:val="24"/>
                <w:lang w:val="hy-AM"/>
              </w:rPr>
              <w:t>ՀՀ կառավարության 2018 թվականի ապրիլի 12-ի N424-Ն որոշմա</w:t>
            </w:r>
            <w:r w:rsidRPr="00766684">
              <w:rPr>
                <w:rFonts w:ascii="GHEA Grapalat" w:hAnsi="GHEA Grapalat"/>
                <w:sz w:val="22"/>
                <w:szCs w:val="24"/>
                <w:lang w:val="en-US"/>
              </w:rPr>
              <w:t>մբ</w:t>
            </w:r>
            <w:r w:rsidRPr="00766684">
              <w:rPr>
                <w:rFonts w:ascii="GHEA Grapalat" w:hAnsi="GHEA Grapalat"/>
                <w:sz w:val="22"/>
                <w:szCs w:val="24"/>
                <w:lang w:val="af-ZA"/>
              </w:rPr>
              <w:t xml:space="preserve"> </w:t>
            </w:r>
            <w:r w:rsidRPr="00766684">
              <w:rPr>
                <w:rFonts w:ascii="GHEA Grapalat" w:hAnsi="GHEA Grapalat"/>
                <w:sz w:val="22"/>
                <w:szCs w:val="24"/>
                <w:lang w:val="en-US"/>
              </w:rPr>
              <w:t>նախատեսված</w:t>
            </w:r>
            <w:r w:rsidRPr="00766684">
              <w:rPr>
                <w:rFonts w:ascii="GHEA Grapalat" w:hAnsi="GHEA Grapalat"/>
                <w:sz w:val="22"/>
                <w:szCs w:val="24"/>
                <w:lang w:val="af-ZA"/>
              </w:rPr>
              <w:t xml:space="preserve"> </w:t>
            </w:r>
            <w:r w:rsidRPr="00766684">
              <w:rPr>
                <w:rFonts w:ascii="GHEA Grapalat" w:hAnsi="GHEA Grapalat"/>
                <w:sz w:val="22"/>
                <w:szCs w:val="24"/>
                <w:lang w:val="en-US"/>
              </w:rPr>
              <w:t>աշխատանքների</w:t>
            </w:r>
            <w:r w:rsidRPr="00766684">
              <w:rPr>
                <w:rFonts w:ascii="GHEA Grapalat" w:hAnsi="GHEA Grapalat"/>
                <w:sz w:val="22"/>
                <w:szCs w:val="24"/>
                <w:lang w:val="af-ZA"/>
              </w:rPr>
              <w:t xml:space="preserve"> </w:t>
            </w:r>
            <w:r w:rsidRPr="00766684">
              <w:rPr>
                <w:rFonts w:ascii="GHEA Grapalat" w:hAnsi="GHEA Grapalat"/>
                <w:sz w:val="22"/>
                <w:szCs w:val="24"/>
                <w:lang w:val="en-US"/>
              </w:rPr>
              <w:t>կատարման</w:t>
            </w:r>
            <w:r w:rsidRPr="00766684">
              <w:rPr>
                <w:rFonts w:ascii="GHEA Grapalat" w:hAnsi="GHEA Grapalat"/>
                <w:sz w:val="22"/>
                <w:szCs w:val="24"/>
                <w:lang w:val="af-ZA"/>
              </w:rPr>
              <w:t xml:space="preserve"> </w:t>
            </w:r>
            <w:r w:rsidRPr="00766684">
              <w:rPr>
                <w:rFonts w:ascii="GHEA Grapalat" w:hAnsi="GHEA Grapalat"/>
                <w:sz w:val="22"/>
                <w:szCs w:val="24"/>
                <w:lang w:val="en-US"/>
              </w:rPr>
              <w:t>ժամկետների</w:t>
            </w:r>
            <w:r w:rsidRPr="00766684">
              <w:rPr>
                <w:rFonts w:ascii="GHEA Grapalat" w:hAnsi="GHEA Grapalat"/>
                <w:sz w:val="22"/>
                <w:szCs w:val="24"/>
                <w:lang w:val="af-ZA"/>
              </w:rPr>
              <w:t xml:space="preserve"> </w:t>
            </w:r>
            <w:r w:rsidRPr="00766684">
              <w:rPr>
                <w:rFonts w:ascii="GHEA Grapalat" w:hAnsi="GHEA Grapalat"/>
                <w:sz w:val="22"/>
                <w:szCs w:val="24"/>
                <w:lang w:val="en-US"/>
              </w:rPr>
              <w:t>վերանայման</w:t>
            </w:r>
            <w:r w:rsidRPr="00766684">
              <w:rPr>
                <w:rFonts w:ascii="GHEA Grapalat" w:hAnsi="GHEA Grapalat"/>
                <w:sz w:val="22"/>
                <w:szCs w:val="24"/>
                <w:lang w:val="af-ZA"/>
              </w:rPr>
              <w:t xml:space="preserve"> և</w:t>
            </w:r>
            <w:r w:rsidRPr="00766684">
              <w:rPr>
                <w:rFonts w:ascii="GHEA Grapalat" w:hAnsi="GHEA Grapalat"/>
                <w:sz w:val="22"/>
                <w:szCs w:val="24"/>
                <w:lang w:val="hy-AM"/>
              </w:rPr>
              <w:t xml:space="preserve"> որոշման N1 հավելվածում ընդգրկված գույքերի մասով որոշ տվյալների ճշտմ</w:t>
            </w:r>
            <w:r w:rsidRPr="00766684">
              <w:rPr>
                <w:rFonts w:ascii="GHEA Grapalat" w:hAnsi="GHEA Grapalat"/>
                <w:sz w:val="22"/>
                <w:szCs w:val="24"/>
                <w:lang w:val="en-US"/>
              </w:rPr>
              <w:t>ան միջոցով որոշմամբ նախատեսված աշխատանքների ապահովում:</w:t>
            </w:r>
          </w:p>
          <w:p w:rsidR="00E7205B" w:rsidRPr="00766684" w:rsidRDefault="00E7205B" w:rsidP="003F4B80">
            <w:pPr>
              <w:spacing w:line="264" w:lineRule="auto"/>
              <w:ind w:right="115"/>
              <w:jc w:val="both"/>
              <w:rPr>
                <w:rFonts w:ascii="GHEA Grapalat" w:hAnsi="GHEA Grapalat" w:cs="GHEA Grapalat"/>
                <w:szCs w:val="24"/>
                <w:lang w:val="en-US"/>
              </w:rPr>
            </w:pPr>
          </w:p>
        </w:tc>
      </w:tr>
      <w:tr w:rsidR="00E7205B" w:rsidRPr="00471011">
        <w:trPr>
          <w:trHeight w:val="439"/>
        </w:trPr>
        <w:tc>
          <w:tcPr>
            <w:tcW w:w="450" w:type="dxa"/>
            <w:vAlign w:val="center"/>
          </w:tcPr>
          <w:p w:rsidR="00E7205B" w:rsidRPr="00766684" w:rsidRDefault="00E7205B" w:rsidP="003F4B80">
            <w:pPr>
              <w:spacing w:line="312" w:lineRule="auto"/>
              <w:rPr>
                <w:rFonts w:ascii="GHEA Grapalat" w:hAnsi="GHEA Grapalat" w:cs="GHEA Grapalat"/>
                <w:szCs w:val="24"/>
              </w:rPr>
            </w:pPr>
            <w:r w:rsidRPr="00766684">
              <w:rPr>
                <w:rFonts w:ascii="GHEA Grapalat" w:hAnsi="GHEA Grapalat" w:cs="GHEA Grapalat"/>
                <w:sz w:val="22"/>
                <w:szCs w:val="24"/>
              </w:rPr>
              <w:t>5.</w:t>
            </w:r>
          </w:p>
        </w:tc>
        <w:tc>
          <w:tcPr>
            <w:tcW w:w="9468" w:type="dxa"/>
            <w:vAlign w:val="center"/>
          </w:tcPr>
          <w:p w:rsidR="00E7205B" w:rsidRPr="00766684" w:rsidRDefault="00E7205B" w:rsidP="003F4B80">
            <w:pPr>
              <w:spacing w:line="264" w:lineRule="auto"/>
              <w:jc w:val="both"/>
              <w:rPr>
                <w:rFonts w:ascii="GHEA Grapalat" w:hAnsi="GHEA Grapalat" w:cs="GHEA Grapalat"/>
                <w:szCs w:val="24"/>
              </w:rPr>
            </w:pPr>
            <w:r w:rsidRPr="00766684">
              <w:rPr>
                <w:rFonts w:ascii="GHEA Grapalat" w:hAnsi="GHEA Grapalat" w:cs="GHEA Grapalat"/>
                <w:sz w:val="22"/>
                <w:szCs w:val="24"/>
              </w:rPr>
              <w:t>Նախագծի մշակման գործընթացում ներգրավված ինստիտուտները և անձիք</w:t>
            </w:r>
          </w:p>
        </w:tc>
      </w:tr>
      <w:tr w:rsidR="00E7205B" w:rsidRPr="00471011">
        <w:trPr>
          <w:trHeight w:val="718"/>
        </w:trPr>
        <w:tc>
          <w:tcPr>
            <w:tcW w:w="450" w:type="dxa"/>
            <w:vAlign w:val="center"/>
          </w:tcPr>
          <w:p w:rsidR="00E7205B" w:rsidRPr="00766684" w:rsidRDefault="00E7205B" w:rsidP="003F4B80">
            <w:pPr>
              <w:spacing w:line="312" w:lineRule="auto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468" w:type="dxa"/>
            <w:vAlign w:val="center"/>
          </w:tcPr>
          <w:p w:rsidR="00E7205B" w:rsidRPr="00766684" w:rsidRDefault="00E7205B" w:rsidP="003F4B80">
            <w:pPr>
              <w:spacing w:line="264" w:lineRule="auto"/>
              <w:jc w:val="both"/>
              <w:rPr>
                <w:rFonts w:ascii="GHEA Grapalat" w:hAnsi="GHEA Grapalat"/>
                <w:szCs w:val="24"/>
                <w:lang w:val="en-US"/>
              </w:rPr>
            </w:pPr>
            <w:r w:rsidRPr="00766684">
              <w:rPr>
                <w:rFonts w:ascii="GHEA Grapalat" w:hAnsi="GHEA Grapalat"/>
                <w:sz w:val="22"/>
                <w:szCs w:val="24"/>
                <w:lang w:val="hy-AM"/>
              </w:rPr>
              <w:t>Նախագիծը մշակվել է ՀՀ քաղաքաշինության կոմիտեի կողմից՝ ՀՀ Լոռու մարզպետարանի առաջարկության և ՀՀ վարչապետի 2018 թվականի սեպտեմբերի 5-ի N02/23.19/29287-18 հանձնարարականի համաձայն:</w:t>
            </w:r>
          </w:p>
          <w:p w:rsidR="00E7205B" w:rsidRPr="00766684" w:rsidRDefault="00E7205B" w:rsidP="003F4B80">
            <w:pPr>
              <w:spacing w:line="264" w:lineRule="auto"/>
              <w:jc w:val="both"/>
              <w:rPr>
                <w:rFonts w:ascii="GHEA Grapalat" w:hAnsi="GHEA Grapalat"/>
                <w:szCs w:val="24"/>
                <w:lang w:val="en-US"/>
              </w:rPr>
            </w:pPr>
          </w:p>
        </w:tc>
      </w:tr>
      <w:tr w:rsidR="00E7205B" w:rsidRPr="00471011">
        <w:trPr>
          <w:trHeight w:val="556"/>
        </w:trPr>
        <w:tc>
          <w:tcPr>
            <w:tcW w:w="450" w:type="dxa"/>
            <w:vAlign w:val="center"/>
          </w:tcPr>
          <w:p w:rsidR="00E7205B" w:rsidRPr="00766684" w:rsidRDefault="00E7205B" w:rsidP="003F4B80">
            <w:pPr>
              <w:spacing w:line="312" w:lineRule="auto"/>
              <w:rPr>
                <w:rFonts w:ascii="GHEA Grapalat" w:hAnsi="GHEA Grapalat" w:cs="GHEA Grapalat"/>
                <w:szCs w:val="24"/>
              </w:rPr>
            </w:pPr>
            <w:r w:rsidRPr="00766684">
              <w:rPr>
                <w:rFonts w:ascii="GHEA Grapalat" w:hAnsi="GHEA Grapalat" w:cs="GHEA Grapalat"/>
                <w:sz w:val="22"/>
                <w:szCs w:val="24"/>
              </w:rPr>
              <w:t>6.</w:t>
            </w:r>
          </w:p>
        </w:tc>
        <w:tc>
          <w:tcPr>
            <w:tcW w:w="9468" w:type="dxa"/>
            <w:vAlign w:val="center"/>
          </w:tcPr>
          <w:p w:rsidR="00E7205B" w:rsidRPr="00766684" w:rsidRDefault="00E7205B" w:rsidP="003F4B80">
            <w:pPr>
              <w:spacing w:line="264" w:lineRule="auto"/>
              <w:rPr>
                <w:rFonts w:ascii="GHEA Grapalat" w:hAnsi="GHEA Grapalat" w:cs="GHEA Grapalat"/>
                <w:szCs w:val="24"/>
              </w:rPr>
            </w:pPr>
            <w:r w:rsidRPr="00766684">
              <w:rPr>
                <w:rFonts w:ascii="GHEA Grapalat" w:hAnsi="GHEA Grapalat" w:cs="GHEA Grapalat"/>
                <w:sz w:val="22"/>
                <w:szCs w:val="24"/>
              </w:rPr>
              <w:t>Ակնկալվող արդյունքը</w:t>
            </w:r>
          </w:p>
        </w:tc>
      </w:tr>
      <w:tr w:rsidR="00E7205B" w:rsidRPr="00471011">
        <w:trPr>
          <w:trHeight w:val="1222"/>
        </w:trPr>
        <w:tc>
          <w:tcPr>
            <w:tcW w:w="450" w:type="dxa"/>
            <w:vAlign w:val="center"/>
          </w:tcPr>
          <w:p w:rsidR="00E7205B" w:rsidRPr="00766684" w:rsidRDefault="00E7205B" w:rsidP="003F4B80">
            <w:pPr>
              <w:spacing w:line="312" w:lineRule="auto"/>
              <w:rPr>
                <w:rFonts w:ascii="GHEA Grapalat" w:hAnsi="GHEA Grapalat" w:cs="GHEA Grapalat"/>
                <w:szCs w:val="24"/>
              </w:rPr>
            </w:pP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 </w:t>
            </w:r>
          </w:p>
        </w:tc>
        <w:tc>
          <w:tcPr>
            <w:tcW w:w="9468" w:type="dxa"/>
            <w:vAlign w:val="center"/>
          </w:tcPr>
          <w:p w:rsidR="00E7205B" w:rsidRPr="00766684" w:rsidRDefault="00E7205B" w:rsidP="003F4B80">
            <w:pPr>
              <w:spacing w:line="276" w:lineRule="auto"/>
              <w:ind w:right="54"/>
              <w:jc w:val="both"/>
              <w:rPr>
                <w:rFonts w:ascii="GHEA Grapalat" w:hAnsi="GHEA Grapalat"/>
                <w:szCs w:val="24"/>
                <w:lang w:val="en-US"/>
              </w:rPr>
            </w:pPr>
            <w:r w:rsidRPr="00766684">
              <w:rPr>
                <w:rFonts w:ascii="GHEA Grapalat" w:hAnsi="GHEA Grapalat"/>
                <w:sz w:val="22"/>
                <w:szCs w:val="24"/>
                <w:lang w:val="hy-AM"/>
              </w:rPr>
              <w:t>ՀՀ կառավարության 2018 թվականի ապրիլի 12-ի N424-Ն որոշմա</w:t>
            </w:r>
            <w:r w:rsidRPr="00766684">
              <w:rPr>
                <w:rFonts w:ascii="GHEA Grapalat" w:hAnsi="GHEA Grapalat"/>
                <w:sz w:val="22"/>
                <w:szCs w:val="24"/>
                <w:lang w:val="en-US"/>
              </w:rPr>
              <w:t>մբ</w:t>
            </w:r>
            <w:r w:rsidRPr="00766684">
              <w:rPr>
                <w:rFonts w:ascii="GHEA Grapalat" w:hAnsi="GHEA Grapalat"/>
                <w:sz w:val="22"/>
                <w:szCs w:val="24"/>
                <w:lang w:val="af-ZA"/>
              </w:rPr>
              <w:t xml:space="preserve"> </w:t>
            </w:r>
            <w:r w:rsidRPr="00766684">
              <w:rPr>
                <w:rFonts w:ascii="GHEA Grapalat" w:hAnsi="GHEA Grapalat"/>
                <w:sz w:val="22"/>
                <w:szCs w:val="24"/>
                <w:lang w:val="en-US"/>
              </w:rPr>
              <w:t>նախատեսված</w:t>
            </w:r>
            <w:r w:rsidRPr="00766684">
              <w:rPr>
                <w:rFonts w:ascii="GHEA Grapalat" w:hAnsi="GHEA Grapalat"/>
                <w:sz w:val="22"/>
                <w:szCs w:val="24"/>
                <w:lang w:val="af-ZA"/>
              </w:rPr>
              <w:t xml:space="preserve"> </w:t>
            </w:r>
            <w:r w:rsidRPr="00766684">
              <w:rPr>
                <w:rFonts w:ascii="GHEA Grapalat" w:hAnsi="GHEA Grapalat"/>
                <w:sz w:val="22"/>
                <w:szCs w:val="24"/>
                <w:lang w:val="en-US"/>
              </w:rPr>
              <w:t>աշխատանքների</w:t>
            </w:r>
            <w:r w:rsidRPr="00766684">
              <w:rPr>
                <w:rFonts w:ascii="GHEA Grapalat" w:hAnsi="GHEA Grapalat"/>
                <w:sz w:val="22"/>
                <w:szCs w:val="24"/>
                <w:lang w:val="af-ZA"/>
              </w:rPr>
              <w:t xml:space="preserve"> </w:t>
            </w:r>
            <w:r w:rsidRPr="00766684">
              <w:rPr>
                <w:rFonts w:ascii="GHEA Grapalat" w:hAnsi="GHEA Grapalat"/>
                <w:sz w:val="22"/>
                <w:szCs w:val="24"/>
                <w:lang w:val="en-US"/>
              </w:rPr>
              <w:t>կատարման</w:t>
            </w:r>
            <w:r w:rsidRPr="00766684">
              <w:rPr>
                <w:rFonts w:ascii="GHEA Grapalat" w:hAnsi="GHEA Grapalat"/>
                <w:sz w:val="22"/>
                <w:szCs w:val="24"/>
                <w:lang w:val="af-ZA"/>
              </w:rPr>
              <w:t xml:space="preserve"> </w:t>
            </w:r>
            <w:r w:rsidRPr="00766684">
              <w:rPr>
                <w:rFonts w:ascii="GHEA Grapalat" w:hAnsi="GHEA Grapalat"/>
                <w:sz w:val="22"/>
                <w:szCs w:val="24"/>
                <w:lang w:val="en-US"/>
              </w:rPr>
              <w:t>ժամկետների</w:t>
            </w:r>
            <w:r w:rsidRPr="00766684">
              <w:rPr>
                <w:rFonts w:ascii="GHEA Grapalat" w:hAnsi="GHEA Grapalat"/>
                <w:sz w:val="22"/>
                <w:szCs w:val="24"/>
                <w:lang w:val="af-ZA"/>
              </w:rPr>
              <w:t xml:space="preserve"> </w:t>
            </w:r>
            <w:r w:rsidRPr="00766684">
              <w:rPr>
                <w:rFonts w:ascii="GHEA Grapalat" w:hAnsi="GHEA Grapalat"/>
                <w:sz w:val="22"/>
                <w:szCs w:val="24"/>
                <w:lang w:val="en-US"/>
              </w:rPr>
              <w:t>վերանայում</w:t>
            </w:r>
            <w:r w:rsidRPr="00766684">
              <w:rPr>
                <w:rFonts w:ascii="GHEA Grapalat" w:hAnsi="GHEA Grapalat"/>
                <w:sz w:val="22"/>
                <w:szCs w:val="24"/>
                <w:lang w:val="af-ZA"/>
              </w:rPr>
              <w:t xml:space="preserve"> և</w:t>
            </w:r>
            <w:r w:rsidRPr="00766684">
              <w:rPr>
                <w:rFonts w:ascii="GHEA Grapalat" w:hAnsi="GHEA Grapalat"/>
                <w:sz w:val="22"/>
                <w:szCs w:val="24"/>
                <w:lang w:val="hy-AM"/>
              </w:rPr>
              <w:t xml:space="preserve"> որոշման N1 հավելվածում ընդգրկված գույքերի մասով որոշ տվյալների ճշգրտ</w:t>
            </w:r>
            <w:r w:rsidRPr="00766684">
              <w:rPr>
                <w:rFonts w:ascii="GHEA Grapalat" w:hAnsi="GHEA Grapalat"/>
                <w:sz w:val="22"/>
                <w:szCs w:val="24"/>
                <w:lang w:val="en-US"/>
              </w:rPr>
              <w:t>ու</w:t>
            </w:r>
            <w:r w:rsidRPr="00766684">
              <w:rPr>
                <w:rFonts w:ascii="GHEA Grapalat" w:hAnsi="GHEA Grapalat"/>
                <w:sz w:val="22"/>
                <w:szCs w:val="24"/>
                <w:lang w:val="hy-AM"/>
              </w:rPr>
              <w:t>մ</w:t>
            </w:r>
            <w:r w:rsidRPr="00766684">
              <w:rPr>
                <w:rFonts w:ascii="GHEA Grapalat" w:hAnsi="GHEA Grapalat"/>
                <w:sz w:val="22"/>
                <w:szCs w:val="24"/>
                <w:lang w:val="en-US"/>
              </w:rPr>
              <w:t>:</w:t>
            </w:r>
          </w:p>
          <w:p w:rsidR="00E7205B" w:rsidRPr="00766684" w:rsidRDefault="00E7205B" w:rsidP="003F4B80">
            <w:pPr>
              <w:spacing w:line="276" w:lineRule="auto"/>
              <w:ind w:right="54"/>
              <w:jc w:val="both"/>
              <w:rPr>
                <w:rFonts w:ascii="GHEA Grapalat" w:hAnsi="GHEA Grapalat"/>
                <w:szCs w:val="24"/>
                <w:lang w:val="af-ZA"/>
              </w:rPr>
            </w:pPr>
          </w:p>
        </w:tc>
      </w:tr>
    </w:tbl>
    <w:p w:rsidR="00E7205B" w:rsidRPr="00471011" w:rsidRDefault="00E7205B" w:rsidP="00D5318F">
      <w:pPr>
        <w:spacing w:line="264" w:lineRule="auto"/>
        <w:ind w:left="3600" w:right="-540" w:firstLine="720"/>
        <w:rPr>
          <w:rFonts w:ascii="GHEA Grapalat" w:hAnsi="GHEA Grapalat" w:cs="GHEA Grapalat"/>
          <w:szCs w:val="24"/>
        </w:rPr>
      </w:pPr>
    </w:p>
    <w:p w:rsidR="00E7205B" w:rsidRPr="00471011" w:rsidRDefault="00E7205B" w:rsidP="00D5318F">
      <w:pPr>
        <w:ind w:firstLine="720"/>
        <w:rPr>
          <w:rFonts w:ascii="GHEA Grapalat" w:hAnsi="GHEA Grapalat"/>
          <w:color w:val="000000"/>
          <w:szCs w:val="24"/>
          <w:lang w:val="af-ZA"/>
        </w:rPr>
      </w:pPr>
    </w:p>
    <w:p w:rsidR="00E7205B" w:rsidRPr="00471011" w:rsidRDefault="00E7205B" w:rsidP="00D5318F">
      <w:pPr>
        <w:ind w:left="3600" w:right="-540" w:firstLine="720"/>
        <w:rPr>
          <w:rFonts w:ascii="GHEA Grapalat" w:hAnsi="GHEA Grapalat" w:cs="GHEA Grapalat"/>
          <w:szCs w:val="24"/>
          <w:lang w:val="af-ZA"/>
        </w:rPr>
      </w:pPr>
      <w:r w:rsidRPr="00471011">
        <w:rPr>
          <w:rFonts w:ascii="GHEA Grapalat" w:hAnsi="GHEA Grapalat" w:cs="GHEA Grapalat"/>
          <w:szCs w:val="24"/>
        </w:rPr>
        <w:t>Տ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Ե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Ղ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Ե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Կ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Ա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Ն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Ք</w:t>
      </w:r>
    </w:p>
    <w:p w:rsidR="00E7205B" w:rsidRPr="00471011" w:rsidRDefault="00E7205B" w:rsidP="00D5318F">
      <w:pPr>
        <w:pStyle w:val="mechtex"/>
        <w:spacing w:line="264" w:lineRule="auto"/>
        <w:rPr>
          <w:rFonts w:ascii="GHEA Grapalat" w:hAnsi="GHEA Grapalat" w:cs="GHEA Grapalat"/>
          <w:spacing w:val="-8"/>
          <w:sz w:val="24"/>
          <w:szCs w:val="24"/>
          <w:lang w:val="hy-AM"/>
        </w:rPr>
      </w:pPr>
      <w:r w:rsidRPr="00471011">
        <w:rPr>
          <w:rFonts w:ascii="GHEA Grapalat" w:hAnsi="GHEA Grapalat"/>
          <w:bCs/>
          <w:sz w:val="24"/>
          <w:szCs w:val="24"/>
          <w:lang w:val="af-ZA"/>
        </w:rPr>
        <w:t></w:t>
      </w:r>
      <w:r w:rsidRPr="00471011">
        <w:rPr>
          <w:rFonts w:ascii="GHEA Grapalat" w:hAnsi="GHEA Grapalat"/>
          <w:sz w:val="24"/>
          <w:szCs w:val="24"/>
          <w:lang w:val="hy-AM"/>
        </w:rPr>
        <w:t>ՀԱՅԱՍ</w:t>
      </w:r>
      <w:r w:rsidRPr="00471011">
        <w:rPr>
          <w:rFonts w:ascii="GHEA Grapalat" w:hAnsi="GHEA Grapalat"/>
          <w:sz w:val="24"/>
          <w:szCs w:val="24"/>
          <w:lang w:val="hy-AM"/>
        </w:rPr>
        <w:softHyphen/>
        <w:t>ՏԱՆԻ ՀԱՆՐԱՊԵՏՈՒԹՅԱՆ ԿԱՌԱՎԱՐՈՒԹՅԱՆ 2018 ԹՎԱԿԱՆԻ  ԱՊՐԻԼԻ 12-Ի N424-Ն ՈՐՈՇՄԱՆ ՄԵՋ ՓՈՓՈԽՈՒԹՅՈՒՆՆԵՐ ԿԱՏԱՐԵԼՈՒ ՄԱՍԻՆ ՀԱՅԱՍՏԱՆԻ</w:t>
      </w:r>
      <w:r w:rsidRPr="004710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1011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4710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1011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4710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1011">
        <w:rPr>
          <w:rFonts w:ascii="GHEA Grapalat" w:hAnsi="GHEA Grapalat"/>
          <w:sz w:val="24"/>
          <w:szCs w:val="24"/>
          <w:lang w:val="hy-AM"/>
        </w:rPr>
        <w:t>ՈՐՈՇՄԱՆ</w:t>
      </w:r>
      <w:r w:rsidRPr="004710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1011">
        <w:rPr>
          <w:rFonts w:ascii="GHEA Grapalat" w:hAnsi="GHEA Grapalat"/>
          <w:sz w:val="24"/>
          <w:szCs w:val="24"/>
          <w:lang w:val="hy-AM"/>
        </w:rPr>
        <w:t>ՆԱԽԱԳԾԻ</w:t>
      </w:r>
      <w:r w:rsidRPr="004710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1011">
        <w:rPr>
          <w:rFonts w:ascii="GHEA Grapalat" w:hAnsi="GHEA Grapalat"/>
          <w:sz w:val="24"/>
          <w:szCs w:val="24"/>
          <w:lang w:val="hy-AM"/>
        </w:rPr>
        <w:t>ԸՆԴՈՒՆՄԱՆ</w:t>
      </w:r>
      <w:r w:rsidRPr="004710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1011">
        <w:rPr>
          <w:rFonts w:ascii="GHEA Grapalat" w:hAnsi="GHEA Grapalat"/>
          <w:sz w:val="24"/>
          <w:szCs w:val="24"/>
          <w:lang w:val="hy-AM"/>
        </w:rPr>
        <w:t>ԱՌՆՉՈՒԹՅԱՄԲ</w:t>
      </w:r>
      <w:r w:rsidRPr="004710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1011">
        <w:rPr>
          <w:rFonts w:ascii="GHEA Grapalat" w:hAnsi="GHEA Grapalat"/>
          <w:sz w:val="24"/>
          <w:szCs w:val="24"/>
          <w:lang w:val="hy-AM"/>
        </w:rPr>
        <w:t>ՊԵՏԱԿԱՆ</w:t>
      </w:r>
      <w:r w:rsidRPr="004710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1011">
        <w:rPr>
          <w:rFonts w:ascii="GHEA Grapalat" w:hAnsi="GHEA Grapalat"/>
          <w:sz w:val="24"/>
          <w:szCs w:val="24"/>
          <w:lang w:val="hy-AM"/>
        </w:rPr>
        <w:t>ԲՅՈՒՋԵՈՒՄ</w:t>
      </w:r>
      <w:r w:rsidRPr="004710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1011">
        <w:rPr>
          <w:rFonts w:ascii="GHEA Grapalat" w:hAnsi="GHEA Grapalat"/>
          <w:sz w:val="24"/>
          <w:szCs w:val="24"/>
          <w:lang w:val="hy-AM"/>
        </w:rPr>
        <w:t>ԿԱՄ</w:t>
      </w:r>
      <w:r w:rsidRPr="004710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1011">
        <w:rPr>
          <w:rFonts w:ascii="GHEA Grapalat" w:hAnsi="GHEA Grapalat"/>
          <w:sz w:val="24"/>
          <w:szCs w:val="24"/>
          <w:lang w:val="hy-AM"/>
        </w:rPr>
        <w:t>ՏԵՂԱԿԱՆ</w:t>
      </w:r>
      <w:r w:rsidRPr="004710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1011">
        <w:rPr>
          <w:rFonts w:ascii="GHEA Grapalat" w:hAnsi="GHEA Grapalat"/>
          <w:sz w:val="24"/>
          <w:szCs w:val="24"/>
          <w:lang w:val="hy-AM"/>
        </w:rPr>
        <w:t>ԻՆՔՆԱԿԱՌԱՎԱՐՄԱՆ</w:t>
      </w:r>
      <w:r w:rsidRPr="004710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1011">
        <w:rPr>
          <w:rFonts w:ascii="GHEA Grapalat" w:hAnsi="GHEA Grapalat"/>
          <w:sz w:val="24"/>
          <w:szCs w:val="24"/>
          <w:lang w:val="hy-AM"/>
        </w:rPr>
        <w:t>ՄԱՐՄԻՆՆԵՐԻ</w:t>
      </w:r>
      <w:r w:rsidRPr="004710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1011">
        <w:rPr>
          <w:rFonts w:ascii="GHEA Grapalat" w:hAnsi="GHEA Grapalat"/>
          <w:sz w:val="24"/>
          <w:szCs w:val="24"/>
          <w:lang w:val="hy-AM"/>
        </w:rPr>
        <w:t>ԲՅՈՒՋԵՆԵՐՈՒՄ</w:t>
      </w:r>
      <w:r w:rsidRPr="004710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1011">
        <w:rPr>
          <w:rFonts w:ascii="GHEA Grapalat" w:hAnsi="GHEA Grapalat"/>
          <w:sz w:val="24"/>
          <w:szCs w:val="24"/>
          <w:lang w:val="hy-AM"/>
        </w:rPr>
        <w:t>ԾԱԽՍԵՐԻ</w:t>
      </w:r>
      <w:r w:rsidRPr="004710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1011">
        <w:rPr>
          <w:rFonts w:ascii="GHEA Grapalat" w:hAnsi="GHEA Grapalat"/>
          <w:sz w:val="24"/>
          <w:szCs w:val="24"/>
          <w:lang w:val="hy-AM"/>
        </w:rPr>
        <w:t>ԵՎ</w:t>
      </w:r>
      <w:r w:rsidRPr="004710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1011">
        <w:rPr>
          <w:rFonts w:ascii="GHEA Grapalat" w:hAnsi="GHEA Grapalat"/>
          <w:sz w:val="24"/>
          <w:szCs w:val="24"/>
          <w:lang w:val="hy-AM"/>
        </w:rPr>
        <w:t>ԵԿԱՄՈՒՏՆԵՐԻ</w:t>
      </w:r>
      <w:r w:rsidRPr="004710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1011">
        <w:rPr>
          <w:rFonts w:ascii="GHEA Grapalat" w:hAnsi="GHEA Grapalat"/>
          <w:sz w:val="24"/>
          <w:szCs w:val="24"/>
          <w:lang w:val="hy-AM"/>
        </w:rPr>
        <w:t>ԷԱԿԱՆ</w:t>
      </w:r>
      <w:r w:rsidRPr="004710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1011">
        <w:rPr>
          <w:rFonts w:ascii="GHEA Grapalat" w:hAnsi="GHEA Grapalat"/>
          <w:sz w:val="24"/>
          <w:szCs w:val="24"/>
          <w:lang w:val="hy-AM"/>
        </w:rPr>
        <w:t>ԱՎԵԼԱՑՈՒՄՆԵՐԻ</w:t>
      </w:r>
      <w:r w:rsidRPr="004710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1011">
        <w:rPr>
          <w:rFonts w:ascii="GHEA Grapalat" w:hAnsi="GHEA Grapalat"/>
          <w:sz w:val="24"/>
          <w:szCs w:val="24"/>
          <w:lang w:val="hy-AM"/>
        </w:rPr>
        <w:t>ԿԱՄ</w:t>
      </w:r>
      <w:r w:rsidRPr="004710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1011">
        <w:rPr>
          <w:rFonts w:ascii="GHEA Grapalat" w:hAnsi="GHEA Grapalat"/>
          <w:sz w:val="24"/>
          <w:szCs w:val="24"/>
          <w:lang w:val="hy-AM"/>
        </w:rPr>
        <w:t>ՆՎԱԶԵՑՈՒՄՆԵՐԻ</w:t>
      </w:r>
      <w:r w:rsidRPr="004710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1011">
        <w:rPr>
          <w:rFonts w:ascii="GHEA Grapalat" w:hAnsi="GHEA Grapalat"/>
          <w:sz w:val="24"/>
          <w:szCs w:val="24"/>
          <w:lang w:val="hy-AM"/>
        </w:rPr>
        <w:t>ՄԱՍԻՆ</w:t>
      </w:r>
    </w:p>
    <w:p w:rsidR="00E7205B" w:rsidRPr="00471011" w:rsidRDefault="00E7205B" w:rsidP="00D5318F">
      <w:pPr>
        <w:jc w:val="center"/>
        <w:rPr>
          <w:rFonts w:ascii="GHEA Grapalat" w:hAnsi="GHEA Grapalat" w:cs="GHEA Grapalat"/>
          <w:szCs w:val="24"/>
          <w:lang w:val="af-ZA"/>
        </w:rPr>
      </w:pPr>
    </w:p>
    <w:p w:rsidR="00E7205B" w:rsidRPr="00471011" w:rsidRDefault="00E7205B" w:rsidP="00D5318F">
      <w:pPr>
        <w:spacing w:line="288" w:lineRule="auto"/>
        <w:ind w:firstLine="720"/>
        <w:jc w:val="both"/>
        <w:rPr>
          <w:rFonts w:ascii="GHEA Grapalat" w:hAnsi="GHEA Grapalat" w:cs="GHEA Grapalat"/>
          <w:szCs w:val="24"/>
          <w:lang w:val="af-ZA"/>
        </w:rPr>
      </w:pPr>
      <w:r w:rsidRPr="00471011">
        <w:rPr>
          <w:rFonts w:ascii="GHEA Grapalat" w:hAnsi="GHEA Grapalat"/>
          <w:bCs/>
          <w:szCs w:val="24"/>
          <w:lang w:val="af-ZA"/>
        </w:rPr>
        <w:t></w:t>
      </w:r>
      <w:r w:rsidRPr="00471011">
        <w:rPr>
          <w:rFonts w:ascii="GHEA Grapalat" w:hAnsi="GHEA Grapalat"/>
          <w:szCs w:val="24"/>
          <w:lang w:val="hy-AM"/>
        </w:rPr>
        <w:t>Հայաս</w:t>
      </w:r>
      <w:r w:rsidRPr="00471011">
        <w:rPr>
          <w:rFonts w:ascii="GHEA Grapalat" w:hAnsi="GHEA Grapalat"/>
          <w:szCs w:val="24"/>
          <w:lang w:val="hy-AM"/>
        </w:rPr>
        <w:softHyphen/>
        <w:t xml:space="preserve">տանի Հանրապետության կառավարության 2018 թվականի  ապրիլի </w:t>
      </w:r>
      <w:r w:rsidRPr="00471011">
        <w:rPr>
          <w:rFonts w:ascii="GHEA Grapalat" w:hAnsi="GHEA Grapalat"/>
          <w:szCs w:val="24"/>
          <w:lang w:val="af-ZA"/>
        </w:rPr>
        <w:t xml:space="preserve">            </w:t>
      </w:r>
      <w:r w:rsidRPr="00471011">
        <w:rPr>
          <w:rFonts w:ascii="GHEA Grapalat" w:hAnsi="GHEA Grapalat"/>
          <w:szCs w:val="24"/>
          <w:lang w:val="hy-AM"/>
        </w:rPr>
        <w:t xml:space="preserve">12-ի N424-Ն որոշման մեջ փոփոխություններ կատարելու մասին </w:t>
      </w:r>
      <w:r w:rsidRPr="00471011">
        <w:rPr>
          <w:rFonts w:ascii="GHEA Grapalat" w:hAnsi="GHEA Grapalat"/>
          <w:szCs w:val="24"/>
          <w:lang w:val="af-ZA"/>
        </w:rPr>
        <w:t>Հ</w:t>
      </w:r>
      <w:r w:rsidRPr="00471011">
        <w:rPr>
          <w:rFonts w:ascii="GHEA Grapalat" w:hAnsi="GHEA Grapalat" w:cs="GHEA Grapalat"/>
          <w:szCs w:val="24"/>
        </w:rPr>
        <w:t>այաստանի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Հանրապետության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կառավարության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որոշման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նախագիծն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ընդունվելու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դեպքում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պետական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բյուջեում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կամ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տեղական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ինքնակառավարման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մարմինների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բյուջեներում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ծախսերի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և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եկամուտների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ավելացումներ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չեն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առաջանում</w:t>
      </w:r>
      <w:r w:rsidRPr="00471011">
        <w:rPr>
          <w:rFonts w:ascii="GHEA Grapalat" w:hAnsi="GHEA Grapalat" w:cs="GHEA Grapalat"/>
          <w:szCs w:val="24"/>
          <w:lang w:val="af-ZA"/>
        </w:rPr>
        <w:t xml:space="preserve">:  </w:t>
      </w:r>
    </w:p>
    <w:p w:rsidR="00E7205B" w:rsidRPr="00471011" w:rsidRDefault="00E7205B" w:rsidP="00D5318F">
      <w:pPr>
        <w:spacing w:line="312" w:lineRule="auto"/>
        <w:ind w:left="3600" w:right="-540" w:firstLine="720"/>
        <w:rPr>
          <w:rFonts w:ascii="GHEA Grapalat" w:hAnsi="GHEA Grapalat" w:cs="GHEA Grapalat"/>
          <w:szCs w:val="24"/>
          <w:lang w:val="af-ZA"/>
        </w:rPr>
      </w:pPr>
    </w:p>
    <w:p w:rsidR="00E7205B" w:rsidRPr="00471011" w:rsidRDefault="00E7205B" w:rsidP="00D5318F">
      <w:pPr>
        <w:spacing w:line="312" w:lineRule="auto"/>
        <w:ind w:left="3600" w:right="-540" w:firstLine="720"/>
        <w:rPr>
          <w:rFonts w:ascii="GHEA Grapalat" w:hAnsi="GHEA Grapalat" w:cs="GHEA Grapalat"/>
          <w:szCs w:val="24"/>
          <w:lang w:val="af-ZA"/>
        </w:rPr>
      </w:pPr>
    </w:p>
    <w:p w:rsidR="00E7205B" w:rsidRPr="00471011" w:rsidRDefault="00E7205B" w:rsidP="00D5318F">
      <w:pPr>
        <w:spacing w:line="312" w:lineRule="auto"/>
        <w:ind w:left="3600" w:right="-540" w:firstLine="720"/>
        <w:rPr>
          <w:rFonts w:ascii="GHEA Grapalat" w:hAnsi="GHEA Grapalat" w:cs="GHEA Grapalat"/>
          <w:szCs w:val="24"/>
          <w:lang w:val="af-ZA"/>
        </w:rPr>
      </w:pPr>
    </w:p>
    <w:p w:rsidR="00E7205B" w:rsidRPr="00471011" w:rsidRDefault="00E7205B" w:rsidP="00D5318F">
      <w:pPr>
        <w:spacing w:line="312" w:lineRule="auto"/>
        <w:ind w:left="3600" w:right="-540" w:firstLine="720"/>
        <w:rPr>
          <w:rFonts w:ascii="GHEA Grapalat" w:hAnsi="GHEA Grapalat" w:cs="GHEA Grapalat"/>
          <w:szCs w:val="24"/>
          <w:lang w:val="af-ZA"/>
        </w:rPr>
      </w:pPr>
    </w:p>
    <w:p w:rsidR="00E7205B" w:rsidRPr="00471011" w:rsidRDefault="00E7205B" w:rsidP="00D5318F">
      <w:pPr>
        <w:spacing w:line="312" w:lineRule="auto"/>
        <w:ind w:left="3600" w:right="-540" w:firstLine="720"/>
        <w:rPr>
          <w:rFonts w:ascii="GHEA Grapalat" w:hAnsi="GHEA Grapalat" w:cs="GHEA Grapalat"/>
          <w:szCs w:val="24"/>
          <w:lang w:val="af-ZA"/>
        </w:rPr>
      </w:pPr>
    </w:p>
    <w:p w:rsidR="00E7205B" w:rsidRPr="00471011" w:rsidRDefault="00E7205B" w:rsidP="00D5318F">
      <w:pPr>
        <w:spacing w:line="312" w:lineRule="auto"/>
        <w:ind w:left="3600" w:right="-540" w:firstLine="720"/>
        <w:rPr>
          <w:rFonts w:ascii="GHEA Grapalat" w:hAnsi="GHEA Grapalat" w:cs="GHEA Grapalat"/>
          <w:szCs w:val="24"/>
          <w:lang w:val="af-ZA"/>
        </w:rPr>
      </w:pPr>
    </w:p>
    <w:p w:rsidR="00E7205B" w:rsidRPr="00471011" w:rsidRDefault="00E7205B" w:rsidP="00D5318F">
      <w:pPr>
        <w:spacing w:line="312" w:lineRule="auto"/>
        <w:ind w:left="3600" w:right="-540" w:firstLine="720"/>
        <w:rPr>
          <w:rFonts w:ascii="GHEA Grapalat" w:hAnsi="GHEA Grapalat" w:cs="GHEA Grapalat"/>
          <w:szCs w:val="24"/>
          <w:lang w:val="af-ZA"/>
        </w:rPr>
      </w:pPr>
    </w:p>
    <w:p w:rsidR="00E7205B" w:rsidRDefault="00E7205B" w:rsidP="00D5318F">
      <w:pPr>
        <w:spacing w:line="312" w:lineRule="auto"/>
        <w:ind w:left="3600" w:right="-540" w:firstLine="720"/>
        <w:rPr>
          <w:rFonts w:ascii="GHEA Grapalat" w:hAnsi="GHEA Grapalat" w:cs="GHEA Grapalat"/>
          <w:szCs w:val="24"/>
          <w:lang w:val="af-ZA"/>
        </w:rPr>
      </w:pPr>
    </w:p>
    <w:p w:rsidR="00E7205B" w:rsidRDefault="00E7205B" w:rsidP="00D5318F">
      <w:pPr>
        <w:spacing w:line="312" w:lineRule="auto"/>
        <w:ind w:left="3600" w:right="-540" w:firstLine="720"/>
        <w:rPr>
          <w:rFonts w:ascii="GHEA Grapalat" w:hAnsi="GHEA Grapalat" w:cs="GHEA Grapalat"/>
          <w:szCs w:val="24"/>
          <w:lang w:val="af-ZA"/>
        </w:rPr>
      </w:pPr>
    </w:p>
    <w:p w:rsidR="00E7205B" w:rsidRDefault="00E7205B" w:rsidP="00D5318F">
      <w:pPr>
        <w:spacing w:line="312" w:lineRule="auto"/>
        <w:ind w:left="3600" w:right="-540" w:firstLine="720"/>
        <w:rPr>
          <w:rFonts w:ascii="GHEA Grapalat" w:hAnsi="GHEA Grapalat" w:cs="GHEA Grapalat"/>
          <w:szCs w:val="24"/>
          <w:lang w:val="af-ZA"/>
        </w:rPr>
      </w:pPr>
    </w:p>
    <w:p w:rsidR="00E7205B" w:rsidRPr="00471011" w:rsidRDefault="00E7205B" w:rsidP="00D5318F">
      <w:pPr>
        <w:spacing w:line="312" w:lineRule="auto"/>
        <w:ind w:left="3600" w:right="-540" w:firstLine="720"/>
        <w:rPr>
          <w:rFonts w:ascii="GHEA Grapalat" w:hAnsi="GHEA Grapalat" w:cs="GHEA Grapalat"/>
          <w:szCs w:val="24"/>
          <w:lang w:val="af-ZA"/>
        </w:rPr>
      </w:pPr>
    </w:p>
    <w:p w:rsidR="00E7205B" w:rsidRPr="00471011" w:rsidRDefault="00E7205B" w:rsidP="00D5318F">
      <w:pPr>
        <w:spacing w:line="312" w:lineRule="auto"/>
        <w:ind w:left="3600" w:right="-540" w:firstLine="720"/>
        <w:rPr>
          <w:rFonts w:ascii="GHEA Grapalat" w:hAnsi="GHEA Grapalat" w:cs="GHEA Grapalat"/>
          <w:szCs w:val="24"/>
          <w:lang w:val="af-ZA"/>
        </w:rPr>
      </w:pPr>
    </w:p>
    <w:p w:rsidR="00E7205B" w:rsidRPr="00471011" w:rsidRDefault="00E7205B" w:rsidP="00D5318F">
      <w:pPr>
        <w:ind w:left="3600" w:right="-540" w:firstLine="720"/>
        <w:rPr>
          <w:rFonts w:ascii="GHEA Grapalat" w:hAnsi="GHEA Grapalat" w:cs="GHEA Grapalat"/>
          <w:szCs w:val="24"/>
          <w:lang w:val="af-ZA"/>
        </w:rPr>
      </w:pPr>
      <w:r w:rsidRPr="00471011">
        <w:rPr>
          <w:rFonts w:ascii="GHEA Grapalat" w:hAnsi="GHEA Grapalat" w:cs="GHEA Grapalat"/>
          <w:szCs w:val="24"/>
        </w:rPr>
        <w:t>Տ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Ե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Ղ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Ե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Կ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Ա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Ն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Ք</w:t>
      </w:r>
    </w:p>
    <w:p w:rsidR="00E7205B" w:rsidRPr="00471011" w:rsidRDefault="00E7205B" w:rsidP="00D5318F">
      <w:pPr>
        <w:jc w:val="center"/>
        <w:rPr>
          <w:rFonts w:ascii="GHEA Grapalat" w:hAnsi="GHEA Grapalat" w:cs="GHEA Grapalat"/>
          <w:szCs w:val="24"/>
          <w:lang w:val="af-ZA"/>
        </w:rPr>
      </w:pPr>
      <w:r w:rsidRPr="00471011">
        <w:rPr>
          <w:rFonts w:ascii="GHEA Grapalat" w:hAnsi="GHEA Grapalat"/>
          <w:bCs/>
          <w:szCs w:val="24"/>
          <w:lang w:val="af-ZA"/>
        </w:rPr>
        <w:t></w:t>
      </w:r>
      <w:r w:rsidRPr="00471011">
        <w:rPr>
          <w:rFonts w:ascii="GHEA Grapalat" w:hAnsi="GHEA Grapalat"/>
          <w:szCs w:val="24"/>
          <w:lang w:val="hy-AM"/>
        </w:rPr>
        <w:t>ՀԱՅԱՍ</w:t>
      </w:r>
      <w:r w:rsidRPr="00471011">
        <w:rPr>
          <w:rFonts w:ascii="GHEA Grapalat" w:hAnsi="GHEA Grapalat"/>
          <w:szCs w:val="24"/>
          <w:lang w:val="hy-AM"/>
        </w:rPr>
        <w:softHyphen/>
        <w:t xml:space="preserve">ՏԱՆԻ ՀԱՆՐԱՊԵՏՈՒԹՅԱՆ ԿԱՌԱՎԱՐՈՒԹՅԱՆ 2018 ԹՎԱԿԱՆԻ  ԱՊՐԻԼԻ 12-Ի N424-Ն ՈՐՈՇՄԱՆ ՄԵՋ ՓՈՓՈԽՈՒԹՅՈՒՆՆԵՐ ԿԱՏԱՐԵԼՈՒ ՄԱՍԻՆ </w:t>
      </w:r>
      <w:r w:rsidRPr="00471011">
        <w:rPr>
          <w:rFonts w:ascii="GHEA Grapalat" w:hAnsi="GHEA Grapalat" w:cs="GHEA Grapalat"/>
          <w:szCs w:val="24"/>
          <w:lang w:val="hy-AM"/>
        </w:rPr>
        <w:t>ՀԱՅԱՍՏԱՆԻ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  <w:lang w:val="hy-AM"/>
        </w:rPr>
        <w:t>ՀԱՆՐԱՊԵՏՈՒԹՅԱՆ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  <w:lang w:val="hy-AM"/>
        </w:rPr>
        <w:t>ԿԱՌԱՎԱՐՈՒԹՅԱՆ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  <w:lang w:val="hy-AM"/>
        </w:rPr>
        <w:t>ՈՐՈՇՄԱՆ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  <w:lang w:val="hy-AM"/>
        </w:rPr>
        <w:t>ՆԱԽԱԳԾԻ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  <w:lang w:val="hy-AM"/>
        </w:rPr>
        <w:t>ԸՆԴՈՒՆՄԱՆ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  <w:lang w:val="hy-AM"/>
        </w:rPr>
        <w:t>ԱՌՆՉՈՒԹՅԱՄԲ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  <w:lang w:val="hy-AM"/>
        </w:rPr>
        <w:t>ԸՆԴՈՒՆՎԵԼԻՔ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  <w:lang w:val="hy-AM"/>
        </w:rPr>
        <w:t>ԱՅԼ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  <w:lang w:val="hy-AM"/>
        </w:rPr>
        <w:t>ԻՐԱՎԱԿԱՆ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  <w:lang w:val="hy-AM"/>
        </w:rPr>
        <w:t>ԱԿՏԵՐԻ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  <w:lang w:val="hy-AM"/>
        </w:rPr>
        <w:t>ԿԱՄ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  <w:lang w:val="hy-AM"/>
        </w:rPr>
        <w:t>ԴՐԱՆՑ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  <w:lang w:val="hy-AM"/>
        </w:rPr>
        <w:t>ԸՆԴՈՒՆՄԱՆ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  <w:lang w:val="hy-AM"/>
        </w:rPr>
        <w:t>ԱՆՀՐԱԺԵՇՏՈՒԹՅԱՆ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  <w:lang w:val="hy-AM"/>
        </w:rPr>
        <w:t>ԲԱՑԱԿԱՅՈՒԹՅԱՆ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  <w:lang w:val="hy-AM"/>
        </w:rPr>
        <w:t>ՄԱՍԻՆ</w:t>
      </w:r>
    </w:p>
    <w:p w:rsidR="00E7205B" w:rsidRPr="00471011" w:rsidRDefault="00E7205B" w:rsidP="00D5318F">
      <w:pPr>
        <w:jc w:val="center"/>
        <w:rPr>
          <w:rFonts w:ascii="GHEA Grapalat" w:hAnsi="GHEA Grapalat" w:cs="GHEA Grapalat"/>
          <w:szCs w:val="24"/>
          <w:lang w:val="af-ZA"/>
        </w:rPr>
      </w:pPr>
    </w:p>
    <w:tbl>
      <w:tblPr>
        <w:tblW w:w="990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0"/>
        <w:gridCol w:w="9450"/>
      </w:tblGrid>
      <w:tr w:rsidR="00E7205B" w:rsidRPr="00471011">
        <w:trPr>
          <w:trHeight w:val="845"/>
        </w:trPr>
        <w:tc>
          <w:tcPr>
            <w:tcW w:w="450" w:type="dxa"/>
            <w:vAlign w:val="center"/>
          </w:tcPr>
          <w:p w:rsidR="00E7205B" w:rsidRPr="00766684" w:rsidRDefault="00E7205B" w:rsidP="003F4B80">
            <w:pPr>
              <w:rPr>
                <w:rFonts w:ascii="GHEA Grapalat" w:hAnsi="GHEA Grapalat" w:cs="GHEA Grapalat"/>
                <w:szCs w:val="24"/>
              </w:rPr>
            </w:pPr>
            <w:r w:rsidRPr="00766684">
              <w:rPr>
                <w:rFonts w:ascii="GHEA Grapalat" w:hAnsi="GHEA Grapalat" w:cs="GHEA Grapalat"/>
                <w:sz w:val="22"/>
                <w:szCs w:val="24"/>
              </w:rPr>
              <w:t>1.</w:t>
            </w:r>
          </w:p>
        </w:tc>
        <w:tc>
          <w:tcPr>
            <w:tcW w:w="9450" w:type="dxa"/>
            <w:vAlign w:val="center"/>
          </w:tcPr>
          <w:p w:rsidR="00E7205B" w:rsidRPr="00766684" w:rsidRDefault="00E7205B" w:rsidP="003F4B80">
            <w:pPr>
              <w:spacing w:line="288" w:lineRule="auto"/>
              <w:rPr>
                <w:rFonts w:ascii="GHEA Grapalat" w:hAnsi="GHEA Grapalat" w:cs="GHEA Grapalat"/>
                <w:szCs w:val="24"/>
              </w:rPr>
            </w:pP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Այլ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իրավական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ակտերում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փոփոխությունների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և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>/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կամ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լրացումների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անհրաժեշտությունը</w:t>
            </w:r>
          </w:p>
        </w:tc>
      </w:tr>
      <w:tr w:rsidR="00E7205B" w:rsidRPr="00471011">
        <w:trPr>
          <w:trHeight w:val="2015"/>
        </w:trPr>
        <w:tc>
          <w:tcPr>
            <w:tcW w:w="450" w:type="dxa"/>
            <w:vAlign w:val="center"/>
          </w:tcPr>
          <w:p w:rsidR="00E7205B" w:rsidRPr="00766684" w:rsidRDefault="00E7205B" w:rsidP="003F4B80">
            <w:pPr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450" w:type="dxa"/>
            <w:vAlign w:val="center"/>
          </w:tcPr>
          <w:p w:rsidR="00E7205B" w:rsidRPr="00766684" w:rsidRDefault="00E7205B" w:rsidP="003F4B80">
            <w:pPr>
              <w:spacing w:line="288" w:lineRule="auto"/>
              <w:ind w:right="144"/>
              <w:jc w:val="both"/>
              <w:rPr>
                <w:rFonts w:ascii="GHEA Grapalat" w:hAnsi="GHEA Grapalat" w:cs="GHEA Grapalat"/>
                <w:szCs w:val="24"/>
              </w:rPr>
            </w:pPr>
            <w:r w:rsidRPr="00766684">
              <w:rPr>
                <w:rFonts w:ascii="GHEA Grapalat" w:hAnsi="GHEA Grapalat"/>
                <w:bCs/>
                <w:sz w:val="22"/>
                <w:szCs w:val="24"/>
                <w:lang w:val="en-US"/>
              </w:rPr>
              <w:t></w:t>
            </w:r>
            <w:r w:rsidRPr="00766684">
              <w:rPr>
                <w:rFonts w:ascii="GHEA Grapalat" w:hAnsi="GHEA Grapalat"/>
                <w:sz w:val="22"/>
                <w:szCs w:val="24"/>
                <w:lang w:val="hy-AM"/>
              </w:rPr>
              <w:t>Հայաս</w:t>
            </w:r>
            <w:r w:rsidRPr="00766684">
              <w:rPr>
                <w:rFonts w:ascii="GHEA Grapalat" w:hAnsi="GHEA Grapalat"/>
                <w:sz w:val="22"/>
                <w:szCs w:val="24"/>
                <w:lang w:val="hy-AM"/>
              </w:rPr>
              <w:softHyphen/>
              <w:t xml:space="preserve">տանի Հանրապետության կառավարության 2018 թվականի  ապրիլի 12-ի N424-Ն որոշման մեջ փոփոխություններ կատարելու մասին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ՀՀ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կառավարության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որոշման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նախագծի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ընդունման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առնչությամբ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այլ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իրավական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ակտերում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փոփոխությունների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և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>/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կամ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լրացումների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անհրաժեշտություն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չի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առաջանում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: </w:t>
            </w:r>
          </w:p>
        </w:tc>
      </w:tr>
      <w:tr w:rsidR="00E7205B" w:rsidRPr="00471011">
        <w:trPr>
          <w:trHeight w:val="754"/>
        </w:trPr>
        <w:tc>
          <w:tcPr>
            <w:tcW w:w="450" w:type="dxa"/>
            <w:vAlign w:val="center"/>
          </w:tcPr>
          <w:p w:rsidR="00E7205B" w:rsidRPr="00766684" w:rsidRDefault="00E7205B" w:rsidP="003F4B80">
            <w:pPr>
              <w:rPr>
                <w:rFonts w:ascii="GHEA Grapalat" w:hAnsi="GHEA Grapalat" w:cs="GHEA Grapalat"/>
                <w:szCs w:val="24"/>
              </w:rPr>
            </w:pPr>
            <w:r w:rsidRPr="00766684">
              <w:rPr>
                <w:rFonts w:ascii="GHEA Grapalat" w:hAnsi="GHEA Grapalat" w:cs="GHEA Grapalat"/>
                <w:sz w:val="22"/>
                <w:szCs w:val="24"/>
              </w:rPr>
              <w:t>2.</w:t>
            </w:r>
          </w:p>
        </w:tc>
        <w:tc>
          <w:tcPr>
            <w:tcW w:w="9450" w:type="dxa"/>
            <w:vAlign w:val="center"/>
          </w:tcPr>
          <w:p w:rsidR="00E7205B" w:rsidRPr="00766684" w:rsidRDefault="00E7205B" w:rsidP="003F4B80">
            <w:pPr>
              <w:spacing w:line="288" w:lineRule="auto"/>
              <w:rPr>
                <w:rFonts w:ascii="GHEA Grapalat" w:hAnsi="GHEA Grapalat" w:cs="GHEA Grapalat"/>
                <w:szCs w:val="24"/>
              </w:rPr>
            </w:pP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Միջազգային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պայմանագրերով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ստանձնած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պարտավորությունների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հետ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համապատասխանությունը</w:t>
            </w:r>
          </w:p>
        </w:tc>
      </w:tr>
      <w:tr w:rsidR="00E7205B" w:rsidRPr="00471011">
        <w:trPr>
          <w:trHeight w:val="871"/>
        </w:trPr>
        <w:tc>
          <w:tcPr>
            <w:tcW w:w="450" w:type="dxa"/>
          </w:tcPr>
          <w:p w:rsidR="00E7205B" w:rsidRPr="00766684" w:rsidRDefault="00E7205B" w:rsidP="003F4B80">
            <w:pPr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450" w:type="dxa"/>
            <w:vAlign w:val="center"/>
          </w:tcPr>
          <w:p w:rsidR="00E7205B" w:rsidRPr="00766684" w:rsidRDefault="00E7205B" w:rsidP="003F4B80">
            <w:pPr>
              <w:spacing w:line="288" w:lineRule="auto"/>
              <w:jc w:val="both"/>
              <w:rPr>
                <w:rFonts w:ascii="GHEA Grapalat" w:hAnsi="GHEA Grapalat" w:cs="GHEA Grapalat"/>
                <w:szCs w:val="24"/>
              </w:rPr>
            </w:pP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Որոշման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նախագծով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կարգավորմանն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առաջարկվող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հարցերի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մասով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միջազգային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պայմանագրերով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պարտավորություններ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չեն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 xml:space="preserve">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ստանձնվել</w:t>
            </w:r>
            <w:r w:rsidRPr="00766684">
              <w:rPr>
                <w:rFonts w:ascii="GHEA Grapalat" w:hAnsi="GHEA Grapalat" w:cs="GHEA Grapalat"/>
                <w:sz w:val="22"/>
                <w:szCs w:val="24"/>
              </w:rPr>
              <w:t>:</w:t>
            </w:r>
          </w:p>
        </w:tc>
      </w:tr>
    </w:tbl>
    <w:p w:rsidR="00E7205B" w:rsidRPr="00471011" w:rsidRDefault="00E7205B" w:rsidP="00D5318F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7205B" w:rsidRPr="00471011" w:rsidRDefault="00E7205B" w:rsidP="00D5318F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7205B" w:rsidRPr="00471011" w:rsidRDefault="00E7205B" w:rsidP="00D5318F">
      <w:pPr>
        <w:ind w:left="3600" w:right="-540" w:firstLine="720"/>
        <w:rPr>
          <w:rFonts w:ascii="GHEA Grapalat" w:hAnsi="GHEA Grapalat" w:cs="GHEA Grapalat"/>
          <w:szCs w:val="24"/>
          <w:lang w:val="af-ZA"/>
        </w:rPr>
      </w:pPr>
      <w:r w:rsidRPr="00471011">
        <w:rPr>
          <w:rFonts w:ascii="GHEA Grapalat" w:hAnsi="GHEA Grapalat" w:cs="GHEA Grapalat"/>
          <w:szCs w:val="24"/>
        </w:rPr>
        <w:t>Տ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Ե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Ղ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Ե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Կ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Ա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Ն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</w:rPr>
        <w:t>Ք</w:t>
      </w:r>
    </w:p>
    <w:p w:rsidR="00E7205B" w:rsidRPr="00471011" w:rsidRDefault="00E7205B" w:rsidP="00D5318F">
      <w:pPr>
        <w:jc w:val="center"/>
        <w:rPr>
          <w:rFonts w:ascii="GHEA Grapalat" w:hAnsi="GHEA Grapalat" w:cs="GHEA Grapalat"/>
          <w:szCs w:val="24"/>
          <w:lang w:val="hy-AM"/>
        </w:rPr>
      </w:pPr>
      <w:r w:rsidRPr="00471011">
        <w:rPr>
          <w:rFonts w:ascii="GHEA Grapalat" w:hAnsi="GHEA Grapalat"/>
          <w:bCs/>
          <w:szCs w:val="24"/>
          <w:lang w:val="af-ZA"/>
        </w:rPr>
        <w:t></w:t>
      </w:r>
      <w:r w:rsidRPr="00471011">
        <w:rPr>
          <w:rFonts w:ascii="GHEA Grapalat" w:hAnsi="GHEA Grapalat"/>
          <w:szCs w:val="24"/>
          <w:lang w:val="hy-AM"/>
        </w:rPr>
        <w:t>ՀԱՅԱՍ</w:t>
      </w:r>
      <w:r w:rsidRPr="00471011">
        <w:rPr>
          <w:rFonts w:ascii="GHEA Grapalat" w:hAnsi="GHEA Grapalat"/>
          <w:szCs w:val="24"/>
          <w:lang w:val="hy-AM"/>
        </w:rPr>
        <w:softHyphen/>
        <w:t xml:space="preserve">ՏԱՆԻ ՀԱՆՐԱՊԵՏՈՒԹՅԱՆ ԿԱՌԱՎԱՐՈՒԹՅԱՆ 2018 ԹՎԱԿԱՆԻ  ԱՊՐԻԼԻ 12-Ի N424-Ն ՈՐՈՇՄԱՆ ՄԵՋ ՓՈՓՈԽՈՒԹՅՈՒՆՆԵՐ ԿԱՏԱՐԵԼՈՒ ՄԱՍԻՆ </w:t>
      </w:r>
      <w:r w:rsidRPr="00471011">
        <w:rPr>
          <w:rFonts w:ascii="GHEA Grapalat" w:hAnsi="GHEA Grapalat" w:cs="GHEA Grapalat"/>
          <w:szCs w:val="24"/>
          <w:lang w:val="hy-AM"/>
        </w:rPr>
        <w:t>ՀԱՅԱՍՏԱՆԻ</w:t>
      </w:r>
      <w:r w:rsidRPr="00471011">
        <w:rPr>
          <w:rFonts w:ascii="GHEA Grapalat" w:hAnsi="GHEA Grapalat" w:cs="GHEA Grapalat"/>
          <w:szCs w:val="24"/>
          <w:lang w:val="af-ZA"/>
        </w:rPr>
        <w:t xml:space="preserve"> </w:t>
      </w:r>
      <w:r w:rsidRPr="00471011">
        <w:rPr>
          <w:rFonts w:ascii="GHEA Grapalat" w:hAnsi="GHEA Grapalat" w:cs="GHEA Grapalat"/>
          <w:szCs w:val="24"/>
          <w:lang w:val="hy-AM"/>
        </w:rPr>
        <w:t>ՀԱՆՐԱՊԵՏՈՒԹՅԱՆ ԿԱՌԱՎԱՐՈՒԹՅԱՆ ՈՐՈՇՄԱՆ ՆԱԽԱԳԾԻ ՔՆՆԱՐԿՄԱՆԸ ՀԱՍԱՐԱԿՈՒԹՅԱՆ ՄԱՍՆԱԿՑՈՒԹՅԱՆ ՄԱՍԻՆ</w:t>
      </w:r>
    </w:p>
    <w:p w:rsidR="00E7205B" w:rsidRPr="00471011" w:rsidRDefault="00E7205B" w:rsidP="00D5318F">
      <w:pPr>
        <w:jc w:val="center"/>
        <w:rPr>
          <w:rFonts w:ascii="GHEA Grapalat" w:hAnsi="GHEA Grapalat" w:cs="GHEA Grapalat"/>
          <w:szCs w:val="24"/>
          <w:lang w:val="af-ZA"/>
        </w:rPr>
      </w:pPr>
    </w:p>
    <w:tbl>
      <w:tblPr>
        <w:tblW w:w="990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0"/>
        <w:gridCol w:w="9450"/>
      </w:tblGrid>
      <w:tr w:rsidR="00E7205B" w:rsidRPr="00471011">
        <w:trPr>
          <w:trHeight w:val="602"/>
        </w:trPr>
        <w:tc>
          <w:tcPr>
            <w:tcW w:w="450" w:type="dxa"/>
            <w:vAlign w:val="center"/>
          </w:tcPr>
          <w:p w:rsidR="00E7205B" w:rsidRPr="00766684" w:rsidRDefault="00E7205B" w:rsidP="003F4B80">
            <w:pPr>
              <w:jc w:val="center"/>
              <w:rPr>
                <w:rFonts w:ascii="GHEA Grapalat" w:hAnsi="GHEA Grapalat" w:cs="GHEA Grapalat"/>
                <w:szCs w:val="24"/>
                <w:lang w:val="nb-NO"/>
              </w:rPr>
            </w:pP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1.</w:t>
            </w:r>
          </w:p>
        </w:tc>
        <w:tc>
          <w:tcPr>
            <w:tcW w:w="9450" w:type="dxa"/>
            <w:vAlign w:val="center"/>
          </w:tcPr>
          <w:p w:rsidR="00E7205B" w:rsidRPr="00766684" w:rsidRDefault="00E7205B" w:rsidP="003F4B80">
            <w:pPr>
              <w:spacing w:line="288" w:lineRule="auto"/>
              <w:rPr>
                <w:rFonts w:ascii="GHEA Grapalat" w:hAnsi="GHEA Grapalat" w:cs="GHEA Grapalat"/>
                <w:szCs w:val="24"/>
                <w:lang w:val="nb-NO"/>
              </w:rPr>
            </w:pP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Հասարակությանը նախագծի վերաբերյալ իրազեկումը</w:t>
            </w:r>
          </w:p>
        </w:tc>
      </w:tr>
      <w:tr w:rsidR="00E7205B" w:rsidRPr="007C2CA6">
        <w:trPr>
          <w:trHeight w:val="1340"/>
        </w:trPr>
        <w:tc>
          <w:tcPr>
            <w:tcW w:w="450" w:type="dxa"/>
          </w:tcPr>
          <w:p w:rsidR="00E7205B" w:rsidRPr="00766684" w:rsidRDefault="00E7205B" w:rsidP="003F4B80">
            <w:pPr>
              <w:jc w:val="both"/>
              <w:rPr>
                <w:rFonts w:ascii="GHEA Grapalat" w:hAnsi="GHEA Grapalat" w:cs="GHEA Grapalat"/>
                <w:szCs w:val="24"/>
                <w:lang w:val="nb-NO"/>
              </w:rPr>
            </w:pPr>
          </w:p>
        </w:tc>
        <w:tc>
          <w:tcPr>
            <w:tcW w:w="9450" w:type="dxa"/>
          </w:tcPr>
          <w:p w:rsidR="00E7205B" w:rsidRPr="00766684" w:rsidRDefault="00E7205B" w:rsidP="003F4B80">
            <w:pPr>
              <w:spacing w:line="288" w:lineRule="auto"/>
              <w:jc w:val="both"/>
              <w:rPr>
                <w:rFonts w:ascii="GHEA Grapalat" w:hAnsi="GHEA Grapalat" w:cs="GHEA Grapalat"/>
                <w:szCs w:val="24"/>
                <w:lang w:val="nb-NO"/>
              </w:rPr>
            </w:pPr>
            <w:r w:rsidRPr="00766684">
              <w:rPr>
                <w:rFonts w:ascii="GHEA Grapalat" w:hAnsi="GHEA Grapalat"/>
                <w:bCs/>
                <w:sz w:val="22"/>
                <w:szCs w:val="24"/>
                <w:lang w:val="en-US"/>
              </w:rPr>
              <w:t></w:t>
            </w:r>
            <w:r w:rsidRPr="00766684">
              <w:rPr>
                <w:rFonts w:ascii="GHEA Grapalat" w:hAnsi="GHEA Grapalat"/>
                <w:sz w:val="22"/>
                <w:szCs w:val="24"/>
                <w:lang w:val="hy-AM"/>
              </w:rPr>
              <w:t>Հայաս</w:t>
            </w:r>
            <w:r w:rsidRPr="00766684">
              <w:rPr>
                <w:rFonts w:ascii="GHEA Grapalat" w:hAnsi="GHEA Grapalat"/>
                <w:sz w:val="22"/>
                <w:szCs w:val="24"/>
                <w:lang w:val="hy-AM"/>
              </w:rPr>
              <w:softHyphen/>
              <w:t xml:space="preserve">տանի Հանրապետության կառավարության 2018 թվականի  ապրիլի 12-ի N424-Ն որոշման մեջ փոփոխություններ կատարելու մասին </w:t>
            </w:r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 xml:space="preserve">ՀՀ կառավարության որոշման նախագիծը տեղադրված է ՀՀ քաղաքաշինության կոմիտեի պաշտոնական կայքի՝ </w:t>
            </w:r>
            <w:hyperlink r:id="rId7" w:history="1">
              <w:r w:rsidRPr="00766684">
                <w:rPr>
                  <w:rStyle w:val="Hyperlink"/>
                  <w:rFonts w:ascii="GHEA Grapalat" w:hAnsi="GHEA Grapalat" w:cs="GHEA Grapalat"/>
                  <w:sz w:val="22"/>
                  <w:szCs w:val="24"/>
                  <w:lang w:val="nb-NO"/>
                </w:rPr>
                <w:t>www.minurban.am</w:t>
              </w:r>
            </w:hyperlink>
            <w:r w:rsidRPr="00766684">
              <w:rPr>
                <w:rFonts w:ascii="GHEA Grapalat" w:hAnsi="GHEA Grapalat" w:cs="GHEA Grapalat"/>
                <w:sz w:val="22"/>
                <w:szCs w:val="24"/>
                <w:lang w:val="nb-NO"/>
              </w:rPr>
              <w:t>, Օրենսդրություն բաժնի Իրավական ակտերի նախագծեր ենթաբաժնում:</w:t>
            </w:r>
          </w:p>
        </w:tc>
      </w:tr>
    </w:tbl>
    <w:p w:rsidR="00E7205B" w:rsidRPr="00471011" w:rsidRDefault="00E7205B" w:rsidP="00D5318F">
      <w:pPr>
        <w:rPr>
          <w:rFonts w:ascii="GHEA Grapalat" w:hAnsi="GHEA Grapalat" w:cs="Sylfaen"/>
          <w:szCs w:val="24"/>
          <w:lang w:val="nb-NO"/>
        </w:rPr>
      </w:pPr>
    </w:p>
    <w:p w:rsidR="00E7205B" w:rsidRPr="00471011" w:rsidRDefault="00E7205B" w:rsidP="00D5318F">
      <w:pPr>
        <w:ind w:firstLine="720"/>
        <w:rPr>
          <w:rFonts w:ascii="GHEA Grapalat" w:hAnsi="GHEA Grapalat" w:cs="Sylfaen"/>
          <w:szCs w:val="24"/>
          <w:lang w:val="hy-AM"/>
        </w:rPr>
      </w:pPr>
    </w:p>
    <w:p w:rsidR="00E7205B" w:rsidRPr="00471011" w:rsidRDefault="00E7205B" w:rsidP="00D5318F">
      <w:pPr>
        <w:pStyle w:val="mechtex"/>
        <w:ind w:left="-800"/>
        <w:rPr>
          <w:rFonts w:ascii="GHEA Grapalat" w:hAnsi="GHEA Grapalat"/>
          <w:sz w:val="24"/>
          <w:szCs w:val="24"/>
          <w:lang w:val="nb-NO"/>
        </w:rPr>
      </w:pPr>
      <w:r w:rsidRPr="00471011">
        <w:rPr>
          <w:rFonts w:ascii="GHEA Grapalat" w:hAnsi="GHEA Grapalat"/>
          <w:sz w:val="24"/>
          <w:szCs w:val="24"/>
          <w:lang w:val="nb-NO"/>
        </w:rPr>
        <w:tab/>
        <w:t xml:space="preserve">  </w:t>
      </w:r>
    </w:p>
    <w:p w:rsidR="00E7205B" w:rsidRPr="00471011" w:rsidRDefault="00E7205B" w:rsidP="00D5318F">
      <w:pPr>
        <w:spacing w:line="276" w:lineRule="auto"/>
        <w:ind w:left="360" w:right="9" w:firstLine="720"/>
        <w:jc w:val="right"/>
        <w:rPr>
          <w:rFonts w:ascii="GHEA Grapalat" w:hAnsi="GHEA Grapalat" w:cs="GHEA Grapalat"/>
          <w:szCs w:val="24"/>
          <w:lang w:val="nb-NO"/>
        </w:rPr>
      </w:pPr>
    </w:p>
    <w:p w:rsidR="00E7205B" w:rsidRPr="00471011" w:rsidRDefault="00E7205B" w:rsidP="00D5318F">
      <w:pPr>
        <w:spacing w:line="276" w:lineRule="auto"/>
        <w:ind w:left="360" w:right="9" w:firstLine="720"/>
        <w:jc w:val="right"/>
        <w:rPr>
          <w:rFonts w:ascii="GHEA Grapalat" w:hAnsi="GHEA Grapalat" w:cs="GHEA Grapalat"/>
          <w:szCs w:val="24"/>
          <w:lang w:val="nb-NO"/>
        </w:rPr>
      </w:pPr>
    </w:p>
    <w:p w:rsidR="00E7205B" w:rsidRPr="00D5318F" w:rsidRDefault="00E7205B" w:rsidP="00907D05">
      <w:pPr>
        <w:pStyle w:val="mechtex"/>
        <w:ind w:left="-800"/>
        <w:rPr>
          <w:rFonts w:ascii="Sylfaen" w:hAnsi="Sylfaen" w:cs="Sylfaen"/>
          <w:szCs w:val="24"/>
          <w:lang w:val="nb-NO"/>
        </w:rPr>
      </w:pPr>
      <w:r w:rsidRPr="00A068E5">
        <w:rPr>
          <w:lang w:val="nb-NO"/>
        </w:rPr>
        <w:lastRenderedPageBreak/>
        <w:t xml:space="preserve">       </w:t>
      </w:r>
      <w:r w:rsidRPr="00A068E5">
        <w:rPr>
          <w:lang w:val="nb-NO"/>
        </w:rPr>
        <w:tab/>
        <w:t xml:space="preserve">  </w:t>
      </w:r>
    </w:p>
    <w:sectPr w:rsidR="00E7205B" w:rsidRPr="00D5318F" w:rsidSect="002C523E">
      <w:type w:val="continuous"/>
      <w:pgSz w:w="11907" w:h="16840" w:code="9"/>
      <w:pgMar w:top="567" w:right="851" w:bottom="851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21B" w:rsidRDefault="00AE421B">
      <w:r>
        <w:separator/>
      </w:r>
    </w:p>
  </w:endnote>
  <w:endnote w:type="continuationSeparator" w:id="0">
    <w:p w:rsidR="00AE421B" w:rsidRDefault="00AE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Georg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21B" w:rsidRDefault="00AE421B">
      <w:r>
        <w:separator/>
      </w:r>
    </w:p>
  </w:footnote>
  <w:footnote w:type="continuationSeparator" w:id="0">
    <w:p w:rsidR="00AE421B" w:rsidRDefault="00AE4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2FF"/>
    <w:rsid w:val="0000479D"/>
    <w:rsid w:val="000214FC"/>
    <w:rsid w:val="00024ADF"/>
    <w:rsid w:val="00042A56"/>
    <w:rsid w:val="00061A21"/>
    <w:rsid w:val="000B1A1C"/>
    <w:rsid w:val="000D153D"/>
    <w:rsid w:val="000E3EE0"/>
    <w:rsid w:val="001043B3"/>
    <w:rsid w:val="00135385"/>
    <w:rsid w:val="001476C4"/>
    <w:rsid w:val="0016443E"/>
    <w:rsid w:val="0017260E"/>
    <w:rsid w:val="001816B0"/>
    <w:rsid w:val="00181B66"/>
    <w:rsid w:val="0018280A"/>
    <w:rsid w:val="0018701E"/>
    <w:rsid w:val="0019614B"/>
    <w:rsid w:val="001A005C"/>
    <w:rsid w:val="001A5679"/>
    <w:rsid w:val="001E1AEE"/>
    <w:rsid w:val="001E2DF5"/>
    <w:rsid w:val="00211A0A"/>
    <w:rsid w:val="002156E2"/>
    <w:rsid w:val="002157D3"/>
    <w:rsid w:val="002265CD"/>
    <w:rsid w:val="00242E83"/>
    <w:rsid w:val="00280026"/>
    <w:rsid w:val="002A2435"/>
    <w:rsid w:val="002A447E"/>
    <w:rsid w:val="002A745B"/>
    <w:rsid w:val="002C523E"/>
    <w:rsid w:val="002D0C01"/>
    <w:rsid w:val="002D5644"/>
    <w:rsid w:val="002D57B4"/>
    <w:rsid w:val="002E0F30"/>
    <w:rsid w:val="00326E75"/>
    <w:rsid w:val="00354545"/>
    <w:rsid w:val="00366BF1"/>
    <w:rsid w:val="00381666"/>
    <w:rsid w:val="0038242D"/>
    <w:rsid w:val="0038294F"/>
    <w:rsid w:val="003B600B"/>
    <w:rsid w:val="003B79A0"/>
    <w:rsid w:val="003C0D6E"/>
    <w:rsid w:val="003C7DA4"/>
    <w:rsid w:val="003D7C2B"/>
    <w:rsid w:val="003E1EC2"/>
    <w:rsid w:val="003F3850"/>
    <w:rsid w:val="003F4B80"/>
    <w:rsid w:val="004075FC"/>
    <w:rsid w:val="00435C00"/>
    <w:rsid w:val="00442CC8"/>
    <w:rsid w:val="00455B75"/>
    <w:rsid w:val="00471011"/>
    <w:rsid w:val="00494B97"/>
    <w:rsid w:val="004A08D3"/>
    <w:rsid w:val="004A1061"/>
    <w:rsid w:val="004A59FB"/>
    <w:rsid w:val="004B1B05"/>
    <w:rsid w:val="004C1AB1"/>
    <w:rsid w:val="004C3840"/>
    <w:rsid w:val="004D1307"/>
    <w:rsid w:val="004D71B5"/>
    <w:rsid w:val="004D76CF"/>
    <w:rsid w:val="004E0CFD"/>
    <w:rsid w:val="005254D7"/>
    <w:rsid w:val="005260B3"/>
    <w:rsid w:val="00531A71"/>
    <w:rsid w:val="0053627D"/>
    <w:rsid w:val="00545CBD"/>
    <w:rsid w:val="00551EDD"/>
    <w:rsid w:val="0059246B"/>
    <w:rsid w:val="005B0EC9"/>
    <w:rsid w:val="005B37B4"/>
    <w:rsid w:val="005D2FBA"/>
    <w:rsid w:val="005E5A02"/>
    <w:rsid w:val="006046CF"/>
    <w:rsid w:val="006508C2"/>
    <w:rsid w:val="0065792B"/>
    <w:rsid w:val="00683005"/>
    <w:rsid w:val="00697268"/>
    <w:rsid w:val="006B0942"/>
    <w:rsid w:val="006C3DDF"/>
    <w:rsid w:val="0071350B"/>
    <w:rsid w:val="007221EE"/>
    <w:rsid w:val="00724B13"/>
    <w:rsid w:val="00732356"/>
    <w:rsid w:val="00736E21"/>
    <w:rsid w:val="00740757"/>
    <w:rsid w:val="00766684"/>
    <w:rsid w:val="00767D17"/>
    <w:rsid w:val="0077332C"/>
    <w:rsid w:val="00775304"/>
    <w:rsid w:val="00784DDA"/>
    <w:rsid w:val="00785AF2"/>
    <w:rsid w:val="007914C3"/>
    <w:rsid w:val="00792942"/>
    <w:rsid w:val="007C2CA6"/>
    <w:rsid w:val="007D0D8A"/>
    <w:rsid w:val="007E064F"/>
    <w:rsid w:val="00803651"/>
    <w:rsid w:val="00816A9D"/>
    <w:rsid w:val="0082623C"/>
    <w:rsid w:val="008409D4"/>
    <w:rsid w:val="00845A0E"/>
    <w:rsid w:val="00857B7E"/>
    <w:rsid w:val="00857E53"/>
    <w:rsid w:val="00886E20"/>
    <w:rsid w:val="00887611"/>
    <w:rsid w:val="00890F4D"/>
    <w:rsid w:val="008E0E6A"/>
    <w:rsid w:val="00903C48"/>
    <w:rsid w:val="00903CE6"/>
    <w:rsid w:val="00907D05"/>
    <w:rsid w:val="00925A82"/>
    <w:rsid w:val="00927C1E"/>
    <w:rsid w:val="00936F3E"/>
    <w:rsid w:val="00946FE6"/>
    <w:rsid w:val="00956BF9"/>
    <w:rsid w:val="00956C29"/>
    <w:rsid w:val="00974B26"/>
    <w:rsid w:val="0099174B"/>
    <w:rsid w:val="00993CEA"/>
    <w:rsid w:val="009C083D"/>
    <w:rsid w:val="009C3405"/>
    <w:rsid w:val="009C7C13"/>
    <w:rsid w:val="009D516D"/>
    <w:rsid w:val="009E17F6"/>
    <w:rsid w:val="009E4E18"/>
    <w:rsid w:val="009F757A"/>
    <w:rsid w:val="00A068E5"/>
    <w:rsid w:val="00A20E5F"/>
    <w:rsid w:val="00A30B80"/>
    <w:rsid w:val="00A50186"/>
    <w:rsid w:val="00A5082C"/>
    <w:rsid w:val="00A57264"/>
    <w:rsid w:val="00A776D4"/>
    <w:rsid w:val="00A8166B"/>
    <w:rsid w:val="00A92FAB"/>
    <w:rsid w:val="00A9309C"/>
    <w:rsid w:val="00AA6410"/>
    <w:rsid w:val="00AB0C7E"/>
    <w:rsid w:val="00AB3CFC"/>
    <w:rsid w:val="00AD55A6"/>
    <w:rsid w:val="00AE421B"/>
    <w:rsid w:val="00AE6A88"/>
    <w:rsid w:val="00B14EF7"/>
    <w:rsid w:val="00B40C9C"/>
    <w:rsid w:val="00B77E04"/>
    <w:rsid w:val="00BE453B"/>
    <w:rsid w:val="00BE517D"/>
    <w:rsid w:val="00BF661F"/>
    <w:rsid w:val="00C06CA7"/>
    <w:rsid w:val="00C15918"/>
    <w:rsid w:val="00C31E35"/>
    <w:rsid w:val="00C41085"/>
    <w:rsid w:val="00C42EED"/>
    <w:rsid w:val="00C54B95"/>
    <w:rsid w:val="00C552FF"/>
    <w:rsid w:val="00C55491"/>
    <w:rsid w:val="00C57199"/>
    <w:rsid w:val="00C62721"/>
    <w:rsid w:val="00C6291B"/>
    <w:rsid w:val="00C7186A"/>
    <w:rsid w:val="00CA0FEC"/>
    <w:rsid w:val="00CC0189"/>
    <w:rsid w:val="00CC306E"/>
    <w:rsid w:val="00CD3EB3"/>
    <w:rsid w:val="00CE5FFA"/>
    <w:rsid w:val="00CF007B"/>
    <w:rsid w:val="00D2195A"/>
    <w:rsid w:val="00D32A29"/>
    <w:rsid w:val="00D446AC"/>
    <w:rsid w:val="00D46149"/>
    <w:rsid w:val="00D5318F"/>
    <w:rsid w:val="00D64649"/>
    <w:rsid w:val="00D66A8A"/>
    <w:rsid w:val="00D71748"/>
    <w:rsid w:val="00D8726F"/>
    <w:rsid w:val="00DA0973"/>
    <w:rsid w:val="00DB0102"/>
    <w:rsid w:val="00DB3E1F"/>
    <w:rsid w:val="00DD1A20"/>
    <w:rsid w:val="00DE059C"/>
    <w:rsid w:val="00E00183"/>
    <w:rsid w:val="00E0461E"/>
    <w:rsid w:val="00E1379A"/>
    <w:rsid w:val="00E14D01"/>
    <w:rsid w:val="00E2580E"/>
    <w:rsid w:val="00E34BE1"/>
    <w:rsid w:val="00E50BC8"/>
    <w:rsid w:val="00E60895"/>
    <w:rsid w:val="00E7205B"/>
    <w:rsid w:val="00E735B2"/>
    <w:rsid w:val="00E767D7"/>
    <w:rsid w:val="00EB7104"/>
    <w:rsid w:val="00EC0698"/>
    <w:rsid w:val="00EC5EC5"/>
    <w:rsid w:val="00EC70B1"/>
    <w:rsid w:val="00EE7468"/>
    <w:rsid w:val="00EE7D7F"/>
    <w:rsid w:val="00EF0857"/>
    <w:rsid w:val="00F02209"/>
    <w:rsid w:val="00F063A9"/>
    <w:rsid w:val="00F24446"/>
    <w:rsid w:val="00F44E23"/>
    <w:rsid w:val="00F52C70"/>
    <w:rsid w:val="00F60AC1"/>
    <w:rsid w:val="00F76E67"/>
    <w:rsid w:val="00F83F5A"/>
    <w:rsid w:val="00F92457"/>
    <w:rsid w:val="00FD68A8"/>
    <w:rsid w:val="00FD77E0"/>
    <w:rsid w:val="00FF2637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851CCC"/>
  <w15:docId w15:val="{6DB65659-8385-4789-B489-EEFD9160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81666"/>
    <w:rPr>
      <w:rFonts w:ascii="Arial Armenian" w:hAnsi="Arial Armenian" w:cs="Times New Roman"/>
      <w:b/>
      <w:sz w:val="24"/>
      <w:lang w:val="en-GB"/>
    </w:rPr>
  </w:style>
  <w:style w:type="character" w:customStyle="1" w:styleId="Heading2Char">
    <w:name w:val="Heading 2 Char"/>
    <w:link w:val="Heading2"/>
    <w:uiPriority w:val="99"/>
    <w:semiHidden/>
    <w:locked/>
    <w:rsid w:val="00D5318F"/>
    <w:rPr>
      <w:rFonts w:ascii="Arial LatRus" w:hAnsi="Arial LatRus" w:cs="Times New Roman"/>
      <w:shadow/>
      <w:sz w:val="30"/>
      <w:lang w:val="en-GB" w:eastAsia="en-US" w:bidi="ar-SA"/>
    </w:rPr>
  </w:style>
  <w:style w:type="character" w:customStyle="1" w:styleId="Heading3Char">
    <w:name w:val="Heading 3 Char"/>
    <w:link w:val="Heading3"/>
    <w:uiPriority w:val="99"/>
    <w:semiHidden/>
    <w:locked/>
    <w:rsid w:val="00D5318F"/>
    <w:rPr>
      <w:rFonts w:ascii="Arial" w:hAnsi="Arial" w:cs="Arial"/>
      <w:b/>
      <w:bCs/>
      <w:sz w:val="26"/>
      <w:szCs w:val="26"/>
      <w:lang w:val="en-GB" w:eastAsia="en-US" w:bidi="ar-SA"/>
    </w:rPr>
  </w:style>
  <w:style w:type="character" w:customStyle="1" w:styleId="Heading4Char">
    <w:name w:val="Heading 4 Char"/>
    <w:link w:val="Heading4"/>
    <w:uiPriority w:val="99"/>
    <w:semiHidden/>
    <w:locked/>
    <w:rsid w:val="00D5318F"/>
    <w:rPr>
      <w:rFonts w:ascii="Arial Armenian" w:hAnsi="Arial Armenian" w:cs="Times New Roman"/>
      <w:b/>
      <w:sz w:val="28"/>
      <w:lang w:val="en-GB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/>
    </w:rPr>
  </w:style>
  <w:style w:type="character" w:customStyle="1" w:styleId="BodyTextIndentChar">
    <w:name w:val="Body Text Indent Char"/>
    <w:link w:val="BodyTextIndent"/>
    <w:uiPriority w:val="99"/>
    <w:semiHidden/>
    <w:locked/>
    <w:rsid w:val="00D5318F"/>
    <w:rPr>
      <w:rFonts w:ascii="Arial Armenian" w:hAnsi="Arial Armenian" w:cs="Times New Roman"/>
      <w:sz w:val="24"/>
      <w:lang w:val="en-GB" w:eastAsia="en-US" w:bidi="ar-SA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D5318F"/>
    <w:rPr>
      <w:rFonts w:ascii="Arial Armenian" w:hAnsi="Arial Armenian" w:cs="Times New Roman"/>
      <w:sz w:val="24"/>
      <w:lang w:val="en-GB" w:eastAsia="en-US" w:bidi="ar-SA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D5318F"/>
    <w:rPr>
      <w:rFonts w:cs="Times New Roman"/>
      <w:sz w:val="24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5318F"/>
    <w:rPr>
      <w:rFonts w:ascii="Tahoma" w:hAnsi="Tahoma" w:cs="Tahoma"/>
      <w:sz w:val="16"/>
      <w:szCs w:val="16"/>
      <w:lang w:val="en-GB" w:eastAsia="en-US" w:bidi="ar-SA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D5318F"/>
    <w:rPr>
      <w:rFonts w:cs="Times New Roman"/>
      <w:sz w:val="24"/>
      <w:lang w:val="en-GB" w:eastAsia="en-US" w:bidi="ar-SA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uiPriority w:val="99"/>
    <w:rsid w:val="00061A21"/>
    <w:rPr>
      <w:rFonts w:cs="Times New Roman"/>
      <w:color w:val="0000FF"/>
      <w:u w:val="single"/>
    </w:rPr>
  </w:style>
  <w:style w:type="character" w:styleId="Strong">
    <w:name w:val="Strong"/>
    <w:uiPriority w:val="99"/>
    <w:qFormat/>
    <w:rsid w:val="00381666"/>
    <w:rPr>
      <w:rFonts w:cs="Times New Roman"/>
      <w:b/>
      <w:bCs/>
    </w:rPr>
  </w:style>
  <w:style w:type="character" w:customStyle="1" w:styleId="FontStyle32">
    <w:name w:val="Font Style32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</w:pPr>
  </w:style>
  <w:style w:type="character" w:customStyle="1" w:styleId="mechtexChar">
    <w:name w:val="mechtex Char"/>
    <w:link w:val="mechtex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uiPriority w:val="99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ink w:val="norm"/>
    <w:uiPriority w:val="99"/>
    <w:locked/>
    <w:rsid w:val="00F76E67"/>
    <w:rPr>
      <w:rFonts w:ascii="Arial Armenian" w:hAnsi="Arial Armenian" w:cs="Times New Roman"/>
      <w:sz w:val="22"/>
      <w:lang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D5318F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82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urb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1034</Words>
  <Characters>5895</Characters>
  <Application>Microsoft Office Word</Application>
  <DocSecurity>0</DocSecurity>
  <Lines>49</Lines>
  <Paragraphs>13</Paragraphs>
  <ScaleCrop>false</ScaleCrop>
  <Company>Ministry of Urban Development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https://mul.gov.am/tasks/docs/attachment.php?id=480959&amp;fn=Nakhagits.docx&amp;out=1&amp;token=0a06a9e805440d9a5541</cp:keywords>
</cp:coreProperties>
</file>