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ՕՐԵՆՔԸ</w:t>
      </w:r>
    </w:p>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ՀԱԿԱԿՈՌՈՒՊՑԻՈՆ ԿՈՄԻՏԵԻ ՄԱՍԻՆ</w:t>
      </w:r>
    </w:p>
    <w:p w:rsidR="000D3819" w:rsidRDefault="000D3819">
      <w:pPr>
        <w:spacing w:line="360" w:lineRule="auto"/>
        <w:ind w:firstLine="450"/>
        <w:jc w:val="center"/>
        <w:rPr>
          <w:rFonts w:ascii="GHEA Grapalat" w:eastAsia="GHEA Grapalat" w:hAnsi="GHEA Grapalat" w:cs="GHEA Grapalat"/>
          <w:b/>
        </w:rPr>
      </w:pPr>
    </w:p>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ԳԼՈՒԽ 1</w:t>
      </w:r>
    </w:p>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ԸՆԴՀԱՆՈՒՐ ԴՐՈՒՅԹՆԵՐ</w:t>
      </w:r>
    </w:p>
    <w:p w:rsidR="000D3819" w:rsidRDefault="000D3819">
      <w:pPr>
        <w:spacing w:line="360" w:lineRule="auto"/>
        <w:ind w:firstLine="450"/>
        <w:jc w:val="center"/>
        <w:rPr>
          <w:rFonts w:ascii="GHEA Grapalat" w:eastAsia="GHEA Grapalat" w:hAnsi="GHEA Grapalat" w:cs="GHEA Grapalat"/>
          <w:b/>
        </w:rPr>
      </w:pPr>
    </w:p>
    <w:p w:rsidR="000D3819" w:rsidRDefault="000D3819">
      <w:pPr>
        <w:spacing w:line="360" w:lineRule="auto"/>
        <w:ind w:firstLine="450"/>
        <w:jc w:val="center"/>
        <w:rPr>
          <w:rFonts w:ascii="GHEA Grapalat" w:eastAsia="GHEA Grapalat" w:hAnsi="GHEA Grapalat" w:cs="GHEA Grapalat"/>
          <w:b/>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1. </w:t>
      </w:r>
      <w:r>
        <w:rPr>
          <w:rFonts w:ascii="GHEA Grapalat" w:eastAsia="GHEA Grapalat" w:hAnsi="GHEA Grapalat" w:cs="GHEA Grapalat"/>
          <w:b/>
          <w:highlight w:val="white"/>
        </w:rPr>
        <w:t xml:space="preserve">Օրենքի կարգավորման առարկան </w:t>
      </w:r>
    </w:p>
    <w:p w:rsidR="000D3819" w:rsidRDefault="003320F8" w:rsidP="002D298F">
      <w:pPr>
        <w:numPr>
          <w:ilvl w:val="0"/>
          <w:numId w:val="34"/>
        </w:numPr>
        <w:pBdr>
          <w:top w:val="nil"/>
          <w:left w:val="nil"/>
          <w:bottom w:val="nil"/>
          <w:right w:val="nil"/>
          <w:between w:val="nil"/>
        </w:pBdr>
        <w:spacing w:line="360" w:lineRule="auto"/>
        <w:ind w:left="0" w:firstLine="450"/>
        <w:jc w:val="both"/>
        <w:rPr>
          <w:rFonts w:ascii="GHEA Grapalat" w:eastAsia="GHEA Grapalat" w:hAnsi="GHEA Grapalat" w:cs="GHEA Grapalat"/>
          <w:highlight w:val="white"/>
        </w:rPr>
      </w:pPr>
      <w:r>
        <w:rPr>
          <w:rFonts w:ascii="GHEA Grapalat" w:eastAsia="GHEA Grapalat" w:hAnsi="GHEA Grapalat" w:cs="GHEA Grapalat"/>
          <w:highlight w:val="white"/>
        </w:rPr>
        <w:t>Սույն օրենքը կարգավորում է Հակակոռուպցիոն կոմիտեի՝ որպես քննչական մարմնի, լիազորությունները, համակարգը և կառուցվածքը, կազմավորման, գործունեության, պաշտոն զբաղեցնելու  կարգը և պայմանները, պաշտոնների ու դասային աստիճանների դասակարգումը, ծառայողների իրավունքները, պարտականությունները և պատասխանատվությունը, իրավական ու սոցիալական երաշխիքները և պաշտոնավարման հետ կապված մյուս հարաբերությունները:</w:t>
      </w:r>
    </w:p>
    <w:p w:rsidR="000D3819" w:rsidRDefault="000D3819">
      <w:pPr>
        <w:spacing w:line="360" w:lineRule="auto"/>
        <w:ind w:firstLine="450"/>
        <w:jc w:val="both"/>
        <w:rPr>
          <w:rFonts w:ascii="GHEA Grapalat" w:eastAsia="GHEA Grapalat" w:hAnsi="GHEA Grapalat" w:cs="GHEA Grapalat"/>
          <w:b/>
          <w:highlight w:val="white"/>
        </w:rPr>
      </w:pPr>
    </w:p>
    <w:p w:rsidR="000D3819" w:rsidRDefault="003320F8">
      <w:pPr>
        <w:tabs>
          <w:tab w:val="left" w:pos="1350"/>
          <w:tab w:val="left" w:pos="1440"/>
        </w:tabs>
        <w:spacing w:line="360" w:lineRule="auto"/>
        <w:ind w:firstLine="450"/>
        <w:jc w:val="both"/>
        <w:rPr>
          <w:rFonts w:ascii="GHEA Grapalat" w:eastAsia="GHEA Grapalat" w:hAnsi="GHEA Grapalat" w:cs="GHEA Grapalat"/>
        </w:rPr>
      </w:pPr>
      <w:r>
        <w:rPr>
          <w:rFonts w:ascii="GHEA Grapalat" w:eastAsia="GHEA Grapalat" w:hAnsi="GHEA Grapalat" w:cs="GHEA Grapalat"/>
          <w:b/>
          <w:highlight w:val="white"/>
        </w:rPr>
        <w:t>Հոդված 2. Հակակոռուպցիոն կոմիտեի մասին օրենսդրությունը</w:t>
      </w:r>
    </w:p>
    <w:p w:rsidR="000D3819" w:rsidRDefault="003320F8" w:rsidP="002D298F">
      <w:pPr>
        <w:numPr>
          <w:ilvl w:val="0"/>
          <w:numId w:val="35"/>
        </w:numPr>
        <w:pBdr>
          <w:top w:val="nil"/>
          <w:left w:val="nil"/>
          <w:bottom w:val="nil"/>
          <w:right w:val="nil"/>
          <w:between w:val="nil"/>
        </w:pBdr>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w:t>
      </w:r>
      <w:r>
        <w:rPr>
          <w:rFonts w:ascii="GHEA Grapalat" w:eastAsia="GHEA Grapalat" w:hAnsi="GHEA Grapalat" w:cs="GHEA Grapalat"/>
          <w:highlight w:val="white"/>
        </w:rPr>
        <w:t>ակակոռուպցիոն</w:t>
      </w:r>
      <w:r>
        <w:rPr>
          <w:rFonts w:ascii="GHEA Grapalat" w:eastAsia="GHEA Grapalat" w:hAnsi="GHEA Grapalat" w:cs="GHEA Grapalat"/>
        </w:rPr>
        <w:t xml:space="preserve"> </w:t>
      </w:r>
      <w:r>
        <w:rPr>
          <w:rFonts w:ascii="GHEA Grapalat" w:eastAsia="GHEA Grapalat" w:hAnsi="GHEA Grapalat" w:cs="GHEA Grapalat"/>
          <w:highlight w:val="white"/>
        </w:rPr>
        <w:t>կոմիտեի</w:t>
      </w:r>
      <w:r>
        <w:rPr>
          <w:rFonts w:ascii="GHEA Grapalat" w:eastAsia="GHEA Grapalat" w:hAnsi="GHEA Grapalat" w:cs="GHEA Grapalat"/>
        </w:rPr>
        <w:t xml:space="preserve"> մասին օրենսդրությունը բաղկացած է սույն օրենքից, Հայաստանի Հանրապետության քրեական դատավարության օրենսգրքից, </w:t>
      </w:r>
      <w:r>
        <w:rPr>
          <w:rFonts w:ascii="GHEA Grapalat" w:eastAsia="GHEA Grapalat" w:hAnsi="GHEA Grapalat" w:cs="GHEA Grapalat"/>
          <w:highlight w:val="white"/>
        </w:rPr>
        <w:t>«Օպերատիվ-հետախուզական գործունեության մասին»</w:t>
      </w:r>
      <w:r>
        <w:rPr>
          <w:rFonts w:ascii="GHEA Grapalat" w:eastAsia="GHEA Grapalat" w:hAnsi="GHEA Grapalat" w:cs="GHEA Grapalat"/>
        </w:rPr>
        <w:t xml:space="preserve"> ՀՀ օրենքից, այլ օրենքներից ու իրավական ակտերից, Հայաստանի Հանրապետության վավերացրած միջազգային պայմանագրերից:</w:t>
      </w:r>
    </w:p>
    <w:p w:rsidR="000D3819" w:rsidRDefault="003320F8" w:rsidP="002D298F">
      <w:pPr>
        <w:numPr>
          <w:ilvl w:val="0"/>
          <w:numId w:val="35"/>
        </w:numPr>
        <w:pBdr>
          <w:top w:val="nil"/>
          <w:left w:val="nil"/>
          <w:bottom w:val="nil"/>
          <w:right w:val="nil"/>
          <w:between w:val="nil"/>
        </w:pBdr>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Հակակոռուպցիոն </w:t>
      </w:r>
      <w:r>
        <w:rPr>
          <w:rFonts w:ascii="GHEA Grapalat" w:eastAsia="GHEA Grapalat" w:hAnsi="GHEA Grapalat" w:cs="GHEA Grapalat"/>
          <w:highlight w:val="white"/>
        </w:rPr>
        <w:t>կոմիտեի</w:t>
      </w:r>
      <w:r>
        <w:rPr>
          <w:rFonts w:ascii="GHEA Grapalat" w:eastAsia="GHEA Grapalat" w:hAnsi="GHEA Grapalat" w:cs="GHEA Grapalat"/>
        </w:rPr>
        <w:t xml:space="preserve"> վրա տարածվում է նաև «Քաղաքացիական ծառայության մասին» Հայաստանի Հանրապետության օրենքն այնքանով, որքանով դրա նորմերն իրենց էությամբ կիրառելի են ծառայության այդ տեսակի նկատմամբ և չեն հակասում սույն օրենքի էությանը:</w:t>
      </w:r>
    </w:p>
    <w:p w:rsidR="000D3819" w:rsidRDefault="000D3819">
      <w:pPr>
        <w:spacing w:line="360" w:lineRule="auto"/>
        <w:ind w:firstLine="450"/>
        <w:jc w:val="both"/>
        <w:rPr>
          <w:rFonts w:ascii="GHEA Grapalat" w:eastAsia="GHEA Grapalat" w:hAnsi="GHEA Grapalat" w:cs="GHEA Grapalat"/>
          <w:b/>
          <w:highlight w:val="white"/>
        </w:rPr>
      </w:pPr>
    </w:p>
    <w:p w:rsidR="000D3819" w:rsidRDefault="003320F8">
      <w:pPr>
        <w:spacing w:line="360" w:lineRule="auto"/>
        <w:ind w:firstLine="450"/>
        <w:jc w:val="both"/>
        <w:rPr>
          <w:rFonts w:ascii="GHEA Grapalat" w:eastAsia="GHEA Grapalat" w:hAnsi="GHEA Grapalat" w:cs="GHEA Grapalat"/>
          <w:b/>
        </w:rPr>
      </w:pPr>
      <w:r>
        <w:rPr>
          <w:rFonts w:ascii="GHEA Grapalat" w:eastAsia="GHEA Grapalat" w:hAnsi="GHEA Grapalat" w:cs="GHEA Grapalat"/>
          <w:b/>
          <w:highlight w:val="white"/>
        </w:rPr>
        <w:t>Հոդված 3.</w:t>
      </w:r>
      <w:r>
        <w:rPr>
          <w:rFonts w:ascii="GHEA Grapalat" w:eastAsia="GHEA Grapalat" w:hAnsi="GHEA Grapalat" w:cs="GHEA Grapalat"/>
          <w:b/>
        </w:rPr>
        <w:t xml:space="preserve"> Սույն օրենքի հիմնական հասկացությունները</w:t>
      </w:r>
    </w:p>
    <w:p w:rsidR="000D3819" w:rsidRDefault="003320F8" w:rsidP="002D298F">
      <w:pPr>
        <w:numPr>
          <w:ilvl w:val="0"/>
          <w:numId w:val="51"/>
        </w:numPr>
        <w:pBdr>
          <w:top w:val="nil"/>
          <w:left w:val="nil"/>
          <w:bottom w:val="nil"/>
          <w:right w:val="nil"/>
          <w:between w:val="nil"/>
        </w:pBdr>
        <w:shd w:val="clear" w:color="auto" w:fill="FFFFFF"/>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rPr>
        <w:t>Սույն օրենքում օգտագործվում են հետևյալ հիմնական հասկացությունները.</w:t>
      </w:r>
    </w:p>
    <w:p w:rsidR="000D3819" w:rsidRDefault="003320F8">
      <w:pPr>
        <w:numPr>
          <w:ilvl w:val="0"/>
          <w:numId w:val="3"/>
        </w:numPr>
        <w:pBdr>
          <w:top w:val="nil"/>
          <w:left w:val="nil"/>
          <w:bottom w:val="nil"/>
          <w:right w:val="nil"/>
          <w:between w:val="nil"/>
        </w:pBdr>
        <w:shd w:val="clear" w:color="auto" w:fill="FFFFFF"/>
        <w:tabs>
          <w:tab w:val="left" w:pos="270"/>
          <w:tab w:val="left" w:pos="630"/>
        </w:tabs>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b/>
        </w:rPr>
        <w:t xml:space="preserve">Հակակոռուպցիոն </w:t>
      </w:r>
      <w:r>
        <w:rPr>
          <w:rFonts w:ascii="GHEA Grapalat" w:eastAsia="GHEA Grapalat" w:hAnsi="GHEA Grapalat" w:cs="GHEA Grapalat"/>
          <w:b/>
          <w:highlight w:val="white"/>
        </w:rPr>
        <w:t>կոմիտեի</w:t>
      </w:r>
      <w:r>
        <w:rPr>
          <w:rFonts w:ascii="GHEA Grapalat" w:eastAsia="GHEA Grapalat" w:hAnsi="GHEA Grapalat" w:cs="GHEA Grapalat"/>
          <w:b/>
        </w:rPr>
        <w:t xml:space="preserve"> ծառայող`</w:t>
      </w:r>
      <w:r>
        <w:rPr>
          <w:rFonts w:ascii="Arial" w:eastAsia="Arial" w:hAnsi="Arial" w:cs="Arial"/>
        </w:rPr>
        <w:t> </w:t>
      </w:r>
      <w:r>
        <w:rPr>
          <w:rFonts w:ascii="GHEA Grapalat" w:eastAsia="GHEA Grapalat" w:hAnsi="GHEA Grapalat" w:cs="GHEA Grapalat"/>
        </w:rPr>
        <w:t xml:space="preserve"> </w:t>
      </w:r>
      <w:r>
        <w:rPr>
          <w:rFonts w:ascii="GHEA Grapalat" w:eastAsia="GHEA Grapalat" w:hAnsi="GHEA Grapalat" w:cs="GHEA Grapalat"/>
          <w:highlight w:val="white"/>
        </w:rPr>
        <w:t>Հակակոռուպցիոն կոմիտեում ինքնավար պաշտոն զբաղեցնող անձի</w:t>
      </w:r>
      <w:r>
        <w:rPr>
          <w:rFonts w:ascii="GHEA Grapalat" w:eastAsia="GHEA Grapalat" w:hAnsi="GHEA Grapalat" w:cs="GHEA Grapalat"/>
        </w:rPr>
        <w:t>նք և օպերատիվ-հետախուզական գործառույթներ իրականացնող ստորաբաժանման աշխատողները.</w:t>
      </w:r>
    </w:p>
    <w:p w:rsidR="000D3819" w:rsidRDefault="003320F8">
      <w:pPr>
        <w:numPr>
          <w:ilvl w:val="0"/>
          <w:numId w:val="3"/>
        </w:numPr>
        <w:pBdr>
          <w:top w:val="nil"/>
          <w:left w:val="nil"/>
          <w:bottom w:val="nil"/>
          <w:right w:val="nil"/>
          <w:between w:val="nil"/>
        </w:pBdr>
        <w:shd w:val="clear" w:color="auto" w:fill="FFFFFF"/>
        <w:tabs>
          <w:tab w:val="left" w:pos="630"/>
        </w:tabs>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b/>
        </w:rPr>
        <w:t xml:space="preserve">Հակակոռուպցիոն կոմիտեում ինքնավար պաշտոն զբաղեցնող անձ՝     </w:t>
      </w:r>
      <w:r>
        <w:rPr>
          <w:rFonts w:ascii="GHEA Grapalat" w:eastAsia="GHEA Grapalat" w:hAnsi="GHEA Grapalat" w:cs="GHEA Grapalat"/>
        </w:rPr>
        <w:t xml:space="preserve">Հակակոռուպցիոն կոմիտեի նախագահը, նրա տեղակալները, Հակակոռուպցիոն կոմիտեի  վարչությունների պետերը, նրանց տեղակալները, բացառությամբ՝ Հակակոռուպցիոն կոմիտեի՝ օպերատիվ-հետախուզական գործառույթներ իրականացնող ստորաբաժանման ղեկավարի (հետաքննության մարմնի պետի) և նրա տեղակալի, Հակակոռուպցիոն կոմիտեի բաժինների պետերը, նրանց տեղակալները, Հակակոռուպցիոն կոմիտեի  հատկապես կարևոր գործերով ավագ քննիչները, </w:t>
      </w:r>
      <w:r>
        <w:rPr>
          <w:rFonts w:ascii="GHEA Grapalat" w:eastAsia="GHEA Grapalat" w:hAnsi="GHEA Grapalat" w:cs="GHEA Grapalat"/>
          <w:highlight w:val="white"/>
        </w:rPr>
        <w:t>հատկապես կարևոր գործերով քննիչները,</w:t>
      </w:r>
      <w:r>
        <w:rPr>
          <w:rFonts w:ascii="GHEA Grapalat" w:eastAsia="GHEA Grapalat" w:hAnsi="GHEA Grapalat" w:cs="GHEA Grapalat"/>
          <w:b/>
          <w:highlight w:val="white"/>
        </w:rPr>
        <w:t xml:space="preserve"> </w:t>
      </w:r>
      <w:r>
        <w:rPr>
          <w:rFonts w:ascii="GHEA Grapalat" w:eastAsia="GHEA Grapalat" w:hAnsi="GHEA Grapalat" w:cs="GHEA Grapalat"/>
        </w:rPr>
        <w:t>ավագ քննիչները,  քննիչները.</w:t>
      </w:r>
    </w:p>
    <w:p w:rsidR="000D3819" w:rsidRDefault="003320F8">
      <w:pPr>
        <w:numPr>
          <w:ilvl w:val="0"/>
          <w:numId w:val="3"/>
        </w:numPr>
        <w:pBdr>
          <w:top w:val="nil"/>
          <w:left w:val="nil"/>
          <w:bottom w:val="nil"/>
          <w:right w:val="nil"/>
          <w:between w:val="nil"/>
        </w:pBdr>
        <w:shd w:val="clear" w:color="auto" w:fill="FFFFFF"/>
        <w:tabs>
          <w:tab w:val="left" w:pos="630"/>
        </w:tabs>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b/>
        </w:rPr>
        <w:t>Հակակոռուպցիոն կոմիտեում քաղաքացիական ծառայության պաշտոն զբաղեցնող անձ</w:t>
      </w:r>
      <w:r>
        <w:rPr>
          <w:rFonts w:ascii="GHEA Grapalat" w:eastAsia="GHEA Grapalat" w:hAnsi="GHEA Grapalat" w:cs="GHEA Grapalat"/>
        </w:rPr>
        <w:t>՝  Հակակոռուպցիոն կոմիտեի գլխավոր քարտուղարը, նրա տեղակալը և հակակոռուպցիոն կոմիտեի հիմնական գործառույթների իրականացմանը աջակցող ստորաբաժանումների ծառայողները.</w:t>
      </w:r>
    </w:p>
    <w:p w:rsidR="000D3819" w:rsidRDefault="003320F8">
      <w:pPr>
        <w:numPr>
          <w:ilvl w:val="0"/>
          <w:numId w:val="3"/>
        </w:numPr>
        <w:shd w:val="clear" w:color="auto" w:fill="FFFFFF"/>
        <w:tabs>
          <w:tab w:val="left" w:pos="0"/>
        </w:tabs>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b/>
        </w:rPr>
        <w:t xml:space="preserve">Հակակոռուպցիոն կոմիտեի օպերատիվ-հետախուզական գործառույթներ իրականացնող ստորաբաժանման աշխատակիցներ՝ </w:t>
      </w:r>
      <w:r>
        <w:rPr>
          <w:rFonts w:ascii="GHEA Grapalat" w:eastAsia="GHEA Grapalat" w:hAnsi="GHEA Grapalat" w:cs="GHEA Grapalat"/>
        </w:rPr>
        <w:t>պետական ծառայողներ, այդ թվում՝ վարչությունների պետերը, նրանց տեղակալները, բաժինների պետերը, ավագ հետաքննիչներ, հետաքննիչներ,</w:t>
      </w:r>
      <w:r>
        <w:rPr>
          <w:rFonts w:ascii="GHEA Grapalat" w:eastAsia="GHEA Grapalat" w:hAnsi="GHEA Grapalat" w:cs="GHEA Grapalat"/>
          <w:b/>
        </w:rPr>
        <w:t xml:space="preserve"> </w:t>
      </w:r>
      <w:r>
        <w:rPr>
          <w:rFonts w:ascii="GHEA Grapalat" w:eastAsia="GHEA Grapalat" w:hAnsi="GHEA Grapalat" w:cs="GHEA Grapalat"/>
        </w:rPr>
        <w:t>որոնց վրա տարածվում են Հակակոռուպցիոն կոմիտեում ինքնավար պաշտոն զբաղեցնող անձանց վերաբերյալ սույն օրենքով նախատեսված կարգավորումները.</w:t>
      </w:r>
    </w:p>
    <w:p w:rsidR="000D3819" w:rsidRDefault="003320F8">
      <w:pPr>
        <w:numPr>
          <w:ilvl w:val="0"/>
          <w:numId w:val="3"/>
        </w:numPr>
        <w:shd w:val="clear" w:color="auto" w:fill="FFFFFF"/>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b/>
        </w:rPr>
        <w:lastRenderedPageBreak/>
        <w:t xml:space="preserve">կոռուպցիոն հանցագործություններ՝ </w:t>
      </w:r>
      <w:r>
        <w:rPr>
          <w:rFonts w:ascii="GHEA Grapalat" w:eastAsia="GHEA Grapalat" w:hAnsi="GHEA Grapalat" w:cs="GHEA Grapalat"/>
        </w:rPr>
        <w:t>ՀՀ քրեական օրենսգրքի 1-ին հավելվածով սահմանված կոռուպցիոն հանցագործությունների ցանկի մեջ մտնող հանցագործություններ.</w:t>
      </w:r>
      <w:r>
        <w:rPr>
          <w:rFonts w:ascii="GHEA Grapalat" w:eastAsia="GHEA Grapalat" w:hAnsi="GHEA Grapalat" w:cs="GHEA Grapalat"/>
          <w:b/>
        </w:rPr>
        <w:t xml:space="preserve"> </w:t>
      </w:r>
    </w:p>
    <w:p w:rsidR="000D3819" w:rsidRDefault="003320F8">
      <w:pPr>
        <w:numPr>
          <w:ilvl w:val="0"/>
          <w:numId w:val="3"/>
        </w:numPr>
        <w:pBdr>
          <w:top w:val="nil"/>
          <w:left w:val="nil"/>
          <w:bottom w:val="nil"/>
          <w:right w:val="nil"/>
          <w:between w:val="nil"/>
        </w:pBdr>
        <w:shd w:val="clear" w:color="auto" w:fill="FFFFFF"/>
        <w:spacing w:line="360" w:lineRule="auto"/>
        <w:ind w:left="0" w:right="150" w:firstLine="450"/>
        <w:jc w:val="both"/>
        <w:rPr>
          <w:rFonts w:ascii="GHEA Grapalat" w:eastAsia="GHEA Grapalat" w:hAnsi="GHEA Grapalat" w:cs="GHEA Grapalat"/>
        </w:rPr>
      </w:pPr>
      <w:r>
        <w:rPr>
          <w:rFonts w:ascii="GHEA Grapalat" w:eastAsia="GHEA Grapalat" w:hAnsi="GHEA Grapalat" w:cs="GHEA Grapalat"/>
          <w:b/>
          <w:highlight w:val="white"/>
        </w:rPr>
        <w:t xml:space="preserve">Հակակոռուպցիոն կոմիտեի </w:t>
      </w:r>
      <w:r>
        <w:rPr>
          <w:rFonts w:ascii="Tahoma" w:eastAsia="Tahoma" w:hAnsi="Tahoma" w:cs="Tahoma"/>
          <w:b/>
          <w:highlight w:val="white"/>
        </w:rPr>
        <w:t> </w:t>
      </w:r>
      <w:r>
        <w:rPr>
          <w:rFonts w:ascii="GHEA Grapalat" w:eastAsia="GHEA Grapalat" w:hAnsi="GHEA Grapalat" w:cs="GHEA Grapalat"/>
          <w:b/>
          <w:highlight w:val="white"/>
        </w:rPr>
        <w:t>կառուցվածքային ստորաբաժանում՝</w:t>
      </w:r>
      <w:r>
        <w:rPr>
          <w:rFonts w:ascii="Tahoma" w:eastAsia="Tahoma" w:hAnsi="Tahoma" w:cs="Tahoma"/>
          <w:highlight w:val="white"/>
        </w:rPr>
        <w:t> </w:t>
      </w:r>
      <w:r>
        <w:rPr>
          <w:rFonts w:ascii="GHEA Grapalat" w:eastAsia="GHEA Grapalat" w:hAnsi="GHEA Grapalat" w:cs="GHEA Grapalat"/>
          <w:highlight w:val="white"/>
        </w:rPr>
        <w:t xml:space="preserve"> կոմիտեի</w:t>
      </w:r>
      <w:r>
        <w:rPr>
          <w:rFonts w:ascii="Tahoma" w:eastAsia="Tahoma" w:hAnsi="Tahoma" w:cs="Tahoma"/>
          <w:highlight w:val="white"/>
        </w:rPr>
        <w:t> </w:t>
      </w:r>
      <w:r>
        <w:rPr>
          <w:rFonts w:ascii="GHEA Grapalat" w:eastAsia="GHEA Grapalat" w:hAnsi="GHEA Grapalat" w:cs="GHEA Grapalat"/>
          <w:highlight w:val="white"/>
        </w:rPr>
        <w:t>կազմում գործող վարչություն և բաժին:</w:t>
      </w:r>
    </w:p>
    <w:p w:rsidR="000D3819" w:rsidRDefault="000D3819">
      <w:pPr>
        <w:pBdr>
          <w:top w:val="nil"/>
          <w:left w:val="nil"/>
          <w:bottom w:val="nil"/>
          <w:right w:val="nil"/>
          <w:between w:val="nil"/>
        </w:pBdr>
        <w:spacing w:line="360" w:lineRule="auto"/>
        <w:ind w:firstLine="450"/>
        <w:jc w:val="both"/>
        <w:rPr>
          <w:rFonts w:ascii="GHEA Grapalat" w:eastAsia="GHEA Grapalat" w:hAnsi="GHEA Grapalat" w:cs="GHEA Grapalat"/>
          <w:highlight w:val="white"/>
        </w:rPr>
      </w:pPr>
    </w:p>
    <w:p w:rsidR="000D3819" w:rsidRDefault="000D3819">
      <w:pPr>
        <w:pBdr>
          <w:top w:val="nil"/>
          <w:left w:val="nil"/>
          <w:bottom w:val="nil"/>
          <w:right w:val="nil"/>
          <w:between w:val="nil"/>
        </w:pBdr>
        <w:spacing w:line="360" w:lineRule="auto"/>
        <w:ind w:firstLine="450"/>
        <w:jc w:val="center"/>
        <w:rPr>
          <w:rFonts w:ascii="GHEA Grapalat" w:eastAsia="GHEA Grapalat" w:hAnsi="GHEA Grapalat" w:cs="GHEA Grapalat"/>
          <w:b/>
          <w:highlight w:val="white"/>
        </w:rPr>
      </w:pPr>
    </w:p>
    <w:p w:rsidR="000D3819" w:rsidRDefault="003320F8">
      <w:pPr>
        <w:pBdr>
          <w:top w:val="nil"/>
          <w:left w:val="nil"/>
          <w:bottom w:val="nil"/>
          <w:right w:val="nil"/>
          <w:between w:val="nil"/>
        </w:pBdr>
        <w:spacing w:line="360" w:lineRule="auto"/>
        <w:ind w:firstLine="450"/>
        <w:jc w:val="center"/>
        <w:rPr>
          <w:rFonts w:ascii="GHEA Grapalat" w:eastAsia="GHEA Grapalat" w:hAnsi="GHEA Grapalat" w:cs="GHEA Grapalat"/>
          <w:b/>
          <w:highlight w:val="white"/>
        </w:rPr>
      </w:pPr>
      <w:r>
        <w:rPr>
          <w:rFonts w:ascii="GHEA Grapalat" w:eastAsia="GHEA Grapalat" w:hAnsi="GHEA Grapalat" w:cs="GHEA Grapalat"/>
          <w:b/>
          <w:highlight w:val="white"/>
        </w:rPr>
        <w:t>ԳԼՈՒԽ 2</w:t>
      </w:r>
    </w:p>
    <w:p w:rsidR="000D3819" w:rsidRDefault="003320F8">
      <w:pPr>
        <w:pBdr>
          <w:top w:val="nil"/>
          <w:left w:val="nil"/>
          <w:bottom w:val="nil"/>
          <w:right w:val="nil"/>
          <w:between w:val="nil"/>
        </w:pBdr>
        <w:spacing w:line="360" w:lineRule="auto"/>
        <w:ind w:firstLine="450"/>
        <w:jc w:val="center"/>
        <w:rPr>
          <w:rFonts w:ascii="GHEA Grapalat" w:eastAsia="GHEA Grapalat" w:hAnsi="GHEA Grapalat" w:cs="GHEA Grapalat"/>
          <w:b/>
          <w:highlight w:val="white"/>
        </w:rPr>
      </w:pPr>
      <w:r>
        <w:rPr>
          <w:rFonts w:ascii="GHEA Grapalat" w:eastAsia="GHEA Grapalat" w:hAnsi="GHEA Grapalat" w:cs="GHEA Grapalat"/>
          <w:b/>
          <w:highlight w:val="white"/>
        </w:rPr>
        <w:t>ՀԱԿԱԿՈՌՈՒՊՑԻՈՆ ԿՈՄԻՏԵԻ ԼԻԱԶՈՐՈՒԹՅՈՒՆՆԵՐԸ ԵՎ ԳՈՐԾՈՒՆԵՈՒԹՅԱՆ ՍԿԶԲՈՒՆՔՆԵՐԸ</w:t>
      </w:r>
    </w:p>
    <w:p w:rsidR="000D3819" w:rsidRDefault="000D3819">
      <w:pPr>
        <w:pBdr>
          <w:top w:val="nil"/>
          <w:left w:val="nil"/>
          <w:bottom w:val="nil"/>
          <w:right w:val="nil"/>
          <w:between w:val="nil"/>
        </w:pBdr>
        <w:spacing w:line="360" w:lineRule="auto"/>
        <w:ind w:firstLine="450"/>
        <w:jc w:val="center"/>
        <w:rPr>
          <w:rFonts w:ascii="GHEA Grapalat" w:eastAsia="GHEA Grapalat" w:hAnsi="GHEA Grapalat" w:cs="GHEA Grapalat"/>
          <w:b/>
          <w:highlight w:val="white"/>
        </w:rPr>
      </w:pPr>
    </w:p>
    <w:p w:rsidR="000D3819" w:rsidRDefault="003320F8">
      <w:pPr>
        <w:pBdr>
          <w:top w:val="nil"/>
          <w:left w:val="nil"/>
          <w:bottom w:val="nil"/>
          <w:right w:val="nil"/>
          <w:between w:val="nil"/>
        </w:pBdr>
        <w:spacing w:line="360" w:lineRule="auto"/>
        <w:ind w:firstLine="450"/>
        <w:jc w:val="both"/>
        <w:rPr>
          <w:rFonts w:ascii="GHEA Grapalat" w:eastAsia="GHEA Grapalat" w:hAnsi="GHEA Grapalat" w:cs="GHEA Grapalat"/>
          <w:b/>
          <w:highlight w:val="white"/>
        </w:rPr>
      </w:pPr>
      <w:r>
        <w:rPr>
          <w:rFonts w:ascii="GHEA Grapalat" w:eastAsia="GHEA Grapalat" w:hAnsi="GHEA Grapalat" w:cs="GHEA Grapalat"/>
          <w:b/>
          <w:highlight w:val="white"/>
        </w:rPr>
        <w:t>Հոդված 4. Հակակոռուպցիոն կոմիտեի կարգավիճակը և  լիազորությունները</w:t>
      </w:r>
    </w:p>
    <w:p w:rsidR="000D3819" w:rsidRDefault="003320F8" w:rsidP="002D298F">
      <w:pPr>
        <w:numPr>
          <w:ilvl w:val="0"/>
          <w:numId w:val="24"/>
        </w:numPr>
        <w:pBdr>
          <w:top w:val="nil"/>
          <w:left w:val="nil"/>
          <w:bottom w:val="nil"/>
          <w:right w:val="nil"/>
          <w:between w:val="nil"/>
        </w:pBdr>
        <w:tabs>
          <w:tab w:val="left" w:pos="810"/>
        </w:tabs>
        <w:spacing w:line="360" w:lineRule="auto"/>
        <w:ind w:left="0" w:firstLine="450"/>
        <w:jc w:val="both"/>
        <w:rPr>
          <w:rFonts w:ascii="GHEA Grapalat" w:eastAsia="GHEA Grapalat" w:hAnsi="GHEA Grapalat" w:cs="GHEA Grapalat"/>
          <w:highlight w:val="white"/>
        </w:rPr>
      </w:pPr>
      <w:r>
        <w:rPr>
          <w:rFonts w:ascii="GHEA Grapalat" w:eastAsia="GHEA Grapalat" w:hAnsi="GHEA Grapalat" w:cs="GHEA Grapalat"/>
          <w:highlight w:val="white"/>
        </w:rPr>
        <w:t>Հակակոռուպցիոն կոմիտեն քննչական մարմին է, որը կազմակերպում և իրականացնում է</w:t>
      </w:r>
      <w:r>
        <w:rPr>
          <w:rFonts w:ascii="GHEA Grapalat" w:eastAsia="GHEA Grapalat" w:hAnsi="GHEA Grapalat" w:cs="GHEA Grapalat"/>
          <w:b/>
          <w:highlight w:val="white"/>
        </w:rPr>
        <w:t xml:space="preserve"> </w:t>
      </w:r>
      <w:r>
        <w:rPr>
          <w:rFonts w:ascii="GHEA Grapalat" w:eastAsia="GHEA Grapalat" w:hAnsi="GHEA Grapalat" w:cs="GHEA Grapalat"/>
        </w:rPr>
        <w:t>Հայաստանի Հանրապետության քրեական դատավարության օրենսգրքով իր ենթակայությանը  վերապահված՝ ենթադրյալ կոռուպցիոն հանցագործություններով մինչդատական քրեական վարույթը:</w:t>
      </w:r>
    </w:p>
    <w:p w:rsidR="000D3819" w:rsidRDefault="003320F8">
      <w:pPr>
        <w:pBdr>
          <w:top w:val="nil"/>
          <w:left w:val="nil"/>
          <w:bottom w:val="nil"/>
          <w:right w:val="nil"/>
          <w:between w:val="nil"/>
        </w:pBdr>
        <w:shd w:val="clear" w:color="auto" w:fill="FFFFFF"/>
        <w:tabs>
          <w:tab w:val="left" w:pos="810"/>
        </w:tabs>
        <w:spacing w:line="360" w:lineRule="auto"/>
        <w:ind w:firstLine="450"/>
        <w:jc w:val="both"/>
        <w:rPr>
          <w:rFonts w:ascii="GHEA Grapalat" w:eastAsia="GHEA Grapalat" w:hAnsi="GHEA Grapalat" w:cs="GHEA Grapalat"/>
          <w:color w:val="000000"/>
        </w:rPr>
      </w:pPr>
      <w:r>
        <w:rPr>
          <w:rFonts w:ascii="GHEA Grapalat" w:eastAsia="GHEA Grapalat" w:hAnsi="GHEA Grapalat" w:cs="GHEA Grapalat"/>
        </w:rPr>
        <w:t>2. Հակակոռուպցիոն կոմիտեն քրեական վարույթ նախաձեռնելու հարցի լուծման նպատակով՝ «Օպերատիվ-հետախուզական գործունեության մասին» օրենքով սահմանված կարգով իրականացնում է օպերատիվ-հետախուզական գործունեություն:</w:t>
      </w:r>
    </w:p>
    <w:p w:rsidR="000D3819" w:rsidRDefault="003320F8">
      <w:pPr>
        <w:pBdr>
          <w:top w:val="nil"/>
          <w:left w:val="nil"/>
          <w:bottom w:val="nil"/>
          <w:right w:val="nil"/>
          <w:between w:val="nil"/>
        </w:pBdr>
        <w:shd w:val="clear" w:color="auto" w:fill="FFFFFF"/>
        <w:tabs>
          <w:tab w:val="left" w:pos="810"/>
        </w:tabs>
        <w:spacing w:line="360" w:lineRule="auto"/>
        <w:ind w:firstLine="425"/>
        <w:jc w:val="both"/>
        <w:rPr>
          <w:rFonts w:ascii="GHEA Grapalat" w:eastAsia="GHEA Grapalat" w:hAnsi="GHEA Grapalat" w:cs="GHEA Grapalat"/>
        </w:rPr>
      </w:pPr>
      <w:r>
        <w:rPr>
          <w:rFonts w:ascii="GHEA Grapalat" w:eastAsia="GHEA Grapalat" w:hAnsi="GHEA Grapalat" w:cs="GHEA Grapalat"/>
        </w:rPr>
        <w:t>3. Հակակոռուպցիոն կոմիտեն իր</w:t>
      </w:r>
      <w:r>
        <w:rPr>
          <w:rFonts w:ascii="GHEA Grapalat" w:eastAsia="GHEA Grapalat" w:hAnsi="GHEA Grapalat" w:cs="GHEA Grapalat"/>
          <w:highlight w:val="white"/>
        </w:rPr>
        <w:t>ականացնում է նաև սույն օրենքով սահմանված այլ լիազորություններ:</w:t>
      </w:r>
    </w:p>
    <w:p w:rsidR="000D3819" w:rsidRDefault="000D3819">
      <w:pPr>
        <w:pBdr>
          <w:top w:val="nil"/>
          <w:left w:val="nil"/>
          <w:bottom w:val="nil"/>
          <w:right w:val="nil"/>
          <w:between w:val="nil"/>
        </w:pBdr>
        <w:shd w:val="clear" w:color="auto" w:fill="FFFFFF"/>
        <w:tabs>
          <w:tab w:val="left" w:pos="810"/>
        </w:tabs>
        <w:spacing w:line="360" w:lineRule="auto"/>
        <w:ind w:firstLine="450"/>
        <w:jc w:val="both"/>
        <w:rPr>
          <w:rFonts w:ascii="GHEA Grapalat" w:eastAsia="GHEA Grapalat" w:hAnsi="GHEA Grapalat" w:cs="GHEA Grapalat"/>
          <w:highlight w:val="white"/>
        </w:rPr>
      </w:pPr>
    </w:p>
    <w:p w:rsidR="000D3819" w:rsidRDefault="003320F8">
      <w:pPr>
        <w:pBdr>
          <w:top w:val="nil"/>
          <w:left w:val="nil"/>
          <w:bottom w:val="nil"/>
          <w:right w:val="nil"/>
          <w:between w:val="nil"/>
        </w:pBdr>
        <w:spacing w:line="360" w:lineRule="auto"/>
        <w:ind w:firstLine="450"/>
        <w:jc w:val="both"/>
        <w:rPr>
          <w:rFonts w:ascii="GHEA Grapalat" w:eastAsia="GHEA Grapalat" w:hAnsi="GHEA Grapalat" w:cs="GHEA Grapalat"/>
          <w:b/>
          <w:highlight w:val="white"/>
        </w:rPr>
      </w:pPr>
      <w:r>
        <w:rPr>
          <w:rFonts w:ascii="GHEA Grapalat" w:eastAsia="GHEA Grapalat" w:hAnsi="GHEA Grapalat" w:cs="GHEA Grapalat"/>
          <w:b/>
          <w:highlight w:val="white"/>
        </w:rPr>
        <w:t>Հոդված 5. Հակակոռուպցիոն կոմիտեի գործունեության սկզբունքները</w:t>
      </w:r>
    </w:p>
    <w:p w:rsidR="000D3819" w:rsidRDefault="003320F8" w:rsidP="002D298F">
      <w:pPr>
        <w:numPr>
          <w:ilvl w:val="0"/>
          <w:numId w:val="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lastRenderedPageBreak/>
        <w:t xml:space="preserve">Հակակոռուպցիոն կոմիտեի գործունեությունը հիմնվում է  անկախության, հրապարակայնության, ֆինանսական ինքնուրույնության և </w:t>
      </w:r>
      <w:r>
        <w:rPr>
          <w:rFonts w:ascii="GHEA Grapalat" w:eastAsia="GHEA Grapalat" w:hAnsi="GHEA Grapalat" w:cs="GHEA Grapalat"/>
          <w:highlight w:val="white"/>
        </w:rPr>
        <w:t>քաղաքական չեզոքության</w:t>
      </w:r>
      <w:r>
        <w:rPr>
          <w:rFonts w:ascii="GHEA Grapalat" w:eastAsia="GHEA Grapalat" w:hAnsi="GHEA Grapalat" w:cs="GHEA Grapalat"/>
        </w:rPr>
        <w:t xml:space="preserve"> սկզբունքների վրա:</w:t>
      </w:r>
    </w:p>
    <w:p w:rsidR="000D3819" w:rsidRDefault="003320F8" w:rsidP="002D298F">
      <w:pPr>
        <w:numPr>
          <w:ilvl w:val="0"/>
          <w:numId w:val="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Հակակոռուպցիոն կոմիտեն օպերատիվ-հետախուզական գործունեությունն իրականացնում է </w:t>
      </w:r>
      <w:r>
        <w:rPr>
          <w:rFonts w:ascii="GHEA Grapalat" w:eastAsia="GHEA Grapalat" w:hAnsi="GHEA Grapalat" w:cs="GHEA Grapalat"/>
          <w:highlight w:val="white"/>
        </w:rPr>
        <w:t>«Օպերատիվ-հետախուզական գործունեության մասին»</w:t>
      </w:r>
      <w:r>
        <w:rPr>
          <w:rFonts w:ascii="GHEA Grapalat" w:eastAsia="GHEA Grapalat" w:hAnsi="GHEA Grapalat" w:cs="GHEA Grapalat"/>
        </w:rPr>
        <w:t xml:space="preserve"> ՀՀ օրենքով </w:t>
      </w:r>
      <w:r>
        <w:rPr>
          <w:rFonts w:ascii="GHEA Grapalat" w:eastAsia="GHEA Grapalat" w:hAnsi="GHEA Grapalat" w:cs="GHEA Grapalat"/>
          <w:highlight w:val="white"/>
        </w:rPr>
        <w:t>սահմանված օպերատիվ-հետախուզական գործունեության սկզբունքների պահպանմամբ:</w:t>
      </w:r>
      <w:r>
        <w:rPr>
          <w:rFonts w:ascii="GHEA Grapalat" w:eastAsia="GHEA Grapalat" w:hAnsi="GHEA Grapalat" w:cs="GHEA Grapalat"/>
          <w:b/>
          <w:highlight w:val="white"/>
        </w:rPr>
        <w:t xml:space="preserve"> </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0D3819">
      <w:pPr>
        <w:pBdr>
          <w:top w:val="nil"/>
          <w:left w:val="nil"/>
          <w:bottom w:val="nil"/>
          <w:right w:val="nil"/>
          <w:between w:val="nil"/>
        </w:pBdr>
        <w:shd w:val="clear" w:color="auto" w:fill="FFFFFF"/>
        <w:tabs>
          <w:tab w:val="left" w:pos="4095"/>
        </w:tabs>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tabs>
          <w:tab w:val="left" w:pos="540"/>
        </w:tabs>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6. Հակակոռուպցիոն կոմիտեի անկախությունը</w:t>
      </w:r>
    </w:p>
    <w:p w:rsidR="000D3819" w:rsidRDefault="003320F8" w:rsidP="002D298F">
      <w:pPr>
        <w:numPr>
          <w:ilvl w:val="0"/>
          <w:numId w:val="28"/>
        </w:numPr>
        <w:pBdr>
          <w:top w:val="nil"/>
          <w:left w:val="nil"/>
          <w:bottom w:val="nil"/>
          <w:right w:val="nil"/>
          <w:between w:val="nil"/>
        </w:pBdr>
        <w:shd w:val="clear" w:color="auto" w:fill="FFFFFF"/>
        <w:tabs>
          <w:tab w:val="left" w:pos="0"/>
          <w:tab w:val="left" w:pos="108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Հակակոռուպցիոն կոմիտեն իր լիազորություններն իրականացնելիս, ինչպես նաև իր կառուցվածքին,  աշխատանքների կազմակերպման կարգին վերաբերող որոշումներն ընդունելիս անկախ է և ենթարկվում է միայն </w:t>
      </w:r>
      <w:r>
        <w:rPr>
          <w:rFonts w:ascii="GHEA Grapalat" w:eastAsia="GHEA Grapalat" w:hAnsi="GHEA Grapalat" w:cs="GHEA Grapalat"/>
          <w:color w:val="000000"/>
          <w:highlight w:val="white"/>
        </w:rPr>
        <w:t>Հայաստանի Հանրապետության Սահմանադրությանը և</w:t>
      </w:r>
      <w:r>
        <w:rPr>
          <w:rFonts w:ascii="GHEA Grapalat" w:eastAsia="GHEA Grapalat" w:hAnsi="GHEA Grapalat" w:cs="GHEA Grapalat"/>
        </w:rPr>
        <w:t xml:space="preserve"> օրենքներին:</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tabs>
          <w:tab w:val="left" w:pos="1710"/>
          <w:tab w:val="left" w:pos="2430"/>
          <w:tab w:val="left" w:pos="2610"/>
        </w:tabs>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7. Հակակոռուպցիոն կոմիտեի գործունեության հրապարակայնությունը և հաշվետվողականությունը</w:t>
      </w:r>
    </w:p>
    <w:p w:rsidR="000D3819" w:rsidRDefault="003320F8" w:rsidP="002D298F">
      <w:pPr>
        <w:numPr>
          <w:ilvl w:val="0"/>
          <w:numId w:val="37"/>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GHEA Grapalat" w:eastAsia="GHEA Grapalat" w:hAnsi="GHEA Grapalat" w:cs="GHEA Grapalat"/>
          <w:highlight w:val="white"/>
        </w:rPr>
        <w:t xml:space="preserve">կոմիտեն </w:t>
      </w:r>
      <w:r>
        <w:rPr>
          <w:rFonts w:ascii="GHEA Grapalat" w:eastAsia="GHEA Grapalat" w:hAnsi="GHEA Grapalat" w:cs="GHEA Grapalat"/>
        </w:rPr>
        <w:t xml:space="preserve">հանրությանը տեղեկացնում է իր գործունեության մասին՝ ապահովելով նախաքննության գաղտնիությունը, ինչպես նաև պետական և օրենքով պահպանվող այլ գաղտնիքների պաշտպանությունը։ </w:t>
      </w:r>
    </w:p>
    <w:p w:rsidR="000D3819" w:rsidRDefault="003320F8" w:rsidP="002D298F">
      <w:pPr>
        <w:numPr>
          <w:ilvl w:val="0"/>
          <w:numId w:val="37"/>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Tahoma" w:eastAsia="Tahoma" w:hAnsi="Tahoma" w:cs="Tahoma"/>
        </w:rPr>
        <w:t> </w:t>
      </w:r>
      <w:r>
        <w:rPr>
          <w:rFonts w:ascii="GHEA Grapalat" w:eastAsia="GHEA Grapalat" w:hAnsi="GHEA Grapalat" w:cs="GHEA Grapalat"/>
        </w:rPr>
        <w:t>կոմիտեի նախագահը յուրաքանչյուր տարի` մինչև հունվարի 31-ը,</w:t>
      </w:r>
      <w:r>
        <w:rPr>
          <w:rFonts w:ascii="Tahoma" w:eastAsia="Tahoma" w:hAnsi="Tahoma" w:cs="Tahoma"/>
        </w:rPr>
        <w:t> </w:t>
      </w:r>
      <w:r>
        <w:rPr>
          <w:rFonts w:ascii="GHEA Grapalat" w:eastAsia="GHEA Grapalat" w:hAnsi="GHEA Grapalat" w:cs="GHEA Grapalat"/>
        </w:rPr>
        <w:t>Կառավարություն և Ազգային ժողով է ներկայացնում նախորդ տարվա գործունեության մասին գրավոր հաղորդում:</w:t>
      </w:r>
    </w:p>
    <w:p w:rsidR="000D3819" w:rsidRDefault="003320F8" w:rsidP="002D298F">
      <w:pPr>
        <w:numPr>
          <w:ilvl w:val="0"/>
          <w:numId w:val="37"/>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t>Հակակոռուպցիոն</w:t>
      </w:r>
      <w:r>
        <w:rPr>
          <w:rFonts w:ascii="GHEA Grapalat" w:eastAsia="GHEA Grapalat" w:hAnsi="GHEA Grapalat" w:cs="GHEA Grapalat"/>
        </w:rPr>
        <w:t xml:space="preserve"> կոմիտեն յուրաքանչյուր կիսամյակի ավարտից հետո՝ մեկամսյա ժամկետում, իր պաշտոնական  կայքէջում հրապարակում է գործունեության մասին ամփոփ  տեղեկատվություն:</w:t>
      </w:r>
      <w:r>
        <w:rPr>
          <w:rFonts w:ascii="GHEA Grapalat" w:eastAsia="GHEA Grapalat" w:hAnsi="GHEA Grapalat" w:cs="GHEA Grapalat"/>
          <w:color w:val="000000"/>
          <w:highlight w:val="white"/>
        </w:rPr>
        <w:t xml:space="preserve"> Տեղեկատվության կառուցվածքը, դրանում ներառվող </w:t>
      </w:r>
      <w:r>
        <w:rPr>
          <w:rFonts w:ascii="GHEA Grapalat" w:eastAsia="GHEA Grapalat" w:hAnsi="GHEA Grapalat" w:cs="GHEA Grapalat"/>
          <w:color w:val="000000"/>
          <w:highlight w:val="white"/>
        </w:rPr>
        <w:lastRenderedPageBreak/>
        <w:t xml:space="preserve">հարցերի շրջանակը սահմանում է </w:t>
      </w: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Tahoma" w:eastAsia="Tahoma" w:hAnsi="Tahoma" w:cs="Tahoma"/>
        </w:rPr>
        <w:t> </w:t>
      </w:r>
      <w:r>
        <w:rPr>
          <w:rFonts w:ascii="GHEA Grapalat" w:eastAsia="GHEA Grapalat" w:hAnsi="GHEA Grapalat" w:cs="GHEA Grapalat"/>
        </w:rPr>
        <w:t xml:space="preserve">կոմիտեի նախագահը: </w:t>
      </w:r>
      <w:r>
        <w:rPr>
          <w:rFonts w:ascii="GHEA Grapalat" w:eastAsia="GHEA Grapalat" w:hAnsi="GHEA Grapalat" w:cs="GHEA Grapalat"/>
          <w:highlight w:val="white"/>
        </w:rPr>
        <w:t>Հակակոռուպցիոն կոմիտեի տարեկան հաշվետվությունը</w:t>
      </w:r>
      <w:r>
        <w:rPr>
          <w:rFonts w:ascii="GHEA Grapalat" w:eastAsia="GHEA Grapalat" w:hAnsi="GHEA Grapalat" w:cs="GHEA Grapalat"/>
        </w:rPr>
        <w:t xml:space="preserve"> պաշտոնական  կայքէջում</w:t>
      </w:r>
      <w:r>
        <w:rPr>
          <w:rFonts w:ascii="GHEA Grapalat" w:eastAsia="GHEA Grapalat" w:hAnsi="GHEA Grapalat" w:cs="GHEA Grapalat"/>
          <w:highlight w:val="white"/>
        </w:rPr>
        <w:t xml:space="preserve"> հրապարակվում է </w:t>
      </w:r>
      <w:r>
        <w:rPr>
          <w:rFonts w:ascii="GHEA Grapalat" w:eastAsia="GHEA Grapalat" w:hAnsi="GHEA Grapalat" w:cs="GHEA Grapalat"/>
        </w:rPr>
        <w:t xml:space="preserve"> յուրաքանչյուր տարի՝ մինչև հունվարի 31-ը:</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Հոդված 8. Ֆինանսական ինքնուրույնությունը</w:t>
      </w:r>
    </w:p>
    <w:p w:rsidR="000D3819" w:rsidRDefault="003320F8" w:rsidP="002D298F">
      <w:pPr>
        <w:numPr>
          <w:ilvl w:val="0"/>
          <w:numId w:val="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ֆինանսավորումն իրականացվում է պետական բյուջեով նախատեսված միջոցների հաշվին:</w:t>
      </w:r>
    </w:p>
    <w:p w:rsidR="000D3819" w:rsidRDefault="003320F8" w:rsidP="002D298F">
      <w:pPr>
        <w:numPr>
          <w:ilvl w:val="0"/>
          <w:numId w:val="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կոմիտեն «Հայաստանի Հանրապետության բյուջետային համակարգի մասին» Հայաստանի Հանրապետության օրենքով սահմանված կարգով առաջիկա տարվա բյուջետային գործընթացն սկսելու մասին Հայաստանի Հանրապետության վարչապետի որոշմամբ սահմանված ժամկետում յուրաքանչյուր տարի կազմում և Հայաստանի Հանրապետության կառավարություն է ներկայացնում  Հակակոռուպցիոն կոմիտեի առաջիկա տարվա բյուջետային ֆինանսավորման հայտը (պետական բյուջեով Հակակոռուպցիոն կոմիտեի գծով նախատեսվելիք ծախսերի նախահաշվի նախագիծը)՝ առաջիկա տարվա պետական բյուջեի նախագծում ներառելու համար:</w:t>
      </w:r>
    </w:p>
    <w:p w:rsidR="000D3819" w:rsidRDefault="003320F8" w:rsidP="002D298F">
      <w:pPr>
        <w:numPr>
          <w:ilvl w:val="0"/>
          <w:numId w:val="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առաջիկա տարվա բյուջետային ֆինանսավորման հայտը Կառավարության կողմից ընդունվելու դեպքում ընդգրկվում է պետական բյուջեի նախագծում, իսկ առարկության դեպքում պետական բյուջեի նախագծի հետ միասին ներկայացվում է Ազգային ժողով: Կառավարությունն Ազգային ժողով և Հակակոռուպցիոն կոմիտե է ներկայացնում բյուջետային ֆինանսավորման հայտի վերաբերյալ առարկության հիմնավորումը:</w:t>
      </w:r>
    </w:p>
    <w:p w:rsidR="000D3819" w:rsidRDefault="003320F8" w:rsidP="002D298F">
      <w:pPr>
        <w:numPr>
          <w:ilvl w:val="0"/>
          <w:numId w:val="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Tahoma" w:eastAsia="Tahoma" w:hAnsi="Tahoma" w:cs="Tahoma"/>
        </w:rPr>
        <w:t> </w:t>
      </w:r>
      <w:r>
        <w:rPr>
          <w:rFonts w:ascii="GHEA Grapalat" w:eastAsia="GHEA Grapalat" w:hAnsi="GHEA Grapalat" w:cs="GHEA Grapalat"/>
        </w:rPr>
        <w:t>կոմիտեի բնականոն գործունեության ապահովման համար չկանխատեսված ծախսերի ֆինանսավորման նպատակով նախատեսվում է</w:t>
      </w:r>
      <w:r>
        <w:rPr>
          <w:rFonts w:ascii="Tahoma" w:eastAsia="Tahoma" w:hAnsi="Tahoma" w:cs="Tahoma"/>
        </w:rPr>
        <w:t> </w:t>
      </w:r>
      <w:r>
        <w:rPr>
          <w:rFonts w:ascii="GHEA Grapalat" w:eastAsia="GHEA Grapalat" w:hAnsi="GHEA Grapalat" w:cs="GHEA Grapalat"/>
        </w:rPr>
        <w:t xml:space="preserve">հակակոռուպցիոն </w:t>
      </w:r>
      <w:r>
        <w:rPr>
          <w:rFonts w:ascii="Tahoma" w:eastAsia="Tahoma" w:hAnsi="Tahoma" w:cs="Tahoma"/>
        </w:rPr>
        <w:t> </w:t>
      </w:r>
      <w:r>
        <w:rPr>
          <w:rFonts w:ascii="GHEA Grapalat" w:eastAsia="GHEA Grapalat" w:hAnsi="GHEA Grapalat" w:cs="GHEA Grapalat"/>
        </w:rPr>
        <w:t xml:space="preserve">կոմիտեի պահուստային ֆոնդ, որը ներկայացվում է բյուջեի առանձին </w:t>
      </w:r>
      <w:r>
        <w:rPr>
          <w:rFonts w:ascii="GHEA Grapalat" w:eastAsia="GHEA Grapalat" w:hAnsi="GHEA Grapalat" w:cs="GHEA Grapalat"/>
        </w:rPr>
        <w:lastRenderedPageBreak/>
        <w:t>տողով: Պահուստային ֆոնդի մեծությունը հավասար է տվյալ տարվա պետական բյուջեի մասին օրենքով</w:t>
      </w:r>
      <w:r>
        <w:rPr>
          <w:rFonts w:ascii="Tahoma" w:eastAsia="Tahoma" w:hAnsi="Tahoma" w:cs="Tahoma"/>
        </w:rPr>
        <w:t> </w:t>
      </w:r>
      <w:r>
        <w:rPr>
          <w:rFonts w:ascii="GHEA Grapalat" w:eastAsia="GHEA Grapalat" w:hAnsi="GHEA Grapalat" w:cs="GHEA Grapalat"/>
        </w:rPr>
        <w:t>հակակոռուպցիոն</w:t>
      </w:r>
      <w:r>
        <w:rPr>
          <w:rFonts w:ascii="Tahoma" w:eastAsia="Tahoma" w:hAnsi="Tahoma" w:cs="Tahoma"/>
        </w:rPr>
        <w:t> </w:t>
      </w:r>
      <w:r>
        <w:rPr>
          <w:rFonts w:ascii="GHEA Grapalat" w:eastAsia="GHEA Grapalat" w:hAnsi="GHEA Grapalat" w:cs="GHEA Grapalat"/>
        </w:rPr>
        <w:t>կոմիտեում պաշտոն զբաղեցնող անձանց աշխատավարձի ֆոնդի երկու տոկոսին:</w:t>
      </w:r>
    </w:p>
    <w:p w:rsidR="000D3819" w:rsidRDefault="003320F8" w:rsidP="002D298F">
      <w:pPr>
        <w:numPr>
          <w:ilvl w:val="0"/>
          <w:numId w:val="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Պահուստային ֆոնդից հատկացումները կատարվում են</w:t>
      </w:r>
      <w:r>
        <w:rPr>
          <w:rFonts w:ascii="Tahoma" w:eastAsia="Tahoma" w:hAnsi="Tahoma" w:cs="Tahoma"/>
        </w:rPr>
        <w:t> </w:t>
      </w:r>
      <w:r>
        <w:rPr>
          <w:rFonts w:ascii="GHEA Grapalat" w:eastAsia="GHEA Grapalat" w:hAnsi="GHEA Grapalat" w:cs="GHEA Grapalat"/>
        </w:rPr>
        <w:t>հակակոռուպցիոն կոմիտեի նախագահի որոշմամբ:</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r>
        <w:rPr>
          <w:rFonts w:ascii="Arial" w:eastAsia="Arial" w:hAnsi="Arial" w:cs="Arial"/>
        </w:rPr>
        <w:t> </w:t>
      </w: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9. Քաղաքական չեզոքությունը</w:t>
      </w:r>
    </w:p>
    <w:p w:rsidR="000D3819" w:rsidRDefault="003320F8" w:rsidP="002D298F">
      <w:pPr>
        <w:numPr>
          <w:ilvl w:val="0"/>
          <w:numId w:val="48"/>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GHEA Grapalat" w:eastAsia="GHEA Grapalat" w:hAnsi="GHEA Grapalat" w:cs="GHEA Grapalat"/>
          <w:highlight w:val="white"/>
        </w:rPr>
        <w:t>կոմիտե</w:t>
      </w:r>
      <w:r>
        <w:rPr>
          <w:rFonts w:ascii="GHEA Grapalat" w:eastAsia="GHEA Grapalat" w:hAnsi="GHEA Grapalat" w:cs="GHEA Grapalat"/>
        </w:rPr>
        <w:t xml:space="preserve">ի ծառայողը չի կարող լինել որևէ կուսակցության անդամ կամ </w:t>
      </w:r>
      <w:r>
        <w:rPr>
          <w:rFonts w:ascii="GHEA Grapalat" w:eastAsia="GHEA Grapalat" w:hAnsi="GHEA Grapalat" w:cs="GHEA Grapalat"/>
          <w:highlight w:val="white"/>
        </w:rPr>
        <w:t>այլ կերպ զբաղվել քաղաքական գործունեությամբ</w:t>
      </w:r>
      <w:r>
        <w:rPr>
          <w:rFonts w:ascii="GHEA Grapalat" w:eastAsia="GHEA Grapalat" w:hAnsi="GHEA Grapalat" w:cs="GHEA Grapalat"/>
        </w:rPr>
        <w:t>:</w:t>
      </w:r>
      <w:r>
        <w:rPr>
          <w:rFonts w:ascii="Arial" w:eastAsia="Arial" w:hAnsi="Arial" w:cs="Arial"/>
        </w:rPr>
        <w:t> </w:t>
      </w: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GHEA Grapalat" w:eastAsia="GHEA Grapalat" w:hAnsi="GHEA Grapalat" w:cs="GHEA Grapalat"/>
          <w:highlight w:val="white"/>
        </w:rPr>
        <w:t>կոմիտե</w:t>
      </w:r>
      <w:r>
        <w:rPr>
          <w:rFonts w:ascii="GHEA Grapalat" w:eastAsia="GHEA Grapalat" w:hAnsi="GHEA Grapalat" w:cs="GHEA Grapalat"/>
        </w:rPr>
        <w:t xml:space="preserve">ի ծառայողը </w:t>
      </w:r>
      <w:r>
        <w:rPr>
          <w:rFonts w:ascii="GHEA Grapalat" w:eastAsia="GHEA Grapalat" w:hAnsi="GHEA Grapalat" w:cs="GHEA Grapalat"/>
          <w:highlight w:val="white"/>
        </w:rPr>
        <w:t>ցանկացած հանգամանքներում պարտավոր է դրսևորել քաղաքական զսպվածություն և չեզոքություն:</w:t>
      </w:r>
    </w:p>
    <w:p w:rsidR="000D3819" w:rsidRDefault="003320F8" w:rsidP="002D298F">
      <w:pPr>
        <w:numPr>
          <w:ilvl w:val="0"/>
          <w:numId w:val="48"/>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Ազգային ժողովի և տեղական ինքնակառավարման մարմինների ընտրություններին, հանրաքվեներին հ</w:t>
      </w:r>
      <w:r>
        <w:rPr>
          <w:rFonts w:ascii="GHEA Grapalat" w:eastAsia="GHEA Grapalat" w:hAnsi="GHEA Grapalat" w:cs="GHEA Grapalat"/>
          <w:highlight w:val="white"/>
        </w:rPr>
        <w:t>ակակոռուպցիոն</w:t>
      </w:r>
      <w:r>
        <w:rPr>
          <w:rFonts w:ascii="Tahoma" w:eastAsia="Tahoma" w:hAnsi="Tahoma" w:cs="Tahoma"/>
          <w:highlight w:val="white"/>
        </w:rPr>
        <w:t> </w:t>
      </w:r>
      <w:r>
        <w:rPr>
          <w:rFonts w:ascii="GHEA Grapalat" w:eastAsia="GHEA Grapalat" w:hAnsi="GHEA Grapalat" w:cs="GHEA Grapalat"/>
          <w:highlight w:val="white"/>
        </w:rPr>
        <w:t>կոմիտե</w:t>
      </w:r>
      <w:r>
        <w:rPr>
          <w:rFonts w:ascii="GHEA Grapalat" w:eastAsia="GHEA Grapalat" w:hAnsi="GHEA Grapalat" w:cs="GHEA Grapalat"/>
        </w:rPr>
        <w:t xml:space="preserve">ի ծառայողը կարող է մասնակցել միայն որպես ընտրող (քվեարկող): </w:t>
      </w:r>
    </w:p>
    <w:p w:rsidR="000D3819" w:rsidRDefault="003320F8" w:rsidP="002D298F">
      <w:pPr>
        <w:numPr>
          <w:ilvl w:val="0"/>
          <w:numId w:val="48"/>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Նորմատիվ իրավական ակտերի նախագծերի վերաբերյալ մասնագիտական քննարկումները կամ եզրակացությունները, </w:t>
      </w: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GHEA Grapalat" w:eastAsia="GHEA Grapalat" w:hAnsi="GHEA Grapalat" w:cs="GHEA Grapalat"/>
          <w:highlight w:val="white"/>
        </w:rPr>
        <w:t>կոմիտե</w:t>
      </w:r>
      <w:r>
        <w:rPr>
          <w:rFonts w:ascii="GHEA Grapalat" w:eastAsia="GHEA Grapalat" w:hAnsi="GHEA Grapalat" w:cs="GHEA Grapalat"/>
        </w:rPr>
        <w:t xml:space="preserve">ի գործունեության վերաբերյալ քննարկումների ժամանակ արտահայտած կարծիքները և հայտարարությունները, այդ թվում` հրապարակային, ապաքաղաքականացվածության սկզբունքի խախտում չեն համարվում: </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highlight w:val="white"/>
        </w:rPr>
      </w:pPr>
      <w:r>
        <w:rPr>
          <w:rFonts w:ascii="GHEA Grapalat" w:eastAsia="GHEA Grapalat" w:hAnsi="GHEA Grapalat" w:cs="GHEA Grapalat"/>
          <w:b/>
          <w:highlight w:val="white"/>
        </w:rPr>
        <w:t>ԳԼՈՒԽ 3</w:t>
      </w:r>
    </w:p>
    <w:p w:rsidR="000D3819" w:rsidRDefault="000D3819">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highlight w:val="white"/>
        </w:rPr>
      </w:pP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highlight w:val="white"/>
        </w:rPr>
      </w:pPr>
      <w:r>
        <w:rPr>
          <w:rFonts w:ascii="GHEA Grapalat" w:eastAsia="GHEA Grapalat" w:hAnsi="GHEA Grapalat" w:cs="GHEA Grapalat"/>
          <w:b/>
          <w:highlight w:val="white"/>
        </w:rPr>
        <w:t>ՀԱԿԱԿՈՌՈՒՊՑԻՈՆ</w:t>
      </w:r>
      <w:r>
        <w:rPr>
          <w:rFonts w:ascii="Tahoma" w:eastAsia="Tahoma" w:hAnsi="Tahoma" w:cs="Tahoma"/>
          <w:b/>
          <w:highlight w:val="white"/>
        </w:rPr>
        <w:t> </w:t>
      </w:r>
      <w:r>
        <w:rPr>
          <w:rFonts w:ascii="GHEA Grapalat" w:eastAsia="GHEA Grapalat" w:hAnsi="GHEA Grapalat" w:cs="GHEA Grapalat"/>
          <w:b/>
          <w:highlight w:val="white"/>
        </w:rPr>
        <w:t>ԿՈՄԻՏԵԻ ՀԱՄԱԿԱՐԳԸ</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highlight w:val="white"/>
        </w:rPr>
      </w:pPr>
      <w:r>
        <w:rPr>
          <w:rFonts w:ascii="Arial" w:eastAsia="Arial" w:hAnsi="Arial" w:cs="Arial"/>
          <w:highlight w:val="white"/>
        </w:rPr>
        <w:t> </w:t>
      </w:r>
    </w:p>
    <w:p w:rsidR="000D3819" w:rsidRDefault="003320F8">
      <w:pPr>
        <w:shd w:val="clear" w:color="auto" w:fill="FFFFFF"/>
        <w:spacing w:line="360" w:lineRule="auto"/>
        <w:ind w:firstLine="450"/>
        <w:jc w:val="both"/>
        <w:rPr>
          <w:rFonts w:ascii="GHEA Grapalat" w:eastAsia="GHEA Grapalat" w:hAnsi="GHEA Grapalat" w:cs="GHEA Grapalat"/>
          <w:b/>
          <w:highlight w:val="white"/>
        </w:rPr>
      </w:pPr>
      <w:r>
        <w:rPr>
          <w:rFonts w:ascii="Arial" w:eastAsia="Arial" w:hAnsi="Arial" w:cs="Arial"/>
          <w:highlight w:val="white"/>
        </w:rPr>
        <w:t> </w:t>
      </w:r>
      <w:r>
        <w:rPr>
          <w:rFonts w:ascii="GHEA Grapalat" w:eastAsia="GHEA Grapalat" w:hAnsi="GHEA Grapalat" w:cs="GHEA Grapalat"/>
          <w:highlight w:val="white"/>
        </w:rPr>
        <w:tab/>
      </w:r>
      <w:r>
        <w:rPr>
          <w:rFonts w:ascii="GHEA Grapalat" w:eastAsia="GHEA Grapalat" w:hAnsi="GHEA Grapalat" w:cs="GHEA Grapalat"/>
          <w:b/>
          <w:highlight w:val="white"/>
        </w:rPr>
        <w:t>Հոդված 10. Հակակոռուպցիոն կոմիտեի համակարգը</w:t>
      </w:r>
    </w:p>
    <w:p w:rsidR="000D3819" w:rsidRDefault="003320F8">
      <w:pPr>
        <w:shd w:val="clear" w:color="auto" w:fill="FFFFFF"/>
        <w:tabs>
          <w:tab w:val="left" w:pos="0"/>
        </w:tabs>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highlight w:val="white"/>
        </w:rPr>
        <w:lastRenderedPageBreak/>
        <w:t>1.</w:t>
      </w:r>
      <w:r>
        <w:rPr>
          <w:rFonts w:ascii="Tahoma" w:eastAsia="Tahoma" w:hAnsi="Tahoma" w:cs="Tahoma"/>
          <w:highlight w:val="white"/>
        </w:rPr>
        <w:t> </w:t>
      </w:r>
      <w:r>
        <w:rPr>
          <w:rFonts w:ascii="GHEA Grapalat" w:eastAsia="GHEA Grapalat" w:hAnsi="GHEA Grapalat" w:cs="GHEA Grapalat"/>
          <w:highlight w:val="white"/>
        </w:rPr>
        <w:t>Հակակոռուպցիոն</w:t>
      </w:r>
      <w:r>
        <w:rPr>
          <w:rFonts w:ascii="Tahoma" w:eastAsia="Tahoma" w:hAnsi="Tahoma" w:cs="Tahoma"/>
          <w:highlight w:val="white"/>
        </w:rPr>
        <w:t> </w:t>
      </w:r>
      <w:r>
        <w:rPr>
          <w:rFonts w:ascii="GHEA Grapalat" w:eastAsia="GHEA Grapalat" w:hAnsi="GHEA Grapalat" w:cs="GHEA Grapalat"/>
          <w:highlight w:val="white"/>
        </w:rPr>
        <w:t xml:space="preserve">կոմիտեի </w:t>
      </w:r>
      <w:r>
        <w:rPr>
          <w:rFonts w:ascii="GHEA Grapalat" w:eastAsia="GHEA Grapalat" w:hAnsi="GHEA Grapalat" w:cs="GHEA Grapalat"/>
        </w:rPr>
        <w:t>համակարգը ներառում է</w:t>
      </w:r>
      <w:r>
        <w:rPr>
          <w:rFonts w:ascii="Tahoma" w:eastAsia="Tahoma" w:hAnsi="Tahoma" w:cs="Tahoma"/>
        </w:rPr>
        <w:t>  </w:t>
      </w:r>
      <w:r>
        <w:rPr>
          <w:rFonts w:ascii="GHEA Grapalat" w:eastAsia="GHEA Grapalat" w:hAnsi="GHEA Grapalat" w:cs="GHEA Grapalat"/>
        </w:rPr>
        <w:t xml:space="preserve">հիմնական մասնագիտական </w:t>
      </w:r>
      <w:r>
        <w:rPr>
          <w:rFonts w:ascii="GHEA Grapalat" w:eastAsia="GHEA Grapalat" w:hAnsi="GHEA Grapalat" w:cs="GHEA Grapalat"/>
          <w:highlight w:val="white"/>
        </w:rPr>
        <w:t>կառուցվածքային ստորաբաժանումները (այդ թվում՝ տարածքային ստորաբաժանումնե</w:t>
      </w:r>
      <w:r>
        <w:rPr>
          <w:rFonts w:ascii="GHEA Grapalat" w:eastAsia="GHEA Grapalat" w:hAnsi="GHEA Grapalat" w:cs="GHEA Grapalat"/>
        </w:rPr>
        <w:t>ր և ներքին անվտանգության հարցերով ստորաբաժանում</w:t>
      </w:r>
      <w:r>
        <w:rPr>
          <w:rFonts w:ascii="GHEA Grapalat" w:eastAsia="GHEA Grapalat" w:hAnsi="GHEA Grapalat" w:cs="GHEA Grapalat"/>
          <w:highlight w:val="white"/>
        </w:rPr>
        <w:t xml:space="preserve">) և աջակցող մասնագիտական կառուցվածքային ստորաբաժանումները: </w:t>
      </w:r>
    </w:p>
    <w:p w:rsidR="000D3819" w:rsidRDefault="003320F8">
      <w:pPr>
        <w:pBdr>
          <w:top w:val="nil"/>
          <w:left w:val="nil"/>
          <w:bottom w:val="nil"/>
          <w:right w:val="nil"/>
          <w:between w:val="nil"/>
        </w:pBdr>
        <w:tabs>
          <w:tab w:val="left" w:pos="270"/>
        </w:tabs>
        <w:spacing w:line="360" w:lineRule="auto"/>
        <w:ind w:firstLine="450"/>
        <w:jc w:val="both"/>
        <w:rPr>
          <w:rFonts w:ascii="GHEA Grapalat" w:eastAsia="GHEA Grapalat" w:hAnsi="GHEA Grapalat" w:cs="GHEA Grapalat"/>
        </w:rPr>
      </w:pPr>
      <w:r>
        <w:rPr>
          <w:rFonts w:ascii="GHEA Grapalat" w:eastAsia="GHEA Grapalat" w:hAnsi="GHEA Grapalat" w:cs="GHEA Grapalat"/>
          <w:highlight w:val="white"/>
        </w:rPr>
        <w:t>2.</w:t>
      </w:r>
      <w:r>
        <w:rPr>
          <w:rFonts w:ascii="Tahoma" w:eastAsia="Tahoma" w:hAnsi="Tahoma" w:cs="Tahoma"/>
          <w:highlight w:val="white"/>
        </w:rPr>
        <w:t> </w:t>
      </w:r>
      <w:r>
        <w:rPr>
          <w:rFonts w:ascii="GHEA Grapalat" w:eastAsia="GHEA Grapalat" w:hAnsi="GHEA Grapalat" w:cs="GHEA Grapalat"/>
          <w:highlight w:val="white"/>
        </w:rPr>
        <w:t xml:space="preserve">Հակակոռուպցիոն կոմիտեի  ստորաբաժանումներն են վարչությունները և բաժինները: Հակակոռուպցիոն կոմիտեի վարչությունը կարող է ունենալ նաև բաժիններ: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w:t>
      </w:r>
      <w:r>
        <w:rPr>
          <w:rFonts w:ascii="Tahoma" w:eastAsia="Tahoma" w:hAnsi="Tahoma" w:cs="Tahoma"/>
        </w:rPr>
        <w:t> </w:t>
      </w:r>
      <w:r>
        <w:rPr>
          <w:rFonts w:ascii="GHEA Grapalat" w:eastAsia="GHEA Grapalat" w:hAnsi="GHEA Grapalat" w:cs="GHEA Grapalat"/>
        </w:rPr>
        <w:t>կոմիտեի լիազորությունների լիարժեք և արդյունավետ իրականացումը և քաղաքացիական իրավահարաբերություններին նրա մասնակցությունը ապահովում է</w:t>
      </w:r>
      <w:r>
        <w:rPr>
          <w:rFonts w:ascii="Tahoma" w:eastAsia="Tahoma" w:hAnsi="Tahoma" w:cs="Tahoma"/>
        </w:rPr>
        <w:t> </w:t>
      </w:r>
      <w:r>
        <w:rPr>
          <w:rFonts w:ascii="GHEA Grapalat" w:eastAsia="GHEA Grapalat" w:hAnsi="GHEA Grapalat" w:cs="GHEA Grapalat"/>
        </w:rPr>
        <w:t xml:space="preserve"> Հակակոռուպցիոն</w:t>
      </w:r>
      <w:r>
        <w:rPr>
          <w:rFonts w:ascii="Tahoma" w:eastAsia="Tahoma" w:hAnsi="Tahoma" w:cs="Tahoma"/>
        </w:rPr>
        <w:t>  </w:t>
      </w:r>
      <w:r>
        <w:rPr>
          <w:rFonts w:ascii="GHEA Grapalat" w:eastAsia="GHEA Grapalat" w:hAnsi="GHEA Grapalat" w:cs="GHEA Grapalat"/>
        </w:rPr>
        <w:t>կոմիտեի գլխավոր քարտուղարը:</w:t>
      </w:r>
    </w:p>
    <w:p w:rsidR="000D3819" w:rsidRDefault="003320F8">
      <w:pPr>
        <w:shd w:val="clear" w:color="auto" w:fill="FFFFFF"/>
        <w:spacing w:line="360" w:lineRule="auto"/>
        <w:ind w:firstLine="425"/>
        <w:jc w:val="both"/>
        <w:rPr>
          <w:rFonts w:ascii="GHEA Grapalat" w:eastAsia="GHEA Grapalat" w:hAnsi="GHEA Grapalat" w:cs="GHEA Grapalat"/>
          <w:highlight w:val="white"/>
        </w:rPr>
      </w:pPr>
      <w:r>
        <w:rPr>
          <w:rFonts w:ascii="GHEA Grapalat" w:eastAsia="GHEA Grapalat" w:hAnsi="GHEA Grapalat" w:cs="GHEA Grapalat"/>
        </w:rPr>
        <w:t>4</w:t>
      </w:r>
      <w:r>
        <w:rPr>
          <w:rFonts w:ascii="GHEA Grapalat" w:eastAsia="GHEA Grapalat" w:hAnsi="GHEA Grapalat" w:cs="GHEA Grapalat"/>
          <w:highlight w:val="white"/>
        </w:rPr>
        <w:t xml:space="preserve">.Հակակոռուպցիոն կոմիտեի աջակցող մասնագիտական կառուցվածքային ստորաբաժանումներում աշխատողները քաղաքացիական ծառայողներ են, որոնց վրա տարածվում է «Քաղաքացիական ծառայության մասին» օրենքը: </w:t>
      </w:r>
    </w:p>
    <w:p w:rsidR="000D3819" w:rsidRDefault="003320F8">
      <w:pPr>
        <w:shd w:val="clear" w:color="auto" w:fill="FFFFFF"/>
        <w:spacing w:line="360" w:lineRule="auto"/>
        <w:ind w:firstLine="425"/>
        <w:jc w:val="both"/>
        <w:rPr>
          <w:rFonts w:ascii="GHEA Grapalat" w:eastAsia="GHEA Grapalat" w:hAnsi="GHEA Grapalat" w:cs="GHEA Grapalat"/>
          <w:highlight w:val="white"/>
        </w:rPr>
      </w:pPr>
      <w:r>
        <w:rPr>
          <w:rFonts w:ascii="GHEA Grapalat" w:eastAsia="GHEA Grapalat" w:hAnsi="GHEA Grapalat" w:cs="GHEA Grapalat"/>
          <w:highlight w:val="white"/>
        </w:rPr>
        <w:t>5. Հակակոռուպցիոն կոմիտեի կառուցվածքը, պաշտոնների, այդ թվում՝ հայեցողական պաշտոնների, տեխնիկական սպասարկում իրականացնող անձանց, անվանացանկը և հաստիքացուցակը հաստատում է Հակակոռուպցիոն կոմիտեի նախագահը:</w:t>
      </w:r>
    </w:p>
    <w:p w:rsidR="000D3819" w:rsidRDefault="000D3819">
      <w:pPr>
        <w:shd w:val="clear" w:color="auto" w:fill="FFFFFF"/>
        <w:spacing w:line="360" w:lineRule="auto"/>
        <w:ind w:firstLine="450"/>
        <w:jc w:val="both"/>
        <w:rPr>
          <w:rFonts w:ascii="GHEA Grapalat" w:eastAsia="GHEA Grapalat" w:hAnsi="GHEA Grapalat" w:cs="GHEA Grapalat"/>
          <w:highlight w:val="white"/>
        </w:rPr>
      </w:pPr>
    </w:p>
    <w:p w:rsidR="000D3819" w:rsidRDefault="003320F8">
      <w:pPr>
        <w:shd w:val="clear" w:color="auto" w:fill="FFFFFF"/>
        <w:spacing w:line="360" w:lineRule="auto"/>
        <w:ind w:firstLine="450"/>
        <w:jc w:val="both"/>
        <w:rPr>
          <w:rFonts w:ascii="GHEA Grapalat" w:eastAsia="GHEA Grapalat" w:hAnsi="GHEA Grapalat" w:cs="GHEA Grapalat"/>
          <w:b/>
          <w:highlight w:val="white"/>
        </w:rPr>
      </w:pPr>
      <w:r>
        <w:rPr>
          <w:rFonts w:ascii="GHEA Grapalat" w:eastAsia="GHEA Grapalat" w:hAnsi="GHEA Grapalat" w:cs="GHEA Grapalat"/>
          <w:b/>
          <w:highlight w:val="white"/>
        </w:rPr>
        <w:t>Հոդված 11. Հակակոռուպցիոն կոմիտեի նախագահը</w:t>
      </w:r>
    </w:p>
    <w:p w:rsidR="000D3819" w:rsidRDefault="003320F8" w:rsidP="002D298F">
      <w:pPr>
        <w:numPr>
          <w:ilvl w:val="0"/>
          <w:numId w:val="44"/>
        </w:num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Հակակոռուպցիոն կոմիտեի նախագահը </w:t>
      </w:r>
      <w:r>
        <w:rPr>
          <w:rFonts w:ascii="GHEA Grapalat" w:eastAsia="GHEA Grapalat" w:hAnsi="GHEA Grapalat" w:cs="GHEA Grapalat"/>
          <w:highlight w:val="white"/>
        </w:rPr>
        <w:t>ղեկավարում և վերահսկում է</w:t>
      </w:r>
      <w:r>
        <w:rPr>
          <w:rFonts w:ascii="Tahoma" w:eastAsia="Tahoma" w:hAnsi="Tahoma" w:cs="Tahoma"/>
          <w:highlight w:val="white"/>
        </w:rPr>
        <w:t> </w:t>
      </w:r>
      <w:r>
        <w:rPr>
          <w:rFonts w:ascii="GHEA Grapalat" w:eastAsia="GHEA Grapalat" w:hAnsi="GHEA Grapalat" w:cs="GHEA Grapalat"/>
          <w:highlight w:val="white"/>
        </w:rPr>
        <w:t xml:space="preserve">կոմիտեի </w:t>
      </w:r>
      <w:r>
        <w:rPr>
          <w:rFonts w:ascii="Tahoma" w:eastAsia="Tahoma" w:hAnsi="Tahoma" w:cs="Tahoma"/>
          <w:highlight w:val="white"/>
        </w:rPr>
        <w:t> </w:t>
      </w:r>
      <w:r>
        <w:rPr>
          <w:rFonts w:ascii="GHEA Grapalat" w:eastAsia="GHEA Grapalat" w:hAnsi="GHEA Grapalat" w:cs="GHEA Grapalat"/>
          <w:highlight w:val="white"/>
        </w:rPr>
        <w:t>գործունեությունը և պատասխանատու է</w:t>
      </w:r>
      <w:r>
        <w:rPr>
          <w:rFonts w:ascii="Tahoma" w:eastAsia="Tahoma" w:hAnsi="Tahoma" w:cs="Tahoma"/>
          <w:highlight w:val="white"/>
        </w:rPr>
        <w:t> </w:t>
      </w:r>
      <w:r>
        <w:rPr>
          <w:rFonts w:ascii="GHEA Grapalat" w:eastAsia="GHEA Grapalat" w:hAnsi="GHEA Grapalat" w:cs="GHEA Grapalat"/>
          <w:highlight w:val="white"/>
        </w:rPr>
        <w:t xml:space="preserve"> կոմիտեի բնականոն գործունեության ապահովման համար:</w:t>
      </w:r>
      <w:r>
        <w:rPr>
          <w:rFonts w:ascii="GHEA Grapalat" w:eastAsia="GHEA Grapalat" w:hAnsi="GHEA Grapalat" w:cs="GHEA Grapalat"/>
        </w:rPr>
        <w:t xml:space="preserve"> </w:t>
      </w:r>
    </w:p>
    <w:p w:rsidR="000D3819" w:rsidRDefault="003320F8" w:rsidP="002D298F">
      <w:pPr>
        <w:numPr>
          <w:ilvl w:val="0"/>
          <w:numId w:val="44"/>
        </w:numPr>
        <w:pBdr>
          <w:top w:val="nil"/>
          <w:left w:val="nil"/>
          <w:bottom w:val="nil"/>
          <w:right w:val="nil"/>
          <w:between w:val="nil"/>
        </w:pBdr>
        <w:shd w:val="clear" w:color="auto" w:fill="FFFFFF"/>
        <w:spacing w:line="360" w:lineRule="auto"/>
        <w:ind w:firstLine="450"/>
        <w:rPr>
          <w:rFonts w:ascii="GHEA Grapalat" w:eastAsia="GHEA Grapalat" w:hAnsi="GHEA Grapalat" w:cs="GHEA Grapalat"/>
        </w:rPr>
      </w:pPr>
      <w:r>
        <w:rPr>
          <w:rFonts w:ascii="Tahoma" w:eastAsia="Tahoma" w:hAnsi="Tahoma" w:cs="Tahoma"/>
        </w:rPr>
        <w:t> </w:t>
      </w:r>
      <w:r>
        <w:rPr>
          <w:rFonts w:ascii="GHEA Grapalat" w:eastAsia="GHEA Grapalat" w:hAnsi="GHEA Grapalat" w:cs="GHEA Grapalat"/>
        </w:rPr>
        <w:t>Հակակոռուպցիոն</w:t>
      </w:r>
      <w:r>
        <w:rPr>
          <w:rFonts w:ascii="Tahoma" w:eastAsia="Tahoma" w:hAnsi="Tahoma" w:cs="Tahoma"/>
        </w:rPr>
        <w:t> </w:t>
      </w:r>
      <w:r>
        <w:rPr>
          <w:rFonts w:ascii="GHEA Grapalat" w:eastAsia="GHEA Grapalat" w:hAnsi="GHEA Grapalat" w:cs="GHEA Grapalat"/>
        </w:rPr>
        <w:t>կոմիտեի նախագահը՝</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սահմանում է </w:t>
      </w:r>
      <w:r>
        <w:rPr>
          <w:rFonts w:ascii="Tahoma" w:eastAsia="Tahoma" w:hAnsi="Tahoma" w:cs="Tahoma"/>
        </w:rPr>
        <w:t> </w:t>
      </w:r>
      <w:r>
        <w:rPr>
          <w:rFonts w:ascii="GHEA Grapalat" w:eastAsia="GHEA Grapalat" w:hAnsi="GHEA Grapalat" w:cs="GHEA Grapalat"/>
        </w:rPr>
        <w:t xml:space="preserve">կոմիտեի ծառայողների կողմից կոռուպցիոն գործերի բացահայտման և քննության պատշաճ կազմակերպման ուղեցույցները և ապահովում դրանց իրականացման նկատմամբ վերահսկողությունը.  </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lastRenderedPageBreak/>
        <w:t xml:space="preserve"> կատարում է աշխատանքի բաժանում իր տեղակալների միջև.</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իր իրավասության սահմաններում ընդունում է ներքին և անհատական իրավական ակտեր և  տալիս հանձնարարականներ.</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ներկայացնում է </w:t>
      </w:r>
      <w:r>
        <w:rPr>
          <w:rFonts w:ascii="Tahoma" w:eastAsia="Tahoma" w:hAnsi="Tahoma" w:cs="Tahoma"/>
        </w:rPr>
        <w:t> </w:t>
      </w:r>
      <w:r>
        <w:rPr>
          <w:rFonts w:ascii="GHEA Grapalat" w:eastAsia="GHEA Grapalat" w:hAnsi="GHEA Grapalat" w:cs="GHEA Grapalat"/>
        </w:rPr>
        <w:t xml:space="preserve">Հակակոռուպցիոն </w:t>
      </w:r>
      <w:r>
        <w:rPr>
          <w:rFonts w:ascii="Tahoma" w:eastAsia="Tahoma" w:hAnsi="Tahoma" w:cs="Tahoma"/>
        </w:rPr>
        <w:t> </w:t>
      </w:r>
      <w:r>
        <w:rPr>
          <w:rFonts w:ascii="GHEA Grapalat" w:eastAsia="GHEA Grapalat" w:hAnsi="GHEA Grapalat" w:cs="GHEA Grapalat"/>
        </w:rPr>
        <w:t>կոմիտեն պետական և տեղական ինքնակառավարման մարմինների, կազմակերպությունների (այդ թվում՝ միջազգային)  հետ հարաբերություններում.</w:t>
      </w:r>
    </w:p>
    <w:p w:rsidR="000D3819" w:rsidRDefault="003320F8" w:rsidP="002D298F">
      <w:pPr>
        <w:numPr>
          <w:ilvl w:val="0"/>
          <w:numId w:val="49"/>
        </w:numPr>
        <w:pBdr>
          <w:top w:val="nil"/>
          <w:left w:val="nil"/>
          <w:bottom w:val="nil"/>
          <w:right w:val="nil"/>
          <w:between w:val="nil"/>
        </w:pBdr>
        <w:shd w:val="clear" w:color="auto" w:fill="FFFFFF"/>
        <w:tabs>
          <w:tab w:val="left" w:pos="851"/>
        </w:tabs>
        <w:spacing w:line="360" w:lineRule="auto"/>
        <w:ind w:left="0" w:firstLine="425"/>
        <w:jc w:val="both"/>
        <w:rPr>
          <w:rFonts w:ascii="GHEA Grapalat" w:eastAsia="GHEA Grapalat" w:hAnsi="GHEA Grapalat" w:cs="GHEA Grapalat"/>
        </w:rPr>
      </w:pPr>
      <w:r>
        <w:rPr>
          <w:rFonts w:ascii="GHEA Grapalat" w:eastAsia="GHEA Grapalat" w:hAnsi="GHEA Grapalat" w:cs="GHEA Grapalat"/>
        </w:rPr>
        <w:t>հաստատում է</w:t>
      </w:r>
      <w:r>
        <w:rPr>
          <w:rFonts w:ascii="Tahoma" w:eastAsia="Tahoma" w:hAnsi="Tahoma" w:cs="Tahoma"/>
        </w:rPr>
        <w:t> </w:t>
      </w:r>
      <w:r>
        <w:rPr>
          <w:rFonts w:ascii="GHEA Grapalat" w:eastAsia="GHEA Grapalat" w:hAnsi="GHEA Grapalat" w:cs="GHEA Grapalat"/>
        </w:rPr>
        <w:t xml:space="preserve"> Հակակոռուպցիոն </w:t>
      </w:r>
      <w:r>
        <w:rPr>
          <w:rFonts w:ascii="Tahoma" w:eastAsia="Tahoma" w:hAnsi="Tahoma" w:cs="Tahoma"/>
        </w:rPr>
        <w:t> </w:t>
      </w:r>
      <w:r>
        <w:rPr>
          <w:rFonts w:ascii="GHEA Grapalat" w:eastAsia="GHEA Grapalat" w:hAnsi="GHEA Grapalat" w:cs="GHEA Grapalat"/>
        </w:rPr>
        <w:t>կոմիտեի կանոնադրությունը, կառուցվածքը, պաշտոնների անվանացանկը և հաստիքացուցակը.</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նշանակում է ծառայողական քննություններ կամ դադարեցնում դրանք, նշանակում և </w:t>
      </w:r>
      <w:r>
        <w:rPr>
          <w:rFonts w:ascii="GHEA Grapalat" w:eastAsia="GHEA Grapalat" w:hAnsi="GHEA Grapalat" w:cs="GHEA Grapalat"/>
          <w:highlight w:val="white"/>
        </w:rPr>
        <w:t>փոփոխում է ծառայողական քննություն կատարողին</w:t>
      </w:r>
      <w:r>
        <w:rPr>
          <w:rFonts w:ascii="GHEA Grapalat" w:eastAsia="GHEA Grapalat" w:hAnsi="GHEA Grapalat" w:cs="GHEA Grapalat"/>
        </w:rPr>
        <w:t>.</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խրախուսում և կարգապահական պատասխանատվության է ենթարկում</w:t>
      </w:r>
      <w:r>
        <w:rPr>
          <w:rFonts w:ascii="Tahoma" w:eastAsia="Tahoma" w:hAnsi="Tahoma" w:cs="Tahoma"/>
        </w:rPr>
        <w:t> </w:t>
      </w:r>
      <w:r>
        <w:rPr>
          <w:rFonts w:ascii="GHEA Grapalat" w:eastAsia="GHEA Grapalat" w:hAnsi="GHEA Grapalat" w:cs="GHEA Grapalat"/>
        </w:rPr>
        <w:t>հակակոռուպցիոն</w:t>
      </w:r>
      <w:r>
        <w:rPr>
          <w:rFonts w:ascii="Tahoma" w:eastAsia="Tahoma" w:hAnsi="Tahoma" w:cs="Tahoma"/>
        </w:rPr>
        <w:t> </w:t>
      </w:r>
      <w:r>
        <w:rPr>
          <w:rFonts w:ascii="GHEA Grapalat" w:eastAsia="GHEA Grapalat" w:hAnsi="GHEA Grapalat" w:cs="GHEA Grapalat"/>
        </w:rPr>
        <w:t>կոմիտեի ծառայողներին, պարգևատրում է</w:t>
      </w:r>
      <w:r>
        <w:rPr>
          <w:rFonts w:ascii="Tahoma" w:eastAsia="Tahoma" w:hAnsi="Tahoma" w:cs="Tahoma"/>
        </w:rPr>
        <w:t> </w:t>
      </w:r>
      <w:r>
        <w:rPr>
          <w:rFonts w:ascii="GHEA Grapalat" w:eastAsia="GHEA Grapalat" w:hAnsi="GHEA Grapalat" w:cs="GHEA Grapalat"/>
        </w:rPr>
        <w:t xml:space="preserve"> կոմիտեի գործունեությանն օժանդակող անձանց.</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Հակակոռուպցիոն</w:t>
      </w:r>
      <w:r>
        <w:rPr>
          <w:rFonts w:ascii="Tahoma" w:eastAsia="Tahoma" w:hAnsi="Tahoma" w:cs="Tahoma"/>
        </w:rPr>
        <w:t> </w:t>
      </w:r>
      <w:r>
        <w:rPr>
          <w:rFonts w:ascii="GHEA Grapalat" w:eastAsia="GHEA Grapalat" w:hAnsi="GHEA Grapalat" w:cs="GHEA Grapalat"/>
        </w:rPr>
        <w:t xml:space="preserve"> կոմիտեի խնդիրների իրականացման, հակակոռուպցիոն</w:t>
      </w:r>
      <w:r>
        <w:rPr>
          <w:rFonts w:ascii="Tahoma" w:eastAsia="Tahoma" w:hAnsi="Tahoma" w:cs="Tahoma"/>
        </w:rPr>
        <w:t> </w:t>
      </w:r>
      <w:r>
        <w:rPr>
          <w:rFonts w:ascii="GHEA Grapalat" w:eastAsia="GHEA Grapalat" w:hAnsi="GHEA Grapalat" w:cs="GHEA Grapalat"/>
        </w:rPr>
        <w:t xml:space="preserve"> կոմիտեի ծառայողների գործունեության արդյունավետության բարձրացման նպատակով ստեղծում է խորհրդակցական մարմիններ՝ սահմանելով դրանց գործունեության կարգը.</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քայլեր է ձեռնարկում Հակակոռուպցիոն կոմիտեի ծառայողի և նրա ընտանիքի անդամների անվտանգության ապահովման ուղղությամբ.</w:t>
      </w:r>
    </w:p>
    <w:p w:rsidR="000D3819" w:rsidRDefault="003320F8" w:rsidP="002D298F">
      <w:pPr>
        <w:numPr>
          <w:ilvl w:val="0"/>
          <w:numId w:val="49"/>
        </w:numPr>
        <w:pBdr>
          <w:top w:val="nil"/>
          <w:left w:val="nil"/>
          <w:bottom w:val="nil"/>
          <w:right w:val="nil"/>
          <w:between w:val="nil"/>
        </w:pBdr>
        <w:shd w:val="clear" w:color="auto" w:fill="FFFFFF"/>
        <w:tabs>
          <w:tab w:val="left" w:pos="709"/>
          <w:tab w:val="left" w:pos="851"/>
        </w:tabs>
        <w:spacing w:line="360" w:lineRule="auto"/>
        <w:ind w:left="0" w:firstLine="425"/>
        <w:jc w:val="both"/>
        <w:rPr>
          <w:rFonts w:ascii="GHEA Grapalat" w:eastAsia="GHEA Grapalat" w:hAnsi="GHEA Grapalat" w:cs="GHEA Grapalat"/>
        </w:rPr>
      </w:pPr>
      <w:r>
        <w:rPr>
          <w:rFonts w:ascii="GHEA Grapalat" w:eastAsia="GHEA Grapalat" w:hAnsi="GHEA Grapalat" w:cs="GHEA Grapalat"/>
        </w:rPr>
        <w:t>սահմանում է Հակակոռուպցիոն կոմիտեի ծառայողների առաքինության ստուգման կարգը և պայմանները.</w:t>
      </w:r>
    </w:p>
    <w:p w:rsidR="000D3819" w:rsidRDefault="003320F8" w:rsidP="002D298F">
      <w:pPr>
        <w:numPr>
          <w:ilvl w:val="0"/>
          <w:numId w:val="49"/>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իրավասու է ներքին անվտանգության ստորաբաժանման միջոցով պարբերաբար իրականացնել Հակակոռուպցիոն կոմիտեի ծառայողների առաքինության ստուգում, այդ թվում՝ պրովոկացիոն եղանակներով. </w:t>
      </w:r>
    </w:p>
    <w:p w:rsidR="000D3819" w:rsidRDefault="003320F8" w:rsidP="002D298F">
      <w:pPr>
        <w:numPr>
          <w:ilvl w:val="0"/>
          <w:numId w:val="49"/>
        </w:numPr>
        <w:pBdr>
          <w:top w:val="nil"/>
          <w:left w:val="nil"/>
          <w:bottom w:val="nil"/>
          <w:right w:val="nil"/>
          <w:between w:val="nil"/>
        </w:pBdr>
        <w:shd w:val="clear" w:color="auto" w:fill="FFFFFF"/>
        <w:tabs>
          <w:tab w:val="left" w:pos="851"/>
        </w:tabs>
        <w:spacing w:line="360" w:lineRule="auto"/>
        <w:ind w:left="0" w:firstLine="425"/>
        <w:jc w:val="both"/>
        <w:rPr>
          <w:rFonts w:ascii="GHEA Grapalat" w:eastAsia="GHEA Grapalat" w:hAnsi="GHEA Grapalat" w:cs="GHEA Grapalat"/>
          <w:highlight w:val="white"/>
        </w:rPr>
      </w:pPr>
      <w:r>
        <w:rPr>
          <w:rFonts w:ascii="GHEA Grapalat" w:eastAsia="GHEA Grapalat" w:hAnsi="GHEA Grapalat" w:cs="GHEA Grapalat"/>
        </w:rPr>
        <w:t>իրականացնում է օրենքով նախատեսված այլ լիազորություններ:</w:t>
      </w:r>
    </w:p>
    <w:p w:rsidR="000D3819" w:rsidRDefault="003320F8" w:rsidP="002D298F">
      <w:pPr>
        <w:numPr>
          <w:ilvl w:val="0"/>
          <w:numId w:val="44"/>
        </w:numPr>
        <w:pBdr>
          <w:top w:val="nil"/>
          <w:left w:val="nil"/>
          <w:bottom w:val="nil"/>
          <w:right w:val="nil"/>
          <w:between w:val="nil"/>
        </w:pBdr>
        <w:shd w:val="clear" w:color="auto" w:fill="FFFFFF"/>
        <w:tabs>
          <w:tab w:val="left" w:pos="540"/>
          <w:tab w:val="left" w:pos="990"/>
        </w:tabs>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Հակակոռուպցիոն կոմիտեի նախագահի բացակայության կամ պաշտոնեական պարտականությունները կատարելու անհնարինության դեպքում՝ նրա հանձնարարությամբ նրան փոխարինում է տեղակալներից մեկը, իսկ հանձնարարության  բացակայության դեպքում՝ կոմիտեի նախագահի` առավել երկար մասնագիտական ստաժ ունեցող տեղակալը:</w:t>
      </w:r>
    </w:p>
    <w:p w:rsidR="000D3819" w:rsidRDefault="003320F8" w:rsidP="002D298F">
      <w:pPr>
        <w:numPr>
          <w:ilvl w:val="0"/>
          <w:numId w:val="44"/>
        </w:numPr>
        <w:shd w:val="clear" w:color="auto" w:fill="FFFFFF"/>
        <w:tabs>
          <w:tab w:val="left" w:pos="630"/>
        </w:tabs>
        <w:spacing w:line="360" w:lineRule="auto"/>
        <w:ind w:firstLine="450"/>
        <w:jc w:val="both"/>
        <w:rPr>
          <w:rFonts w:ascii="GHEA Grapalat" w:eastAsia="GHEA Grapalat" w:hAnsi="GHEA Grapalat" w:cs="GHEA Grapalat"/>
        </w:rPr>
      </w:pPr>
      <w:r>
        <w:rPr>
          <w:rFonts w:ascii="GHEA Grapalat" w:eastAsia="GHEA Grapalat" w:hAnsi="GHEA Grapalat" w:cs="GHEA Grapalat"/>
        </w:rPr>
        <w:t>Հակակոռուպցիոն կոմիտեի նախագահին սույն օրենքով սահմանված կարգով նշանակում է վարչապետը՝ վեց տարի ժամկետով և սույն օրենքով սահմանված կարգով:</w:t>
      </w:r>
    </w:p>
    <w:p w:rsidR="000D3819" w:rsidRDefault="003320F8" w:rsidP="002D298F">
      <w:pPr>
        <w:numPr>
          <w:ilvl w:val="0"/>
          <w:numId w:val="44"/>
        </w:num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Նույն անձը </w:t>
      </w:r>
      <w:r>
        <w:rPr>
          <w:rFonts w:ascii="GHEA Grapalat" w:eastAsia="GHEA Grapalat" w:hAnsi="GHEA Grapalat" w:cs="GHEA Grapalat"/>
          <w:highlight w:val="white"/>
        </w:rPr>
        <w:t xml:space="preserve">չի կարող ավելի քան երկու անգամ անընդմեջ նշանակվել </w:t>
      </w:r>
      <w:r>
        <w:rPr>
          <w:rFonts w:ascii="GHEA Grapalat" w:eastAsia="GHEA Grapalat" w:hAnsi="GHEA Grapalat" w:cs="GHEA Grapalat"/>
        </w:rPr>
        <w:t xml:space="preserve">Հակակոռուպցիոն կոմիտեի նախագահի պաշտոնում: </w:t>
      </w:r>
    </w:p>
    <w:p w:rsidR="000D3819" w:rsidRDefault="003320F8" w:rsidP="002D298F">
      <w:pPr>
        <w:numPr>
          <w:ilvl w:val="0"/>
          <w:numId w:val="44"/>
        </w:numPr>
        <w:pBdr>
          <w:top w:val="nil"/>
          <w:left w:val="nil"/>
          <w:bottom w:val="nil"/>
          <w:right w:val="nil"/>
          <w:between w:val="nil"/>
        </w:pBdr>
        <w:shd w:val="clear" w:color="auto" w:fill="FFFFFF"/>
        <w:tabs>
          <w:tab w:val="left" w:pos="540"/>
          <w:tab w:val="left" w:pos="709"/>
        </w:tabs>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Հակակոռուպցիոն կոմիտեի նախագահի պաշտոնավարման ժամկետը չի կարող գերազանցել սույն օրենքով սահմանված պաշտոնավարման սահմանային տարիքը՝ </w:t>
      </w:r>
      <w:r>
        <w:rPr>
          <w:rFonts w:ascii="GHEA Grapalat" w:eastAsia="GHEA Grapalat" w:hAnsi="GHEA Grapalat" w:cs="GHEA Grapalat"/>
          <w:highlight w:val="white"/>
        </w:rPr>
        <w:t>անկախ վերանշանակման հանգամանքից</w:t>
      </w:r>
      <w:r>
        <w:rPr>
          <w:rFonts w:ascii="GHEA Grapalat" w:eastAsia="GHEA Grapalat" w:hAnsi="GHEA Grapalat" w:cs="GHEA Grapalat"/>
        </w:rPr>
        <w:t>:</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highlight w:val="white"/>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highlight w:val="white"/>
        </w:rPr>
        <w:t xml:space="preserve">  </w:t>
      </w:r>
    </w:p>
    <w:p w:rsidR="000D3819" w:rsidRDefault="003320F8">
      <w:pPr>
        <w:shd w:val="clear" w:color="auto" w:fill="FFFFFF"/>
        <w:spacing w:line="360" w:lineRule="auto"/>
        <w:ind w:firstLine="450"/>
        <w:rPr>
          <w:rFonts w:ascii="GHEA Grapalat" w:eastAsia="GHEA Grapalat" w:hAnsi="GHEA Grapalat" w:cs="GHEA Grapalat"/>
          <w:b/>
        </w:rPr>
      </w:pPr>
      <w:r>
        <w:rPr>
          <w:rFonts w:ascii="GHEA Grapalat" w:eastAsia="GHEA Grapalat" w:hAnsi="GHEA Grapalat" w:cs="GHEA Grapalat"/>
          <w:b/>
          <w:highlight w:val="white"/>
        </w:rPr>
        <w:t>Հոդված 12. Հակակոռուպցիոն կոմիտեի նախագահ</w:t>
      </w:r>
      <w:r>
        <w:rPr>
          <w:rFonts w:ascii="GHEA Grapalat" w:eastAsia="GHEA Grapalat" w:hAnsi="GHEA Grapalat" w:cs="GHEA Grapalat"/>
          <w:b/>
        </w:rPr>
        <w:t>ի տեղակալ</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նախագահն ունի երեք տեղակալ:</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նախագահի տեղակալը՝</w:t>
      </w:r>
    </w:p>
    <w:p w:rsidR="000D3819" w:rsidRDefault="003320F8" w:rsidP="002D298F">
      <w:pPr>
        <w:numPr>
          <w:ilvl w:val="0"/>
          <w:numId w:val="25"/>
        </w:numP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համակարգում է Հակակոռուպցիոն կոմիտեի նախագահի կողմից իրեն հանձնարարված ոլորտի աշխատանքները.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2) իր իրավասության սահմաններում ընդունում է ներքին և անհատական իրավական ակտեր, տալիս հանձնարարականներ.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3) միջնորդություններ է ներկայացնում Հակակոռուպցիոն </w:t>
      </w:r>
      <w:r>
        <w:rPr>
          <w:rFonts w:ascii="Tahoma" w:eastAsia="Tahoma" w:hAnsi="Tahoma" w:cs="Tahoma"/>
        </w:rPr>
        <w:t> </w:t>
      </w:r>
      <w:r>
        <w:rPr>
          <w:rFonts w:ascii="GHEA Grapalat" w:eastAsia="GHEA Grapalat" w:hAnsi="GHEA Grapalat" w:cs="GHEA Grapalat"/>
        </w:rPr>
        <w:t>կոմիտեի ծառայողներին խրախուսելու կամ նրանց կարգապահական պատասխանատվության ենթարկելու վերաբերյալ.</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իրականացնում է օրենքով նախատեսված այլ լիազորություններ:</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13. Ծառայողական և քրեադատավարական վերադասությունը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նախագահը վերադաս է Հակակոռուպցիոն կոմիտեի բոլոր ծառայողների համար:</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նախագահի տեղակալը վերադաս է իր համակարգման ներքո գտնվող Հակակոռուպցիոն կոմիտեի բոլոր ծառայողների համար:</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ստորաբաժանման պետը վերադաս է տվյալ ստորաբաժանման բոլոր ծառայողների համար:</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կոմիտեում ծառայողական վերադասության մյուս հարաբերությունները կարգավորվում են Հակակոռուպցիոն կոմիտեի կանոնադրությամբ:</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Հակակոռուպցիոն կոմիտեում քրեադատավարական վերադասության հարաբերությունները կարգավորվում են Հայաստանի Հանրապետության քրեական դատավարության օրենսգրքով:</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highlight w:val="white"/>
        </w:rPr>
      </w:pPr>
      <w:r>
        <w:rPr>
          <w:rFonts w:ascii="GHEA Grapalat" w:eastAsia="GHEA Grapalat" w:hAnsi="GHEA Grapalat" w:cs="GHEA Grapalat"/>
          <w:b/>
          <w:highlight w:val="white"/>
        </w:rPr>
        <w:t>ԳԼՈՒԽ 4</w:t>
      </w: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ՀԱԿԱԿՈՌՈՒՊՑԻՈՆ ԿՈՄԻՏԵՈՒՄ ԾԱՌԱՅՈՂՆԵՐԻ ՊԱՇՏՈՆՆԵՐԸ, ԾԱՌԱՅՈՂՆԵՐԻ ՆՇԱՆԱԿՄԱՆ ՈՒ ԱԶԱՏՄԱՆ,</w:t>
      </w:r>
      <w:r>
        <w:rPr>
          <w:rFonts w:ascii="Tahoma" w:eastAsia="Tahoma" w:hAnsi="Tahoma" w:cs="Tahoma"/>
          <w:b/>
        </w:rPr>
        <w:t> </w:t>
      </w:r>
      <w:r>
        <w:rPr>
          <w:rFonts w:ascii="GHEA Grapalat" w:eastAsia="GHEA Grapalat" w:hAnsi="GHEA Grapalat" w:cs="GHEA Grapalat"/>
          <w:b/>
          <w:smallCaps/>
        </w:rPr>
        <w:t>ԴԱՍԱՅԻՆ ԱՍՏԻՃԱՆ</w:t>
      </w:r>
      <w:r>
        <w:rPr>
          <w:rFonts w:ascii="GHEA Grapalat" w:eastAsia="GHEA Grapalat" w:hAnsi="GHEA Grapalat" w:cs="GHEA Grapalat"/>
          <w:b/>
        </w:rPr>
        <w:t>ՆԵՐ ՇՆՈՐՀԵԼՈՒ ԿԱՐԳԸ ԵՎ ՊԱՅՄԱՆՆԵՐԸ</w:t>
      </w:r>
    </w:p>
    <w:p w:rsidR="000D3819" w:rsidRDefault="000D3819">
      <w:pPr>
        <w:shd w:val="clear" w:color="auto" w:fill="FFFFFF"/>
        <w:spacing w:line="360" w:lineRule="auto"/>
        <w:ind w:firstLine="450"/>
        <w:jc w:val="center"/>
        <w:rPr>
          <w:rFonts w:ascii="GHEA Grapalat" w:eastAsia="GHEA Grapalat" w:hAnsi="GHEA Grapalat" w:cs="GHEA Grapalat"/>
          <w:highlight w:val="yellow"/>
        </w:rPr>
      </w:pPr>
    </w:p>
    <w:p w:rsidR="000D3819" w:rsidRDefault="003320F8">
      <w:pPr>
        <w:spacing w:line="360" w:lineRule="auto"/>
        <w:ind w:firstLine="720"/>
        <w:jc w:val="both"/>
        <w:rPr>
          <w:rFonts w:ascii="GHEA Grapalat" w:eastAsia="GHEA Grapalat" w:hAnsi="GHEA Grapalat" w:cs="GHEA Grapalat"/>
        </w:rPr>
      </w:pPr>
      <w:r>
        <w:rPr>
          <w:rFonts w:ascii="GHEA Grapalat" w:eastAsia="GHEA Grapalat" w:hAnsi="GHEA Grapalat" w:cs="GHEA Grapalat"/>
          <w:b/>
        </w:rPr>
        <w:t xml:space="preserve">Հոդված 14. Հակակոռուպցիոն կոմիտեի ծառայողների պաշտոնների համակարգը  </w:t>
      </w:r>
    </w:p>
    <w:p w:rsidR="000D3819" w:rsidRDefault="003320F8" w:rsidP="002D298F">
      <w:pPr>
        <w:numPr>
          <w:ilvl w:val="0"/>
          <w:numId w:val="36"/>
        </w:numPr>
        <w:pBdr>
          <w:top w:val="nil"/>
          <w:left w:val="nil"/>
          <w:bottom w:val="nil"/>
          <w:right w:val="nil"/>
          <w:between w:val="nil"/>
        </w:pBdr>
        <w:shd w:val="clear" w:color="auto" w:fill="FFFFFF"/>
        <w:tabs>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պաշտոնները դասակարգվում են հետևյալ խմբերի.</w:t>
      </w:r>
    </w:p>
    <w:p w:rsidR="000D3819" w:rsidRDefault="003320F8" w:rsidP="002D298F">
      <w:pPr>
        <w:numPr>
          <w:ilvl w:val="0"/>
          <w:numId w:val="7"/>
        </w:numPr>
        <w:pBdr>
          <w:top w:val="nil"/>
          <w:left w:val="nil"/>
          <w:bottom w:val="nil"/>
          <w:right w:val="nil"/>
          <w:between w:val="nil"/>
        </w:pBdr>
        <w:shd w:val="clear" w:color="auto" w:fill="FFFFFF"/>
        <w:tabs>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բարձրագույն պաշտոններ. </w:t>
      </w:r>
    </w:p>
    <w:p w:rsidR="000D3819" w:rsidRDefault="003320F8" w:rsidP="002D298F">
      <w:pPr>
        <w:numPr>
          <w:ilvl w:val="0"/>
          <w:numId w:val="7"/>
        </w:numPr>
        <w:pBdr>
          <w:top w:val="nil"/>
          <w:left w:val="nil"/>
          <w:bottom w:val="nil"/>
          <w:right w:val="nil"/>
          <w:between w:val="nil"/>
        </w:pBdr>
        <w:shd w:val="clear" w:color="auto" w:fill="FFFFFF"/>
        <w:tabs>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գլխավոր պաշտոններ.</w:t>
      </w:r>
    </w:p>
    <w:p w:rsidR="000D3819" w:rsidRDefault="003320F8" w:rsidP="002D298F">
      <w:pPr>
        <w:numPr>
          <w:ilvl w:val="0"/>
          <w:numId w:val="7"/>
        </w:numPr>
        <w:pBdr>
          <w:top w:val="nil"/>
          <w:left w:val="nil"/>
          <w:bottom w:val="nil"/>
          <w:right w:val="nil"/>
          <w:between w:val="nil"/>
        </w:pBdr>
        <w:shd w:val="clear" w:color="auto" w:fill="FFFFFF"/>
        <w:tabs>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lastRenderedPageBreak/>
        <w:t>առաջատար պաշտոններ:</w:t>
      </w:r>
    </w:p>
    <w:p w:rsidR="000D3819" w:rsidRDefault="003320F8" w:rsidP="002D298F">
      <w:pPr>
        <w:numPr>
          <w:ilvl w:val="0"/>
          <w:numId w:val="36"/>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պաշտոնների յուրաքանչյուր խումբ դասակարգվում է 1-ին, 2-րդ և 3-րդ ենթախմբերի:</w:t>
      </w:r>
    </w:p>
    <w:p w:rsidR="000D3819" w:rsidRDefault="003320F8" w:rsidP="002D298F">
      <w:pPr>
        <w:numPr>
          <w:ilvl w:val="0"/>
          <w:numId w:val="36"/>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պաշտոնների խմբերում 1-ին ենթախումբը տվյալ խմբի բարձրագույն ենթախումբն է:</w:t>
      </w:r>
    </w:p>
    <w:p w:rsidR="000D3819" w:rsidRDefault="003320F8" w:rsidP="002D298F">
      <w:pPr>
        <w:numPr>
          <w:ilvl w:val="0"/>
          <w:numId w:val="36"/>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բարձրագույն խմբի պաշտոնները դասակարգվում են հետևյալ ենթախմբերի՝ ընդգրկելով հետևյալ պաշտոնները.</w:t>
      </w:r>
    </w:p>
    <w:p w:rsidR="000D3819" w:rsidRDefault="003320F8" w:rsidP="002D298F">
      <w:pPr>
        <w:numPr>
          <w:ilvl w:val="0"/>
          <w:numId w:val="41"/>
        </w:numPr>
        <w:pBdr>
          <w:top w:val="nil"/>
          <w:left w:val="nil"/>
          <w:bottom w:val="nil"/>
          <w:right w:val="nil"/>
          <w:between w:val="nil"/>
        </w:pBdr>
        <w:shd w:val="clear" w:color="auto" w:fill="FFFFFF"/>
        <w:tabs>
          <w:tab w:val="left" w:pos="270"/>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1-ին ենթախումբ՝ Հակակոռուպցիոն կոմիտեի նախագահ. </w:t>
      </w:r>
    </w:p>
    <w:p w:rsidR="000D3819" w:rsidRDefault="003320F8" w:rsidP="002D298F">
      <w:pPr>
        <w:numPr>
          <w:ilvl w:val="0"/>
          <w:numId w:val="41"/>
        </w:numPr>
        <w:pBdr>
          <w:top w:val="nil"/>
          <w:left w:val="nil"/>
          <w:bottom w:val="nil"/>
          <w:right w:val="nil"/>
          <w:between w:val="nil"/>
        </w:pBdr>
        <w:shd w:val="clear" w:color="auto" w:fill="FFFFFF"/>
        <w:tabs>
          <w:tab w:val="left" w:pos="270"/>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2-րդ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նախագահի տեղակալ.</w:t>
      </w:r>
    </w:p>
    <w:p w:rsidR="000D3819" w:rsidRDefault="003320F8" w:rsidP="002D298F">
      <w:pPr>
        <w:numPr>
          <w:ilvl w:val="0"/>
          <w:numId w:val="41"/>
        </w:numPr>
        <w:pBdr>
          <w:top w:val="nil"/>
          <w:left w:val="nil"/>
          <w:bottom w:val="nil"/>
          <w:right w:val="nil"/>
          <w:between w:val="nil"/>
        </w:pBdr>
        <w:shd w:val="clear" w:color="auto" w:fill="FFFFFF"/>
        <w:tabs>
          <w:tab w:val="left" w:pos="270"/>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վարչության, այդ թվում՝ տարածքային վարչության պետ, և նրանց տեղակալներ:</w:t>
      </w:r>
    </w:p>
    <w:p w:rsidR="000D3819" w:rsidRDefault="003320F8" w:rsidP="002D298F">
      <w:pPr>
        <w:numPr>
          <w:ilvl w:val="0"/>
          <w:numId w:val="36"/>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գլխավոր պաշտոնները դասակարգվում է հետևյալ ենթախմբերի՝ ընդգրկելով հետևյալ պաշտոնները.</w:t>
      </w:r>
    </w:p>
    <w:p w:rsidR="000D3819" w:rsidRDefault="003320F8" w:rsidP="002D298F">
      <w:pPr>
        <w:numPr>
          <w:ilvl w:val="0"/>
          <w:numId w:val="27"/>
        </w:numPr>
        <w:pBdr>
          <w:top w:val="nil"/>
          <w:left w:val="nil"/>
          <w:bottom w:val="nil"/>
          <w:right w:val="nil"/>
          <w:between w:val="nil"/>
        </w:pBdr>
        <w:shd w:val="clear" w:color="auto" w:fill="FFFFFF"/>
        <w:tabs>
          <w:tab w:val="left" w:pos="270"/>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1-ին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 xml:space="preserve">կոմիտեի հատկապես կարևոր գործերով ավագ քննիչ. </w:t>
      </w:r>
    </w:p>
    <w:p w:rsidR="000D3819" w:rsidRDefault="003320F8" w:rsidP="002D298F">
      <w:pPr>
        <w:numPr>
          <w:ilvl w:val="0"/>
          <w:numId w:val="27"/>
        </w:numPr>
        <w:pBdr>
          <w:top w:val="nil"/>
          <w:left w:val="nil"/>
          <w:bottom w:val="nil"/>
          <w:right w:val="nil"/>
          <w:between w:val="nil"/>
        </w:pBdr>
        <w:shd w:val="clear" w:color="auto" w:fill="FFFFFF"/>
        <w:tabs>
          <w:tab w:val="left" w:pos="270"/>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2-րդ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հատկապես կարևոր գործերով քննիչ.</w:t>
      </w:r>
    </w:p>
    <w:p w:rsidR="000D3819" w:rsidRDefault="003320F8" w:rsidP="002D298F">
      <w:pPr>
        <w:numPr>
          <w:ilvl w:val="0"/>
          <w:numId w:val="27"/>
        </w:numPr>
        <w:pBdr>
          <w:top w:val="nil"/>
          <w:left w:val="nil"/>
          <w:bottom w:val="nil"/>
          <w:right w:val="nil"/>
          <w:between w:val="nil"/>
        </w:pBdr>
        <w:shd w:val="clear" w:color="auto" w:fill="FFFFFF"/>
        <w:tabs>
          <w:tab w:val="left" w:pos="270"/>
          <w:tab w:val="left" w:pos="630"/>
          <w:tab w:val="left" w:pos="99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3-րդ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բաժնի պետ և նրա տեղակալ,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ավագ քննիչ։</w:t>
      </w:r>
    </w:p>
    <w:p w:rsidR="000D3819" w:rsidRDefault="003320F8" w:rsidP="002D298F">
      <w:pPr>
        <w:numPr>
          <w:ilvl w:val="0"/>
          <w:numId w:val="36"/>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առաջատար պաշտոնները դասակարգվում է հետևյալ ենթախմբերի՝ ընդգրկելով հետևյալ պաշտոնները.</w:t>
      </w:r>
    </w:p>
    <w:p w:rsidR="000D3819" w:rsidRDefault="003320F8" w:rsidP="002D298F">
      <w:pPr>
        <w:numPr>
          <w:ilvl w:val="0"/>
          <w:numId w:val="30"/>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1-ին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 xml:space="preserve">կոմիտեի քննիչ. </w:t>
      </w:r>
    </w:p>
    <w:p w:rsidR="000D3819" w:rsidRDefault="003320F8" w:rsidP="002D298F">
      <w:pPr>
        <w:numPr>
          <w:ilvl w:val="0"/>
          <w:numId w:val="30"/>
        </w:numPr>
        <w:pBdr>
          <w:top w:val="nil"/>
          <w:left w:val="nil"/>
          <w:bottom w:val="nil"/>
          <w:right w:val="nil"/>
          <w:between w:val="nil"/>
        </w:pBdr>
        <w:shd w:val="clear" w:color="auto" w:fill="FFFFFF"/>
        <w:tabs>
          <w:tab w:val="left" w:pos="270"/>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2-րդ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ավագ հետաքննիչ.</w:t>
      </w:r>
    </w:p>
    <w:p w:rsidR="000D3819" w:rsidRDefault="003320F8" w:rsidP="002D298F">
      <w:pPr>
        <w:numPr>
          <w:ilvl w:val="0"/>
          <w:numId w:val="30"/>
        </w:numPr>
        <w:shd w:val="clear" w:color="auto" w:fill="FFFFFF"/>
        <w:tabs>
          <w:tab w:val="left" w:pos="270"/>
          <w:tab w:val="left" w:pos="630"/>
          <w:tab w:val="left" w:pos="42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3-րդ ենթախումբ՝ Հակակոռուպցիոն</w:t>
      </w:r>
      <w:r>
        <w:rPr>
          <w:rFonts w:ascii="GHEA Grapalat" w:eastAsia="GHEA Grapalat" w:hAnsi="GHEA Grapalat" w:cs="GHEA Grapalat"/>
          <w:b/>
        </w:rPr>
        <w:t xml:space="preserve"> </w:t>
      </w:r>
      <w:r>
        <w:rPr>
          <w:rFonts w:ascii="GHEA Grapalat" w:eastAsia="GHEA Grapalat" w:hAnsi="GHEA Grapalat" w:cs="GHEA Grapalat"/>
        </w:rPr>
        <w:t xml:space="preserve">կոմիտեի հետաքննիչ: </w:t>
      </w:r>
    </w:p>
    <w:p w:rsidR="000D3819" w:rsidRDefault="000D3819">
      <w:pPr>
        <w:shd w:val="clear" w:color="auto" w:fill="FFFFFF"/>
        <w:tabs>
          <w:tab w:val="left" w:pos="270"/>
          <w:tab w:val="left" w:pos="630"/>
          <w:tab w:val="left" w:pos="420"/>
        </w:tabs>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lastRenderedPageBreak/>
        <w:t>Հոդված 15. Հակակոռուպցիոն կոմիտեի ծառայողներին ներկայացվող հիմնական պահանջները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ծառայողի պաշտոն կարող է զբաղեցնել Հայաստանի Հանրապետությունում մշտապես բնակվող  Հայաստանի Հանրապետության այն քացաքացին, 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1) ունի Հայաստանի Հանրապետությունում բակալավրի կամ դիպլոմավորված մասնագետի բարձրագույն կրթության որակավորման աստիճան կամ օտարերկրյա պետությունում ձեռք բերած համապատասխան որակավորման աստիճան, որի ճանաչումն ու համարժեքության հաստատումը Հայաստանի Հանրապետությունում իրականացվել է օրենքով սահմանված կարգով.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անցել է պարտադիր զինվորական ծառայություն (բացառությամբ իգական սեռի անձանց կամ սույն հոդվածի 2-րդ մասով նախատեսված դեպքերի) կամ պահեստազորի սպա է.</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տիրապետում է հայերենին.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4) </w:t>
      </w:r>
      <w:r>
        <w:rPr>
          <w:rFonts w:ascii="GHEA Grapalat" w:eastAsia="GHEA Grapalat" w:hAnsi="GHEA Grapalat" w:cs="GHEA Grapalat"/>
          <w:highlight w:val="white"/>
        </w:rPr>
        <w:t xml:space="preserve">ունի անգլերեն, ռուսերեն և ֆրանսերեն լեզուներից առնվազն մեկ` ստանդարտացված թեստային համակարգերով կամ </w:t>
      </w:r>
      <w:r>
        <w:rPr>
          <w:rFonts w:ascii="GHEA Grapalat" w:eastAsia="GHEA Grapalat" w:hAnsi="GHEA Grapalat" w:cs="GHEA Grapalat"/>
        </w:rPr>
        <w:t>Կառավարության սահմանած կարգով</w:t>
      </w:r>
      <w:r>
        <w:rPr>
          <w:rFonts w:ascii="GHEA Grapalat" w:eastAsia="GHEA Grapalat" w:hAnsi="GHEA Grapalat" w:cs="GHEA Grapalat"/>
          <w:highlight w:val="white"/>
        </w:rPr>
        <w:t xml:space="preserve"> ստուգվող լեզվական գիտելիքների </w:t>
      </w:r>
      <w:r>
        <w:rPr>
          <w:rFonts w:ascii="GHEA Grapalat" w:eastAsia="GHEA Grapalat" w:hAnsi="GHEA Grapalat" w:cs="GHEA Grapalat"/>
          <w:color w:val="333333"/>
          <w:highlight w:val="white"/>
        </w:rPr>
        <w:t>B1 մակարդակի</w:t>
      </w:r>
      <w:r>
        <w:rPr>
          <w:rFonts w:ascii="GHEA Grapalat" w:eastAsia="GHEA Grapalat" w:hAnsi="GHEA Grapalat" w:cs="GHEA Grapalat"/>
          <w:highlight w:val="white"/>
        </w:rPr>
        <w:t xml:space="preserve"> իմացություն։ </w:t>
      </w:r>
      <w:r>
        <w:rPr>
          <w:rFonts w:ascii="GHEA Grapalat" w:eastAsia="GHEA Grapalat" w:hAnsi="GHEA Grapalat" w:cs="GHEA Grapalat"/>
        </w:rPr>
        <w:t>Սույն կետի պահանջը չի տարածվում առաջատար պաշտոնների 2-րդ և 3-րդ ենթախմբերի  պաշտոններ զբաղեցնող անձանց նկատմամբ.</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բավարարում է պաշտոնին ներկայացվող սույն օրենքով նախատեսված պահանջները.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չի տառապում Կառավարության հաստատած ցանկով նախատեսված՝ հանրային ծառայության պաշտոն զբաղեցնելու դեպքում լիազորությունների իրականացմանը խոչընդոտող հիվանդությամբ:</w:t>
      </w:r>
    </w:p>
    <w:p w:rsidR="000D3819" w:rsidRDefault="003320F8">
      <w:pPr>
        <w:spacing w:line="360" w:lineRule="auto"/>
        <w:ind w:firstLine="450"/>
        <w:jc w:val="both"/>
        <w:rPr>
          <w:rFonts w:ascii="GHEA Grapalat" w:eastAsia="GHEA Grapalat" w:hAnsi="GHEA Grapalat" w:cs="GHEA Grapalat"/>
          <w:highlight w:val="yellow"/>
        </w:rPr>
      </w:pPr>
      <w:r>
        <w:rPr>
          <w:rFonts w:ascii="GHEA Grapalat" w:eastAsia="GHEA Grapalat" w:hAnsi="GHEA Grapalat" w:cs="GHEA Grapalat"/>
        </w:rPr>
        <w:lastRenderedPageBreak/>
        <w:t>2. Հակակոռուպցիոն</w:t>
      </w:r>
      <w:r>
        <w:rPr>
          <w:rFonts w:ascii="GHEA Grapalat" w:eastAsia="GHEA Grapalat" w:hAnsi="GHEA Grapalat" w:cs="GHEA Grapalat"/>
          <w:b/>
        </w:rPr>
        <w:t xml:space="preserve"> </w:t>
      </w:r>
      <w:r>
        <w:rPr>
          <w:rFonts w:ascii="GHEA Grapalat" w:eastAsia="GHEA Grapalat" w:hAnsi="GHEA Grapalat" w:cs="GHEA Grapalat"/>
        </w:rPr>
        <w:t xml:space="preserve">կոմիտեում պաշտոնի կարող են նշանակվել նաև սույն հոդվածի 1-ին մասի 2-րդ կետի պահանջներին չհամապատասխանող, սակայն դիմելու պահին </w:t>
      </w:r>
      <w:r>
        <w:rPr>
          <w:rFonts w:ascii="GHEA Grapalat" w:eastAsia="GHEA Grapalat" w:hAnsi="GHEA Grapalat" w:cs="GHEA Grapalat"/>
          <w:color w:val="000000"/>
        </w:rPr>
        <w:t>օրենքով սահմանված կարգով պարտադիր զինվորական ծառայությունից ազատված անձինք</w:t>
      </w:r>
      <w:r>
        <w:rPr>
          <w:rFonts w:ascii="GHEA Grapalat" w:eastAsia="GHEA Grapalat" w:hAnsi="GHEA Grapalat" w:cs="GHEA Grapalat"/>
        </w:rPr>
        <w:t>:</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ծառայողի պաշտոնում չի կարող նշանակվել  այն անձը՝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որը դատական կարգով ճանաչվել է անգործունակ կամ սահմանափակ գործունակ.</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որն օրինական ուժի մեջ մտած դատական ակտով զրկվել է հանրային ծառայությունում պաշտոն զբաղեցնելու իրավունքից.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3) որը դատապարտվել է դիտավորյալ հանցագործության համար` անկախ դատվածությունը մարված կամ հանված լինելու հանգամանքից, իսկ անզգույշ հանցագործության դեպքում՝ մինչև դատվածությունը չի մարվել կամ հանվել.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որի նկատմամբ հարուցված է քրեական հետապնդում.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որի նկատմամբ դիտավորյալ հանցագործության համար հարուցված քրեական հետապնդումը դադարեցվել է, կամ քրեական հետապնդում չի իրականացվել ոչ արդարացնող հիմքով.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որը, լինելով դատավոր կամ նախկին դատավոր, վերջին հինգ տարվա ընթացքում ստացել է խիստ նկատողություն, առաջխաղացման ենթակա դատավորների թեկնածուների ցուցակի հերթական և արտահերթ համալրման ժամանակ ցուցակում ընդգրկվելու արգելք՝ մեկ տարի ժամկետով, դատարանի նախագահի կամ Վճռաբեկ դատարանի պալատի նախագահի պաշտոնից ազատում կամ էական կարգապահական խախտման հիմքով լիազորությունների դադարեցում կարգապահական տույժերից մեկը՝ անկախ կարգապահական տույժի սահմանված կարգով հանված կամ մարված լինելու հանգամանքից.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7)</w:t>
      </w:r>
      <w:r>
        <w:rPr>
          <w:rFonts w:ascii="GHEA Grapalat" w:eastAsia="GHEA Grapalat" w:hAnsi="GHEA Grapalat" w:cs="GHEA Grapalat"/>
        </w:rPr>
        <w:tab/>
        <w:t>որը, լինելով դատախազ, քննիչ, նախկին դատախազ կամ նախկին քննիչ վերջին հինգ տարվա ընթացքում ստացել է խիստ նկատողություն, դասային աստիճանի իջեցում՝ մեկ աստիճանով, պաշտոնի իջեցում՝ մեկ աստիճանով կամ պաշտոնից ազատում, կարգապահական տույժերից մեկը՝ անկախ կարգապահական տույժի սահմանված կարգով հանված կամ մարված լինելու հանգամանքից.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8) որը, լինելով հետաքննիչ, օպերլիազոր, նախկին հետաքննիչ կամ նախկին օպերլիազոր, վերջին հինգ տարվա ընթացքում ստացել է խիստ նկատողություն, հիմնական աշխատավարձի իջեցում մինչև 20 տոկոսով, բայց ոչ ավելի, քան բազային աշխատավարձի չափը կամ ծառայության դադարեցում կարգապահական տույժերից մեկը, 10-50 տոկոսով պաշտոնային դրույքաչափի իջեցում` մինչև 3 ամիս ժամանակով, պաշտոնի իջեցում մեկ աստիճանով, կոչման իջեցում մեկ աստիճանով կամ ոստիկանությունից ազատում կարգապահական տույժերից մեկը՝ անկախ կարգապահական տույժի սահմանված կարգով հանված կամ մարված լինելու հանգամանքից.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9) որը, լինելով փաստաբան կամ նախկին փաստաբան, վերջին հինգ տարվա ընթացքում ստացել է խիստ նկատողություն, մասնակցել լրացուցիչ վերապատրաստման դասընթացների, տուգանք կամ փաստաբանի արտոնագրի գործողության դադարեցում կարգապահական տույժերից մեկը՝ անկախ կարգապահական տույժի սահմանված կարգով հանված կամ մարված լինելու հանգամանքից.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10) որը չի համապատասխանում սույն հոդվածի 1-ին մասով սահմանված պահանջներին: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առաջատար պաշտոնների 2-րդ և 3-րդ ենթախմբերի  պաշտոններ զբաղեցնող անձանց ֆիզիկական պատրաստականության, առողջական վիճակի հետ կապված  պահանջները սահմանում է Կառավարությունը: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5.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կոմիտեում պաշտոն զբաղեցնելու սահմանային տարիք է 60 տարեկանը: Սահմանային տարիքը լրանալուց հետո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նախագահը կարող է մինչև 5 տարի ժամկետով երկարաձգել պաշտոնավարման ժամկետը: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նախագահի և նախագահի տեղակալի պաշտոնի սահմանային տարիքը 65 տարեկանն է:</w:t>
      </w:r>
    </w:p>
    <w:p w:rsidR="000D3819" w:rsidRDefault="000D3819">
      <w:pPr>
        <w:spacing w:line="360" w:lineRule="auto"/>
        <w:ind w:firstLine="450"/>
        <w:jc w:val="both"/>
        <w:rPr>
          <w:rFonts w:ascii="GHEA Grapalat" w:eastAsia="GHEA Grapalat" w:hAnsi="GHEA Grapalat" w:cs="GHEA Grapalat"/>
          <w:b/>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16. Հակակոռուպցիոն կոմիտեում</w:t>
      </w:r>
      <w:r>
        <w:rPr>
          <w:rFonts w:ascii="GHEA Grapalat" w:eastAsia="GHEA Grapalat" w:hAnsi="GHEA Grapalat" w:cs="GHEA Grapalat"/>
        </w:rPr>
        <w:t xml:space="preserve"> </w:t>
      </w:r>
      <w:r>
        <w:rPr>
          <w:rFonts w:ascii="GHEA Grapalat" w:eastAsia="GHEA Grapalat" w:hAnsi="GHEA Grapalat" w:cs="GHEA Grapalat"/>
          <w:b/>
        </w:rPr>
        <w:t>պաշտոնի նշանակելու պայմանները</w:t>
      </w:r>
    </w:p>
    <w:p w:rsidR="000D3819" w:rsidRDefault="003320F8">
      <w:pPr>
        <w:shd w:val="clear" w:color="auto" w:fill="FFFFFF"/>
        <w:spacing w:line="360" w:lineRule="auto"/>
        <w:ind w:firstLine="425"/>
        <w:jc w:val="both"/>
        <w:rPr>
          <w:rFonts w:ascii="GHEA Grapalat" w:eastAsia="GHEA Grapalat" w:hAnsi="GHEA Grapalat" w:cs="GHEA Grapalat"/>
        </w:rPr>
      </w:pPr>
      <w:r>
        <w:rPr>
          <w:rFonts w:ascii="GHEA Grapalat" w:eastAsia="GHEA Grapalat" w:hAnsi="GHEA Grapalat" w:cs="GHEA Grapalat"/>
        </w:rPr>
        <w:t xml:space="preserve">1. Հակակոռուպցիոն կոմիտեի նախագահ կարող է նշանակվել սույն օրենքի 15-րդ հոդվածի պահանջներին բավարարող անձը, որն ունի դատավորի, դատախազի, քննիչի, հետաքննիչի, օպերլիազորի կամ փաստաբանի կամ հակակոռուպցիոն ոլորտում քաղաքականության մշակման կամ փողերի լվացման և ահաբեկչության ֆինանսավորման դեմ պայքարի ոլորտում գործունեության առնվազն 5 տարվա ստաժ կամ տվյալ պաշտոններում առնվազն  5 տարվա ընդհանուր ստաժ։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2. Հակակոռուպցիոն կոմիտեի նախագահի տեղակալ կարող է նշանակվել սույն օրենքի 15-րդ հոդվածի պահանջներին բավարարող անձը, որն ունի քննչական մարմնի բարձրագույն, գլխավոր խմբերի կամ դատավորի, դատախազի, քննիչի, հետաքննիչի, օպերլիազորի կամ փաստաբանի կամ հակակոռուպցիոն ոլորտում քաղաքականության մշակման կամ փողերի լվացման և ահաբեկչության ֆինանսավորման դեմ պայքարի ոլորտում գործունեության </w:t>
      </w:r>
      <w:r>
        <w:rPr>
          <w:rFonts w:ascii="GHEA Grapalat" w:eastAsia="GHEA Grapalat" w:hAnsi="GHEA Grapalat" w:cs="GHEA Grapalat"/>
          <w:highlight w:val="white"/>
        </w:rPr>
        <w:t>առնվազն 4 տարվա ստաժ կամ տվյալ պաշտոններում առնվազն  4 տարվա ը</w:t>
      </w:r>
      <w:r>
        <w:rPr>
          <w:rFonts w:ascii="GHEA Grapalat" w:eastAsia="GHEA Grapalat" w:hAnsi="GHEA Grapalat" w:cs="GHEA Grapalat"/>
        </w:rPr>
        <w:t xml:space="preserve">նդհանուր ստաժ։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3. Հակակոռուպցիոն կոմիտեի գլխավոր պաշտոնների 1-ին ենթախմբի պաշտոնում կարող է նշանակվել սույն օրենքի 15-րդ հոդվածի պահանջներին բավարարող այն անձը, որը մինչև նշանակումը զբաղեցրել է քննչական մարմնի բարձրագույն, գլխավոր խմբերի կամ վերջին երկու տարին առաջատար խմբի պաշտոններ կամ ունի դատախազի առնվազն 2 տարվա կամ քննիչի առնվազն 4 տարվա ստաժ։ Օպերատիվ-հետախուզական </w:t>
      </w:r>
      <w:r>
        <w:rPr>
          <w:rFonts w:ascii="GHEA Grapalat" w:eastAsia="GHEA Grapalat" w:hAnsi="GHEA Grapalat" w:cs="GHEA Grapalat"/>
        </w:rPr>
        <w:lastRenderedPageBreak/>
        <w:t>գործառույթներ իրականացնող ստորաբաժանման ղեկավար կամ նրա տեղակալ կարող է նշանակվել նաև հետաքննիչի կամ օպերատիվ-հետախուզական գործունեության առնվազն 5 տարվա ստաժ ունեցող անձը: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գլխավոր պաշտոնների 2-րդ ենթախմբի պաշտոնում  կարող է նշանակվել այն անձը, որը մինչև նշանակումը զբաղեցրել է քննչական մարմնի  գլխավոր կամ առաջատար խմբերի պաշտոններ կամ ունի դատախազի առնվազն 1 տարվա կամ փաստաբանի կամ քննիչի առնվազն 3 տարվա ստաժ։</w:t>
      </w:r>
    </w:p>
    <w:p w:rsidR="000D3819" w:rsidRDefault="003320F8">
      <w:pP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rPr>
        <w:t>5. Հակակոռուպցիոն կոմիտեի գլխավոր պաշտոնների 3-րդ ենթախմբի պաշտոնում  կարող է նշանակվել այն անձը, որը մինչև նշանակումը զբաղեցրել է քննչական մարմնի առաջատար խմբի կամ դատախազի պաշտոններ կամ ունի փաստաբանի կամ քննիչի առնվազն 2 տարվա ստաժ</w:t>
      </w:r>
      <w:r>
        <w:rPr>
          <w:rFonts w:ascii="GHEA Grapalat" w:eastAsia="GHEA Grapalat" w:hAnsi="GHEA Grapalat" w:cs="GHEA Grapalat"/>
          <w:highlight w:val="white"/>
        </w:rPr>
        <w:t>:</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highlight w:val="white"/>
        </w:rPr>
        <w:t xml:space="preserve">6. </w:t>
      </w:r>
      <w:r>
        <w:rPr>
          <w:rFonts w:ascii="GHEA Grapalat" w:eastAsia="GHEA Grapalat" w:hAnsi="GHEA Grapalat" w:cs="GHEA Grapalat"/>
        </w:rPr>
        <w:t xml:space="preserve">Հակակոռուպցիոն կոմիտեի առաջատար պաշտոնների 1-ին և 2-րդ ենթախմբերի պաշտոնում կարող է նշանակել այն անձը, որն ունի առնվազն 1 </w:t>
      </w:r>
      <w:r>
        <w:rPr>
          <w:rFonts w:ascii="GHEA Grapalat" w:eastAsia="GHEA Grapalat" w:hAnsi="GHEA Grapalat" w:cs="GHEA Grapalat"/>
          <w:highlight w:val="white"/>
        </w:rPr>
        <w:t xml:space="preserve">տարվա մասնագիտական  աշխատանքային ստաժ: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Հակակոռուպցիոն կոմիտեի պաշտոնները համալրվում են սույն օրենքով սահմանված կարգով անցկացվող մրցույթի արդյունքների հիման վրա:</w:t>
      </w:r>
    </w:p>
    <w:p w:rsidR="000D3819" w:rsidRDefault="003320F8">
      <w:pP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rPr>
        <w:t xml:space="preserve">8. Հակակոռուպցիոն կոմիտեի </w:t>
      </w:r>
      <w:r>
        <w:rPr>
          <w:rFonts w:ascii="GHEA Grapalat" w:eastAsia="GHEA Grapalat" w:hAnsi="GHEA Grapalat" w:cs="GHEA Grapalat"/>
          <w:highlight w:val="white"/>
        </w:rPr>
        <w:t xml:space="preserve">այն պաշտոններում, որոնցում ծառայողների անձը ծածկագրված է, և նրանք իրենց լիազորություններն իրականացնում են գաղտնագործունեության լիակատար պահպանմամբ, պաշտոնի նշանակելու (ատեստավորման, վերապատրաստման, այլ պաշտոնի փոխադրելու) կարգը և պայմանները սահմանում է Հակակոռուպցիոն կոմիտեի նախագահը: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9. Սույն հոդվածի 8-րդ մասով նախատեսված դեպքերում՝ տվյալ պաշտոնում նշանակումը կատարում է Հակակոռուպցիոն կոմիտեի նախագահը՝ պաշտոնը թափուր մնալուց հետո՝ մեկ ամսվա ընթացքում։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10. Հակակոռուպցիոն կոմիտեում թափուր պաշտոնի կարող է նշանակվել պաշտոնակատար, բայց ոչ ավելի, քան մեկ տարի ժամկետով:</w:t>
      </w:r>
    </w:p>
    <w:p w:rsidR="000D3819" w:rsidRDefault="000D3819">
      <w:pPr>
        <w:spacing w:line="360" w:lineRule="auto"/>
        <w:ind w:firstLine="450"/>
        <w:jc w:val="both"/>
        <w:rPr>
          <w:rFonts w:ascii="GHEA Grapalat" w:eastAsia="GHEA Grapalat" w:hAnsi="GHEA Grapalat" w:cs="GHEA Grapalat"/>
          <w:b/>
        </w:rPr>
      </w:pPr>
    </w:p>
    <w:p w:rsidR="000D3819" w:rsidRDefault="003320F8">
      <w:pPr>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17. Հակակոռուպցիոն կոմիտեում</w:t>
      </w:r>
      <w:r>
        <w:rPr>
          <w:rFonts w:ascii="GHEA Grapalat" w:eastAsia="GHEA Grapalat" w:hAnsi="GHEA Grapalat" w:cs="GHEA Grapalat"/>
        </w:rPr>
        <w:t xml:space="preserve"> </w:t>
      </w:r>
      <w:r>
        <w:rPr>
          <w:rFonts w:ascii="GHEA Grapalat" w:eastAsia="GHEA Grapalat" w:hAnsi="GHEA Grapalat" w:cs="GHEA Grapalat"/>
          <w:b/>
        </w:rPr>
        <w:t>պաշտոն զբաղեցնելու համար անցկացվող մրցույթը և պաշտոնում նշանակումը</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Հակակոռուպցիոն կոմիտեի ծառայողների թեկնածու</w:t>
      </w:r>
      <w:r>
        <w:rPr>
          <w:rFonts w:ascii="GHEA Grapalat" w:eastAsia="GHEA Grapalat" w:hAnsi="GHEA Grapalat" w:cs="GHEA Grapalat"/>
        </w:rPr>
        <w:t>ներ</w:t>
      </w:r>
      <w:r>
        <w:rPr>
          <w:rFonts w:ascii="GHEA Grapalat" w:eastAsia="GHEA Grapalat" w:hAnsi="GHEA Grapalat" w:cs="GHEA Grapalat"/>
          <w:color w:val="000000"/>
        </w:rPr>
        <w:t xml:space="preserve">ի </w:t>
      </w:r>
      <w:r>
        <w:rPr>
          <w:rFonts w:ascii="GHEA Grapalat" w:eastAsia="GHEA Grapalat" w:hAnsi="GHEA Grapalat" w:cs="GHEA Grapalat"/>
        </w:rPr>
        <w:t>(բացառությամբ՝ Հակակոռուպցիոն կոմիտեի նախագահի թեկնածուների)</w:t>
      </w:r>
      <w:r>
        <w:rPr>
          <w:rFonts w:ascii="GHEA Grapalat" w:eastAsia="GHEA Grapalat" w:hAnsi="GHEA Grapalat" w:cs="GHEA Grapalat"/>
          <w:color w:val="000000"/>
        </w:rPr>
        <w:t xml:space="preserve"> ցուցակը համալրում է մրցութային հանձնաժողովը (այսուհետ՝ Հանձնաժողով):  </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 xml:space="preserve"> Հանձնաժողովը կազմավորում </w:t>
      </w:r>
      <w:r>
        <w:rPr>
          <w:rFonts w:ascii="GHEA Grapalat" w:eastAsia="GHEA Grapalat" w:hAnsi="GHEA Grapalat" w:cs="GHEA Grapalat"/>
        </w:rPr>
        <w:t xml:space="preserve">և դրա գործունեության կարգը հաստատում է </w:t>
      </w:r>
      <w:r>
        <w:rPr>
          <w:rFonts w:ascii="GHEA Grapalat" w:eastAsia="GHEA Grapalat" w:hAnsi="GHEA Grapalat" w:cs="GHEA Grapalat"/>
          <w:color w:val="000000"/>
        </w:rPr>
        <w:t>հակակոռուպցիոն կոմիտեի նախագահը: Հանձնաժողով</w:t>
      </w:r>
      <w:r>
        <w:rPr>
          <w:rFonts w:ascii="GHEA Grapalat" w:eastAsia="GHEA Grapalat" w:hAnsi="GHEA Grapalat" w:cs="GHEA Grapalat"/>
        </w:rPr>
        <w:t xml:space="preserve">ի կազմի մեջ մտնում են </w:t>
      </w:r>
      <w:r>
        <w:rPr>
          <w:rFonts w:ascii="GHEA Grapalat" w:eastAsia="GHEA Grapalat" w:hAnsi="GHEA Grapalat" w:cs="GHEA Grapalat"/>
          <w:color w:val="000000"/>
        </w:rPr>
        <w:t xml:space="preserve"> </w:t>
      </w:r>
      <w:r>
        <w:rPr>
          <w:rFonts w:ascii="GHEA Grapalat" w:eastAsia="GHEA Grapalat" w:hAnsi="GHEA Grapalat" w:cs="GHEA Grapalat"/>
        </w:rPr>
        <w:t xml:space="preserve">Հակակոռուպցիոն կոմիտեի նախագահի կողմից նշանակված Հակակոռուպցիոն կոմիտեի 3 ծառայող, Հայաստանի Հանրապետության կառավարության կողմից առաջադրած 1 անձ, </w:t>
      </w:r>
      <w:r>
        <w:rPr>
          <w:rFonts w:ascii="GHEA Grapalat" w:eastAsia="GHEA Grapalat" w:hAnsi="GHEA Grapalat" w:cs="GHEA Grapalat"/>
          <w:color w:val="000000"/>
        </w:rPr>
        <w:t>քաղաքացիական հասարակության 1 ներկայացուցիչ: Հակակոռուպցիոն կոմիտեի ծառայող չհանդիսացող անձինք Հանձնաժողովում կարող են ընդգրկվել, եթե ունեն առնվազն 5 տարվա իրավաբանի մասնագիտական  աշխատանքային ստաժ:</w:t>
      </w:r>
    </w:p>
    <w:p w:rsidR="000D3819" w:rsidRDefault="003320F8" w:rsidP="002D298F">
      <w:pPr>
        <w:numPr>
          <w:ilvl w:val="6"/>
          <w:numId w:val="40"/>
        </w:num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Քաղաքացիական հասարակության ներկայացուցչի ներգրավման կարգը հաստատում է Հակակոռուպցիոն կոմիտեի նախագահը:</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Հանձնաժողովը ղեկավարում է հանձնաժողովի նախագահը, որին հանձնաժողովի անդամներից նշանակում է Հակակոռուպցիոն կոմիտեի նախագահը:</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Հակակոռուպցիոն կոմիտեում թափուր պաշտոն առաջանալու դեպքում հակակոռուպցիոն կոմիտեի նախագահը նշանակում է մրցույթ (բացառությամբ՝ սույն օրենքի 16-րդ հոդվածի 8-րդ մասի) պաշտոնը թափուր մնալուց հետո` մեկ ամսվա ընթացքում:</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Թափուր պաշտոնի մրցույթ անցկացնելու վերաբերյալ հրապարակվում է հայտարարություն մրցույթն անցկացնելուց ոչ ուշ, քան մեկ ամիս առաջ</w:t>
      </w:r>
      <w:r>
        <w:rPr>
          <w:rFonts w:ascii="GHEA Grapalat" w:eastAsia="GHEA Grapalat" w:hAnsi="GHEA Grapalat" w:cs="GHEA Grapalat"/>
        </w:rPr>
        <w:t xml:space="preserve">՝  </w:t>
      </w:r>
      <w:r>
        <w:rPr>
          <w:rFonts w:ascii="GHEA Grapalat" w:eastAsia="GHEA Grapalat" w:hAnsi="GHEA Grapalat" w:cs="GHEA Grapalat"/>
          <w:color w:val="000000"/>
        </w:rPr>
        <w:t xml:space="preserve">հրապարակային </w:t>
      </w:r>
      <w:r>
        <w:rPr>
          <w:rFonts w:ascii="GHEA Grapalat" w:eastAsia="GHEA Grapalat" w:hAnsi="GHEA Grapalat" w:cs="GHEA Grapalat"/>
          <w:color w:val="000000"/>
        </w:rPr>
        <w:lastRenderedPageBreak/>
        <w:t>ծանուցումների պաշտոնական ինտերնետային կայքէջում (www.azdarar.am), հակակոռուպցիոն կոմիտեի պաշտոնական ինտերնետային կայքէջում և զանգվածային լրատվության այլ միջոցներով:</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 xml:space="preserve"> Մրցույթի հայտարարության ձևը, ինչպես նաև մրցույթի կազմակերպման և անցկացման  կարգը, այդ թվում՝</w:t>
      </w:r>
      <w:r>
        <w:rPr>
          <w:rFonts w:ascii="GHEA Grapalat" w:eastAsia="GHEA Grapalat" w:hAnsi="GHEA Grapalat" w:cs="GHEA Grapalat"/>
        </w:rPr>
        <w:t xml:space="preserve"> թեկնածուի մասնագիտական գիտելիքների ստուգման նպատակով կազմված հարցերից բաղկացած թեստավորման հարցարանը (այսուհետ՝ Հարցարանը), թեստավորման անցկացման պայմանները և անցողիկ միավորը, </w:t>
      </w:r>
      <w:r>
        <w:rPr>
          <w:rFonts w:ascii="GHEA Grapalat" w:eastAsia="GHEA Grapalat" w:hAnsi="GHEA Grapalat" w:cs="GHEA Grapalat"/>
          <w:color w:val="000000"/>
        </w:rPr>
        <w:t>թեկնածուներին ներկայացվող պահանջների գնահատման առավելագույն միավորը, առավելագույն միավորի բաշխումը՝ ըստ գնահատման ենթակա առանձին պահանջների, գնահատման ենթակա պահանջների բովանդակությունը բացահայտող չափանիշները, չափանիշներից յուրաքանչյուրի գնահատման առավելագույն միավորը՝ համապատասխան պահանջի համար նախատեսված առավելագույն միավորի շրջանակներում, գնահատման և միավորների հաշվարկման կարգը հաստատում է հակակոռուպցիոն կոմիտեի նախագահը:</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Թեստավորման հարցարանի հարցերի 20%-ը պետք է ներառի քրեական օրենսդրության,  20%-ը՝ քրեական դատավարության օրենսդրության, 20%-ը՝ գույքի բռնագանձման վերաբերյալ ոլորտի օրենսդրության</w:t>
      </w:r>
      <w:r>
        <w:rPr>
          <w:rFonts w:ascii="GHEA Grapalat" w:eastAsia="GHEA Grapalat" w:hAnsi="GHEA Grapalat" w:cs="GHEA Grapalat"/>
        </w:rPr>
        <w:t>,</w:t>
      </w:r>
      <w:r>
        <w:rPr>
          <w:rFonts w:ascii="GHEA Grapalat" w:eastAsia="GHEA Grapalat" w:hAnsi="GHEA Grapalat" w:cs="GHEA Grapalat"/>
          <w:color w:val="000000"/>
        </w:rPr>
        <w:t xml:space="preserve"> 20%-ը՝ փողերի լվացման և ահաբեկչության ֆինանսավորման ոլորտի օրենսդրության, 20%-ը՝ հաշվապահական հաշվառման կամ իրավաբանական անձի կարգավիճակը կարգավորող ոլորտների իմացության ստուգմանն ուղղված  հարցեր:</w:t>
      </w:r>
    </w:p>
    <w:p w:rsidR="000D3819" w:rsidRDefault="003320F8" w:rsidP="002D298F">
      <w:pPr>
        <w:numPr>
          <w:ilvl w:val="6"/>
          <w:numId w:val="40"/>
        </w:numPr>
        <w:pBdr>
          <w:top w:val="nil"/>
          <w:left w:val="nil"/>
          <w:bottom w:val="nil"/>
          <w:right w:val="nil"/>
          <w:between w:val="nil"/>
        </w:pBd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color w:val="000000"/>
        </w:rPr>
        <w:t>Հայտարարությունը պետք է առնվազն պարունակի հետևյալ տվյալները.</w:t>
      </w:r>
      <w:r>
        <w:rPr>
          <w:rFonts w:ascii="GHEA Grapalat" w:eastAsia="GHEA Grapalat" w:hAnsi="GHEA Grapalat" w:cs="GHEA Grapalat"/>
          <w:color w:val="000000"/>
        </w:rPr>
        <w:tab/>
      </w:r>
      <w:r>
        <w:rPr>
          <w:rFonts w:ascii="GHEA Grapalat" w:eastAsia="GHEA Grapalat" w:hAnsi="GHEA Grapalat" w:cs="GHEA Grapalat"/>
          <w:color w:val="000000"/>
        </w:rPr>
        <w:br/>
        <w:t xml:space="preserve">           1) թեկնածուին ներկայացվող պահանջները.</w:t>
      </w:r>
    </w:p>
    <w:p w:rsidR="000D3819" w:rsidRDefault="003320F8">
      <w:pPr>
        <w:shd w:val="clear" w:color="auto" w:fill="FFFFFF"/>
        <w:spacing w:line="360" w:lineRule="auto"/>
        <w:ind w:firstLine="450"/>
        <w:jc w:val="both"/>
        <w:rPr>
          <w:rFonts w:ascii="GHEA Grapalat" w:eastAsia="GHEA Grapalat" w:hAnsi="GHEA Grapalat" w:cs="GHEA Grapalat"/>
          <w:color w:val="000000"/>
        </w:rPr>
      </w:pPr>
      <w:r>
        <w:rPr>
          <w:rFonts w:ascii="GHEA Grapalat" w:eastAsia="GHEA Grapalat" w:hAnsi="GHEA Grapalat" w:cs="GHEA Grapalat"/>
          <w:color w:val="000000"/>
        </w:rPr>
        <w:t xml:space="preserve">     2) մրցույթին մասնակցելու համար անհրաժեշտ փաստաթղթերի ցանկը, այդ թվում՝ բարեվարքության վերաբերյալ հարցաթերթիկի ձևանմուշը.</w:t>
      </w:r>
    </w:p>
    <w:p w:rsidR="000D3819" w:rsidRDefault="003320F8">
      <w:pPr>
        <w:shd w:val="clear" w:color="auto" w:fill="FFFFFF"/>
        <w:spacing w:line="360" w:lineRule="auto"/>
        <w:ind w:firstLine="450"/>
        <w:jc w:val="both"/>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  3) մրցույթի անցկացման պայմանները, Հարցարանը, թեկնածուներին ներկայացվող պահանջների գնահատման առավելագույն միավորը, առավելագույն միավորի բաշխումը՝ ըստ գնահատման ենթակա առանձին պահանջների, գնահատման ենթակա պահանջների բովանդակությունը բացահայտող չափանիշները, չափանիշներից յուրաքանչյուրի գնահատման առավելագույն միավորը՝ համապատասխան պահանջի համար նախատեսված առավելագույն միավորի շրջանակներում, գնահատման և միավորների հաշվարկման կարգը.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color w:val="000000"/>
        </w:rPr>
        <w:t xml:space="preserve">      4) փաստաթղթերը ներկայացնելու ժամկետը և վայրը:</w:t>
      </w:r>
    </w:p>
    <w:p w:rsidR="000D3819" w:rsidRDefault="003320F8" w:rsidP="002D298F">
      <w:pPr>
        <w:numPr>
          <w:ilvl w:val="6"/>
          <w:numId w:val="40"/>
        </w:numPr>
        <w:shd w:val="clear" w:color="auto" w:fill="FFFFFF"/>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Մրցույթն անցկացվում է հետևյալ փուլերով՝ </w:t>
      </w:r>
    </w:p>
    <w:p w:rsidR="000D3819" w:rsidRDefault="003320F8" w:rsidP="002D298F">
      <w:pPr>
        <w:numPr>
          <w:ilvl w:val="0"/>
          <w:numId w:val="43"/>
        </w:numP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Փաստաթղթերի ուսումնասիրության փուլ՝ փաստաթղթերը ստանալուց հետո՝ երեք օրվա ընթացքում, Հանձնաժողովը համադրում է մասնակցի կողմից ներկայացրած փաստաթղթերի համապատասխանությունը սույն օրենքով նախատեսված պահանջներին: Թեկնածուն իրավունք ունի պարզաբանումներ տալու իր փաստաթղթերում պարունակվող տեղեկությունների վերաբերյալ: Հանձնաժողովն անձին չի թույլատրում մասնակցել մրցույթի հետագա ընթացքին, եթե նա չի բավարարում սույն օրենքով պաշտոնի անցնելու համար ներկայացվող պահանջները:</w:t>
      </w:r>
      <w:r>
        <w:rPr>
          <w:rFonts w:ascii="GHEA Grapalat" w:eastAsia="GHEA Grapalat" w:hAnsi="GHEA Grapalat" w:cs="GHEA Grapalat"/>
          <w:highlight w:val="white"/>
        </w:rPr>
        <w:t xml:space="preserve"> </w:t>
      </w:r>
      <w:r>
        <w:rPr>
          <w:rFonts w:ascii="GHEA Grapalat" w:eastAsia="GHEA Grapalat" w:hAnsi="GHEA Grapalat" w:cs="GHEA Grapalat"/>
        </w:rPr>
        <w:t xml:space="preserve"> Մրցույթն անցկացվում է նաև այն դեպքերում, երբ մրցույթին մասնակցելու համար դիմել է մեկ մասնակից.</w:t>
      </w:r>
    </w:p>
    <w:p w:rsidR="000D3819" w:rsidRDefault="003320F8" w:rsidP="002D298F">
      <w:pPr>
        <w:numPr>
          <w:ilvl w:val="0"/>
          <w:numId w:val="43"/>
        </w:numPr>
        <w:shd w:val="clear" w:color="auto" w:fill="FFFFFF"/>
        <w:spacing w:line="360" w:lineRule="auto"/>
        <w:ind w:left="0" w:firstLine="450"/>
        <w:jc w:val="both"/>
        <w:rPr>
          <w:rFonts w:ascii="GHEA Grapalat" w:eastAsia="GHEA Grapalat" w:hAnsi="GHEA Grapalat" w:cs="GHEA Grapalat"/>
          <w:b/>
        </w:rPr>
      </w:pPr>
      <w:r>
        <w:rPr>
          <w:rFonts w:ascii="GHEA Grapalat" w:eastAsia="GHEA Grapalat" w:hAnsi="GHEA Grapalat" w:cs="GHEA Grapalat"/>
        </w:rPr>
        <w:t>թեստավորման փուլ՝ Փաստաթղթերի ուսումնասիրության փուլի ավարտից հետո տասնօրյա ժամկետում Հանձնաժողովը փաստաթղթղերի ուսումնասիրության փուլը հաղթահարած մասնակիցների համար կազմակերպում է թեստավորման փուլը, որի ընթացքում ստուգվում են մասնակիցների մասնագիտական գիտելիքները: Թեստավորման անցկացման նույն օրը կազմվում և Հակակոռուպցիոն կոմիտեի պաշտոնական ինտերնետային կայքէջում հրապարակվում է թեստավորման փուլը հաղթահարած մասնակիցների ցուցակը, ինչպես նաև հարցազրույցի օրը և վայրը.</w:t>
      </w:r>
    </w:p>
    <w:p w:rsidR="000D3819" w:rsidRDefault="003320F8" w:rsidP="002D298F">
      <w:pPr>
        <w:numPr>
          <w:ilvl w:val="0"/>
          <w:numId w:val="43"/>
        </w:numPr>
        <w:shd w:val="clear" w:color="auto" w:fill="FFFFFF"/>
        <w:spacing w:line="360" w:lineRule="auto"/>
        <w:ind w:left="0" w:firstLine="450"/>
        <w:jc w:val="both"/>
        <w:rPr>
          <w:rFonts w:ascii="GHEA Grapalat" w:eastAsia="GHEA Grapalat" w:hAnsi="GHEA Grapalat" w:cs="GHEA Grapalat"/>
          <w:b/>
        </w:rPr>
      </w:pPr>
      <w:r>
        <w:rPr>
          <w:rFonts w:ascii="GHEA Grapalat" w:eastAsia="GHEA Grapalat" w:hAnsi="GHEA Grapalat" w:cs="GHEA Grapalat"/>
        </w:rPr>
        <w:lastRenderedPageBreak/>
        <w:t xml:space="preserve">բարեվարքության ուսումնասիրության փուլ՝ Հանձնաժողովը թեստավորման փուլի ավարտից հետո՝ մեկօրյա ժամկետում Կոռուպցիայի կանխարգելման հանձնաժողով է ներկայացնում թեստավորման փուլը հաղաթահարած մասնակիցների բարեվարքության վերաբերյալ լրացված հարցաթերթիկը՝ մեկամսյա ժամկետում խորհրդատվական եզրակացություն ստանալու նպատակով. </w:t>
      </w:r>
    </w:p>
    <w:p w:rsidR="000D3819" w:rsidRDefault="003320F8" w:rsidP="002D298F">
      <w:pPr>
        <w:numPr>
          <w:ilvl w:val="0"/>
          <w:numId w:val="43"/>
        </w:numPr>
        <w:shd w:val="clear" w:color="auto" w:fill="FFFFFF"/>
        <w:spacing w:line="360" w:lineRule="auto"/>
        <w:ind w:left="0" w:firstLine="450"/>
        <w:jc w:val="both"/>
        <w:rPr>
          <w:rFonts w:ascii="GHEA Grapalat" w:eastAsia="GHEA Grapalat" w:hAnsi="GHEA Grapalat" w:cs="GHEA Grapalat"/>
          <w:b/>
        </w:rPr>
      </w:pPr>
      <w:r>
        <w:rPr>
          <w:rFonts w:ascii="GHEA Grapalat" w:eastAsia="GHEA Grapalat" w:hAnsi="GHEA Grapalat" w:cs="GHEA Grapalat"/>
        </w:rPr>
        <w:t>հարցազրույցի փուլ՝</w:t>
      </w:r>
      <w:r>
        <w:rPr>
          <w:rFonts w:ascii="GHEA Grapalat" w:eastAsia="GHEA Grapalat" w:hAnsi="GHEA Grapalat" w:cs="GHEA Grapalat"/>
          <w:b/>
        </w:rPr>
        <w:t xml:space="preserve"> </w:t>
      </w:r>
      <w:r>
        <w:rPr>
          <w:rFonts w:ascii="GHEA Grapalat" w:eastAsia="GHEA Grapalat" w:hAnsi="GHEA Grapalat" w:cs="GHEA Grapalat"/>
        </w:rPr>
        <w:t>Հանձնաժողովը բարեվարքության վերաբերյալ խորհրդատվական եզրակացությունը ստանալուց հետո՝ հնգօրյա ժամկետում անցկացնում է հարցազրույց՝ հարցազրույցի անցկացման օրվա և վայրի մասին տեղեկատվությունը հարցազրույցն անցկացնելուց առնվազն երեք օր առաջ հրապարակելով իր պաշտոնական կայքէջում: Հարցազրույցի փուլին  խորհրդակցական ձայնի իրավունքով կարող է մասնակցել նաև հոգեբան, որին ներգրավում է Հանձնաժողովը: Հարցազրույցի փուլում Հանձնաժողովի անդամները գնահատում են մասնակցի աշխատանքային ձեռքբերումները, վերլուծական կարողությունները, տարբեր իրավիճակներում վարվեցողությունը, պատասխանատվության զգացումը, հաղորդակցման հմտությունները, տվյալ պաշտոնում նշանակվելու</w:t>
      </w:r>
      <w:r>
        <w:rPr>
          <w:rFonts w:ascii="GHEA Grapalat" w:eastAsia="GHEA Grapalat" w:hAnsi="GHEA Grapalat" w:cs="GHEA Grapalat"/>
          <w:highlight w:val="white"/>
        </w:rPr>
        <w:t xml:space="preserve"> նրա շարժառի</w:t>
      </w:r>
      <w:r>
        <w:rPr>
          <w:rFonts w:ascii="GHEA Grapalat" w:eastAsia="GHEA Grapalat" w:hAnsi="GHEA Grapalat" w:cs="GHEA Grapalat"/>
        </w:rPr>
        <w:t>թը,  ակնկալիքները և այդ պաշտոնը զբաղեցնելու համար անհրաժեշտ այլ անձնական որակները և արժանիքները: Մասնակցին տրվող հարցերը չպետք է ունենան նրա իրավաբանական գիտելիքները ստուգելու նպատակ.</w:t>
      </w:r>
    </w:p>
    <w:p w:rsidR="000D3819" w:rsidRDefault="003320F8" w:rsidP="002D298F">
      <w:pPr>
        <w:numPr>
          <w:ilvl w:val="0"/>
          <w:numId w:val="43"/>
        </w:numPr>
        <w:shd w:val="clear" w:color="auto" w:fill="FFFFFF"/>
        <w:spacing w:line="360" w:lineRule="auto"/>
        <w:ind w:left="0" w:firstLine="450"/>
        <w:jc w:val="both"/>
        <w:rPr>
          <w:rFonts w:ascii="GHEA Grapalat" w:eastAsia="GHEA Grapalat" w:hAnsi="GHEA Grapalat" w:cs="GHEA Grapalat"/>
          <w:b/>
        </w:rPr>
      </w:pPr>
      <w:r>
        <w:rPr>
          <w:rFonts w:ascii="GHEA Grapalat" w:eastAsia="GHEA Grapalat" w:hAnsi="GHEA Grapalat" w:cs="GHEA Grapalat"/>
        </w:rPr>
        <w:t xml:space="preserve">արդյունքների ամփոփման փուլ՝ Հանձնաժողովի յուրաքանչյուր անդամին </w:t>
      </w:r>
      <w:r>
        <w:rPr>
          <w:rFonts w:ascii="GHEA Grapalat" w:eastAsia="GHEA Grapalat" w:hAnsi="GHEA Grapalat" w:cs="GHEA Grapalat"/>
          <w:highlight w:val="white"/>
        </w:rPr>
        <w:t>տրամադրվում է հարցաթերթ, որտեղ նշվում են գնահատման ենթակա հատկանիշները</w:t>
      </w:r>
      <w:r>
        <w:rPr>
          <w:rFonts w:ascii="GHEA Grapalat" w:eastAsia="GHEA Grapalat" w:hAnsi="GHEA Grapalat" w:cs="GHEA Grapalat"/>
        </w:rPr>
        <w:t xml:space="preserve">: Հանձնաժողովի յուրաքանչյուր անդամ </w:t>
      </w:r>
      <w:r>
        <w:rPr>
          <w:rFonts w:ascii="GHEA Grapalat" w:eastAsia="GHEA Grapalat" w:hAnsi="GHEA Grapalat" w:cs="GHEA Grapalat"/>
          <w:highlight w:val="white"/>
        </w:rPr>
        <w:t xml:space="preserve">գնահատում է յուրաքանչյուր մասնակցին՝ նշելով իր նկատառումները գնահատվող հատկանիշների վերաբերյալ: </w:t>
      </w:r>
      <w:r>
        <w:rPr>
          <w:rFonts w:ascii="GHEA Grapalat" w:eastAsia="GHEA Grapalat" w:hAnsi="GHEA Grapalat" w:cs="GHEA Grapalat"/>
        </w:rPr>
        <w:t>Հարցազրույցի  արդյունքում Հանձնաժողովը կազմում է մրցույթում հաղթող ճանաչվածների ցուցակ, որտեղ ներառվում են միավորների հանրագումարի արդյունքով առավելագույն միավորներ ստացած թեկնածուները: Հակակոռուպցիոն կոմիտեի քննիչների,  օպերատիվ-</w:t>
      </w:r>
      <w:r>
        <w:rPr>
          <w:rFonts w:ascii="GHEA Grapalat" w:eastAsia="GHEA Grapalat" w:hAnsi="GHEA Grapalat" w:cs="GHEA Grapalat"/>
        </w:rPr>
        <w:lastRenderedPageBreak/>
        <w:t>հետախուզական գործառույթներ իրականացնող պաշտոնների համալրման ցուցակները կազմվում են առանձին: Եթե մասնակիցների միավորների հավասարության պատճառով հնարավոր չէ որոշել հաղթողին, ապա անցկացվում է բաց քվեարկություն, որի ընթացքում Հանձնաժողովի յուրաքանչյուր անդամ իր ներքին համոզմամբ քվեարկում է առավելագույն հավասար ձայներ ստացած այս կամ այն թեկնածուի օգտին։ Քվեարկության ժամանակ Հանձնաժողովի յուրաքանչյուր անդամ ունի մեկ ձայնի իրավունք: Մրցույթի վերջնական արդյունքները մեկօրյա ժամկետում հրապարակվում են Հակակոռուպցիոն կոմիտեի պաշտոնական ինտերնետային կայքէջում:</w:t>
      </w:r>
      <w:r>
        <w:rPr>
          <w:rFonts w:ascii="GHEA Grapalat" w:eastAsia="GHEA Grapalat" w:hAnsi="GHEA Grapalat" w:cs="GHEA Grapalat"/>
          <w:highlight w:val="white"/>
        </w:rPr>
        <w:t xml:space="preserve"> </w:t>
      </w:r>
    </w:p>
    <w:p w:rsidR="000D3819" w:rsidRDefault="003320F8">
      <w:pPr>
        <w:shd w:val="clear" w:color="auto" w:fill="FFFFFF"/>
        <w:spacing w:line="360" w:lineRule="auto"/>
        <w:ind w:firstLine="425"/>
        <w:jc w:val="both"/>
        <w:rPr>
          <w:rFonts w:ascii="GHEA Grapalat" w:eastAsia="GHEA Grapalat" w:hAnsi="GHEA Grapalat" w:cs="GHEA Grapalat"/>
        </w:rPr>
      </w:pPr>
      <w:r>
        <w:rPr>
          <w:rFonts w:ascii="GHEA Grapalat" w:eastAsia="GHEA Grapalat" w:hAnsi="GHEA Grapalat" w:cs="GHEA Grapalat"/>
          <w:highlight w:val="white"/>
        </w:rPr>
        <w:t xml:space="preserve">11. </w:t>
      </w:r>
      <w:r>
        <w:rPr>
          <w:rFonts w:ascii="GHEA Grapalat" w:eastAsia="GHEA Grapalat" w:hAnsi="GHEA Grapalat" w:cs="GHEA Grapalat"/>
        </w:rPr>
        <w:t>Մասնակիցը մրցույթի արդյունքները հրապարակվելուց հետո նույն օրը կարող է դրանք գրավոր բողոքարկել Հակակոռուպցիոն կոմիտեի նախագահին:</w:t>
      </w:r>
      <w:r>
        <w:rPr>
          <w:rFonts w:ascii="GHEA Grapalat" w:eastAsia="GHEA Grapalat" w:hAnsi="GHEA Grapalat" w:cs="GHEA Grapalat"/>
          <w:highlight w:val="white"/>
        </w:rPr>
        <w:t xml:space="preserve"> Բողոքարկման վերաբերյալ պատասխանը տրվում է մեկ օրվա ընթացքում:</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12. </w:t>
      </w:r>
      <w:r>
        <w:rPr>
          <w:rFonts w:ascii="GHEA Grapalat" w:eastAsia="GHEA Grapalat" w:hAnsi="GHEA Grapalat" w:cs="GHEA Grapalat"/>
          <w:color w:val="000000"/>
        </w:rPr>
        <w:t xml:space="preserve">Մրցույթի արդյունքների հրապարակումից հետո գրավոր բողոքի բացակայության դեպքում, իսկ բողոքի առկայության դեպքում՝ բողոքարկման վերաբերյալ պատասխան տալուց հետո՝ մեկօրյա ժամկետում, Հանձնաժողովը մրցույթում հաղթող ճանաչված </w:t>
      </w:r>
      <w:r>
        <w:rPr>
          <w:rFonts w:ascii="GHEA Grapalat" w:eastAsia="GHEA Grapalat" w:hAnsi="GHEA Grapalat" w:cs="GHEA Grapalat"/>
        </w:rPr>
        <w:t xml:space="preserve">թեկնածուների </w:t>
      </w:r>
      <w:r>
        <w:rPr>
          <w:rFonts w:ascii="GHEA Grapalat" w:eastAsia="GHEA Grapalat" w:hAnsi="GHEA Grapalat" w:cs="GHEA Grapalat"/>
          <w:color w:val="000000"/>
        </w:rPr>
        <w:t xml:space="preserve"> ցուցակը ներկայացնում է </w:t>
      </w:r>
      <w:r>
        <w:rPr>
          <w:rFonts w:ascii="GHEA Grapalat" w:eastAsia="GHEA Grapalat" w:hAnsi="GHEA Grapalat" w:cs="GHEA Grapalat"/>
        </w:rPr>
        <w:t>Հ</w:t>
      </w:r>
      <w:r>
        <w:rPr>
          <w:rFonts w:ascii="GHEA Grapalat" w:eastAsia="GHEA Grapalat" w:hAnsi="GHEA Grapalat" w:cs="GHEA Grapalat"/>
          <w:color w:val="000000"/>
        </w:rPr>
        <w:t>ակակոռուպցիոն կոմիտեի նախագահին: Ցուցակին կցվում են նաև Կոռուպցիայի կանխարգելման հանձնաժողովի կողմից ներկայացված խորհրդատվական եզրակացությունները:</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13. Ինքնավար պաշտոնների թեկնածուների ցուցակում ընդգրկված անձինք «Արդարադատության ակադեմիայի մասին» Հայաստանի Հանրապետության օրենքով սահմանված կարգով </w:t>
      </w:r>
      <w:r>
        <w:rPr>
          <w:rFonts w:ascii="GHEA Grapalat" w:eastAsia="GHEA Grapalat" w:hAnsi="GHEA Grapalat" w:cs="GHEA Grapalat"/>
          <w:highlight w:val="white"/>
        </w:rPr>
        <w:t xml:space="preserve">մասնագիտական պատրաստում են անցնում  </w:t>
      </w:r>
      <w:r>
        <w:rPr>
          <w:rFonts w:ascii="GHEA Grapalat" w:eastAsia="GHEA Grapalat" w:hAnsi="GHEA Grapalat" w:cs="GHEA Grapalat"/>
        </w:rPr>
        <w:t xml:space="preserve">արդարադատության ակադեմիայում: Անձը հանվում է ինքնավար պաշտոնների թեկնածուների ցուցակից, եթե Արդարադատության ակադեմիայում դասավանդվող առարկայական կուրսի արդյունքում ստացած քննական միավորը պակաս է կուրսը հանձնված համարելու համար արդարադատության ակադեմիայի կառավարման խորհրդի սահմանած նվազագույն միավորից, կամ նա չի անցել «Արդարադատության ակադեմիայի մասին» Հայաստանի </w:t>
      </w:r>
      <w:r>
        <w:rPr>
          <w:rFonts w:ascii="GHEA Grapalat" w:eastAsia="GHEA Grapalat" w:hAnsi="GHEA Grapalat" w:cs="GHEA Grapalat"/>
        </w:rPr>
        <w:lastRenderedPageBreak/>
        <w:t>Հանրապետության օրենքով սահմանված փորձաշրջանը կամ արդարադատության ակադեմիայում ուսումնառության ընթացքում անհարգելի պատճառով բացակայել է նախատեսված ուսումնական դասընթացների առնվազն 20 տոկոսից:</w:t>
      </w:r>
    </w:p>
    <w:p w:rsidR="000D3819" w:rsidRDefault="003320F8">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14. Օպերատիվ-հետախուզական գործառույթներ իրականացնող պաշտոնների թեկնածուների ցուցակում ընդգրկված անձինք ցուցակում ընդգրկվելուց հետո </w:t>
      </w:r>
      <w:r>
        <w:rPr>
          <w:rFonts w:ascii="GHEA Grapalat" w:eastAsia="GHEA Grapalat" w:hAnsi="GHEA Grapalat" w:cs="GHEA Grapalat"/>
          <w:highlight w:val="white"/>
        </w:rPr>
        <w:t>ոստիկանության ուսումնական հաստատությունում</w:t>
      </w:r>
      <w:r>
        <w:rPr>
          <w:rFonts w:ascii="GHEA Grapalat" w:eastAsia="GHEA Grapalat" w:hAnsi="GHEA Grapalat" w:cs="GHEA Grapalat"/>
        </w:rPr>
        <w:t xml:space="preserve"> անցնում են </w:t>
      </w:r>
      <w:r>
        <w:rPr>
          <w:rFonts w:ascii="GHEA Grapalat" w:eastAsia="GHEA Grapalat" w:hAnsi="GHEA Grapalat" w:cs="GHEA Grapalat"/>
          <w:highlight w:val="white"/>
        </w:rPr>
        <w:t xml:space="preserve">վերապատրաստման դասընթաց: Վերապատրաստման դասընթացի անցկացման կարգը, տևողությունը, ինչպես նաև վերապատրաստման ուսումնական ծրագիրը հաստատվում են Հակակոռուպցիոն կոմիտեի նախագահի և Ոստիկանության պետի համատեղ հրամանով: </w:t>
      </w:r>
    </w:p>
    <w:p w:rsidR="000D3819" w:rsidRDefault="003320F8">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15. Անձն ազատվում է սույն հոդվածի 13-րդ և 14-րդ մասերով սահմանված ուսումնառությունից, եթե ունի դատախազի, դատավորի, քննիչի, հետաքննության մարմնի պետի կամ աշխատակցի պաշտոնում կամ փաստաբանի 2 տարվա մասնագիտական աշխատանքի ստաժ, եթե չի անցել այդ պաշտոնը թողնելուց հետո 5 տարի:</w:t>
      </w:r>
    </w:p>
    <w:p w:rsidR="000D3819" w:rsidRDefault="003320F8">
      <w:pPr>
        <w:shd w:val="clear" w:color="auto" w:fill="FFFFFF"/>
        <w:spacing w:line="360" w:lineRule="auto"/>
        <w:ind w:firstLine="708"/>
        <w:jc w:val="both"/>
        <w:rPr>
          <w:rFonts w:ascii="GHEA Grapalat" w:eastAsia="GHEA Grapalat" w:hAnsi="GHEA Grapalat" w:cs="GHEA Grapalat"/>
          <w:color w:val="000000"/>
        </w:rPr>
      </w:pPr>
      <w:r>
        <w:rPr>
          <w:rFonts w:ascii="GHEA Grapalat" w:eastAsia="GHEA Grapalat" w:hAnsi="GHEA Grapalat" w:cs="GHEA Grapalat"/>
        </w:rPr>
        <w:t xml:space="preserve">16. </w:t>
      </w:r>
      <w:r>
        <w:rPr>
          <w:rFonts w:ascii="GHEA Grapalat" w:eastAsia="GHEA Grapalat" w:hAnsi="GHEA Grapalat" w:cs="GHEA Grapalat"/>
          <w:color w:val="000000"/>
        </w:rPr>
        <w:t xml:space="preserve">Հակակոռուպցիոն կոմիտեի նախագահը համապատասխան ուսումնառությունը ավարտած </w:t>
      </w:r>
      <w:r>
        <w:rPr>
          <w:rFonts w:ascii="GHEA Grapalat" w:eastAsia="GHEA Grapalat" w:hAnsi="GHEA Grapalat" w:cs="GHEA Grapalat"/>
        </w:rPr>
        <w:t>թեկնածուների կամ սույն հոդվածի 15-րդ մասով սահմանված թեկնածուների</w:t>
      </w:r>
      <w:r>
        <w:rPr>
          <w:rFonts w:ascii="GHEA Grapalat" w:eastAsia="GHEA Grapalat" w:hAnsi="GHEA Grapalat" w:cs="GHEA Grapalat"/>
          <w:color w:val="000000"/>
        </w:rPr>
        <w:t xml:space="preserve"> ցուցակը ստանալուց հետո` երեք աշխատանքային օրվա ընթացքում կատարում է  նշանակում համապատասխան պաշտոնում, իսկ Հակակոռուպցիոն կոմիտեի նախագահի տեղակալի թափուր պաշտոնը զբաղեցնելու համար հայտարարված մրցույթի դեպքում՝ մրցույթում հաղթող ճանաչված մասնակիցների ցուցակը ստանալուց հետո` երեք աշխատանքային օրվա ընթացքում, Հայաստանի Հանրապետության վարչապետին է առաջարկում մրցույթում հաղթող ճանաչված Հակակոռուպցիոն կոմիտեի նախագահի տեղակալի թեկնածությունը՝ կցելով թեկնածուի վերաբերյալ Կոռուպցիայի կանխարգելման հանձնաժողովի կողմից ներկայացված խորհրդատվական եզրակացությունը։ </w:t>
      </w:r>
    </w:p>
    <w:p w:rsidR="000D3819" w:rsidRDefault="003320F8">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lastRenderedPageBreak/>
        <w:t xml:space="preserve">17. </w:t>
      </w:r>
      <w:r>
        <w:rPr>
          <w:rFonts w:ascii="GHEA Grapalat" w:eastAsia="GHEA Grapalat" w:hAnsi="GHEA Grapalat" w:cs="GHEA Grapalat"/>
          <w:color w:val="000000"/>
        </w:rPr>
        <w:t>Եթե մասնակիցներից ոչ մեկը չի հավաքել անհրաժեշտ միավորը ու մրցույթում հաղթող չի ճանաչվել, ապա անցկացվում է նոր մրցույթ, որը հայտարարվում և անցկացվում է սույն հոդվածով սահմանված կարգով:</w:t>
      </w:r>
    </w:p>
    <w:p w:rsidR="000D3819" w:rsidRDefault="003320F8">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rPr>
        <w:t xml:space="preserve">18. </w:t>
      </w:r>
      <w:r>
        <w:rPr>
          <w:rFonts w:ascii="GHEA Grapalat" w:eastAsia="GHEA Grapalat" w:hAnsi="GHEA Grapalat" w:cs="GHEA Grapalat"/>
          <w:color w:val="000000"/>
        </w:rPr>
        <w:t>Եթե մրցույթին մասնակցելու համար ոչ մի դիմում չի ներկայացվել, կամ դիմողները չեն բավարարում սույն օրենքով պաշտոնի անցնելու համար ներկայացվող պահանջներին, կամ դիմողներից ոչ մեկը չի ներկայացել մրցույթին, ապա մրցույթը համարվում է չկայացած, և տասնօրյա ժամկետում  սույն հոդվածով սահմանված կարգով հայտարարվում և անցկացվում է նոր մրցույթ:</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Հոդված 18.   Մրցութային խորհրդի ձևավորումը և  գործառույթները </w:t>
      </w:r>
    </w:p>
    <w:p w:rsidR="000D3819" w:rsidRDefault="003320F8" w:rsidP="002D298F">
      <w:pPr>
        <w:numPr>
          <w:ilvl w:val="0"/>
          <w:numId w:val="14"/>
        </w:numPr>
        <w:pBdr>
          <w:top w:val="nil"/>
          <w:left w:val="nil"/>
          <w:bottom w:val="nil"/>
          <w:right w:val="nil"/>
          <w:between w:val="nil"/>
        </w:pBdr>
        <w:shd w:val="clear" w:color="auto" w:fill="FFFFFF"/>
        <w:tabs>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նախագահի թեկնածուների ընտրության համար ձևավորվում է մրցութային խորհուրդ (այսուհետ` Խորհուրդ):</w:t>
      </w:r>
    </w:p>
    <w:p w:rsidR="000D3819" w:rsidRDefault="003320F8" w:rsidP="002D298F">
      <w:pPr>
        <w:numPr>
          <w:ilvl w:val="0"/>
          <w:numId w:val="14"/>
        </w:numPr>
        <w:pBdr>
          <w:top w:val="nil"/>
          <w:left w:val="nil"/>
          <w:bottom w:val="nil"/>
          <w:right w:val="nil"/>
          <w:between w:val="nil"/>
        </w:pBdr>
        <w:shd w:val="clear" w:color="auto" w:fill="FFFFFF"/>
        <w:tabs>
          <w:tab w:val="left" w:pos="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Խորհուրդը ձևավորվում է Կառավարության, Ազգային ժողովի խորհրդի, Բարձրագույն դատական խորհրդի, Գլխավոր դատախազի, Մարդու իրավունքների պաշտպանի կողմից նշանակած մեկական թեկնածուներից և քաղաքացիական հասարակության երկու ներկայացուցչից: </w:t>
      </w:r>
    </w:p>
    <w:p w:rsidR="000D3819" w:rsidRDefault="003320F8" w:rsidP="002D298F">
      <w:pPr>
        <w:numPr>
          <w:ilvl w:val="0"/>
          <w:numId w:val="14"/>
        </w:numPr>
        <w:pBdr>
          <w:top w:val="nil"/>
          <w:left w:val="nil"/>
          <w:bottom w:val="nil"/>
          <w:right w:val="nil"/>
          <w:between w:val="nil"/>
        </w:pBdr>
        <w:shd w:val="clear" w:color="auto" w:fill="FFFFFF"/>
        <w:tabs>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Խորհրդի անդամ՝ բացառությամբ քաղաքացիական հասարակության ներկայացուցչի, կարող է նշանակվել բակալավրի կամ դիպլոմավորված մասնագետի բարձրագույն կրթության որակավորման աստիճան կամ օտարերկրյա պետությունում ձեռք բերած համապատասխան որակավորման աստիճան, որի ճանաչումն ու համարժեքության հաստատումը Հայաստանի Հանրապետությունում, բարձր մասնագիտական ​​և բարոյական հատկանիշներ ունեցող, կուսակցական պատկանելիություն չունեցող յուրաքանչյուր ոք, ով ունի քրեական մասնագիտացման դատավորի, դատախազի, քննիչի, հետաքննիչի, օպերլիազորի կամ  փաստաբանի կամ   հակակոռուպցիոն ոլորտում քաղաքականության մշակման կամ փողերի լվացման և </w:t>
      </w:r>
      <w:r>
        <w:rPr>
          <w:rFonts w:ascii="GHEA Grapalat" w:eastAsia="GHEA Grapalat" w:hAnsi="GHEA Grapalat" w:cs="GHEA Grapalat"/>
        </w:rPr>
        <w:lastRenderedPageBreak/>
        <w:t>ահաբեկչության ֆինանսավորման դեմ պայքարի ոլորտում գործունեության  առնվազն 5 տարվա ստաժ կամ տվյալ պաշտոններում առնվազն  5 տարվա ընդհանուր ստաժ:</w:t>
      </w:r>
    </w:p>
    <w:p w:rsidR="000D3819" w:rsidRDefault="003320F8" w:rsidP="002D298F">
      <w:pPr>
        <w:numPr>
          <w:ilvl w:val="0"/>
          <w:numId w:val="14"/>
        </w:numPr>
        <w:pBdr>
          <w:top w:val="nil"/>
          <w:left w:val="nil"/>
          <w:bottom w:val="nil"/>
          <w:right w:val="nil"/>
          <w:between w:val="nil"/>
        </w:pBdr>
        <w:shd w:val="clear" w:color="auto" w:fill="FFFFFF"/>
        <w:tabs>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Խորհրդի կազմում ընդգրկվելու համար Վարչապետի աշխատակազմի ղեկավարը  կոմիտեի նախագահի պաշտոնավարման ժամկետի ավարտից 90 օր առաջ կամ  թափուր տեղի առաջացման պահից տասնօրյա ժամկետում  դիմում է Ազգային ժողով, Կառավարությանը, Բարձրագույն դատական խորհուրդ, Մարդու իրավունքների պաշտպանին, Գլխավոր դատախազություն՝ տասնօրյա ժամկետում մեկական անդամ նշանակելու համար: Վարչապետի աշխատակազմի ղեկավարը նույն ժամկետում ապահովում է քաղաքացիական հասարակության կազմակերպությունների ներգրավման վերաբերյալ հայտարարության հրապարակումը: </w:t>
      </w:r>
    </w:p>
    <w:p w:rsidR="000D3819" w:rsidRDefault="003320F8" w:rsidP="002D298F">
      <w:pPr>
        <w:numPr>
          <w:ilvl w:val="0"/>
          <w:numId w:val="14"/>
        </w:numPr>
        <w:shd w:val="clear" w:color="auto" w:fill="FFFFFF"/>
        <w:tabs>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Քաղաքացիական կազմակերպությունների ներգրավման վերաբերյալ հայտարարության հրապարակումից հետո՝ տասնօրյա ժամկետում, հասարակական կազմակերպությունները վարչապետի աշխատակազմ են ներկայացնում մրցութային խորհրդում ներգրավվելու վերաբերյալ դիմում՝ դրան կցելով հակակոռուպցիոն ոլորտի փորձառությունը հավաստող փաստաթղթերը: Երկուսից ավելի հասարակական կազմակերպության դիմելու դեպքում նախապատվությունը տրվում է </w:t>
      </w:r>
      <w:r>
        <w:rPr>
          <w:rFonts w:ascii="GHEA Grapalat" w:eastAsia="GHEA Grapalat" w:hAnsi="GHEA Grapalat" w:cs="GHEA Grapalat"/>
          <w:color w:val="000000"/>
        </w:rPr>
        <w:t>հակակոռուպցիոն ոլորտի</w:t>
      </w:r>
      <w:r>
        <w:rPr>
          <w:rFonts w:ascii="GHEA Grapalat" w:eastAsia="GHEA Grapalat" w:hAnsi="GHEA Grapalat" w:cs="GHEA Grapalat"/>
        </w:rPr>
        <w:t xml:space="preserve"> առավել երկար փորձառություն ունեցող հասարակական կազմակերպության ներկայացուցչին: Յուրաքանչյուր հասարակական կազմակերպություն մրցութային խորհրդում կարող է ունենալ միայն մեկ ներկայացուցիչ:</w:t>
      </w:r>
    </w:p>
    <w:p w:rsidR="000D3819" w:rsidRDefault="003320F8" w:rsidP="002D298F">
      <w:pPr>
        <w:numPr>
          <w:ilvl w:val="0"/>
          <w:numId w:val="14"/>
        </w:numPr>
        <w:pBdr>
          <w:top w:val="nil"/>
          <w:left w:val="nil"/>
          <w:bottom w:val="nil"/>
          <w:right w:val="nil"/>
          <w:between w:val="nil"/>
        </w:pBdr>
        <w:shd w:val="clear" w:color="auto" w:fill="FFFFFF"/>
        <w:tabs>
          <w:tab w:val="left" w:pos="63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Խորհուրդը համարվում է ձևավորված դրանում առնվազն չորս անդամի ներգրավումից հետո: Սահմանված ժամկետում առնվազն չորս անդամի չնշանակվելու դեպքում խորհուրդը համարվում է չձևավորված, և վարչապետի աշխատակազմի ղեկավարը սույն օրենքով սահմանված կարգով ձևավորում է նոր խորհուրդ: </w:t>
      </w:r>
    </w:p>
    <w:p w:rsidR="000D3819" w:rsidRDefault="003320F8" w:rsidP="002D298F">
      <w:pPr>
        <w:numPr>
          <w:ilvl w:val="0"/>
          <w:numId w:val="1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lastRenderedPageBreak/>
        <w:t>Խորհրդի նիստերը բաց են քաղաքացիական հասարակության, զանգվածային լրատվության միջոցների ներկայացուցիչների համար: Խորհրդի նիստերը տեսաձայնագրվում են:</w:t>
      </w:r>
    </w:p>
    <w:p w:rsidR="000D3819" w:rsidRDefault="003320F8" w:rsidP="002D298F">
      <w:pPr>
        <w:numPr>
          <w:ilvl w:val="0"/>
          <w:numId w:val="1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Խորհրդի նիստերի անցկացման վերաբերյալ տեղակատվությունը հրապարակվում է Վարչապետի աշխատակազմի պաշտոնական կայքէջում, ոչ ուշ քան նիստի անցկացումից 48 ժամ առաջ: </w:t>
      </w:r>
    </w:p>
    <w:p w:rsidR="000D3819" w:rsidRDefault="003320F8" w:rsidP="002D298F">
      <w:pPr>
        <w:numPr>
          <w:ilvl w:val="0"/>
          <w:numId w:val="1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t>Խորհրդի աշխատանքները կազմակերպում է Վարչապետի աշխատակազմը:</w:t>
      </w:r>
    </w:p>
    <w:p w:rsidR="000D3819" w:rsidRDefault="003320F8" w:rsidP="002D298F">
      <w:pPr>
        <w:numPr>
          <w:ilvl w:val="0"/>
          <w:numId w:val="1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Խորհրդի նիստն իրավազոր է Խորհրդի անդամների առնվազն կեսից ավելիի մասնակցության դեպքում: Խորհրդի առաջին նիստը վարում է Խորհրդի՝ նիստին մասնակցող տարիքով ավագ անդամը: </w:t>
      </w:r>
    </w:p>
    <w:p w:rsidR="000D3819" w:rsidRDefault="003320F8" w:rsidP="002D298F">
      <w:pPr>
        <w:numPr>
          <w:ilvl w:val="0"/>
          <w:numId w:val="1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Խորհրդի անդամներն իրենց կազմից ընտրում են նախագահ և քարտուղար:</w:t>
      </w:r>
    </w:p>
    <w:p w:rsidR="000D3819" w:rsidRDefault="003320F8" w:rsidP="002D298F">
      <w:pPr>
        <w:numPr>
          <w:ilvl w:val="0"/>
          <w:numId w:val="14"/>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Խորհուրդը՝</w:t>
      </w:r>
    </w:p>
    <w:p w:rsidR="000D3819" w:rsidRDefault="003320F8" w:rsidP="002D298F">
      <w:pPr>
        <w:numPr>
          <w:ilvl w:val="0"/>
          <w:numId w:val="47"/>
        </w:numPr>
        <w:tabs>
          <w:tab w:val="left" w:pos="720"/>
          <w:tab w:val="left" w:pos="1170"/>
        </w:tabs>
        <w:spacing w:line="360" w:lineRule="auto"/>
        <w:ind w:firstLine="450"/>
        <w:rPr>
          <w:rFonts w:ascii="GHEA Grapalat" w:eastAsia="GHEA Grapalat" w:hAnsi="GHEA Grapalat" w:cs="GHEA Grapalat"/>
        </w:rPr>
      </w:pPr>
      <w:r>
        <w:rPr>
          <w:rFonts w:ascii="GHEA Grapalat" w:eastAsia="GHEA Grapalat" w:hAnsi="GHEA Grapalat" w:cs="GHEA Grapalat"/>
        </w:rPr>
        <w:t>սահմանում է իր գործունեության աշխատակարգը.</w:t>
      </w:r>
    </w:p>
    <w:p w:rsidR="000D3819" w:rsidRDefault="003320F8" w:rsidP="002D298F">
      <w:pPr>
        <w:numPr>
          <w:ilvl w:val="0"/>
          <w:numId w:val="47"/>
        </w:numPr>
        <w:tabs>
          <w:tab w:val="left" w:pos="720"/>
          <w:tab w:val="left" w:pos="1170"/>
        </w:tabs>
        <w:spacing w:line="360" w:lineRule="auto"/>
        <w:ind w:firstLine="450"/>
        <w:rPr>
          <w:rFonts w:ascii="GHEA Grapalat" w:eastAsia="GHEA Grapalat" w:hAnsi="GHEA Grapalat" w:cs="GHEA Grapalat"/>
        </w:rPr>
      </w:pPr>
      <w:r>
        <w:rPr>
          <w:rFonts w:ascii="GHEA Grapalat" w:eastAsia="GHEA Grapalat" w:hAnsi="GHEA Grapalat" w:cs="GHEA Grapalat"/>
        </w:rPr>
        <w:t xml:space="preserve">ապահովում է մրցույթի անցկացման պայմանների և ժամկետների վերաբերյալ տեղեկատվության հրապարակումը. </w:t>
      </w:r>
    </w:p>
    <w:p w:rsidR="000D3819" w:rsidRDefault="003320F8" w:rsidP="002D298F">
      <w:pPr>
        <w:numPr>
          <w:ilvl w:val="0"/>
          <w:numId w:val="47"/>
        </w:numPr>
        <w:tabs>
          <w:tab w:val="left" w:pos="720"/>
          <w:tab w:val="left" w:pos="1170"/>
        </w:tabs>
        <w:spacing w:line="360" w:lineRule="auto"/>
        <w:ind w:firstLine="450"/>
        <w:rPr>
          <w:rFonts w:ascii="GHEA Grapalat" w:eastAsia="GHEA Grapalat" w:hAnsi="GHEA Grapalat" w:cs="GHEA Grapalat"/>
        </w:rPr>
      </w:pPr>
      <w:r>
        <w:rPr>
          <w:rFonts w:ascii="GHEA Grapalat" w:eastAsia="GHEA Grapalat" w:hAnsi="GHEA Grapalat" w:cs="GHEA Grapalat"/>
        </w:rPr>
        <w:t>համադրում է թեկնածուի համապատասխանությունը սույն օրենքով նախատեսված պահանջներին (փաստաթղթերի գնահատման փուլ).</w:t>
      </w:r>
    </w:p>
    <w:p w:rsidR="000D3819" w:rsidRDefault="003320F8" w:rsidP="002D298F">
      <w:pPr>
        <w:numPr>
          <w:ilvl w:val="0"/>
          <w:numId w:val="47"/>
        </w:numPr>
        <w:shd w:val="clear" w:color="auto" w:fill="FFFFFF"/>
        <w:tabs>
          <w:tab w:val="left" w:pos="720"/>
          <w:tab w:val="left" w:pos="1170"/>
        </w:tabs>
        <w:spacing w:line="360" w:lineRule="auto"/>
        <w:ind w:firstLine="450"/>
        <w:jc w:val="both"/>
        <w:rPr>
          <w:rFonts w:ascii="GHEA Grapalat" w:eastAsia="GHEA Grapalat" w:hAnsi="GHEA Grapalat" w:cs="GHEA Grapalat"/>
        </w:rPr>
      </w:pPr>
      <w:r>
        <w:rPr>
          <w:rFonts w:ascii="GHEA Grapalat" w:eastAsia="GHEA Grapalat" w:hAnsi="GHEA Grapalat" w:cs="GHEA Grapalat"/>
        </w:rPr>
        <w:t>հարցազրույցի փուլի անցկացման նպատակով սահմանում է Հարցարանը, թեկնածուներին ներկայացվող պահանջների գնահատման առավելագույն միավորը, առավելագույն միավորի բաշխումը՝ ըստ գնահատման ենթակա առանձին պահանջների, գնահատման ենթակա պահանջների բովանդակությունը բացահայտող չափանիշները, չափանիշներից յուրաքանչյուրի գնահատման առավելագույն միավորը՝ համապատասխան պահանջի համար նախատեսված առավելագույն միավորի շրջանակներում, գնահատման և միավորների հաշվարկման կարգը.</w:t>
      </w:r>
    </w:p>
    <w:p w:rsidR="000D3819" w:rsidRDefault="003320F8" w:rsidP="002D298F">
      <w:pPr>
        <w:numPr>
          <w:ilvl w:val="0"/>
          <w:numId w:val="47"/>
        </w:numPr>
        <w:tabs>
          <w:tab w:val="left" w:pos="720"/>
          <w:tab w:val="left" w:pos="1170"/>
        </w:tabs>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փաստաթղթերի գնահատման փուլի արդյունքում ընտրում է հարցազրույցի փուլ անցած  թեկնածուների.</w:t>
      </w:r>
    </w:p>
    <w:p w:rsidR="000D3819" w:rsidRDefault="003320F8" w:rsidP="002D298F">
      <w:pPr>
        <w:numPr>
          <w:ilvl w:val="0"/>
          <w:numId w:val="47"/>
        </w:numPr>
        <w:tabs>
          <w:tab w:val="left" w:pos="720"/>
          <w:tab w:val="left" w:pos="1170"/>
        </w:tabs>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դիմում է Կոռուպցիայի կանխարգելման հանձնաժողովին՝ հարցազրույցի փուլ անցած թեկնածուների բարեվարքության վերաբերյալ ուսումնասիրություն իրականացնելու և խորհրդատվական բնույթի եզրակացություն ներկայացնելու նպատակով: </w:t>
      </w:r>
    </w:p>
    <w:p w:rsidR="000D3819" w:rsidRDefault="003320F8" w:rsidP="002D298F">
      <w:pPr>
        <w:numPr>
          <w:ilvl w:val="0"/>
          <w:numId w:val="47"/>
        </w:numPr>
        <w:pBdr>
          <w:top w:val="nil"/>
          <w:left w:val="nil"/>
          <w:bottom w:val="nil"/>
          <w:right w:val="nil"/>
          <w:between w:val="nil"/>
        </w:pBdr>
        <w:shd w:val="clear" w:color="auto" w:fill="FFFFFF"/>
        <w:tabs>
          <w:tab w:val="left" w:pos="720"/>
          <w:tab w:val="left" w:pos="1170"/>
        </w:tabs>
        <w:spacing w:line="360" w:lineRule="auto"/>
        <w:ind w:firstLine="450"/>
        <w:jc w:val="both"/>
        <w:rPr>
          <w:rFonts w:ascii="GHEA Grapalat" w:eastAsia="GHEA Grapalat" w:hAnsi="GHEA Grapalat" w:cs="GHEA Grapalat"/>
        </w:rPr>
      </w:pPr>
      <w:r>
        <w:rPr>
          <w:rFonts w:ascii="GHEA Grapalat" w:eastAsia="GHEA Grapalat" w:hAnsi="GHEA Grapalat" w:cs="GHEA Grapalat"/>
        </w:rPr>
        <w:t>հարցազրույցի փուլի արդյունքում ընտրում է ներկայացվող պահանջներին առավելագույնս համապատասխանող մրցույթում հաղթող ճանաչված առնվազն  երկու  մասնակից՝ բացառությամբ այն դեպքերի, երբ մրցույթին մասնակցելու հայտ է ներկայացրել մեկ թեկնածու.</w:t>
      </w:r>
    </w:p>
    <w:p w:rsidR="000D3819" w:rsidRDefault="003320F8" w:rsidP="002D298F">
      <w:pPr>
        <w:numPr>
          <w:ilvl w:val="0"/>
          <w:numId w:val="47"/>
        </w:numPr>
        <w:pBdr>
          <w:top w:val="nil"/>
          <w:left w:val="nil"/>
          <w:bottom w:val="nil"/>
          <w:right w:val="nil"/>
          <w:between w:val="nil"/>
        </w:pBdr>
        <w:shd w:val="clear" w:color="auto" w:fill="FFFFFF"/>
        <w:tabs>
          <w:tab w:val="left" w:pos="720"/>
          <w:tab w:val="left" w:pos="1170"/>
        </w:tabs>
        <w:spacing w:line="360" w:lineRule="auto"/>
        <w:ind w:firstLine="450"/>
        <w:jc w:val="both"/>
        <w:rPr>
          <w:rFonts w:ascii="GHEA Grapalat" w:eastAsia="GHEA Grapalat" w:hAnsi="GHEA Grapalat" w:cs="GHEA Grapalat"/>
        </w:rPr>
      </w:pPr>
      <w:r>
        <w:rPr>
          <w:rFonts w:ascii="GHEA Grapalat" w:eastAsia="GHEA Grapalat" w:hAnsi="GHEA Grapalat" w:cs="GHEA Grapalat"/>
        </w:rPr>
        <w:t>կազմում և Վարչապետին է  ներկայացնում մրցույթում հաղթող ճանաչվածների ցուցակը՝ միաժամանակ այն հրապարակելով հակակոռուպցիոն կոմիտեի պաշտոնական ինտերնետային կայքէջում և զանգվածային լրատվության միջոցներով:</w:t>
      </w:r>
    </w:p>
    <w:p w:rsidR="000D3819" w:rsidRDefault="000D3819">
      <w:pPr>
        <w:pBdr>
          <w:top w:val="nil"/>
          <w:left w:val="nil"/>
          <w:bottom w:val="nil"/>
          <w:right w:val="nil"/>
          <w:between w:val="nil"/>
        </w:pBdr>
        <w:spacing w:line="360" w:lineRule="auto"/>
        <w:ind w:firstLine="450"/>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19. Հակակոռուպցիոն կոմիտեի նախագահի թեկնածուների ընտրության համար անցկացվող մրցույթը և նշանակումը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Մրցութային խորhուրդը վարչապետի աշխատակազմի միջոցով (սույն հոդվածում այսուհետ՝ աշխատակազմ) մրցույթը հայտարարում է Հակակոռուպցիոն կոմիտեի նախագահի լիազորությունների ավարտից ոչ շուտ, քան 90, և ոչ ուշ, քան 50 օր առաջ, իսկ նրա պաշտոնը թափուր մնալու դեպքում` 40 օրվա ընթացքում։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Հայտարարությունը հրապարակվում է հրապարակային ծանուցումների պաշտոնական ինտերնետային կայքէջում (</w:t>
      </w:r>
      <w:hyperlink r:id="rId8">
        <w:r>
          <w:rPr>
            <w:rFonts w:ascii="GHEA Grapalat" w:eastAsia="GHEA Grapalat" w:hAnsi="GHEA Grapalat" w:cs="GHEA Grapalat"/>
            <w:color w:val="0000FF"/>
            <w:u w:val="single"/>
          </w:rPr>
          <w:t>www.azdarar.am</w:t>
        </w:r>
      </w:hyperlink>
      <w:r>
        <w:rPr>
          <w:rFonts w:ascii="GHEA Grapalat" w:eastAsia="GHEA Grapalat" w:hAnsi="GHEA Grapalat" w:cs="GHEA Grapalat"/>
        </w:rPr>
        <w:t>), Վարչապետի աշխատակազմի և հակակոռուպցիոն կոմիտեի պաշտոնական ինտերնետային կայքէջերում, ինչպես նաև զանգվածային լրատվության այլ միջոցներով: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Հայտարարությունը պետք է պարունակի հետևյալ տվյալները.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թեկնածուին ներկայացվող պահանջները.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2) մրցույթին մասնակցելու համար անհրաժեշտ փաստաթղթերի ցանկը, այդ թվում՝ բարեվարքության վերաբերյալ հարցաթերթիկի ձևանմուշը.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մրցույթի անցկացման պայմանները, Հարցարանը.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փաստաթղթերը ներկայացնելու ժամկետը և վայրը: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Մրցույթին մասնակցելու համար անհրաժեշտ փաստաթղթերի ցանկը սահմանում է Հայաստանի Հանրապետության կառավարությունը: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Մրցույթին մասնակցելու հավակնություն ունեցող անձը (այսուհետ՝ հավակնորդ) հայտարարության հրապարակմանը հաջորդող 10 օրվա ընթացքում աշխատակազմ է ներկայացնում անհրաժեշտ փաստաթղթերը: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Խորհուրդը մրցույթն անցկացնում է հետևյալ փուլերով՝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Փաստաթղթերի ուսումնասիրության փուլ՝ անհրաժեշտ  փաստաթղթերը ստանալուց հետո՝ երեք օրվա ընթացքում, Խորհուրդը համադրում է թեկնածուի կողմից ներկայացված փաստաթղթերի համապատասխանությունը սույն օրենքով նախատեսված պահանջներին: Թեկնածուն իրավունք ունի պարզաբանումներ տալու իր փաստաթղթերում պարունակվող տեղեկությունների վերաբերյալ: Խորհուրդն անձին չի թույլատրում մասնակցել մրցույթի հետագա ընթացքին, եթե նա չի բավարարում սույն օրենքով պաշտոնի անցնելու համար ներկայացվող պահանջները:  Մրցույթն անցկացվում է նաև այն դեպքերում, երբ մրցույթին մասնակցելու համար դիմել է մեկ մասնակից.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w:t>
      </w:r>
      <w:r>
        <w:rPr>
          <w:rFonts w:ascii="GHEA Grapalat" w:eastAsia="GHEA Grapalat" w:hAnsi="GHEA Grapalat" w:cs="GHEA Grapalat"/>
        </w:rPr>
        <w:tab/>
        <w:t>բարեվարքության ուսումնասիրության</w:t>
      </w:r>
      <w:r>
        <w:rPr>
          <w:rFonts w:ascii="GHEA Grapalat" w:eastAsia="GHEA Grapalat" w:hAnsi="GHEA Grapalat" w:cs="GHEA Grapalat"/>
          <w:b/>
        </w:rPr>
        <w:t xml:space="preserve"> </w:t>
      </w:r>
      <w:r>
        <w:rPr>
          <w:rFonts w:ascii="GHEA Grapalat" w:eastAsia="GHEA Grapalat" w:hAnsi="GHEA Grapalat" w:cs="GHEA Grapalat"/>
        </w:rPr>
        <w:t>փուլ՝ փաստաթղթերի ուսումնասիրության փուլի ավարտից հետո՝ մեկօրյա ժամկետում  Կոռուպցիայի կանխարգելման հանձնաժողով է ներկայացնում փաստաթղթերի ուսումնասիրության փուլը հաղթահարած մասնակիցների բարեվարքության վերաբերյալ լրացված հարցաթերթիկը՝ մեկամսյա ժամկետում խորհրդատվական եզրակացություն ստանալու նպատակով.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հարցազրույցի փուլ՝</w:t>
      </w:r>
      <w:r>
        <w:rPr>
          <w:rFonts w:ascii="GHEA Grapalat" w:eastAsia="GHEA Grapalat" w:hAnsi="GHEA Grapalat" w:cs="GHEA Grapalat"/>
          <w:b/>
        </w:rPr>
        <w:t xml:space="preserve"> </w:t>
      </w:r>
      <w:r>
        <w:rPr>
          <w:rFonts w:ascii="GHEA Grapalat" w:eastAsia="GHEA Grapalat" w:hAnsi="GHEA Grapalat" w:cs="GHEA Grapalat"/>
        </w:rPr>
        <w:t xml:space="preserve">Խորհուրդը բարեվարքության վերաբերյալ խորհրդատվական եզրակացությունը ստանալուց հետո՝ հնգօրյա ժամկետում անցկացնում է հարցազրույց՝ </w:t>
      </w:r>
      <w:r>
        <w:rPr>
          <w:rFonts w:ascii="GHEA Grapalat" w:eastAsia="GHEA Grapalat" w:hAnsi="GHEA Grapalat" w:cs="GHEA Grapalat"/>
        </w:rPr>
        <w:lastRenderedPageBreak/>
        <w:t>հարցազրույցի անցկացման օրվա և վայրի մասին տեղեկատվությունն Աշխատակազմի միջոցով հարցազրույցն անցկացնելուց առնվազն երեք օր առաջ հրապարակելով աշխատակազմի պաշտոնական կայքէջում: Հարցազրույցն իրականացվում է հետևյալ փուլերով՝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ա. Հարցազրույցի փուլում Խորհրդի կողմից հարցազրույցի ձևով ստուգվում են տվյալ պաշտոնն զբաղեցնելու համար անհրաժեշտ ղեկավարման և կառավարչական հմտությունների տիրապետման, ինչպես նաև տվյալ պաշտոնն զբաղեցնելու համար անհրաժեշտ այլ անձնական հատկանիշները (ինքնատիրապետում, վարվեցողություն, ունկնդրելու կարողություն, հաղորդակցման հմտություններ պաշտոնեական և արտապաշտոնեական հարաբերություններում, վերլուծական կարողություններ և այլն):</w:t>
      </w:r>
      <w:r>
        <w:rPr>
          <w:rFonts w:ascii="GHEA Grapalat" w:eastAsia="GHEA Grapalat" w:hAnsi="GHEA Grapalat" w:cs="GHEA Grapalat"/>
        </w:rPr>
        <w:br/>
        <w:t xml:space="preserve">     բ. Համապատասխան մասնագիտացման ոլորտում մեկ հակիրճ իրավական հարցի վերաբերյալ (օրենքի կամ այլ իրավական ակտի նորմի, դատական ակտում արտահայտված դիրքորոշումներ և այլն) թեկնածուի կողմից իրականացվող վերլուծություն ու դիրքորոշման ներկայացում՝ կարճ ժամանակահատվածում հանպատրաստից կողմնորոշվելու, ինքնատիրապետման, վարվեցողության, հաղորդակցման հմտությունները, վերլուծական կարողությունները և տվյալ պաշտոնն զբաղեցնելու համար անհրաժեշտ որակները գնահատելու համար: Թեկնածուին տրվող հարցերը չպետք է ունենան նրա իրավաբանական գիտելիքները ստուգելու նպատակ.</w:t>
      </w:r>
      <w:r>
        <w:rPr>
          <w:rFonts w:ascii="GHEA Grapalat" w:eastAsia="GHEA Grapalat" w:hAnsi="GHEA Grapalat" w:cs="GHEA Grapalat"/>
        </w:rPr>
        <w:br/>
      </w:r>
      <w:r>
        <w:rPr>
          <w:rFonts w:ascii="GHEA Grapalat" w:eastAsia="GHEA Grapalat" w:hAnsi="GHEA Grapalat" w:cs="GHEA Grapalat"/>
        </w:rPr>
        <w:tab/>
        <w:t xml:space="preserve">4) արդյունքների ամփոփման փուլ՝ Խորհրդի յուրաքանչյուր անդամին տրամադրվում է հարցաթերթ, որտեղ նշվում են գնահատման ենթակա հատկանիշները: Խորհրդի յուրաքանչյուր անդամ գնահատում է յուրաքանչյուր թեկնածուին՝ նշելով իր նկատառումները գնահատվող հատկանիշների վերաբերյալ: Հարցազրույցի  արդյունքում Խորհուրդը կազմում է մրցույթում հաղթող ճանաչվածների ցուցակ, որտեղ ներառվում են միավորների հանրագումարի արդյունքով առավելագույն միավորներ ստացած երկու </w:t>
      </w:r>
      <w:r>
        <w:rPr>
          <w:rFonts w:ascii="GHEA Grapalat" w:eastAsia="GHEA Grapalat" w:hAnsi="GHEA Grapalat" w:cs="GHEA Grapalat"/>
        </w:rPr>
        <w:lastRenderedPageBreak/>
        <w:t>թեկնածուները՝ բացառությամբ այն դեպքերի, երբ մրցույթին մասնակցելու հայտ է ներկայացրել մեկ թեկնածու:</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7.   Թեկնածուների ցանկը կազմելուց հետո՝ երկու օրվա ընթացքում, Խորհուրդը Վարչապետին է ներկայացնում մրցույթում հաղթող ճանաչվածների ցուցակը՝ միաժամանակ այն հրապարակելով զանգվածային լրատվության միջոցներով։</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8. Վարչապետը Հակակոռուպցիոն կոմիտեի նախագահի պաշտոնում կատարում է նշանակում Խորհրդի կողմից թեկնածուներին ներկայացնելուց հետո տասնօրյա ժամկետում:</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9. Խորհուրդը մրցույթում հաղթող չճանաչվելու դեպքում ոչ ուշ, քան երեսնօրյա ժամկետում նշանակում է նոր մրցույթ:</w:t>
      </w:r>
    </w:p>
    <w:p w:rsidR="000D3819" w:rsidRDefault="000D3819">
      <w:pPr>
        <w:spacing w:line="360" w:lineRule="auto"/>
        <w:ind w:firstLine="450"/>
        <w:jc w:val="both"/>
        <w:rPr>
          <w:rFonts w:ascii="GHEA Grapalat" w:eastAsia="GHEA Grapalat" w:hAnsi="GHEA Grapalat" w:cs="GHEA Grapalat"/>
          <w:b/>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20. Հակակոռուպցիոն կոմիտեի այլ պաշտոններում նշանակելը</w:t>
      </w:r>
    </w:p>
    <w:p w:rsidR="000D3819" w:rsidRDefault="003320F8" w:rsidP="002D298F">
      <w:pPr>
        <w:numPr>
          <w:ilvl w:val="0"/>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մյուս ծառայողներին պաշտոնի նշանակում և պաշտոնից ազատում է հակակոռուպցիոն կոմիտեի նախագահը:</w:t>
      </w:r>
    </w:p>
    <w:p w:rsidR="000D3819" w:rsidRDefault="003320F8">
      <w:pP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highlight w:val="white"/>
        </w:rPr>
        <w:t>2. Հակակոռուպցին կոմիտեի տեխնիկական սպասարկում իրականացնող անձանց աշխատանքի ընդունում և աշխատանքից ազատում է Հակակոռուպցիոն կոմիտեի գլխավոր քարտուղարը՝ Հայաստանի Հանրապետության աշխատանքային օրենսդրությամբ սահմանված կարգով:</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highlight w:val="white"/>
        </w:rPr>
        <w:t xml:space="preserve">3. Հակակոռուպցիոն կոմիտեում հայեցողական պաշտոն զբաղեցնող անձանց աշխատանքի ընդունում և աշխատանքից ազատում է Հակակոռուպցիոն կոմիտեի նախագահը: </w:t>
      </w:r>
      <w:r>
        <w:rPr>
          <w:rFonts w:ascii="GHEA Grapalat" w:eastAsia="GHEA Grapalat" w:hAnsi="GHEA Grapalat" w:cs="GHEA Grapalat"/>
        </w:rPr>
        <w:t xml:space="preserve">    </w:t>
      </w:r>
    </w:p>
    <w:p w:rsidR="000D3819" w:rsidRDefault="000D3819">
      <w:p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rPr>
      </w:pPr>
    </w:p>
    <w:p w:rsidR="000D3819" w:rsidRDefault="003320F8">
      <w:pPr>
        <w:spacing w:line="360" w:lineRule="auto"/>
        <w:ind w:firstLine="720"/>
        <w:jc w:val="both"/>
        <w:rPr>
          <w:rFonts w:ascii="GHEA Grapalat" w:eastAsia="GHEA Grapalat" w:hAnsi="GHEA Grapalat" w:cs="GHEA Grapalat"/>
        </w:rPr>
      </w:pPr>
      <w:r>
        <w:rPr>
          <w:rFonts w:ascii="GHEA Grapalat" w:eastAsia="GHEA Grapalat" w:hAnsi="GHEA Grapalat" w:cs="GHEA Grapalat"/>
          <w:b/>
        </w:rPr>
        <w:t>Հոդված 21. Հակակոռուպցիոն կոմիտեի</w:t>
      </w:r>
      <w:r>
        <w:rPr>
          <w:rFonts w:ascii="GHEA Grapalat" w:eastAsia="GHEA Grapalat" w:hAnsi="GHEA Grapalat" w:cs="GHEA Grapalat"/>
        </w:rPr>
        <w:t xml:space="preserve"> </w:t>
      </w:r>
      <w:r>
        <w:rPr>
          <w:rFonts w:ascii="GHEA Grapalat" w:eastAsia="GHEA Grapalat" w:hAnsi="GHEA Grapalat" w:cs="GHEA Grapalat"/>
          <w:b/>
        </w:rPr>
        <w:t>ծառայողի երդումը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Arial" w:eastAsia="Arial" w:hAnsi="Arial" w:cs="Arial"/>
        </w:rPr>
        <w:lastRenderedPageBreak/>
        <w:t> </w:t>
      </w:r>
      <w:r>
        <w:rPr>
          <w:rFonts w:ascii="Arial" w:eastAsia="Arial" w:hAnsi="Arial" w:cs="Arial"/>
          <w:b/>
        </w:rPr>
        <w:t> </w:t>
      </w:r>
      <w:r>
        <w:rPr>
          <w:rFonts w:ascii="GHEA Grapalat" w:eastAsia="GHEA Grapalat" w:hAnsi="GHEA Grapalat" w:cs="GHEA Grapalat"/>
        </w:rPr>
        <w:t>1. Հակակոռուպցիոն կոմիտեում առաջին անգամ պաշտոնի նշանակվող անձինք հակակոռուպցիոն կոմիտեի նախագահի սահմանած կարգով Հայաստանի Հանրապետության դրոշի առջև տալիս են հետևյալ բովանդակությամբ երդում.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«Ես՝ (անուն, հայրանուն, ազգանուն), պաշտոն ստանձնելով Հակակոռուպցիոն կոմիտեում, երդվում եմ`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հավատարմորեն ծառայել Հայաստանի Հանրապետության ժողովրդին, խստագույնս պահպանել Հայաստանի Հանրապետության Սահմանադրությունը և օրենքները, կոռուպցիոն բնույթի հանցավոր ոտնձգություններից պաշտպանել մարդու և քաղաքացու իրավունքներն ու ազատությունները, նպաստել հասարակությունում կոռուպցիայի դեմ զրո հանդուրժողականության ձևավորմանը, անվերապահորեն և բարեխղճորեն կատարել իմ պարտականությունները»: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ծառայողը երդում տալիս է մեկ անգամ` անհատական կարգով, երդման տեքստն ընթերցելու միջոցով: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ծառայողը ստորագրում է իր ընթերցած երդման տեքստը, որը պահպանվում է նրա անձնական գործում: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Arial" w:eastAsia="Arial" w:hAnsi="Arial" w:cs="Arial"/>
        </w:rPr>
        <w:t> </w:t>
      </w:r>
    </w:p>
    <w:p w:rsidR="000D3819" w:rsidRDefault="003320F8">
      <w:pPr>
        <w:spacing w:line="360" w:lineRule="auto"/>
        <w:ind w:firstLine="450"/>
        <w:rPr>
          <w:rFonts w:ascii="GHEA Grapalat" w:eastAsia="GHEA Grapalat" w:hAnsi="GHEA Grapalat" w:cs="GHEA Grapalat"/>
          <w:b/>
        </w:rPr>
      </w:pPr>
      <w:r>
        <w:rPr>
          <w:rFonts w:ascii="GHEA Grapalat" w:eastAsia="GHEA Grapalat" w:hAnsi="GHEA Grapalat" w:cs="GHEA Grapalat"/>
          <w:b/>
        </w:rPr>
        <w:t>Հոդված 22.</w:t>
      </w:r>
      <w:r>
        <w:rPr>
          <w:rFonts w:ascii="GHEA Grapalat" w:eastAsia="GHEA Grapalat" w:hAnsi="GHEA Grapalat" w:cs="GHEA Grapalat"/>
          <w:b/>
        </w:rPr>
        <w:tab/>
        <w:t>Հակակոռուպցիոն կոմիտեի ծառայողների կադրերի ռեզերվը</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ծառայողները գրանցվում են կադրերի ռեզերվում հաստիքների կրճատման, Հակակոռուպցիոն կոմիտեի մարմնի կամ ստորաբաժանումների լուծարման կամ վերակազմակերպման դեպքում, եթե Հակակոռուպցիոն կոմիտեի ծառայողին հավասարազոր պաշտոնում նշանակելը հնարավոր չէ, կամ նա գրավոր հրաժարվում է այլ հավասարազոր կամ ավելի բարձր կամ ավելի ցածր պաշտոնի նշանակվելուց:</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2. Սույն հոդվածի 1-ին մասով նախատեսված պաշտոնները Հակակոռուպցիոն կոմիտեի ծառայողին առաջարկվում են ըստ հերթականության:</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3. Հակակոռուպցիոն կոմիտեի ծառայողների` կադրերի ռեզերվում գտնվելու առավելագույն ժամկետը վեց ամիս է, բայց ոչ ավելի, քան սույն օրենքով սահմանված՝ քննչական կոմիտեում պաշտոն զբաղեցնելու սահմանային տարիքը լրանալը, իսկ ծառայության ժամկետը սույն օրենքով սահմանված կարգով երկարաձգված լինելու դեպքում` մինչև երկարաձգված ժամկետը լրանալը:</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4. Եթե Հակակոռուպցիոն կոմիտեի կադրերի ռեզերվում գտնվող անձն իր դիմումի համաձայն հանվում է ռեզերվից, ապա նրա ստաժը հաշվարկվում է կադրերի ռեզերվում փաստացի գտնվելու ժամանակահատվածին համապատասխան:</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5. Հակակոռուպցիոն կոմիտեի ծառայողներին կադրերի ռեզերվում գտնվելու առաջին երկու ամիսների համար վճարվում է նրանց զբաղեցրած վերջին պաշտոնի համար սահմանված պաշտոնային դրույքաչափը: Հակակոռուպցիոն կոմիտեի ծառայողի՝ իր դիմումի հիման վրա երկու ամսից շուտ կադրերի ռեզերվից դուրս գալու դեպքում վճարումն իրականացվում է կադրերի ռեզերվում գտնվելու փաստացի ժամանակահատվածին համապատասխան:</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6. Սույն օրենքի հիման վրա Հակակոռուպցիոն կոմիտեի ծառայողներին կադրերի ռեզերվում գրանցելու և կադրերի ռեզերվից հանելու կարգը հաստատում է Հակակոռուպցիոն կոմիտեի նախագահը:</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23.</w:t>
      </w:r>
      <w:r>
        <w:rPr>
          <w:rFonts w:ascii="Arial" w:eastAsia="Arial" w:hAnsi="Arial" w:cs="Arial"/>
        </w:rPr>
        <w:t> </w:t>
      </w:r>
      <w:r>
        <w:rPr>
          <w:rFonts w:ascii="GHEA Grapalat" w:eastAsia="GHEA Grapalat" w:hAnsi="GHEA Grapalat" w:cs="GHEA Grapalat"/>
          <w:b/>
        </w:rPr>
        <w:t>Հակակոռուպցիոն կոմիտեի</w:t>
      </w:r>
      <w:r>
        <w:rPr>
          <w:rFonts w:ascii="GHEA Grapalat" w:eastAsia="GHEA Grapalat" w:hAnsi="GHEA Grapalat" w:cs="GHEA Grapalat"/>
        </w:rPr>
        <w:t xml:space="preserve"> </w:t>
      </w:r>
      <w:r>
        <w:rPr>
          <w:rFonts w:ascii="GHEA Grapalat" w:eastAsia="GHEA Grapalat" w:hAnsi="GHEA Grapalat" w:cs="GHEA Grapalat"/>
          <w:b/>
        </w:rPr>
        <w:t>ծառայողի նկատմամբ կիրառվող սահմանափակումները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ծառայողի նկատմամբ կիրառվում են «Հանրային ծառայության մասին» օրենքով նախատեսված սահմանափակումները:</w:t>
      </w:r>
    </w:p>
    <w:p w:rsidR="000D3819" w:rsidRDefault="000D3819">
      <w:pPr>
        <w:spacing w:line="360" w:lineRule="auto"/>
        <w:ind w:firstLine="450"/>
        <w:jc w:val="both"/>
        <w:rPr>
          <w:rFonts w:ascii="GHEA Grapalat" w:eastAsia="GHEA Grapalat" w:hAnsi="GHEA Grapalat" w:cs="GHEA Grapalat"/>
          <w:b/>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24. Հակակոռուպցիոն կոմիտեի</w:t>
      </w:r>
      <w:r>
        <w:rPr>
          <w:rFonts w:ascii="GHEA Grapalat" w:eastAsia="GHEA Grapalat" w:hAnsi="GHEA Grapalat" w:cs="GHEA Grapalat"/>
        </w:rPr>
        <w:t xml:space="preserve"> </w:t>
      </w:r>
      <w:r>
        <w:rPr>
          <w:rFonts w:ascii="GHEA Grapalat" w:eastAsia="GHEA Grapalat" w:hAnsi="GHEA Grapalat" w:cs="GHEA Grapalat"/>
          <w:b/>
        </w:rPr>
        <w:t>ծառայողին պաշտոնից ազատելը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Arial" w:eastAsia="Arial" w:hAnsi="Arial" w:cs="Arial"/>
        </w:rPr>
        <w:t> </w:t>
      </w:r>
      <w:r>
        <w:rPr>
          <w:rFonts w:ascii="GHEA Grapalat" w:eastAsia="GHEA Grapalat" w:hAnsi="GHEA Grapalat" w:cs="GHEA Grapalat"/>
        </w:rPr>
        <w:t>1. Հակակոռուպցիոն կոմիտեի ծառայողը պաշտոնից ազատվում է՝</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1) Հայաստանի Հանրապետության քաղաքացիության դադարեցման, ինչպես նաև Հայաստանի Հանրապետության քաղաքացիության հետ միաժամանակ այլ պետության քաղաքացիություն ձեռք բերելու դեպքերում.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անձնական նախաձեռնությամբ՝ գրավոր դիմումի հիման վրա.</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սույն օրենքով նախատեսված սահմանային տարիքը լրանալու կապակցությամբ, եթե սույն օրենքով սահմանված կարգով այն չի երկարաձգվել.</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հաստիքների կրճատման, հակակոռուպցիոն կոմիտեի լուծարման կամ վերակազմակերպման դեպքում, եթե հակակոռուպցիոն կոմիտեում ծառայողին համապատասխան պաշտոնում նշանակելը հնարավոր չէ, և հաստիքների կրճատումը պայմանավորված է հաստիքների ընդհանուր թվի կրճատմամբ.</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հիվանդության կամ ֆիզիկական արատի պատճառով ծառայությանը ոչ պիտանի լինելու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օրինական ուժի մեջ մտած դատական ակտով անգործունակ կամ սահմանափակ գործունակ ճանաչվելու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եթե նրա նկատմամբ հարուցված քրեական հետապնդումը դադարեցվել է կամ քրեական հետապնդում չի իրականացվել ոչ արդարացնող հիմքով.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8) նրա նկատմամբ դատարանի մեղադրական դատավճիռն օրինական ուժի մեջ մտնելու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9) նրա նկատմամբ պաշտոնից ազատում կարգապահական տույժ նշանակելու դեպքում կամ մեկ տարվա ընթացքում երկու նկատողություն կամ մեկ խիստ նկատողություն ունեցող ծառայողի կողմից կագապահական խախտում կատարելու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10) ժամանակավոր անաշխատունակության հետևանքով ավելի քան 120 օր անընդմեջ կամ վերջին տասներկու ամսվա ընթացքում ավելի քան 140 օր ծառայության </w:t>
      </w:r>
      <w:r>
        <w:rPr>
          <w:rFonts w:ascii="GHEA Grapalat" w:eastAsia="GHEA Grapalat" w:hAnsi="GHEA Grapalat" w:cs="GHEA Grapalat"/>
        </w:rPr>
        <w:lastRenderedPageBreak/>
        <w:t>չներկայանալու դեպքում` չհաշված հղիության և ծննդաբերության կամ երեխային խնամելու համար արձակուրդը.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11) քաղաքական կամ հայեցողական պաշտոններում ընտրվելու կամ նշանակվելու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12) ատեստավորման արդյունքներով զբաղեցրած պաշտոնին նրա չհամապատասխանելու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13) սույն օրենքով նախատեսված ատեստավորմանը երկու անգամ անընդմեջ անհարգելի պատճառներով չներկայանալու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14) հակակոռուպցիոն կոմիտեի ծառայողների նկատմամբ կիրառվող սահմանափակումները խախտելու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15) սույն օրենքի պահանջների խախտմամբ պաշտոնի նշանակված լինելու դեպքում: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2. Հակակոռուպցիոն կոմիտեի ծառայողի պարտականությունները համարվում են դադարած նրա մահվան դեպքում: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նախագահի և նրա տեղակալների լիազորությունները վաղաժամկետ դադարելու դեպքերն են՝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պաշտոն զբաղեցնելու առավելագույն տարիքը լրանալը.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Հայաստանի Հանրապետության քաղաքացիությունը կորցնելը.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դատարանի՝ օրինական ուժի մեջ մտած վճռի հիման վրա նրան անհայտ բացակայող կամ մահացած ճանաչելը.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նրա մահը.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սույն օրենքով սահմանված սահմանափակումներից որևէ մեկի ի հայտ գալը.</w:t>
      </w:r>
    </w:p>
    <w:p w:rsidR="000D3819" w:rsidRDefault="003320F8">
      <w:pPr>
        <w:shd w:val="clear" w:color="auto" w:fill="FFFFFF"/>
        <w:tabs>
          <w:tab w:val="left" w:pos="720"/>
        </w:tabs>
        <w:spacing w:line="360" w:lineRule="auto"/>
        <w:ind w:firstLine="450"/>
        <w:jc w:val="both"/>
        <w:rPr>
          <w:rFonts w:ascii="GHEA Grapalat" w:eastAsia="GHEA Grapalat" w:hAnsi="GHEA Grapalat" w:cs="GHEA Grapalat"/>
        </w:rPr>
      </w:pPr>
      <w:r>
        <w:rPr>
          <w:rFonts w:ascii="GHEA Grapalat" w:eastAsia="GHEA Grapalat" w:hAnsi="GHEA Grapalat" w:cs="GHEA Grapalat"/>
        </w:rPr>
        <w:t>6) նրա նկատմամբ կայացված դատարանի` օրինական ուժի մեջ մտած մեղադրական դատավճռի առկայությունը.</w:t>
      </w:r>
    </w:p>
    <w:p w:rsidR="000D3819" w:rsidRDefault="003320F8">
      <w:pPr>
        <w:shd w:val="clear" w:color="auto" w:fill="FFFFFF"/>
        <w:tabs>
          <w:tab w:val="left" w:pos="720"/>
        </w:tabs>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 xml:space="preserve">7) նրա նկատմամբ կայացված՝ ոչ արդարացնող հիմքով քրեական հետապնդումը դադարեցնելու կամ քրեական հետապնդում չիրականացնելու մասին որոշման առկայությունը. </w:t>
      </w:r>
    </w:p>
    <w:p w:rsidR="000D3819" w:rsidRDefault="003320F8">
      <w:pPr>
        <w:shd w:val="clear" w:color="auto" w:fill="FFFFFF"/>
        <w:tabs>
          <w:tab w:val="left" w:pos="720"/>
        </w:tabs>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8) հրաժարականի դիմում ՀՀ վարչապետին ներկայացնելը և վերջինիս կողմից այն հաստատելը: </w:t>
      </w:r>
    </w:p>
    <w:p w:rsidR="000D3819" w:rsidRDefault="003320F8">
      <w:pPr>
        <w:shd w:val="clear" w:color="auto" w:fill="FFFFFF"/>
        <w:tabs>
          <w:tab w:val="left" w:pos="720"/>
        </w:tabs>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նախագահի լիազորությունները դադարեցվում են, եթե՝</w:t>
      </w:r>
    </w:p>
    <w:p w:rsidR="000D3819" w:rsidRDefault="003320F8" w:rsidP="002D298F">
      <w:pPr>
        <w:numPr>
          <w:ilvl w:val="1"/>
          <w:numId w:val="36"/>
        </w:numPr>
        <w:shd w:val="clear" w:color="auto" w:fill="FFFFFF"/>
        <w:tabs>
          <w:tab w:val="left" w:pos="0"/>
          <w:tab w:val="left" w:pos="108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նա պաշտոնավարման ընթացքում ձեռք է բերել հիվանդություն,  որը տևական ժամանակահատվածով խոչընդոտում է կամ խոչընդոտելու է իր պաշտոնեական պարտականությունների կատարմանը.</w:t>
      </w:r>
    </w:p>
    <w:p w:rsidR="003320F8" w:rsidRPr="003320F8" w:rsidRDefault="003320F8" w:rsidP="002D298F">
      <w:pPr>
        <w:numPr>
          <w:ilvl w:val="1"/>
          <w:numId w:val="36"/>
        </w:numPr>
        <w:shd w:val="clear" w:color="auto" w:fill="FFFFFF"/>
        <w:tabs>
          <w:tab w:val="left" w:pos="0"/>
          <w:tab w:val="left" w:pos="108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նա խախտել է «Հանրային ծառայության մասին» օրենքով  սահմանված սահմանափակումները և անհամատեղելիության պահանջները.</w:t>
      </w:r>
    </w:p>
    <w:p w:rsidR="000D3819" w:rsidRPr="003320F8" w:rsidRDefault="003320F8" w:rsidP="002D298F">
      <w:pPr>
        <w:numPr>
          <w:ilvl w:val="1"/>
          <w:numId w:val="36"/>
        </w:numPr>
        <w:shd w:val="clear" w:color="auto" w:fill="FFFFFF"/>
        <w:tabs>
          <w:tab w:val="left" w:pos="0"/>
          <w:tab w:val="left" w:pos="1080"/>
        </w:tabs>
        <w:spacing w:line="360" w:lineRule="auto"/>
        <w:ind w:left="0" w:firstLine="450"/>
        <w:jc w:val="both"/>
        <w:rPr>
          <w:rFonts w:ascii="GHEA Grapalat" w:eastAsia="GHEA Grapalat" w:hAnsi="GHEA Grapalat" w:cs="GHEA Grapalat"/>
        </w:rPr>
      </w:pPr>
      <w:r w:rsidRPr="003320F8">
        <w:rPr>
          <w:rFonts w:ascii="GHEA Grapalat" w:eastAsia="GHEA Grapalat" w:hAnsi="GHEA Grapalat" w:cs="GHEA Grapalat"/>
        </w:rPr>
        <w:t>ի հայտ են եկել փաստեր առ այն, որ նա նշանակման պահին չի համապատասխանել ներկայացվող պահանջներին: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5. Հակակոռուպցիոն կոմիտեի նախագահի լիազորությունների ժամկետը լրանում է նրա նշանակման օրվան հաջորդող վեցերորդ տարվա նույն օրը: </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25. Հակակոռուպցիոն կոմիտեի</w:t>
      </w:r>
      <w:r>
        <w:rPr>
          <w:rFonts w:ascii="GHEA Grapalat" w:eastAsia="GHEA Grapalat" w:hAnsi="GHEA Grapalat" w:cs="GHEA Grapalat"/>
        </w:rPr>
        <w:t xml:space="preserve"> </w:t>
      </w:r>
      <w:r>
        <w:rPr>
          <w:rFonts w:ascii="GHEA Grapalat" w:eastAsia="GHEA Grapalat" w:hAnsi="GHEA Grapalat" w:cs="GHEA Grapalat"/>
          <w:b/>
        </w:rPr>
        <w:t>ծառայողների դասային աստիճանները</w:t>
      </w:r>
    </w:p>
    <w:p w:rsidR="000D3819" w:rsidRDefault="003320F8">
      <w:pPr>
        <w:spacing w:line="360" w:lineRule="auto"/>
        <w:ind w:firstLine="450"/>
        <w:jc w:val="both"/>
        <w:rPr>
          <w:rFonts w:ascii="GHEA Grapalat" w:eastAsia="GHEA Grapalat" w:hAnsi="GHEA Grapalat" w:cs="GHEA Grapalat"/>
        </w:rPr>
      </w:pPr>
      <w:r>
        <w:rPr>
          <w:rFonts w:ascii="Arial" w:eastAsia="Arial" w:hAnsi="Arial" w:cs="Arial"/>
        </w:rPr>
        <w:t> </w:t>
      </w:r>
      <w:r>
        <w:rPr>
          <w:rFonts w:ascii="GHEA Grapalat" w:eastAsia="GHEA Grapalat" w:hAnsi="GHEA Grapalat" w:cs="GHEA Grapalat"/>
        </w:rPr>
        <w:t>1.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ծառայողներին շնորհվում են հետևյալ դասային աստիճանները.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արդարադատության երկրորդ դասի պետական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արդարադատության երրորդ դասի պետական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արդարադատության առաջին դասի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արդարադատության երկրորդ դասի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արդարադատության երրորդ դասի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առաջին դասի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7) երկրորդ դասի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8) երրորդ դասի խորհրդական: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Արդարադատության երկրորդ դասի պետական խորհրդականի և արդարադատության երրորդ դասի պետական խորհրդականի դասային աստիճանները բարձրագույն դասային աստիճաններ են, որոնք շնորհվում են «Հանրային ծառայության մասին» օրենքով սահմանված կարգով: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 մյուս դասային աստիճանները շնորհում է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նախագահը: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ծառայողներին դասային աստիճանները շնորհվում են անհատական կարգով` ցմահ:</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Սույն օրենքի 24-րդ հոդվածի 1-ին մասի 8-րդ, 9-րդ և 15-րդ կետերով նախատեսված հիմքերով պաշտոնից ազատվելու դեպքում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w:t>
      </w:r>
      <w:r>
        <w:rPr>
          <w:rFonts w:ascii="GHEA Grapalat" w:eastAsia="GHEA Grapalat" w:hAnsi="GHEA Grapalat" w:cs="GHEA Grapalat"/>
          <w:b/>
        </w:rPr>
        <w:t xml:space="preserve"> </w:t>
      </w:r>
      <w:r>
        <w:rPr>
          <w:rFonts w:ascii="GHEA Grapalat" w:eastAsia="GHEA Grapalat" w:hAnsi="GHEA Grapalat" w:cs="GHEA Grapalat"/>
        </w:rPr>
        <w:t>ծառայողը կարող է զրկվել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կոմիտեում</w:t>
      </w:r>
      <w:r>
        <w:rPr>
          <w:rFonts w:ascii="GHEA Grapalat" w:eastAsia="GHEA Grapalat" w:hAnsi="GHEA Grapalat" w:cs="GHEA Grapalat"/>
          <w:b/>
        </w:rPr>
        <w:t xml:space="preserve"> </w:t>
      </w:r>
      <w:r>
        <w:rPr>
          <w:rFonts w:ascii="GHEA Grapalat" w:eastAsia="GHEA Grapalat" w:hAnsi="GHEA Grapalat" w:cs="GHEA Grapalat"/>
        </w:rPr>
        <w:t>ծառայության դասային աստիճանից` տվյալ դասային աստիճանը շնորհելու իրավասություն ունեցող պաշտոնատար անձի որոշմամբ:</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26. </w:t>
      </w:r>
      <w:r>
        <w:rPr>
          <w:rFonts w:ascii="Arial" w:eastAsia="Arial" w:hAnsi="Arial" w:cs="Arial"/>
        </w:rPr>
        <w:t> </w:t>
      </w:r>
      <w:r>
        <w:rPr>
          <w:rFonts w:ascii="GHEA Grapalat" w:eastAsia="GHEA Grapalat" w:hAnsi="GHEA Grapalat" w:cs="GHEA Grapalat"/>
          <w:b/>
        </w:rPr>
        <w:t>Հակակոռուպցիոն կոմիտեի ծառայողների պաշտոններին համապատասխանող դասային աստիճանները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նախագահի պաշտոնին համապատասխանող դասային աստիճանի վերին սահմանն արդարադատության երկրորդ դասի պետական խորհրդականի դասային աստիճանն է, իսկ ստորին սահմանը՝ արդարադատության երրորդ դասի պետական խորհրդականի: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w:t>
      </w:r>
      <w:r>
        <w:rPr>
          <w:rFonts w:ascii="GHEA Grapalat" w:eastAsia="GHEA Grapalat" w:hAnsi="GHEA Grapalat" w:cs="GHEA Grapalat"/>
          <w:b/>
        </w:rPr>
        <w:t xml:space="preserve"> </w:t>
      </w:r>
      <w:r>
        <w:rPr>
          <w:rFonts w:ascii="GHEA Grapalat" w:eastAsia="GHEA Grapalat" w:hAnsi="GHEA Grapalat" w:cs="GHEA Grapalat"/>
        </w:rPr>
        <w:t xml:space="preserve">կոմիտեի նախագահի տեղակալի պաշտոնին համապատասխանող դասային աստիճանի վերին սահմանն արդարադատության երրորդ </w:t>
      </w:r>
      <w:r>
        <w:rPr>
          <w:rFonts w:ascii="GHEA Grapalat" w:eastAsia="GHEA Grapalat" w:hAnsi="GHEA Grapalat" w:cs="GHEA Grapalat"/>
        </w:rPr>
        <w:lastRenderedPageBreak/>
        <w:t>դասի պետական խորհրդականի դասային աստիճանն է, իսկ ստորին սահմանը՝ արդարադատության առաջին դասի խորհրդականի: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3. Բարձրագույն խմբի երրորդ ենթախմբի և գլխավոր խմբի առաջին ենթախմբի պաշտոններին համապատասխանող դասային աստիճանի վերին սահմանն արդարադատության առաջին դասի խորհրդականի դասային աստիճանն է, իսկ ստորին սահմանը՝ արդարադատության երկրորդ դասի խորհրդականի: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Գլխավոր խմբի երկրորդ ենթախմբի պաշտոններին համապատասխանող դասային աստիճանի վերին սահմանն արդարադատության երկրորդ դասի խորհրդականի դասային աստիճանն է, իսկ ստորին սահմանը՝ արդարադատության երրորդ դասի խորհրդականի: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Առաջատար խմբի առաջին ենթախմբի պաշտոններին համապատասխանող դասային աստիճանի վերին սահմանն արդարադատության երրորդ դասի խորհրդականի դասային աստիճանն է:</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Առաջատար խմբի երկրորդ ենթախմբի պաշտոններին համապատասխանող դասային աստիճանի վերին սահմանն առաջին դասի խորհրդականի դասային աստիճանն է:</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Այլ մարմիններում հանրային ծառայություն անցած (աշխատած) և զինվորական կամ հատուկ կոչում (դասային աստիճան, որակավորման դաս) ունեցող անձանց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կոմիտեում պաշտոնի նշանակելիս նրանց զինվորական կամ հատուկ կոչումը (դասային աստիճան, որակավորման դաս) համապատասխանեցվում է հակակոռուպցիոն կոմիտեի ծառայողի դասային աստիճանին: Զինվորական կամ հատուկ կոչումների (դասային աստիճանների, որակավորման դասերի) համապատասխանությունը սույն օրենքով սահմանված դասային աստիճաններին սահմանում է Կառավարությունը: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lastRenderedPageBreak/>
        <w:t>Հոդված 27. Դասային աստիճանների շնորհման ժամկետները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Երրորդ դասի խորհրդականի դասային աստիճանն սկզբնական դասային աստիճան է և շնորհվում է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կոմիտեում պաշտոնի նշանակվելիս, բացառությամբ սույն օրենքի 26-րդ հոդվածի 7-րդ մասով սահմանված դեպքի: Հակակոռուպցիոն կոմիտեում մյուս պաշտոններում նշանակվելիս ծառայողին շնորհվում է սույն օրենքի 26-րդ հոդվածով սահմանված` տվյալ պաշտոնին համապատասխանող նվազագույն դասային աստիճանը: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Եթե սույն օրենքի 26-րդ հոդվածի  7-րդ մասով սահմանված դասային աստիճանի համապատասխանեցման արդյունքում այն ավելի բարձր է Հակակոռուպցիոն կոմիտեում տվյալ պաշտոնին նշանակվելու համար սույն օրենքի 26-րդ հոդվածով սահմանված առավելագույն դասային աստիճանից, ապա շնորհվում է տվյալ պաշտոնի համար սահմանված առավելագույն դասային աստիճանից մեկ աստիճան բարձր դասային աստիճան: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ծառայողներին դասային աստիճանները շնորհվում են հերթականության կարգով, զբաղեցրած պաշտոնի համար սահմանված առավելագույն դասային աստիճանի սահմաններում, նախորդ դասային աստիճանում ծառայության սահմանված ժամկետը լրանալուց հետո` 15 օրվա ընթացքում, բացառությամբ սույն օրենքով նախատեսված դեպքերի: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Սույն օրենքով սահմանված կարգով հերթական դասային աստիճանի շնորհման համար սահմանվում են ծառայության հետևյալ ժամկետները.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երրորդ դասի խորհրդականի դասային աստիճան ունեցողի համար` 2 տարի.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երկրորդ դասի խորհրդականի դասային աստիճան ունեցողի համար` 3 տարի.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առաջին դասի խորհրդականի դասային աստիճան ունեցողի համար` 3 տարի.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արդարադատության երրորդ դասի խորհրդականի դասային աստիճան ունեցողի համար` 4 տարի.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5) արդարադատության երկրորդ դասի դասային աստիճան ունեցողի համար` 5 տարի: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Արդարադատության առաջին դասի խորհրդականի դասային աստիճան ունեցող ծառայողին բարձրագույն դասային աստիճան շնորհելու համար ծառայության ժամկետ չի սահմանվում: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Նախորդ դասային աստիճանը կրելու ժամկետը հաշվարկվում է այդ դասային աստիճանը շնորհելու մասին իրավական ակտն ստորագրելու հաջորդ օրվանից, իսկ սույն օրենքի 26-րդ հոդվածի 7-րդ մասով սահմանված դասային աստիճանի համապատասխանեցման արդյունքում` զինվորական կամ այլ հատուկ կոչման շնորհման իրավական ակտի ստորագրման հաջորդ օրվանից: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ծառայողի հերթական դասային աստիճանի շնորհումը հետաձգվում է, եթե`</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ատեստավորումից հետո որոշում է ընդունվել ատեստավորումը հետաձգելու և նրան վերապատրաստման գործուղելու մասին.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նա ունի կարգապահական տույժ.</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նրա նկատմամբ հարուցվել է քրեական հետապնդում կամ կատարվում է ծառայողական քննություն: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8. Հերթական դասային աստիճանի շնորհման հետաձգման՝ սույն հոդվածի 7-րդ մասով սահմանված հիմքերը վերանալուց հետո՝ 15-օրյա ընթացքում,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ծառայողին շնորհվում է հերթական դասային աստիճանը:</w:t>
      </w:r>
    </w:p>
    <w:p w:rsidR="000D3819" w:rsidRDefault="000D3819">
      <w:pPr>
        <w:spacing w:line="360" w:lineRule="auto"/>
        <w:ind w:firstLine="450"/>
        <w:jc w:val="both"/>
        <w:rPr>
          <w:rFonts w:ascii="GHEA Grapalat" w:eastAsia="GHEA Grapalat" w:hAnsi="GHEA Grapalat" w:cs="GHEA Grapalat"/>
        </w:rPr>
      </w:pPr>
    </w:p>
    <w:p w:rsidR="000D3819" w:rsidRDefault="000D3819">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ԳԼՈՒԽ 5</w:t>
      </w: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rPr>
      </w:pPr>
      <w:r>
        <w:rPr>
          <w:rFonts w:ascii="Courier New" w:eastAsia="Courier New" w:hAnsi="Courier New" w:cs="Courier New"/>
        </w:rPr>
        <w:t> </w:t>
      </w: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i/>
        </w:rPr>
      </w:pPr>
      <w:r>
        <w:rPr>
          <w:rFonts w:ascii="GHEA Grapalat" w:eastAsia="GHEA Grapalat" w:hAnsi="GHEA Grapalat" w:cs="GHEA Grapalat"/>
          <w:b/>
          <w:i/>
        </w:rPr>
        <w:lastRenderedPageBreak/>
        <w:t>ՀԱԿԱԿՈՌՈՒՊՑԻՈՆ ԿՈՄԻՏԵԻ ԾԱՌԱՅՈՂԻ ԻՐԱՎՈՒՆՔՆԵՐՆ ՈՒ ՊԱՐՏԱԿԱՆՈՒԹՅՈՒՆՆԵՐԸ, ԱՏԵՍՏԱՎՈՐՈՒՄԸ, ՎԵՐԱՊԱՏՐԱՍՏՈՒՄԸ ԵՎ ՊԱՏԱՍԽԱՆԱՏՎՈՒԹՅՈՒՆԸ</w:t>
      </w:r>
    </w:p>
    <w:p w:rsidR="000D3819" w:rsidRDefault="000D3819">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tabs>
          <w:tab w:val="center" w:pos="4867"/>
        </w:tabs>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28.</w:t>
      </w:r>
      <w:r>
        <w:rPr>
          <w:rFonts w:ascii="GHEA Grapalat" w:eastAsia="GHEA Grapalat" w:hAnsi="GHEA Grapalat" w:cs="GHEA Grapalat"/>
          <w:b/>
        </w:rPr>
        <w:tab/>
        <w:t xml:space="preserve"> Հակակոռուպցիոն կոմիտեի ծառայողի իրավունքները</w:t>
      </w:r>
    </w:p>
    <w:p w:rsidR="000D3819" w:rsidRDefault="003320F8" w:rsidP="002D298F">
      <w:pPr>
        <w:numPr>
          <w:ilvl w:val="0"/>
          <w:numId w:val="10"/>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Հակակոռուպցիոն կոմիտեի ծառայողն իրավունք ունի՝</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ծանոթանալու իր անձնական գործի բոլոր նյութերին, իր գործունեության գնահատագրերին և այլ փաստաթղթերի, ինչպես նաև ներկայացնելու պարզաբանումներ.</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սահմանված կարգով ստանալու ծառայողական պարտականությունների կատարման համար անհրաժեշտ տեղեկություններ և նյութեր.</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իր իրավասության սահմաններում քննարկելու հարցեր և ընդունելու որոշումներ.</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ստանալու օրենքով նախատեսված վարձատրություն.</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իրավական պաշտպանության, սոցիալական պաշտպանության և ապահովության.</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սահմանված կարգով մասնակցելու ծառայողական առաջխաղացմանը և ստանալու իր պաշտոնին համապատասխանող ավելի բարձր դասային աստիճան.</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սահմանված կարգով վերապատրաստվելու պետական բյուջեի, ինչպես նաև Հայաստանի Հանրապետության օրենսդրությամբ չարգելված այլ միջոցների հաշվին.</w:t>
      </w:r>
    </w:p>
    <w:p w:rsidR="000D3819" w:rsidRDefault="003320F8" w:rsidP="002D298F">
      <w:pPr>
        <w:numPr>
          <w:ilvl w:val="1"/>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ներկայացնելու առաջարկություններ հակակոռուպցիոն կոմիտեի գործունեության կատարելագործման վերաբերյալ:</w:t>
      </w:r>
    </w:p>
    <w:p w:rsidR="000D3819" w:rsidRDefault="003320F8" w:rsidP="002D298F">
      <w:pPr>
        <w:numPr>
          <w:ilvl w:val="0"/>
          <w:numId w:val="51"/>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ծառայողն ունի օրենքով և այլ իրավական ակտերով սահմանված այլ իրավունքներ:</w:t>
      </w:r>
    </w:p>
    <w:p w:rsidR="000D3819" w:rsidRDefault="003320F8" w:rsidP="002D298F">
      <w:pPr>
        <w:numPr>
          <w:ilvl w:val="0"/>
          <w:numId w:val="51"/>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t>Հա</w:t>
      </w:r>
      <w:r>
        <w:rPr>
          <w:rFonts w:ascii="GHEA Grapalat" w:eastAsia="GHEA Grapalat" w:hAnsi="GHEA Grapalat" w:cs="GHEA Grapalat"/>
        </w:rPr>
        <w:t>կակոռուպցիոն կոմիտեի ծառայողները և նրա ընտանիքի անդամները գտնվում են պետության պաշտպանության ներքո: Հա</w:t>
      </w:r>
      <w:r>
        <w:rPr>
          <w:rFonts w:ascii="GHEA Grapalat" w:eastAsia="GHEA Grapalat" w:hAnsi="GHEA Grapalat" w:cs="GHEA Grapalat"/>
          <w:highlight w:val="white"/>
        </w:rPr>
        <w:t xml:space="preserve">կակոռուպցիոն կոմիտեի ծառայողի, նրա ընտանիքի անդամների կամ նրա զբաղեցրած բնակելի և ծառայողական տարածքների անձեռնմխելիության նկատմամբ ոչ իրավաչափ ներգործության սպառնալիքի դեպքում </w:t>
      </w:r>
      <w:r>
        <w:rPr>
          <w:rFonts w:ascii="GHEA Grapalat" w:eastAsia="GHEA Grapalat" w:hAnsi="GHEA Grapalat" w:cs="GHEA Grapalat"/>
          <w:highlight w:val="white"/>
        </w:rPr>
        <w:lastRenderedPageBreak/>
        <w:t>անվտանգությունն ապահովելու  նպատակով Հակակոռուպցիոն կոմիտեի ծառայողն իրավունք ունի դիմել Հակակոռուպցիոն կոմիտեի նախագահին:</w:t>
      </w:r>
    </w:p>
    <w:p w:rsidR="000D3819" w:rsidRDefault="000D3819">
      <w:pPr>
        <w:shd w:val="clear" w:color="auto" w:fill="FFFFFF"/>
        <w:spacing w:line="360" w:lineRule="auto"/>
        <w:rPr>
          <w:rFonts w:ascii="GHEA Grapalat" w:eastAsia="GHEA Grapalat" w:hAnsi="GHEA Grapalat" w:cs="GHEA Grapalat"/>
        </w:rPr>
      </w:pPr>
    </w:p>
    <w:p w:rsidR="000D3819" w:rsidRDefault="000D3819">
      <w:pPr>
        <w:shd w:val="clear" w:color="auto" w:fill="FFFFFF"/>
        <w:spacing w:line="360" w:lineRule="auto"/>
        <w:ind w:firstLine="450"/>
        <w:rPr>
          <w:rFonts w:ascii="GHEA Grapalat" w:eastAsia="GHEA Grapalat" w:hAnsi="GHEA Grapalat" w:cs="GHEA Grapalat"/>
        </w:rPr>
      </w:pPr>
    </w:p>
    <w:p w:rsidR="000D3819" w:rsidRDefault="003320F8">
      <w:pPr>
        <w:pBdr>
          <w:top w:val="nil"/>
          <w:left w:val="nil"/>
          <w:bottom w:val="nil"/>
          <w:right w:val="nil"/>
          <w:between w:val="nil"/>
        </w:pBdr>
        <w:shd w:val="clear" w:color="auto" w:fill="FFFFFF"/>
        <w:tabs>
          <w:tab w:val="center" w:pos="4867"/>
        </w:tabs>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Հոդված 29.</w:t>
      </w:r>
      <w:r>
        <w:rPr>
          <w:rFonts w:ascii="GHEA Grapalat" w:eastAsia="GHEA Grapalat" w:hAnsi="GHEA Grapalat" w:cs="GHEA Grapalat"/>
          <w:b/>
        </w:rPr>
        <w:tab/>
        <w:t>Հակակոռուպցիոն կոմիտեի ծառայողի պարտականությունները</w:t>
      </w:r>
    </w:p>
    <w:p w:rsidR="000D3819" w:rsidRDefault="003320F8" w:rsidP="002D298F">
      <w:pPr>
        <w:numPr>
          <w:ilvl w:val="2"/>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Հակակոռուպցիոն կոմիտեի ծառայողը պարտավոր է՝</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տիրապետել զբաղեցրած պաշտոնում իր իրավունքներն ու պարտականությունները սահմանող իրավական ակտերին.</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կատարել Սահմանադրության, օրենքների և այլ իրավական ակտերի պահանջները.</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ապահովել պահանջվող մասնագիտական որակավորում և գործնական հմտություններ.</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իր լիազորություններն իրականացնելիս ապահովել մարդու և քաղաքացու իրավունքների ու օրինական շահերի պաշտպանությունը.</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պահպանել ծառայողական կարգապահությունը.</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պահպանել պետական, ծառայողական կամ օրենքով պահպանվող այլ գաղտնիք պարունակող տեղեկատվության հետ աշխատելու համար սահմանված պահանջները, այդ թվում` պաշտոնավարումը դադարեցնելուց հետո.</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հակակոռուպցիոն կոմիտեի նախագահի սահմանած կարգով իրականացնել հերթապահություն. </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սույն օրենքով սահմանված կարգով և ժամկետներում անցնել ատեստավորում և վերապատրաստում.</w:t>
      </w:r>
    </w:p>
    <w:p w:rsidR="000D3819" w:rsidRDefault="003320F8" w:rsidP="002D298F">
      <w:pPr>
        <w:numPr>
          <w:ilvl w:val="2"/>
          <w:numId w:val="12"/>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 xml:space="preserve"> պահպանել սույն օրենքով հակակոռուպցիոն կոմիտեի ծառայողի համար սահմանված սահմանափակումները և անհամատեղելիության պահանջները:</w:t>
      </w:r>
    </w:p>
    <w:p w:rsidR="000D3819" w:rsidRDefault="003320F8" w:rsidP="002D298F">
      <w:pPr>
        <w:numPr>
          <w:ilvl w:val="2"/>
          <w:numId w:val="39"/>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ծառայողն ունի օրենքով սահմանված այլ պարտականություններ:</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tabs>
          <w:tab w:val="center" w:pos="4867"/>
        </w:tabs>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30.</w:t>
      </w:r>
      <w:r>
        <w:rPr>
          <w:rFonts w:ascii="GHEA Grapalat" w:eastAsia="GHEA Grapalat" w:hAnsi="GHEA Grapalat" w:cs="GHEA Grapalat"/>
          <w:b/>
        </w:rPr>
        <w:tab/>
        <w:t xml:space="preserve"> Հակակոռուպցիոն կոմիտեի ծառայողի նկատմամբ կիրառվող խրախուսման միջոցները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Երկարամյա ծառայության, ինչպես նաև ծառայողական պարտականությունները և առաջադրանքները պատշաճ կատարելու և առանձնակի ցուցանիշների համար հակակոռուպցիոն կոմիտեի ծառայողի նկատմամբ կարող են կիրառվել խրախուսման հետևյալ միջոցները.</w:t>
      </w:r>
    </w:p>
    <w:p w:rsidR="000D3819" w:rsidRDefault="003320F8" w:rsidP="002D298F">
      <w:pPr>
        <w:numPr>
          <w:ilvl w:val="0"/>
          <w:numId w:val="13"/>
        </w:numPr>
        <w:pBdr>
          <w:top w:val="nil"/>
          <w:left w:val="nil"/>
          <w:bottom w:val="nil"/>
          <w:right w:val="nil"/>
          <w:between w:val="nil"/>
        </w:pBdr>
        <w:shd w:val="clear" w:color="auto" w:fill="FFFFFF"/>
        <w:spacing w:line="360" w:lineRule="auto"/>
        <w:ind w:left="0" w:firstLine="450"/>
        <w:rPr>
          <w:rFonts w:ascii="GHEA Grapalat" w:eastAsia="GHEA Grapalat" w:hAnsi="GHEA Grapalat" w:cs="GHEA Grapalat"/>
        </w:rPr>
      </w:pPr>
      <w:r>
        <w:rPr>
          <w:rFonts w:ascii="GHEA Grapalat" w:eastAsia="GHEA Grapalat" w:hAnsi="GHEA Grapalat" w:cs="GHEA Grapalat"/>
        </w:rPr>
        <w:t>շնորհակալության հայտարարում.</w:t>
      </w:r>
    </w:p>
    <w:p w:rsidR="000D3819" w:rsidRDefault="003320F8" w:rsidP="002D298F">
      <w:pPr>
        <w:numPr>
          <w:ilvl w:val="0"/>
          <w:numId w:val="13"/>
        </w:numPr>
        <w:pBdr>
          <w:top w:val="nil"/>
          <w:left w:val="nil"/>
          <w:bottom w:val="nil"/>
          <w:right w:val="nil"/>
          <w:between w:val="nil"/>
        </w:pBdr>
        <w:shd w:val="clear" w:color="auto" w:fill="FFFFFF"/>
        <w:spacing w:line="360" w:lineRule="auto"/>
        <w:ind w:left="0" w:firstLine="450"/>
        <w:rPr>
          <w:rFonts w:ascii="GHEA Grapalat" w:eastAsia="GHEA Grapalat" w:hAnsi="GHEA Grapalat" w:cs="GHEA Grapalat"/>
        </w:rPr>
      </w:pPr>
      <w:r>
        <w:rPr>
          <w:rFonts w:ascii="GHEA Grapalat" w:eastAsia="GHEA Grapalat" w:hAnsi="GHEA Grapalat" w:cs="GHEA Grapalat"/>
        </w:rPr>
        <w:t>միանվագ դրամական պարգևատրում.</w:t>
      </w:r>
    </w:p>
    <w:p w:rsidR="000D3819" w:rsidRDefault="003320F8" w:rsidP="002D298F">
      <w:pPr>
        <w:numPr>
          <w:ilvl w:val="0"/>
          <w:numId w:val="13"/>
        </w:numPr>
        <w:pBdr>
          <w:top w:val="nil"/>
          <w:left w:val="nil"/>
          <w:bottom w:val="nil"/>
          <w:right w:val="nil"/>
          <w:between w:val="nil"/>
        </w:pBdr>
        <w:shd w:val="clear" w:color="auto" w:fill="FFFFFF"/>
        <w:spacing w:line="360" w:lineRule="auto"/>
        <w:ind w:left="0" w:firstLine="450"/>
        <w:rPr>
          <w:rFonts w:ascii="GHEA Grapalat" w:eastAsia="GHEA Grapalat" w:hAnsi="GHEA Grapalat" w:cs="GHEA Grapalat"/>
        </w:rPr>
      </w:pPr>
      <w:r>
        <w:rPr>
          <w:rFonts w:ascii="GHEA Grapalat" w:eastAsia="GHEA Grapalat" w:hAnsi="GHEA Grapalat" w:cs="GHEA Grapalat"/>
        </w:rPr>
        <w:t>հուշանվերով պարգևատրում.</w:t>
      </w:r>
    </w:p>
    <w:p w:rsidR="000D3819" w:rsidRDefault="003320F8" w:rsidP="002D298F">
      <w:pPr>
        <w:numPr>
          <w:ilvl w:val="0"/>
          <w:numId w:val="13"/>
        </w:numPr>
        <w:pBdr>
          <w:top w:val="nil"/>
          <w:left w:val="nil"/>
          <w:bottom w:val="nil"/>
          <w:right w:val="nil"/>
          <w:between w:val="nil"/>
        </w:pBdr>
        <w:shd w:val="clear" w:color="auto" w:fill="FFFFFF"/>
        <w:spacing w:line="360" w:lineRule="auto"/>
        <w:ind w:left="0" w:firstLine="450"/>
        <w:rPr>
          <w:rFonts w:ascii="GHEA Grapalat" w:eastAsia="GHEA Grapalat" w:hAnsi="GHEA Grapalat" w:cs="GHEA Grapalat"/>
        </w:rPr>
      </w:pPr>
      <w:r>
        <w:rPr>
          <w:rFonts w:ascii="GHEA Grapalat" w:eastAsia="GHEA Grapalat" w:hAnsi="GHEA Grapalat" w:cs="GHEA Grapalat"/>
        </w:rPr>
        <w:t>լրացուցիչ վճարովի տասնօրյա արձակուրդի տրամադրում.</w:t>
      </w:r>
    </w:p>
    <w:p w:rsidR="000D3819" w:rsidRDefault="003320F8" w:rsidP="002D298F">
      <w:pPr>
        <w:numPr>
          <w:ilvl w:val="0"/>
          <w:numId w:val="13"/>
        </w:numPr>
        <w:pBdr>
          <w:top w:val="nil"/>
          <w:left w:val="nil"/>
          <w:bottom w:val="nil"/>
          <w:right w:val="nil"/>
          <w:between w:val="nil"/>
        </w:pBdr>
        <w:shd w:val="clear" w:color="auto" w:fill="FFFFFF"/>
        <w:spacing w:line="360" w:lineRule="auto"/>
        <w:ind w:left="0" w:firstLine="450"/>
        <w:rPr>
          <w:rFonts w:ascii="GHEA Grapalat" w:eastAsia="GHEA Grapalat" w:hAnsi="GHEA Grapalat" w:cs="GHEA Grapalat"/>
        </w:rPr>
      </w:pPr>
      <w:r>
        <w:rPr>
          <w:rFonts w:ascii="GHEA Grapalat" w:eastAsia="GHEA Grapalat" w:hAnsi="GHEA Grapalat" w:cs="GHEA Grapalat"/>
        </w:rPr>
        <w:t>մեդալով կամ կրծքանշանով պարգևատրում.</w:t>
      </w:r>
    </w:p>
    <w:p w:rsidR="000D3819" w:rsidRDefault="003320F8" w:rsidP="002D298F">
      <w:pPr>
        <w:numPr>
          <w:ilvl w:val="0"/>
          <w:numId w:val="13"/>
        </w:numPr>
        <w:pBdr>
          <w:top w:val="nil"/>
          <w:left w:val="nil"/>
          <w:bottom w:val="nil"/>
          <w:right w:val="nil"/>
          <w:between w:val="nil"/>
        </w:pBdr>
        <w:shd w:val="clear" w:color="auto" w:fill="FFFFFF"/>
        <w:spacing w:line="360" w:lineRule="auto"/>
        <w:ind w:left="0" w:firstLine="450"/>
        <w:rPr>
          <w:rFonts w:ascii="GHEA Grapalat" w:eastAsia="GHEA Grapalat" w:hAnsi="GHEA Grapalat" w:cs="GHEA Grapalat"/>
        </w:rPr>
      </w:pPr>
      <w:r>
        <w:rPr>
          <w:rFonts w:ascii="GHEA Grapalat" w:eastAsia="GHEA Grapalat" w:hAnsi="GHEA Grapalat" w:cs="GHEA Grapalat"/>
        </w:rPr>
        <w:t>արտահերթ դասային աստիճանի շնորհում.</w:t>
      </w:r>
    </w:p>
    <w:p w:rsidR="000D3819" w:rsidRDefault="003320F8" w:rsidP="002D298F">
      <w:pPr>
        <w:numPr>
          <w:ilvl w:val="0"/>
          <w:numId w:val="13"/>
        </w:numPr>
        <w:pBdr>
          <w:top w:val="nil"/>
          <w:left w:val="nil"/>
          <w:bottom w:val="nil"/>
          <w:right w:val="nil"/>
          <w:between w:val="nil"/>
        </w:pBdr>
        <w:shd w:val="clear" w:color="auto" w:fill="FFFFFF"/>
        <w:tabs>
          <w:tab w:val="left" w:pos="540"/>
        </w:tabs>
        <w:spacing w:line="360" w:lineRule="auto"/>
        <w:ind w:left="0" w:firstLine="450"/>
        <w:jc w:val="both"/>
        <w:rPr>
          <w:rFonts w:ascii="GHEA Grapalat" w:eastAsia="GHEA Grapalat" w:hAnsi="GHEA Grapalat" w:cs="GHEA Grapalat"/>
        </w:rPr>
      </w:pPr>
      <w:r>
        <w:rPr>
          <w:rFonts w:ascii="GHEA Grapalat" w:eastAsia="GHEA Grapalat" w:hAnsi="GHEA Grapalat" w:cs="GHEA Grapalat"/>
        </w:rPr>
        <w:t>տվյալ պաշտոնի համար նախատեսված դասային աստիճանի վերին սահմանից մեկ աստիճան բարձր դասային աստիճանի շնորհում: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ծառայողի նկատմամբ, որպես խրախուսանք, կարող է կիրառվել նախկինում նշանակված կարգապահական տույժը ժամկետից շուտ հանելը: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Սույն հոդվածի 1-ին մասի 6-րդ կետով նախատեսված խրախուսման միջոցը  հակակոռուպցիոն կոմիտեի ծառայողի նկատմամբ ծառայության ամբողջ ընթացքում կարող է կիրառվել մեկ անգամ:</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Սույն հոդվածի 1-ին մասի 1-5-րդ կետերով սահմանված խրախուսման տեսակները կիրառում է Հակակոռուպցիոն կոմիտեի նախագահը:</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Սույն հոդվածի 1-ին մասի 6-7-րդ կետերով սահմանված խրախուսման տեսակը կիրառում է նման դասային աստիճան շնորհելու իրավասություն ունեցող պաշտոնատար անձը: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6. Հակակոռուպցիոն կոմիտեի ծառայողի նկատմամբ սույն հոդվածի 2-րդ մասով նախատեսված խրախուսման միջոցը կիրառում է կարգապահական տույժ նշանակած պաշտոնատար անձը: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Հակակոռուպցիոն կոմիտեի բարձրագույն խմբի երրորդ ենթախմբի, գլխավոր և առաջատար պաշտոնների խմբերում պաշտոն զբաղեցնող ծառայողներին խրախուսման ներկայացնելու կարգը սահմանում է հակակոռուպցիոն կոմիտեի նախագահը:</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Հոդված 31. Հակակոռուպցիոն կոմիտեի գործունեությանն օժանդակող անձանց պարգևատրումը</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գործունեությանն օժանդակող անձինք հակակոռուպցիոն կոմիտեի նախագահի կողմից կարող են պարգևատրվել շնորհակալագրով, հուշանվերով, դրամական պարգևատրմամբ:</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գործունեությանն օժանդակող անձանց պարգևատրման կարգը սահմանում է հակակոռուպցիոն կոմիտեի նախագահը:</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Հոդված 32. Հակակոռուպցիոն կոմիտեի ծառայողի կարգապահական պատասխանատվության հիմքերը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ծառայողին կարգապահական պատասխանատվության ենթարկելու հիմքերն են՝</w:t>
      </w:r>
    </w:p>
    <w:p w:rsidR="000D3819" w:rsidRDefault="003320F8" w:rsidP="002D298F">
      <w:pPr>
        <w:numPr>
          <w:ilvl w:val="1"/>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ծառայողի վարքագծի կաննոները խախտելը.</w:t>
      </w:r>
    </w:p>
    <w:p w:rsidR="000D3819" w:rsidRDefault="003320F8" w:rsidP="002D298F">
      <w:pPr>
        <w:numPr>
          <w:ilvl w:val="1"/>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իր լիազորություններն իրականացնելիս օրենքը կոպիտ կամ պարբերաբար խախտելը.</w:t>
      </w:r>
    </w:p>
    <w:p w:rsidR="000D3819" w:rsidRDefault="003320F8" w:rsidP="002D298F">
      <w:pPr>
        <w:numPr>
          <w:ilvl w:val="1"/>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սույն օրենքով նախատեսված պարտականությունները չկատարելը կամ ոչ պատշաճ կատարելը.</w:t>
      </w:r>
    </w:p>
    <w:p w:rsidR="000D3819" w:rsidRDefault="003320F8" w:rsidP="002D298F">
      <w:pPr>
        <w:numPr>
          <w:ilvl w:val="1"/>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աշխատանքային ներքին կարգապահական կանոնները պարբերաբար խախտելը.</w:t>
      </w:r>
    </w:p>
    <w:p w:rsidR="000D3819" w:rsidRDefault="003320F8" w:rsidP="002D298F">
      <w:pPr>
        <w:numPr>
          <w:ilvl w:val="1"/>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lastRenderedPageBreak/>
        <w:t xml:space="preserve"> օրենքով սահմանված սահմանափակումները կամ անհամատեղելիության կամ  շահերի բախմանն առնչվող պահանջները չպահպանելը.</w:t>
      </w:r>
    </w:p>
    <w:p w:rsidR="000D3819" w:rsidRDefault="003320F8" w:rsidP="002D298F">
      <w:pPr>
        <w:numPr>
          <w:ilvl w:val="1"/>
          <w:numId w:val="16"/>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առաքինության ստուգման բացասական արդյունքները:</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2. Հակակոռուպցիոն կոմիտեի ծառայողի վարքագծի կաննոները սահմանում է Հակակոռուպցիոն կոմիտեի նախագահը՝ Կոռուպցիայի կանխարգելման հանձնաժողովի սահմանած տիպային կանոնների հիման վրա։ </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hd w:val="clear" w:color="auto" w:fill="FFFFFF"/>
        <w:tabs>
          <w:tab w:val="center" w:pos="4867"/>
        </w:tabs>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33. Հակակոռուպցիոն կոմիտեի ծառայողի նկատմամբ կիրառվող կարգապահական տույժերը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Կարգապահական խախտման ծանրությունից ելնելով` հակակոռուպցիոն կոմիտեի ծառայողի նկատմամբ կարող են կիրառվել հետևյալ կարգապահական տույժերը.</w:t>
      </w:r>
    </w:p>
    <w:p w:rsidR="000D3819" w:rsidRDefault="003320F8">
      <w:pPr>
        <w:shd w:val="clear" w:color="auto" w:fill="FFFFFF"/>
        <w:spacing w:line="360" w:lineRule="auto"/>
        <w:ind w:firstLine="450"/>
        <w:rPr>
          <w:rFonts w:ascii="GHEA Grapalat" w:eastAsia="GHEA Grapalat" w:hAnsi="GHEA Grapalat" w:cs="GHEA Grapalat"/>
        </w:rPr>
      </w:pPr>
      <w:r>
        <w:rPr>
          <w:rFonts w:ascii="GHEA Grapalat" w:eastAsia="GHEA Grapalat" w:hAnsi="GHEA Grapalat" w:cs="GHEA Grapalat"/>
        </w:rPr>
        <w:t>1) զգուշացում.</w:t>
      </w:r>
    </w:p>
    <w:p w:rsidR="000D3819" w:rsidRDefault="003320F8">
      <w:pPr>
        <w:shd w:val="clear" w:color="auto" w:fill="FFFFFF"/>
        <w:spacing w:line="360" w:lineRule="auto"/>
        <w:ind w:firstLine="450"/>
        <w:rPr>
          <w:rFonts w:ascii="GHEA Grapalat" w:eastAsia="GHEA Grapalat" w:hAnsi="GHEA Grapalat" w:cs="GHEA Grapalat"/>
        </w:rPr>
      </w:pPr>
      <w:r>
        <w:rPr>
          <w:rFonts w:ascii="GHEA Grapalat" w:eastAsia="GHEA Grapalat" w:hAnsi="GHEA Grapalat" w:cs="GHEA Grapalat"/>
        </w:rPr>
        <w:t>2) նկատողություն.</w:t>
      </w:r>
    </w:p>
    <w:p w:rsidR="000D3819" w:rsidRDefault="003320F8">
      <w:pPr>
        <w:shd w:val="clear" w:color="auto" w:fill="FFFFFF"/>
        <w:spacing w:line="360" w:lineRule="auto"/>
        <w:ind w:firstLine="450"/>
        <w:rPr>
          <w:rFonts w:ascii="GHEA Grapalat" w:eastAsia="GHEA Grapalat" w:hAnsi="GHEA Grapalat" w:cs="GHEA Grapalat"/>
        </w:rPr>
      </w:pPr>
      <w:r>
        <w:rPr>
          <w:rFonts w:ascii="GHEA Grapalat" w:eastAsia="GHEA Grapalat" w:hAnsi="GHEA Grapalat" w:cs="GHEA Grapalat"/>
        </w:rPr>
        <w:t>3) խիստ նկատողություն.</w:t>
      </w:r>
    </w:p>
    <w:p w:rsidR="000D3819" w:rsidRDefault="003320F8">
      <w:pPr>
        <w:shd w:val="clear" w:color="auto" w:fill="FFFFFF"/>
        <w:spacing w:line="360" w:lineRule="auto"/>
        <w:ind w:firstLine="450"/>
        <w:rPr>
          <w:rFonts w:ascii="GHEA Grapalat" w:eastAsia="GHEA Grapalat" w:hAnsi="GHEA Grapalat" w:cs="GHEA Grapalat"/>
        </w:rPr>
      </w:pPr>
      <w:r>
        <w:rPr>
          <w:rFonts w:ascii="GHEA Grapalat" w:eastAsia="GHEA Grapalat" w:hAnsi="GHEA Grapalat" w:cs="GHEA Grapalat"/>
        </w:rPr>
        <w:t>4) դասային աստիճանի իջեցում` մեկ աստիճանով.</w:t>
      </w:r>
    </w:p>
    <w:p w:rsidR="000D3819" w:rsidRDefault="003320F8">
      <w:pPr>
        <w:shd w:val="clear" w:color="auto" w:fill="FFFFFF"/>
        <w:spacing w:line="360" w:lineRule="auto"/>
        <w:ind w:firstLine="450"/>
        <w:rPr>
          <w:rFonts w:ascii="GHEA Grapalat" w:eastAsia="GHEA Grapalat" w:hAnsi="GHEA Grapalat" w:cs="GHEA Grapalat"/>
        </w:rPr>
      </w:pPr>
      <w:r>
        <w:rPr>
          <w:rFonts w:ascii="GHEA Grapalat" w:eastAsia="GHEA Grapalat" w:hAnsi="GHEA Grapalat" w:cs="GHEA Grapalat"/>
        </w:rPr>
        <w:t>5) պաշտոնի իջեցում` մեկ աստիճանով.</w:t>
      </w:r>
    </w:p>
    <w:p w:rsidR="000D3819" w:rsidRDefault="003320F8">
      <w:pPr>
        <w:shd w:val="clear" w:color="auto" w:fill="FFFFFF"/>
        <w:spacing w:line="360" w:lineRule="auto"/>
        <w:ind w:firstLine="450"/>
        <w:rPr>
          <w:rFonts w:ascii="GHEA Grapalat" w:eastAsia="GHEA Grapalat" w:hAnsi="GHEA Grapalat" w:cs="GHEA Grapalat"/>
        </w:rPr>
      </w:pPr>
      <w:r>
        <w:rPr>
          <w:rFonts w:ascii="GHEA Grapalat" w:eastAsia="GHEA Grapalat" w:hAnsi="GHEA Grapalat" w:cs="GHEA Grapalat"/>
        </w:rPr>
        <w:t>6) ծառայությունից ազատում: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Սույն հոդվածի 1-ին մասով նախատեսված կարգապահական տույժերը հակակոռուպցիոն կոմիտեի ծառայողի նկատմամբ կիրառում է նրան պաշտոնում նշանակելու իրավասություն ունեցող պաշտոնատար անձը: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Սույն հոդվածի 1-ին մասի 4-րդ կետով նախատեսված կարգապահական տույժը բարձրագույն դասային աստիճան ունեցող հակակոռուպցիոն կոմիտեի  ծառայողի նկատմամբ չի կիրառվում:</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lastRenderedPageBreak/>
        <w:t>Հոդված 34. Հակակոռուպցիոն կոմիտեի ծառայողին կարգապահական պատասխանատվության ենթարկելու կարգը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Կարգապահական տույժը նշանակվում է, եթե վեց ամսից ավելի չի անցել կարգապահական խախտումը հայտնաբերելու օրվանից՝ չհաշված հիվանդության կամ արձակուրդում գտնվելու ժամանակաշրջանը. ընդ որում, նշանակվող տույժը պետք է համապատասխանի կատարված խախտման բնույթին: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Տույժերը ձևակերպվում են գրավոր: Կարգապահական յուրաքանչյուր խախտման համար կարող է նշանակվել մեկ կարգապահական տույժ:</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Կարգապահական տույժի մասին հակակոռուպցիոն կոմիտեի ծառայողը տեղեկացվում է դրա նշանակումից հետո` հնգօրյա ժամկետում: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Եթե կարգապահական տույժ նշանակելու օրվանից հետո` մեկ տարվա ընթացքում, հակակոռուպցիոն կոմիտեի ծառայողը նոր կարգապահական տույժի չի ենթարկվել, ապա այն համարվում է մարված: Սույն մասի դրույթները չեն տարածվում սույն օրենքի 33-րդ հոդվածի 1-ին մասի 3-6-րդ կետերով նախատեսված կարգապահական տույժերի վրա:</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Հակակոռուպցիոն կոմիտեի ծառայողի նկատմամբ կարգապահական տույժերը կարող են կիրառվել միայն ծառայողական քննության արդյունքների հիման վրա:</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Ծառայողական քննության ժամանակահատվածում հակակոռուպցիոն կոմիտեի ծառայողի  լիազորությունները կարող են ժամանակավորապես դադարեցվել, եթե բավարար հիմքեր կան ենթադրելու, որ պաշտոնում մնալով` նա կխոչընդոտի ծառայողական քննության անցկացմանը: Այդ դեպքում հակակոռուպցիոն կոմիտեի ծառայողի  վարձատրությունը պահպանվում է:</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Հակակոռուպցիոն կոմիտեի ծառայողի նկատմամբ քրեական հետապնդում իրականացվելիս նրա լիազորությունները կարող են ժամանակավորապես դադարեցվել մինչև քրեական հետապնդման դադարեցումը կամ մինչև տվյալ գործով դատարանի դատավճռի օրինական ուժի մեջ մտնելը: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8. Հակակոռուպցիոն կոմիտեի ծառայողն իրավունք ունի իր նկատմամբ նշանակված կարգապահական տույժի մասին որոշումն օրենքով սահմանված կարգով բողոքարկել դատարան: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9. Կարգապահական տույժի ենթարկված հակակոռուպցիոն կոմիտեի ծառայողը չի ազատվում նույն արարքի համար օրենքով սահմանված քաղաքացիական, վարչական կամ քրեական պատասխանատվությունից՝ բացառությամբ այն դեպքերի, երբ կարգապահական տույժը կիրառվել է առաքինության ստուգման շրջանակներում կատարված խախտման  հիմքով:</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35. Հակակոռուպցիոն կոմիտեի ծառայողի ատեստավորումը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Courier New" w:eastAsia="Courier New" w:hAnsi="Courier New" w:cs="Courier New"/>
        </w:rPr>
        <w:t> </w:t>
      </w:r>
      <w:r>
        <w:rPr>
          <w:rFonts w:ascii="GHEA Grapalat" w:eastAsia="GHEA Grapalat" w:hAnsi="GHEA Grapalat" w:cs="GHEA Grapalat"/>
        </w:rPr>
        <w:t>1. Հակակոռուպցիոն կոմիտեի ծառայողի ատեստավորումն անցկացվում է զբաղեցրած պաշտոնին հակակոռուպցիոն կոմիտեի ծառայողի մասնագիտական գիտելիքների և աշխատանքային ունակությունների համապատասխանությունը որոշելու, ինչպես նաև ծառայողական առաջխաղացման նպատակով: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ծառայողը երեք տարին մեկ անցնում է ատեստավորում: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ծառայողի արտահերթ ատեստավորումը կարող է անցկացվել հերթական ատեստավորումից առնվազն մեկ տարի հետո:</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ծառայողի արտահերթ ատեստավորումն անցկացվում է հակակոռուպցիոն կոմիտեի նախագահի հրամանի հիման վրա կամ հակակոռուպցիոն կոմիտեի ծառայողի ցանկությամբ:</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Ատեստավորումն անցկացվում է հակակոռուպցիոն կոմիտեի ծառայողի անմիջական մասնակցությամբ:</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Ատեստավորման ենթակա չեն՝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նախագահը և նրա տեղակալները.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2) հղի և մինչև երեք տարեկան երեխայի խնամքի կապակցությամբ արձակուրդում գտնվող հակակոռուպցիոն կոմիտեի ծառայողները, եթե նրանք ատեստավորվելու ցանկություն չեն հայտնել.</w:t>
      </w:r>
    </w:p>
    <w:p w:rsidR="000D3819" w:rsidRDefault="003320F8">
      <w:pPr>
        <w:shd w:val="clear" w:color="auto" w:fill="FFFFFF"/>
        <w:spacing w:line="360" w:lineRule="auto"/>
        <w:ind w:firstLine="450"/>
        <w:jc w:val="both"/>
        <w:rPr>
          <w:rFonts w:ascii="GHEA Grapalat" w:eastAsia="GHEA Grapalat" w:hAnsi="GHEA Grapalat" w:cs="GHEA Grapalat"/>
          <w:color w:val="000000"/>
          <w:highlight w:val="white"/>
        </w:rPr>
      </w:pPr>
      <w:r>
        <w:rPr>
          <w:rFonts w:ascii="GHEA Grapalat" w:eastAsia="GHEA Grapalat" w:hAnsi="GHEA Grapalat" w:cs="GHEA Grapalat"/>
        </w:rPr>
        <w:t>3) տվյալ պաշտոնը մեկ տարուց պակաս ժամկետով զբաղեցնող ծառայողները</w:t>
      </w:r>
      <w:r>
        <w:rPr>
          <w:rFonts w:ascii="GHEA Grapalat" w:eastAsia="GHEA Grapalat" w:hAnsi="GHEA Grapalat" w:cs="GHEA Grapalat"/>
          <w:color w:val="000000"/>
          <w:highlight w:val="white"/>
        </w:rPr>
        <w:t xml:space="preserve">, եթե նրանք </w:t>
      </w:r>
      <w:r>
        <w:rPr>
          <w:rFonts w:ascii="GHEA Grapalat" w:eastAsia="GHEA Grapalat" w:hAnsi="GHEA Grapalat" w:cs="GHEA Grapalat"/>
        </w:rPr>
        <w:t>ատեստավորվելու</w:t>
      </w:r>
      <w:r>
        <w:rPr>
          <w:rFonts w:ascii="GHEA Grapalat" w:eastAsia="GHEA Grapalat" w:hAnsi="GHEA Grapalat" w:cs="GHEA Grapalat"/>
          <w:color w:val="000000"/>
          <w:highlight w:val="white"/>
        </w:rPr>
        <w:t xml:space="preserve"> ցանկություն չեն հայտնել.</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color w:val="000000"/>
          <w:highlight w:val="white"/>
        </w:rPr>
        <w:t>4) սահմանային տարիքը լրանալու կապակցությամբ տվյալ տարում պաշտոնից ազատվողները: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7. Հղիության և ծննդաբերության կամ մինչև երեք տարեկան երեխայի խնամքի կապակցությամբ արձակուրդում գտնվող հակակոռուպցիոն կոմիտեի ծառայողները ենթակա են ատեստավորման արձակուրդից վերադառնալուց հետո՝ ոչ շուտ, քան մեկ տարի հետո, եթե վերջիններս ցանկություն չեն հայտնել ավելի վաղ ատեստավորվելու համար:</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8. Ատեստավորման ենթակա, սակայն արձակուրդում, գործուղման մեջ գտնվող, ինչպես նաև հակակոռուպցիոն կոմիտեի ժամանակավոր անաշխատունակության մեջ գտնվող  ծառայողները ենթակա են ատեստավորման աշխատանքի ներկայանալուց հետո՝ մեկամսյա ժամկետում: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9. Ատեստավորման ենթակա հակակոռուպցիոն կոմիտեի ծառայողները ոչ ուշ, քան մեկ ամիս առաջ տեղեկացվում են ատեստավորման անցկացման մասին: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10. Ատեստավորումից առնվազն երկու շաբաթ առաջ անմիջական ղեկավարը ներկայացնում է հակակոռուպցիոն կոմիտեի ծառայողի ծառայողական բնութագիրը: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11. Ծառայողական բնութագիրը պետք է բովանդակի տվյալներ հակակոռուպցիոն կոմիտեի ծառայողի մասին, նրա գործնական, անձնական հատկանիշների և ծառայողական գործունեության արդյունքների հիմնավորված գնահատականը: Այդ գնահատականը հիմնվում է նախորդ ատեստավորումից հետո ընկած ժամանակահատվածում հակակոռուպցիոն կոմիտեի ծառայողի կողմից իր կատարած </w:t>
      </w:r>
      <w:r>
        <w:rPr>
          <w:rFonts w:ascii="GHEA Grapalat" w:eastAsia="GHEA Grapalat" w:hAnsi="GHEA Grapalat" w:cs="GHEA Grapalat"/>
        </w:rPr>
        <w:lastRenderedPageBreak/>
        <w:t>աշխատանքների մասին տարին մեկ անգամ անմիջական ղեկավարին ներկայացված հաշվետվությունների վերաբերյալ վերջինիս եզրակացությունների հիման վրա:</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12. Հակակոռուպցիոն կոմիտեի ծառայողն ատեստավորում անցկացնելու օրվանից առնվազն մեկ շաբաթ առաջ պետք է ծանոթանա իր ծառայողական բնութագրին: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13. Սույն հոդվածով սահմանված կարգով ծառայողական բնութագիր չներկայացնելը չի կարող բացասաբար ազդել հակակոռուպցիոն կոմիտեի ծառայողի ատեստավորման արդյունքների վրա:</w:t>
      </w:r>
    </w:p>
    <w:p w:rsidR="000D3819" w:rsidRDefault="003320F8">
      <w:pP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highlight w:val="white"/>
        </w:rPr>
        <w:t>14. Ատեստավորման հանձնաժողովի գործառույթներն իրականացնում է սույն օրենքով նախատեսված մրցութային հանձնաժողովը: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15. Հանձնաժողովն ատեստավորման արդյունքներով ընդունում է հետևյալ որոշումներից մեկը.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համապատասխանում է զբաղեցրած պաշտոնին.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համապատասխանում է զբաղեցրած պաշտոնին՝ ներառելով հակակոռուպցիոն կոմիտեի ծառայողների առաջխաղացման ցուցակում.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համապատասխանում է զբաղեցրած պաշտոնին՝ լրացուցիչ վերապատրաստում անցնելու պայմանով.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համապատասխանում է զբաղեցրած պաշտոնին՝ միջնորդելով արտահերթ դասային աստիճան շնորհելու մասին.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չի համապատասխանում զբաղեցրած պաշտոնին՝ միջնորդելով ավելի ցածր պաշտոնի փոխադրելու մասին.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6) չի համապատասխանում զբաղեցրած պաշտոնին՝ միջնորդելով պաշտոնից ազատելու մասին: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16. Հակակոռուպցիոն կոմիտեի ծառայողն իրավունք ունի ծանոթանալու ատեստավորման արդյունքներին և դրանց հետ համաձայն չլինելու դեպքում եռօրյա ժամկետում բողոքարկելու դրանք հակակոռուպցիոն կոմիտեի նախագահին: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17. Հանձնաժողովի եզրակացությունը հանձնաժողովի նախագահն ատեստավորման օրվանից հետո` եռօրյա ժամկետում, ներկայացնում է հակակոռուպցիոն կոմիտեի նախագահին: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18. Հակակոռուպցիոն կոմիտեի նախագահն ատեստավորման արդյունքների հիման վրա լրացուցիչ վերապատրաստում անցնելու վերաբերյալ որոշումն ընդունում է ոչ ուշ, քան ատեստավորման արդյունքներն ստանալու օրվանից հետո` երկշաբաթյա ժամկետում, իսկ հակակոռուպցիոն կոմիտեի ծառայողի ժամանակավոր անաշխատունակության և արձակուրդում գտնվելու, ինչպես նաև վերապատրաստման ժամանակ ատեստավորման արդյունքների հիման վրա համապատասխան որոշում է ընդունում նրա աշխատանքի ներկայանալու օրվանից հետո` երկշաբաթյա ժամկետում: Արտահերթ դասային աստիճան շնորհելու, ավելի ցածր պաշտոնի փոխադրելու կամ պաշտոնից ազատելու միջնորդությունների առկայության դեպքում հակակոռուպցիոն կոմիտեի նախագահը կարող է համապատասխան որոշում ընդունել նույն ժամկետում: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19. Հակակոռուպցիոն կոմիտեի ծառայողների ատեստավորում անցկացնելու կարգը սահմանում է հակակոռուպցիոն կոմիտեի նախագահը:</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Հոդված 36. Հակակոռուպցիոն կոմիտեի ծառայողի վերապատրաստումը և մասնակցությունը կրթական այլ ծրագրերին </w:t>
      </w: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ծառայողները, բացառությամբ հակակոռուպցիոն կոմիտեի նախագահի և նրա տեղակալների, պարտավոր են ոչ պակաս, քան երեք  տարին մեկ անգամ անցնել վերապատրաստում: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Պարտադիր վերապատրաստման ժամկետը կարող է տևել մինչև 1 ամիս:</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3. Ինքնավար պաշտոններ զբաղեցնող անձանց վերապատրաստումն իրականացվում է «Արդարադատության ակադեմիայի մասին» Հայաստանի Հանրապետության օրենքով </w:t>
      </w:r>
      <w:r>
        <w:rPr>
          <w:rFonts w:ascii="GHEA Grapalat" w:eastAsia="GHEA Grapalat" w:hAnsi="GHEA Grapalat" w:cs="GHEA Grapalat"/>
        </w:rPr>
        <w:lastRenderedPageBreak/>
        <w:t xml:space="preserve">սահմանված կարգով, իսկ Օպերատիվ-հետախուզական գործառույթներ իրականացնող պաշտոններ զբաղեցնող անձանց վերապատրաստումը՝ </w:t>
      </w:r>
      <w:r>
        <w:rPr>
          <w:rFonts w:ascii="GHEA Grapalat" w:eastAsia="GHEA Grapalat" w:hAnsi="GHEA Grapalat" w:cs="GHEA Grapalat"/>
          <w:highlight w:val="white"/>
        </w:rPr>
        <w:t>Հակակոռուպցիոն կոմիտեի նախագահի և Ոստիկանության պետի համատեղ հրամանով</w:t>
      </w:r>
      <w:r>
        <w:rPr>
          <w:rFonts w:ascii="GHEA Grapalat" w:eastAsia="GHEA Grapalat" w:hAnsi="GHEA Grapalat" w:cs="GHEA Grapalat"/>
        </w:rPr>
        <w:t xml:space="preserve"> սահմանված կարգով: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ծառայողն իրավունք ունի մասնակցելու կրթական վերապատրաստման այլ ծրագրերի, համաժողովների և իրավաբանների մասնագիտական այլ հավաքների: Աշխատանքային ժամերին այդպիսի միջոցառումներին մասնակցելու կապակցությամբ բացակայելու թույլտվությունը տալիս է Հակակոռուպցիոն կոմիտեի նախագահի համապատասխան տեղակալը: Համապատասխան թույլտվություն ստացած ծառայողի՝ այդպիսի միջոցառումներին մասնակցելու կապակցությամբ բացակայությունը համարվում է հարգելի` աշխատավարձի պահպանմամբ:</w:t>
      </w:r>
    </w:p>
    <w:p w:rsidR="000D3819" w:rsidRDefault="000D3819">
      <w:pPr>
        <w:shd w:val="clear" w:color="auto" w:fill="FFFFFF"/>
        <w:spacing w:line="360" w:lineRule="auto"/>
        <w:ind w:firstLine="450"/>
        <w:jc w:val="both"/>
        <w:rPr>
          <w:rFonts w:ascii="GHEA Grapalat" w:eastAsia="GHEA Grapalat" w:hAnsi="GHEA Grapalat" w:cs="GHEA Grapalat"/>
          <w:highlight w:val="white"/>
        </w:rPr>
      </w:pP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ԳԼՈՒԽ 6</w:t>
      </w:r>
    </w:p>
    <w:p w:rsidR="000D3819" w:rsidRDefault="003320F8">
      <w:pPr>
        <w:shd w:val="clear" w:color="auto" w:fill="FFFFFF"/>
        <w:spacing w:line="360" w:lineRule="auto"/>
        <w:ind w:firstLine="450"/>
        <w:jc w:val="center"/>
        <w:rPr>
          <w:rFonts w:ascii="GHEA Grapalat" w:eastAsia="GHEA Grapalat" w:hAnsi="GHEA Grapalat" w:cs="GHEA Grapalat"/>
          <w:b/>
          <w:i/>
        </w:rPr>
      </w:pPr>
      <w:r>
        <w:rPr>
          <w:rFonts w:ascii="GHEA Grapalat" w:eastAsia="GHEA Grapalat" w:hAnsi="GHEA Grapalat" w:cs="GHEA Grapalat"/>
          <w:b/>
          <w:i/>
        </w:rPr>
        <w:t>ՀԱԿԱԿՈՌՈՒՊՑԻՈՆ ԿՈՄԻՏԵԻ ԾԱՌԱՅՈՂԻ ԳՈՐԾՈՒՂՄԱՆ, ԱՎԵԼԻ ՑԱԾՐ ՊԱՇՏՈՆԻ ՓՈԽԱԴՐԵԼՈՒ ԵՎ ԼԻԱԶՈՐՈՒԹՅՈՒՆՆԵՐԸ ԿԱՍԵՑՆԵԼՈՒ ԿԱՐԳԸ</w:t>
      </w:r>
    </w:p>
    <w:p w:rsidR="000D3819" w:rsidRDefault="000D3819">
      <w:pPr>
        <w:shd w:val="clear" w:color="auto" w:fill="FFFFFF"/>
        <w:spacing w:line="360" w:lineRule="auto"/>
        <w:ind w:firstLine="450"/>
        <w:jc w:val="center"/>
        <w:rPr>
          <w:rFonts w:ascii="GHEA Grapalat" w:eastAsia="GHEA Grapalat" w:hAnsi="GHEA Grapalat" w:cs="GHEA Grapalat"/>
          <w:b/>
          <w:i/>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37. Հակակոռուպցիոն կոմիտեի ծառայողին գործուղելը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ծառայողը, առանց իր համաձայնության, իր զբաղեցրած պաշտոնին համարժեք կամ ավելի բարձր պաշտոն զբաղեցնելու պայմանով կարող է մինչև մեկ տարի ժամկետով գործուղվել կոմիտեի կենտրոնական կամ տարածքային ստորաբաժանում այլ ծառայության` վերջինիս կազմում հակակոռուպցիոն կոմիտեի ծառայողի ժամանակավոր բացակայության, ծանրաբեռնվածության կամ թափուր հաստիքների պատճառով: Հակակոռուպցիոն կոմիտեի ծառայողը ենթակա չէ գործուղման, եթե, բժշկի եզրակացության համաձայն, դա կարող է վատթարացնել նրա կամ նրա հետ համատեղ ապրող ընտանիքի անդամի առողջական վիճակը: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 xml:space="preserve">2. Հակակոռուպցիոն կոմիտեի ծառայողին այլ վայր ծառայության գործուղելը կատարվում է հակակոռուպցիոն կոմիտեի նախագահի հրամանով: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ծառայողի գրավոր համաձայնությամբ գործուղումը կարող է երկարաձգվել:</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ծառայողը գործուղման ավարտից հետո` մեկ տարվա ընթացքում, կրկին առանց իր համաձայնության չի կարող գործուղվել:</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38. Հակակոռուպցիոն կոմիտեի ծառայողին ավելի ցածր պաշտոնի փոխադրելը</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ծառայողին չի կարելի ավելի ցածր պաշտոնի փոխադրել, բացառությամբ հետևյալ դեպքերի.</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ավելի ցածր պաշտոնի փոխադրելն իրականացվում է հակակոռուպցիոն կոմիտեի ծառայողի դիմումի հիման վրա.</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ավելի ցածր պաշտոնի փոխադրելն իրականացվում է որպես «պաշտոնի իջեցում»  կարգապահական տույժ.</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ավելի ցածր պաշտոնի փոխադրելն իրականացվում է սույն օրենքի 35-րդ հոդվածի 15-րդ մասի 5-րդ կետով սահմանված որոշման հիման վրա.</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ավելի ցածր պաշտոնի փոխադրելն իրականացվում է հաստիքները կրճատվելիս՝ Հակակոռուպցիոն կոմիտեի ծառայողի դիմումի հիման վրա:</w:t>
      </w:r>
    </w:p>
    <w:p w:rsidR="000D3819" w:rsidRDefault="000D3819">
      <w:pPr>
        <w:pBdr>
          <w:top w:val="nil"/>
          <w:left w:val="nil"/>
          <w:bottom w:val="nil"/>
          <w:right w:val="nil"/>
          <w:between w:val="nil"/>
        </w:pBdr>
        <w:shd w:val="clear" w:color="auto" w:fill="FFFFFF"/>
        <w:spacing w:line="360" w:lineRule="auto"/>
        <w:ind w:firstLine="450"/>
        <w:rPr>
          <w:rFonts w:ascii="GHEA Grapalat" w:eastAsia="GHEA Grapalat" w:hAnsi="GHEA Grapalat" w:cs="GHEA Grapalat"/>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Հոդված 39. Հակակոռուպցիոն կոմիտեի ծառայողի լիազորությունները կասեցնելը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ծառայողի լիազորությունները կասեցվում են`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ՀՀ քրեական դատավարության օրենսգրքի 152-րդ հոդվածով սահմանված դեպքերում և կարգով.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 xml:space="preserve">2) </w:t>
      </w:r>
      <w:r w:rsidRPr="003320F8">
        <w:rPr>
          <w:rFonts w:ascii="GHEA Grapalat" w:eastAsia="GHEA Grapalat" w:hAnsi="GHEA Grapalat" w:cs="GHEA Grapalat"/>
        </w:rPr>
        <w:t>Հ</w:t>
      </w:r>
      <w:r>
        <w:rPr>
          <w:rFonts w:ascii="GHEA Grapalat" w:eastAsia="GHEA Grapalat" w:hAnsi="GHEA Grapalat" w:cs="GHEA Grapalat"/>
        </w:rPr>
        <w:t>ակակոռուպցիոն կոմիտեի ծառայողի նկատմամբ կարգապահական վարույթ հարուցվելու դեպքում, եթե նրան վերագրվում է այնպիսի խախտում, որը, սույն օրենքի համաձայն, կարող է պաշտոնից ազատման հիմք հանդիսանալ` մինչև տվյալ հիմքով հարուցված կարգապահական վարույթով վերջնական որոշման ընդունումը: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Սույն հոդվածի 1-ին մասի 2-րդ կետով նախատեսված դեպքերում  Հակակոռուպցիոն կոմիտեի նախագահի և նրա տեղակալների լիազորությունները կասեցնում է նրանց պաշտոնի նշանակելու իրավասություն ունեցող պաշտոնատար անձը: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Սույն հոդվածի 1-ին մասի 2-րդ կետով նախատեսված դեպքերում Հակակոռուպցիոն կոմիտեի մյուս ծառայողների լիազորությունները կասեցնում է Հակակոռուպցիոն կոմիտեի նախագահը: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Սույն հոդվածի 1-ին մասի 2-րդ կետով նախատեսված դեպքերում Հակակոռուպցիոն կոմիտեի ծառայողի լիազորությունների կասեցման ժամանակահատվածում նրա հիմնական  աշխատավարձը պահպանվում է:</w:t>
      </w:r>
    </w:p>
    <w:p w:rsidR="000D3819" w:rsidRDefault="000D3819">
      <w:pPr>
        <w:shd w:val="clear" w:color="auto" w:fill="FFFFFF"/>
        <w:spacing w:line="360" w:lineRule="auto"/>
        <w:ind w:firstLine="450"/>
        <w:jc w:val="both"/>
        <w:rPr>
          <w:rFonts w:ascii="GHEA Grapalat" w:eastAsia="GHEA Grapalat" w:hAnsi="GHEA Grapalat" w:cs="GHEA Grapalat"/>
          <w:highlight w:val="white"/>
        </w:rPr>
      </w:pPr>
    </w:p>
    <w:p w:rsidR="000D3819" w:rsidRDefault="000D3819">
      <w:pPr>
        <w:shd w:val="clear" w:color="auto" w:fill="FFFFFF"/>
        <w:spacing w:line="360" w:lineRule="auto"/>
        <w:ind w:firstLine="450"/>
        <w:jc w:val="both"/>
        <w:rPr>
          <w:rFonts w:ascii="GHEA Grapalat" w:eastAsia="GHEA Grapalat" w:hAnsi="GHEA Grapalat" w:cs="GHEA Grapalat"/>
          <w:highlight w:val="white"/>
        </w:rPr>
      </w:pP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ԳԼՈՒԽ 7</w:t>
      </w:r>
    </w:p>
    <w:p w:rsidR="000D3819" w:rsidRDefault="003320F8">
      <w:pPr>
        <w:shd w:val="clear" w:color="auto" w:fill="FFFFFF"/>
        <w:spacing w:line="360" w:lineRule="auto"/>
        <w:ind w:firstLine="450"/>
        <w:jc w:val="center"/>
        <w:rPr>
          <w:rFonts w:ascii="GHEA Grapalat" w:eastAsia="GHEA Grapalat" w:hAnsi="GHEA Grapalat" w:cs="GHEA Grapalat"/>
          <w:b/>
          <w:i/>
        </w:rPr>
      </w:pPr>
      <w:r>
        <w:rPr>
          <w:rFonts w:ascii="GHEA Grapalat" w:eastAsia="GHEA Grapalat" w:hAnsi="GHEA Grapalat" w:cs="GHEA Grapalat"/>
          <w:b/>
          <w:i/>
        </w:rPr>
        <w:t>ՀԱԿԱԿՈՌՈՒՊՑԻՈՆ ԿՈՄԻՏԵԻ ԾԱՌԱՅՈՂԻ ԳՈՐԾՈՒՆԵՈՒԹՅԱՆ ՆՅՈՒԹԱԿԱՆ, ՍՈՑԻԱԼԱԿԱՆ ԵՎ ԱՅԼ ԵՐԱՇԽԻՔՆԵՐԸ</w:t>
      </w:r>
    </w:p>
    <w:p w:rsidR="000D3819" w:rsidRDefault="000D3819">
      <w:pPr>
        <w:shd w:val="clear" w:color="auto" w:fill="FFFFFF"/>
        <w:spacing w:line="360" w:lineRule="auto"/>
        <w:ind w:firstLine="450"/>
        <w:jc w:val="center"/>
        <w:rPr>
          <w:rFonts w:ascii="GHEA Grapalat" w:eastAsia="GHEA Grapalat" w:hAnsi="GHEA Grapalat" w:cs="GHEA Grapalat"/>
          <w:b/>
          <w:i/>
        </w:rPr>
      </w:pPr>
    </w:p>
    <w:p w:rsidR="000D3819" w:rsidRDefault="003320F8">
      <w:pPr>
        <w:shd w:val="clear" w:color="auto" w:fill="FFFFFF"/>
        <w:tabs>
          <w:tab w:val="left" w:pos="555"/>
        </w:tabs>
        <w:spacing w:line="360" w:lineRule="auto"/>
        <w:ind w:firstLine="450"/>
        <w:rPr>
          <w:rFonts w:ascii="GHEA Grapalat" w:eastAsia="GHEA Grapalat" w:hAnsi="GHEA Grapalat" w:cs="GHEA Grapalat"/>
          <w:b/>
        </w:rPr>
      </w:pPr>
      <w:r>
        <w:rPr>
          <w:rFonts w:ascii="GHEA Grapalat" w:eastAsia="GHEA Grapalat" w:hAnsi="GHEA Grapalat" w:cs="GHEA Grapalat"/>
        </w:rPr>
        <w:t xml:space="preserve">  </w:t>
      </w:r>
      <w:r>
        <w:rPr>
          <w:rFonts w:ascii="GHEA Grapalat" w:eastAsia="GHEA Grapalat" w:hAnsi="GHEA Grapalat" w:cs="GHEA Grapalat"/>
          <w:b/>
        </w:rPr>
        <w:t>Հոդված 40. Հակակոռուպցիոն կոմիտեի ծառայողի վարձատրությունը</w:t>
      </w:r>
    </w:p>
    <w:p w:rsidR="000D3819" w:rsidRDefault="003320F8" w:rsidP="002D298F">
      <w:pPr>
        <w:numPr>
          <w:ilvl w:val="0"/>
          <w:numId w:val="50"/>
        </w:numPr>
        <w:pBdr>
          <w:top w:val="nil"/>
          <w:left w:val="nil"/>
          <w:bottom w:val="nil"/>
          <w:right w:val="nil"/>
          <w:between w:val="nil"/>
        </w:pBd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Հակակոռուպցիոն կոմիտեի ծառայողների վարձատրության հետ կապված հարաբերությունները կարգավորվում են «Պետական պաշտոններ և պետական ծառայության պաշտոններ զբաղեցնող անձանց վարձատրության մասին» Հայաստանի Հանրապետության օրենքով:</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lastRenderedPageBreak/>
        <w:t>Հոդված 41. Հակակոռուպցիոն կոմիտեի ծառայողի կենսաթոշակային և սոցիալական ապահովությունը, գույքային վնասի հատուցումը</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կոմիտեի ծառայողի կենսաթոշակային ապահովությունը,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ունեցող հաշմանդամություն ունեցող անձ ճանաչվելու կամ զոհվելու դեպքում հակակոռուպցիոն կոմիտեի ծառայողի և նրա ընտանիքի անդամների սոցիալական ապահովությունն իրականացվում է «Պաշտոնատար անձանց գործունեության ապահովման, սպասարկման և սոցիալական երաշխիքների մասին» Հայաստանի Հանրապետության օրենքով սահմանված կարգով: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ծառայողին կարող է տրվել միանվագ դրամական օգնություն՝ կոմիտեի նախագահի սահմանած դեպքերում, կարգով և չափով՝ աշխատավարձի ֆոնդի տնտեսված միջոցներից:</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Ապահովագրության և ապահովագրական գումարների չափերը, հաշվարկման, վճարման կարգը և պայմանները սահմանում է Կառավարությունը: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4. Հակակոռուպցիոն կոմիտեի ծառայողին կամ նրա ընտանիքի անդամներին պատճառված գույքային վնասը` պայմանավորված պարտականությունների կատարմամբ, հատուցում է պետությունը: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Վնասի հատուցման կարգը և պայմանները սահմանվում են օրենքով:</w:t>
      </w:r>
    </w:p>
    <w:p w:rsidR="000D3819" w:rsidRDefault="003320F8">
      <w:pPr>
        <w:shd w:val="clear" w:color="auto" w:fill="FFFFFF"/>
        <w:tabs>
          <w:tab w:val="left" w:pos="4065"/>
        </w:tabs>
        <w:spacing w:line="360" w:lineRule="auto"/>
        <w:ind w:firstLine="450"/>
        <w:jc w:val="both"/>
        <w:rPr>
          <w:rFonts w:ascii="GHEA Grapalat" w:eastAsia="GHEA Grapalat" w:hAnsi="GHEA Grapalat" w:cs="GHEA Grapalat"/>
        </w:rPr>
      </w:pPr>
      <w:r>
        <w:rPr>
          <w:rFonts w:ascii="GHEA Grapalat" w:eastAsia="GHEA Grapalat" w:hAnsi="GHEA Grapalat" w:cs="GHEA Grapalat"/>
          <w:b/>
        </w:rPr>
        <w:tab/>
      </w: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Հոդված 42. Հակակոռուպցիոն կոմիտեի ծառայողի արձակուրդը</w:t>
      </w:r>
    </w:p>
    <w:p w:rsidR="000D3819" w:rsidRPr="000D3819" w:rsidRDefault="003320F8" w:rsidP="002D298F">
      <w:pPr>
        <w:numPr>
          <w:ilvl w:val="0"/>
          <w:numId w:val="15"/>
        </w:numPr>
        <w:pBdr>
          <w:top w:val="nil"/>
          <w:left w:val="nil"/>
          <w:bottom w:val="nil"/>
          <w:right w:val="nil"/>
          <w:between w:val="nil"/>
        </w:pBdr>
        <w:shd w:val="clear" w:color="auto" w:fill="FFFFFF"/>
        <w:spacing w:line="360" w:lineRule="auto"/>
        <w:ind w:left="0" w:firstLine="450"/>
        <w:jc w:val="both"/>
      </w:pPr>
      <w:r>
        <w:rPr>
          <w:rFonts w:ascii="GHEA Grapalat" w:eastAsia="GHEA Grapalat" w:hAnsi="GHEA Grapalat" w:cs="GHEA Grapalat"/>
          <w:highlight w:val="white"/>
        </w:rPr>
        <w:lastRenderedPageBreak/>
        <w:t>Հակակոռուպցիոն կոմիտեի ծառայողներն ունեն ամենամյա հերթական վճարովի արձակուրդի իրավունք` 30 աշխատանքային օր տևողությամբ, և լրացուցիչ արձակուրդի իրավունք, որի տևողությունը սահմանում է Կառավարությունը:</w:t>
      </w:r>
      <w:r>
        <w:rPr>
          <w:rFonts w:ascii="GHEA Grapalat" w:eastAsia="GHEA Grapalat" w:hAnsi="GHEA Grapalat" w:cs="GHEA Grapalat"/>
          <w:b/>
        </w:rPr>
        <w:t xml:space="preserve"> </w:t>
      </w:r>
    </w:p>
    <w:p w:rsidR="000D3819" w:rsidRPr="000D3819" w:rsidRDefault="003320F8" w:rsidP="002D298F">
      <w:pPr>
        <w:numPr>
          <w:ilvl w:val="0"/>
          <w:numId w:val="15"/>
        </w:numPr>
        <w:pBdr>
          <w:top w:val="nil"/>
          <w:left w:val="nil"/>
          <w:bottom w:val="nil"/>
          <w:right w:val="nil"/>
          <w:between w:val="nil"/>
        </w:pBdr>
        <w:shd w:val="clear" w:color="auto" w:fill="FFFFFF"/>
        <w:spacing w:line="360" w:lineRule="auto"/>
        <w:ind w:left="0" w:firstLine="450"/>
        <w:jc w:val="both"/>
      </w:pPr>
      <w:r>
        <w:rPr>
          <w:rFonts w:ascii="GHEA Grapalat" w:eastAsia="GHEA Grapalat" w:hAnsi="GHEA Grapalat" w:cs="GHEA Grapalat"/>
        </w:rPr>
        <w:t>Հակակոռուպցիոն կոմիտեի ծառայողի ամենամյա հերթական վճարովի արձակուրդը պետք է տրամադրվի այնպես, որ այն չխոչընդոտի հակակոռուպցիոն կոմիտեի բնականոն գործունեության իրականացմանը:</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Հոդված 43. Հակակոռուպցիոն կոմիտեի ծառայողին բնակելի տարածությամբ ապահովելը </w:t>
      </w:r>
    </w:p>
    <w:p w:rsidR="000D3819" w:rsidRDefault="003320F8" w:rsidP="000D3819">
      <w:pPr>
        <w:numPr>
          <w:ilvl w:val="0"/>
          <w:numId w:val="1"/>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Անհրաժեշտության դեպքում, պայմանավորված հակակոռուպցիոն կոմիտեի ծառայողին այլ վայր ծառայության նշանակմամբ կամ</w:t>
      </w:r>
      <w:r>
        <w:rPr>
          <w:rFonts w:ascii="Courier New" w:eastAsia="Courier New" w:hAnsi="Courier New" w:cs="Courier New"/>
        </w:rPr>
        <w:t> </w:t>
      </w:r>
      <w:r>
        <w:rPr>
          <w:rFonts w:ascii="GHEA Grapalat" w:eastAsia="GHEA Grapalat" w:hAnsi="GHEA Grapalat" w:cs="GHEA Grapalat"/>
        </w:rPr>
        <w:t>ծառայության գործուղմամբ, հակակոռուպցիոն կոմիտեի ծառայողն ապահովվում է բնակելի տարածությամբ:</w:t>
      </w:r>
    </w:p>
    <w:p w:rsidR="000D3819" w:rsidRDefault="003320F8" w:rsidP="000D3819">
      <w:pPr>
        <w:numPr>
          <w:ilvl w:val="0"/>
          <w:numId w:val="1"/>
        </w:numPr>
        <w:pBdr>
          <w:top w:val="nil"/>
          <w:left w:val="nil"/>
          <w:bottom w:val="nil"/>
          <w:right w:val="nil"/>
          <w:between w:val="nil"/>
        </w:pBd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Հակակոռուպցիոն կոմիտեի ծառայողին բնակելի տարածությամբ ապահովելու անհնարինության դեպքում տրվում է դրամական փոխհատուցում` Կառավարության սահմանած կարգով և չափերով:</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  Հոդված 44. Հակակոռուպցիոն կոմիտեի խորհրդանիշը, ծառայողի համազգեստը, վկայականը և կնիքը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Courier New" w:eastAsia="Courier New" w:hAnsi="Courier New" w:cs="Courier New"/>
        </w:rPr>
        <w:t> </w:t>
      </w:r>
      <w:r>
        <w:rPr>
          <w:rFonts w:ascii="GHEA Grapalat" w:eastAsia="GHEA Grapalat" w:hAnsi="GHEA Grapalat" w:cs="GHEA Grapalat"/>
        </w:rPr>
        <w:t>1. Հակակոռուպցիոն կոմիտեի խորհրդանիշի ձևը և նկարագիրը սահմանում է Կառավարությունը: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կոմիտեի ծառայողներին պետական բյուջեի միջոցների հաշվին տրվում է համազգեստ:</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համազգեստի, տարբերանշանների նկարագիրը և կրելու կարգը սահմանում է Կառավարությունը: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4. Հակակոռուպցիոն կոմիտեի ծառայողներին տրվում են հակակոռուպցիոն կոմիտեի նախագահի հաստատած միասնական նմուշի վկայականներ, ինչպես նաև նրանց անվամբ հակակոռուպցիոն կոմիտեում գրանցված և համարակալված անձնական կնիքներ:</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45. Հակակոռուպցիոն կոմիտեի ծառայողի անվտանգությունը և անձնական պաշտպանության միջոցները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Courier New" w:eastAsia="Courier New" w:hAnsi="Courier New" w:cs="Courier New"/>
        </w:rPr>
        <w:t>  </w:t>
      </w:r>
      <w:r>
        <w:rPr>
          <w:rFonts w:ascii="GHEA Grapalat" w:eastAsia="GHEA Grapalat" w:hAnsi="GHEA Grapalat" w:cs="GHEA Grapalat"/>
        </w:rPr>
        <w:t>1. Հակակոռուպցիոն կոմիտեի ծառայողն ունի ծառայողական հաշվեցուցակային զենք և անձնական պաշտպանության հատուկ միջոցներ պահելու և կրելու իրավունք: Հակակոռուպցիոն կոմիտեի ծառայողին ծառայողական հաշվեցուցակային զենք և անձնական պաշտպանության հատուկ միջոցներ տրամադրում է Կառավարության լիազոր մարմինը: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Ծառայողական հաշվեցուցակային զենքը և անձնական պաշտպանության հատուկ միջոցները պահելու և կրելու կարգը սահմանվում է հակակոռուպցիոն կոմիտեի նախագահի հրամանով։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3. Հակակոռուպցիոն կոմիտեի ծառայողի, նրա ընտանիքի անդամների կամ նրա զբաղեցրած բնակելի և ծառայողական տարածքների   անձեռնմխելիության նկատմամբ ոչ իրավաչափ ներգործության սպառնալիքի դեպքում հակակոռուպցիոն կոմիտեի ծառայողի պահանջով իրավասու պետական մարմինները պարտավոր են անհապաղ ձեռնարկել բոլոր անհրաժեշտ միջոցները հակակոռուպցիոն կոմիտեի ծառայողի, նրա ընտանիքի անդամների և նրա զբաղեցրած բնակելի և ծառայողական շինությունների անվտանգությունն ապահովելու ուղղությամբ:</w:t>
      </w:r>
    </w:p>
    <w:p w:rsidR="000D3819" w:rsidRDefault="003320F8">
      <w:pPr>
        <w:shd w:val="clear" w:color="auto" w:fill="FFFFFF"/>
        <w:spacing w:line="360" w:lineRule="auto"/>
        <w:rPr>
          <w:rFonts w:ascii="GHEA Grapalat" w:eastAsia="GHEA Grapalat" w:hAnsi="GHEA Grapalat" w:cs="GHEA Grapalat"/>
        </w:rPr>
      </w:pPr>
      <w:r>
        <w:rPr>
          <w:rFonts w:ascii="GHEA Grapalat" w:eastAsia="GHEA Grapalat" w:hAnsi="GHEA Grapalat" w:cs="GHEA Grapalat"/>
        </w:rPr>
        <w:t xml:space="preserve">   </w:t>
      </w:r>
    </w:p>
    <w:p w:rsidR="000D3819" w:rsidRDefault="003320F8">
      <w:pPr>
        <w:shd w:val="clear" w:color="auto" w:fill="FFFFFF"/>
        <w:spacing w:line="360" w:lineRule="auto"/>
        <w:ind w:firstLine="450"/>
        <w:jc w:val="center"/>
        <w:rPr>
          <w:rFonts w:ascii="GHEA Grapalat" w:eastAsia="GHEA Grapalat" w:hAnsi="GHEA Grapalat" w:cs="GHEA Grapalat"/>
          <w:b/>
          <w:highlight w:val="white"/>
        </w:rPr>
      </w:pPr>
      <w:r>
        <w:rPr>
          <w:rFonts w:ascii="GHEA Grapalat" w:eastAsia="GHEA Grapalat" w:hAnsi="GHEA Grapalat" w:cs="GHEA Grapalat"/>
          <w:b/>
          <w:highlight w:val="white"/>
        </w:rPr>
        <w:t>ԳԼՈՒԽ 8</w:t>
      </w: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i/>
          <w:highlight w:val="white"/>
        </w:rPr>
        <w:t>ԵԶՐԱՓԱԿԻՉ ՄԱՍ ԵՎ ԱՆՑՈՒՄԱՅԻՆ ԴՐՈՒՅԹՆԵՐ</w:t>
      </w:r>
    </w:p>
    <w:p w:rsidR="000D3819" w:rsidRDefault="003320F8">
      <w:pPr>
        <w:shd w:val="clear" w:color="auto" w:fill="FFFFFF"/>
        <w:spacing w:line="360" w:lineRule="auto"/>
        <w:ind w:firstLine="450"/>
        <w:jc w:val="center"/>
        <w:rPr>
          <w:rFonts w:ascii="GHEA Grapalat" w:eastAsia="GHEA Grapalat" w:hAnsi="GHEA Grapalat" w:cs="GHEA Grapalat"/>
          <w:i/>
        </w:rPr>
      </w:pPr>
      <w:r>
        <w:rPr>
          <w:rFonts w:ascii="GHEA Grapalat" w:eastAsia="GHEA Grapalat" w:hAnsi="GHEA Grapalat" w:cs="GHEA Grapalat"/>
        </w:rPr>
        <w:lastRenderedPageBreak/>
        <w:t xml:space="preserve">     </w:t>
      </w:r>
    </w:p>
    <w:p w:rsidR="000D3819" w:rsidRDefault="003320F8">
      <w:pPr>
        <w:shd w:val="clear" w:color="auto" w:fill="FFFFFF"/>
        <w:spacing w:line="360" w:lineRule="auto"/>
        <w:ind w:firstLine="450"/>
        <w:rPr>
          <w:rFonts w:ascii="GHEA Grapalat" w:eastAsia="GHEA Grapalat" w:hAnsi="GHEA Grapalat" w:cs="GHEA Grapalat"/>
          <w:b/>
          <w:i/>
          <w:highlight w:val="white"/>
        </w:rPr>
      </w:pPr>
      <w:r>
        <w:rPr>
          <w:rFonts w:ascii="GHEA Grapalat" w:eastAsia="GHEA Grapalat" w:hAnsi="GHEA Grapalat" w:cs="GHEA Grapalat"/>
          <w:b/>
          <w:i/>
          <w:highlight w:val="white"/>
        </w:rPr>
        <w:t xml:space="preserve">    Հոդված  46.   Ծառայության  ստաժ հաշվարկելը</w:t>
      </w:r>
    </w:p>
    <w:p w:rsidR="000D3819" w:rsidRDefault="003320F8">
      <w:pPr>
        <w:shd w:val="clear" w:color="auto" w:fill="FFFFFF"/>
        <w:spacing w:line="360" w:lineRule="auto"/>
        <w:ind w:firstLine="450"/>
        <w:jc w:val="both"/>
        <w:rPr>
          <w:rFonts w:ascii="GHEA Grapalat" w:eastAsia="GHEA Grapalat" w:hAnsi="GHEA Grapalat" w:cs="GHEA Grapalat"/>
          <w:i/>
        </w:rPr>
      </w:pPr>
      <w:r>
        <w:rPr>
          <w:rFonts w:ascii="Courier New" w:eastAsia="Courier New" w:hAnsi="Courier New" w:cs="Courier New"/>
          <w:i/>
        </w:rPr>
        <w:t> </w:t>
      </w:r>
      <w:r>
        <w:rPr>
          <w:rFonts w:ascii="GHEA Grapalat" w:eastAsia="GHEA Grapalat" w:hAnsi="GHEA Grapalat" w:cs="GHEA Grapalat"/>
        </w:rPr>
        <w:t xml:space="preserve">     1. Հայաստանի Հանրապետության ոստիկանության, պետական եկամուտների կոմիտեի և ազգային անվտանգության ծառայության ծառայողներին, քննչական կոմիտեի, հատուկ քննչական ծառայության ինքնավար պաշտոն զբաղեցնող անձանց, ինչպես նաև  Հայաստանի Հանրապետության դատախազության  և պաշտպանության բնագավառի պետական լիազոր մարմնի քննիչներին և հետաքննիչներին հակակոռուպցիոն կոմիտեի համապատասխան ստորաբաժանումներում նշանակելիս Հայաստանի Հանրապետության ոստիկանությունում, քննչական կոմիտեում, պետական եկամուտների կոմիտեում, հատուկ քննչական ծառայությունում, ազգային անվտանգության ծառայությունում,  դատախազությունում,  պաշտպանության նախարարությունում նրանց ունեցած ստաժը հաշվարկվում է հակակոռուպցիոն կոմիտեում պաշտոն զբաղեցնելու  ստաժի մեջ:     </w:t>
      </w:r>
    </w:p>
    <w:p w:rsidR="000D3819" w:rsidRDefault="003320F8">
      <w:pPr>
        <w:shd w:val="clear" w:color="auto" w:fill="FFFFFF"/>
        <w:spacing w:line="360" w:lineRule="auto"/>
        <w:ind w:firstLine="450"/>
        <w:jc w:val="both"/>
        <w:rPr>
          <w:rFonts w:ascii="GHEA Grapalat" w:eastAsia="GHEA Grapalat" w:hAnsi="GHEA Grapalat" w:cs="GHEA Grapalat"/>
          <w:i/>
        </w:rPr>
      </w:pPr>
      <w:r>
        <w:rPr>
          <w:rFonts w:ascii="GHEA Grapalat" w:eastAsia="GHEA Grapalat" w:hAnsi="GHEA Grapalat" w:cs="GHEA Grapalat"/>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b/>
          <w:i/>
        </w:rPr>
        <w:t>Հոդված 47. Նախկինում շնորհված կոչումները (դասային աստիճանները)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Հակակոռուպցիոն կոմիտեում ծառայության անցնելու կապակցությամբ սույն օրենքի 47-րդ հոդվածում  նախատեսված մարմինների  ծառայողներին նախկինում շնորհված կոչումները (դասային աստիճանները) պահպանվում են անկախ հակակոռուպցիոն կոմիտեում զբաղեցրած պաշտոնից և համապատասխանեցվում են սույն օրենքով սահմանված դասային աստիճաններին: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Հակակոռուպցիոն կոմիտեում պաշտոնի նշանակվելիս տվյալ պաշտոնի համար սահմանված վերին սահմանից ավելի բարձր կոչում (դասային աստիճան) ունեցող անձանց սույն օրենքով համապատասխանեցված կոչումները պահպանվում են: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3. Սույն օրենքով սահմանված կարգով դասային աստիճաններ շնորհելիս նախկինում շնորհված կոչումով (դասային աստիճանով) ծառայության ժամկետը հաշվի է առնվում:     </w:t>
      </w:r>
    </w:p>
    <w:p w:rsidR="000D3819" w:rsidRDefault="000D3819">
      <w:pPr>
        <w:shd w:val="clear" w:color="auto" w:fill="FFFFFF"/>
        <w:spacing w:line="360" w:lineRule="auto"/>
        <w:ind w:firstLine="450"/>
        <w:jc w:val="both"/>
        <w:rPr>
          <w:rFonts w:ascii="GHEA Grapalat" w:eastAsia="GHEA Grapalat" w:hAnsi="GHEA Grapalat" w:cs="GHEA Grapalat"/>
          <w:i/>
        </w:rPr>
      </w:pPr>
    </w:p>
    <w:p w:rsidR="000D3819" w:rsidRDefault="003320F8">
      <w:pPr>
        <w:shd w:val="clear" w:color="auto" w:fill="FFFFFF"/>
        <w:spacing w:line="360" w:lineRule="auto"/>
        <w:ind w:firstLine="450"/>
        <w:jc w:val="both"/>
        <w:rPr>
          <w:rFonts w:ascii="GHEA Grapalat" w:eastAsia="GHEA Grapalat" w:hAnsi="GHEA Grapalat" w:cs="GHEA Grapalat"/>
          <w:b/>
          <w:i/>
        </w:rPr>
      </w:pPr>
      <w:r>
        <w:rPr>
          <w:rFonts w:ascii="GHEA Grapalat" w:eastAsia="GHEA Grapalat" w:hAnsi="GHEA Grapalat" w:cs="GHEA Grapalat"/>
          <w:b/>
          <w:i/>
        </w:rPr>
        <w:lastRenderedPageBreak/>
        <w:t>Հոդված 48. Օրենքն ուժի մեջ մտնելը,  Հակակոռուպցիոն կոմիտեում պաշտոն զբաղեցնող անձանց նշանակման կարգը</w:t>
      </w:r>
      <w:r>
        <w:rPr>
          <w:rFonts w:ascii="GHEA Grapalat" w:eastAsia="GHEA Grapalat" w:hAnsi="GHEA Grapalat" w:cs="GHEA Grapalat"/>
          <w:b/>
        </w:rPr>
        <w:t xml:space="preserve"> </w:t>
      </w:r>
      <w:r>
        <w:rPr>
          <w:rFonts w:ascii="GHEA Grapalat" w:eastAsia="GHEA Grapalat" w:hAnsi="GHEA Grapalat" w:cs="GHEA Grapalat"/>
          <w:b/>
          <w:i/>
        </w:rPr>
        <w:t>և</w:t>
      </w:r>
      <w:r>
        <w:rPr>
          <w:rFonts w:ascii="GHEA Grapalat" w:eastAsia="GHEA Grapalat" w:hAnsi="GHEA Grapalat" w:cs="GHEA Grapalat"/>
        </w:rPr>
        <w:t xml:space="preserve"> </w:t>
      </w:r>
      <w:r>
        <w:rPr>
          <w:rFonts w:ascii="GHEA Grapalat" w:eastAsia="GHEA Grapalat" w:hAnsi="GHEA Grapalat" w:cs="GHEA Grapalat"/>
          <w:b/>
          <w:i/>
        </w:rPr>
        <w:t>վարույթների բաշխումը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1. Սույն օրենքն ուժի մեջ է մտնում Հակակոռուպցիոն կոմիտեում ինքնավար պաշտոն զբաղեցնող առնվազն 10 և օպերատիվ-հետախուզական գործառույթներ իրականացնող պաշտոն զբաղեցնող առնվազն 20 անձի նշանակումից հետո՝ բացառությամբ սույն հոդվածով սահմանված դեպքերի։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 Սույն օրենքի 15-20-րդ հոդվածներն ուժի մեջ են մտնում պաշտոնական հրապարակմանը հաջորդող տասներորդ օրը:</w:t>
      </w:r>
    </w:p>
    <w:p w:rsidR="000D3819" w:rsidRDefault="003320F8" w:rsidP="000D3819">
      <w:pPr>
        <w:numPr>
          <w:ilvl w:val="0"/>
          <w:numId w:val="1"/>
        </w:numP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Սույն հոդվածի 2-րդ մասով սահմանված դրույթներն ուժի մեջ մտնելուց հետո՝ մեկամսյա ժամկետում, ՀՀ կառավարությունը սահմանում է Հակակոռուպցիոն կոմիտեի ծառայողի  լեզվական գիտելիքների իմացության ստուգման կարգը: </w:t>
      </w:r>
    </w:p>
    <w:p w:rsidR="000D3819" w:rsidRDefault="003320F8" w:rsidP="000D3819">
      <w:pPr>
        <w:numPr>
          <w:ilvl w:val="0"/>
          <w:numId w:val="1"/>
        </w:numP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Սույն հոդվածի 2-րդ մասով սահմանված դրույթներն ուժի մեջ մտնելուց երկու ամիս հետո՝ հնգօրյա ժամկետում, Վարչապետի աշխատակազմի ղեկավարը դիմում է Ազգային ժողով, Կառավարությանը, Բարձրագույն դատական խորհուրդ, Մարդու իրավունքների պաշտպանին, Գլխավոր դատախազությանը՝ տասնօրյա ժամկետում մեկական անդամ նշանակելու համար: Վարչապետի աշխատակազմի ղեկավարը սույն մասով սահմանված ժամկետում ապահովում է քաղաքացիական հասարակության  կազմակերպությունների ներկայացուցիչների ներգրավման վերաբերյալ հայտարարության հրապարակումը: Մրցութային խորհուրդը ձևավորվում է սույն օրենքի 19-րդ հոդվածով սահմանված կարգով:</w:t>
      </w:r>
    </w:p>
    <w:p w:rsidR="000D3819" w:rsidRDefault="003320F8" w:rsidP="000D3819">
      <w:pPr>
        <w:numPr>
          <w:ilvl w:val="0"/>
          <w:numId w:val="1"/>
        </w:numP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Խորհրդի կազմում խորհրդակցական ձայնի իրավունքով ներգրավվում է երեք միջազգային փորձագետ։ Որպես միջազգային փորձագետ կարող են ներգրավվել հակակոռուպցիոն ոլորտում առնվազն 5 տարվա մասնագիտական  աշխատանքային փորձառություն ունեցող անձինք:  Միջազգային փորձագետների ներգրավման կարգը </w:t>
      </w:r>
      <w:r>
        <w:rPr>
          <w:rFonts w:ascii="GHEA Grapalat" w:eastAsia="GHEA Grapalat" w:hAnsi="GHEA Grapalat" w:cs="GHEA Grapalat"/>
        </w:rPr>
        <w:lastRenderedPageBreak/>
        <w:t>սահմանում է ՀՀ կառավարությունը՝ սույն հոդվածի 2-րդ մասով սահմանված դրույթներն ուժի մեջ մտնելուց հետո՝ մեկամսյա ժամկետում։</w:t>
      </w:r>
    </w:p>
    <w:p w:rsidR="000D3819" w:rsidRDefault="003320F8" w:rsidP="000D3819">
      <w:pPr>
        <w:numPr>
          <w:ilvl w:val="0"/>
          <w:numId w:val="1"/>
        </w:num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Հակակոռուպցիոն  կոմիտեի նախագահը՝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պաշտոնի նշանակվելուց հետո՝ մեկամսյա ժամկետում հաստատում է  Հակակոռուպցիոն կոմիտեի կառուցվածքը, պաշտոնների, այդ թվում՝ հայեցողական պաշտոնների, տեխնիկական սպասարկում իրականացնող անձանց անվանացանկը և հաստիքացուցակը.</w:t>
      </w:r>
    </w:p>
    <w:p w:rsidR="000D3819" w:rsidRDefault="003320F8">
      <w:pPr>
        <w:shd w:val="clear" w:color="auto" w:fill="FFFFFF"/>
        <w:spacing w:line="360" w:lineRule="auto"/>
        <w:ind w:firstLine="450"/>
        <w:jc w:val="both"/>
        <w:rPr>
          <w:rFonts w:ascii="GHEA Grapalat" w:eastAsia="GHEA Grapalat" w:hAnsi="GHEA Grapalat" w:cs="GHEA Grapalat"/>
        </w:rPr>
      </w:pPr>
      <w:bookmarkStart w:id="0" w:name="_heading=h.1fob9te" w:colFirst="0" w:colLast="0"/>
      <w:bookmarkEnd w:id="0"/>
      <w:r>
        <w:rPr>
          <w:rFonts w:ascii="GHEA Grapalat" w:eastAsia="GHEA Grapalat" w:hAnsi="GHEA Grapalat" w:cs="GHEA Grapalat"/>
        </w:rPr>
        <w:t>2) Հակակոռուպցիոն կոմիտեի ծառայողների առաջին կազմի ընտրության նպատակով ձևավորում է մրցութային հանձնաժողով, ինչպես նաև իրականացնում սույն օրենքի 17-րդ հոդվածով սահմանված այլ գործողություններ:</w:t>
      </w:r>
    </w:p>
    <w:p w:rsidR="000D3819" w:rsidRDefault="003320F8" w:rsidP="000D3819">
      <w:pPr>
        <w:numPr>
          <w:ilvl w:val="0"/>
          <w:numId w:val="1"/>
        </w:numPr>
        <w:shd w:val="clear" w:color="auto" w:fill="FFFFFF"/>
        <w:spacing w:line="360" w:lineRule="auto"/>
        <w:ind w:left="0" w:firstLine="425"/>
        <w:jc w:val="both"/>
        <w:rPr>
          <w:rFonts w:ascii="GHEA Grapalat" w:eastAsia="GHEA Grapalat" w:hAnsi="GHEA Grapalat" w:cs="GHEA Grapalat"/>
        </w:rPr>
      </w:pPr>
      <w:bookmarkStart w:id="1" w:name="_heading=h.hep5d5t4eryd" w:colFirst="0" w:colLast="0"/>
      <w:bookmarkEnd w:id="1"/>
      <w:r>
        <w:rPr>
          <w:rFonts w:ascii="GHEA Grapalat" w:eastAsia="GHEA Grapalat" w:hAnsi="GHEA Grapalat" w:cs="GHEA Grapalat"/>
        </w:rPr>
        <w:t xml:space="preserve">Մրցութային հանձնաժողովի գործունեության համար անհրաժեշտ՝ սույն օրենքի 18-րդ հոդվածով սահմանված փաստաթղթերն ընդունվում են Հակակոռուպցիոն կոմիտեի նախագահի նշանակումից հետո՝ երկամսյա ժամկետում, որից հետո տասնօրյա ժամկետում  ձևավորվում է մրցութային հանձնաժողովը: </w:t>
      </w:r>
    </w:p>
    <w:p w:rsidR="000D3819" w:rsidRDefault="003320F8" w:rsidP="000D3819">
      <w:pPr>
        <w:numPr>
          <w:ilvl w:val="0"/>
          <w:numId w:val="1"/>
        </w:numPr>
        <w:shd w:val="clear" w:color="auto" w:fill="FFFFFF"/>
        <w:spacing w:line="360" w:lineRule="auto"/>
        <w:ind w:left="0" w:firstLine="425"/>
        <w:jc w:val="both"/>
        <w:rPr>
          <w:rFonts w:ascii="GHEA Grapalat" w:eastAsia="GHEA Grapalat" w:hAnsi="GHEA Grapalat" w:cs="GHEA Grapalat"/>
        </w:rPr>
      </w:pPr>
      <w:bookmarkStart w:id="2" w:name="_heading=h.xrqymzoxtmx6" w:colFirst="0" w:colLast="0"/>
      <w:bookmarkEnd w:id="2"/>
      <w:r>
        <w:rPr>
          <w:rFonts w:ascii="GHEA Grapalat" w:eastAsia="GHEA Grapalat" w:hAnsi="GHEA Grapalat" w:cs="GHEA Grapalat"/>
        </w:rPr>
        <w:t xml:space="preserve">Հակակոռուպցիոն կոմիտեի ծառայողների առաջին կազմի ընտրության նպատակով ձևավորվող մրցութային հանձնաժողովում ներառվում են Հակակոռուպցիոն ոլորտի քաղաքականության մշակման լիազոր մարմնի կողմից առաջադրած 2,  Գլխավոր դատախազության և Մարդու իրավունքների պաշտպանի կողմից  առաջադրած մեկական անդամներ, ինչպես նաև քաղաքացիական հասարակության 1 ներկայացուցիչ: Մրցութային հանձնաժողովի աշխատանքներին խորհրդակցական ձայնի իրավունքով կարող են ներգրավվել նաև միջազգային փորձագետներ: Քաղաքացիական հասարակության ներկայացուցիչների ներգրավումը, ինչպես նաև մրցույթի անցկացումն իրականացվում է սույն օրենքի 17-րդ հոդվածով սահմանված կարգով: </w:t>
      </w:r>
    </w:p>
    <w:p w:rsidR="000D3819" w:rsidRDefault="003320F8" w:rsidP="000D3819">
      <w:pPr>
        <w:numPr>
          <w:ilvl w:val="0"/>
          <w:numId w:val="1"/>
        </w:numPr>
        <w:shd w:val="clear" w:color="auto" w:fill="FFFFFF"/>
        <w:spacing w:line="360" w:lineRule="auto"/>
        <w:ind w:left="0" w:firstLine="425"/>
        <w:jc w:val="both"/>
        <w:rPr>
          <w:rFonts w:ascii="GHEA Grapalat" w:eastAsia="GHEA Grapalat" w:hAnsi="GHEA Grapalat" w:cs="GHEA Grapalat"/>
        </w:rPr>
      </w:pPr>
      <w:r>
        <w:rPr>
          <w:rFonts w:ascii="GHEA Grapalat" w:eastAsia="GHEA Grapalat" w:hAnsi="GHEA Grapalat" w:cs="GHEA Grapalat"/>
        </w:rPr>
        <w:t xml:space="preserve">Հակակոռուպցիոն կոմիտեի ծառայողների առաջին կազմի ընտրության նպատակով հայտերի ընդունման մասին հայտարարությունը հրապարակելու օրվան </w:t>
      </w:r>
      <w:r>
        <w:rPr>
          <w:rFonts w:ascii="GHEA Grapalat" w:eastAsia="GHEA Grapalat" w:hAnsi="GHEA Grapalat" w:cs="GHEA Grapalat"/>
        </w:rPr>
        <w:lastRenderedPageBreak/>
        <w:t>հաջորդող երկշաբաթյա ժամկետում Հակակոռուպցիոն կոմիտեի նախագահը և արդարադատության նախարարն Արդարադատության ակադեմիայի ռեկտորին են ներկայացնում առարկայական կուրսերի կամ թեմաների վերաբերյալ իրենց առաջարկությունները՝ Հակակոռուպցիոն կոմիտեի ինքնավար պաշտոնների թեկնածուների ցուցակում ընդգրկված անձանց մասնագիտական պատրաստման ծրագրերում ներառելու համար:</w:t>
      </w:r>
    </w:p>
    <w:p w:rsidR="00BC5C88" w:rsidRPr="00BC5C88" w:rsidRDefault="003320F8" w:rsidP="00BC5C88">
      <w:pPr>
        <w:numPr>
          <w:ilvl w:val="0"/>
          <w:numId w:val="1"/>
        </w:numPr>
        <w:shd w:val="clear" w:color="auto" w:fill="FFFFFF"/>
        <w:tabs>
          <w:tab w:val="left" w:pos="851"/>
        </w:tabs>
        <w:spacing w:line="360" w:lineRule="auto"/>
        <w:ind w:left="0" w:firstLine="425"/>
        <w:jc w:val="both"/>
      </w:pPr>
      <w:r>
        <w:rPr>
          <w:rFonts w:ascii="GHEA Grapalat" w:eastAsia="GHEA Grapalat" w:hAnsi="GHEA Grapalat" w:cs="GHEA Grapalat"/>
        </w:rPr>
        <w:t>Հակակոռուպցիոն կոմիտեի առաջին կազմում պաշտոնի կարող են նշանակվել սույն օրենքի 15-րդ հոդվածի 1-ին մասի 4-րդ կետի պահանջին չհամապատասխանող անձինք՝ եթե նշանակումից հետո՝ երեք տարվա ընթացքում  ներկայացնեն պահանջվող օտար լեզուների իմացության մակարդակը հավաստող փաստաթուղթ: Սույն մասով սահմանված ժամկետում  օտար լեզուների իմացության մակարդակը հավաստող փաստաթուղթ չներկայացնելու դեպքում Հակակոռուպցիոն կոմիտեի ծառայողն ազատվում է  պաշտոնից ազատվում է, իսկ Հակակոռուպցիոն կոմիտեի նախագահի դեպքում՝ լիազորությունները դադարեցվում են:</w:t>
      </w:r>
    </w:p>
    <w:p w:rsidR="00BC5C88" w:rsidRPr="00BC5C88" w:rsidRDefault="003320F8" w:rsidP="00BC5C88">
      <w:pPr>
        <w:numPr>
          <w:ilvl w:val="0"/>
          <w:numId w:val="1"/>
        </w:numPr>
        <w:shd w:val="clear" w:color="auto" w:fill="FFFFFF"/>
        <w:tabs>
          <w:tab w:val="left" w:pos="851"/>
        </w:tabs>
        <w:spacing w:line="360" w:lineRule="auto"/>
        <w:ind w:left="0" w:firstLine="425"/>
        <w:jc w:val="both"/>
      </w:pPr>
      <w:r w:rsidRPr="00BC5C88">
        <w:rPr>
          <w:rFonts w:ascii="GHEA Grapalat" w:eastAsia="GHEA Grapalat" w:hAnsi="GHEA Grapalat" w:cs="GHEA Grapalat"/>
          <w:color w:val="000000"/>
        </w:rPr>
        <w:t xml:space="preserve">Հակակոռուպցիոն կոմիտեի կառուցվածքի, պաշտոնների անվանացանկի և հաստիքացուցակի հաստատումից հետո մինչև «Քաղաքացիական ծառայության մասին» օրենքով սահմանված մրցութային կարգով հաստիքների համալրումը՝ Հակակոռուպցիոն կոմիտեի քաղաքացիական ծառայության հաստիքների 20%  տոկոսը կարող է զբաղեցվել Կառավարության սահմանած ժամկետային աշխատանքային պայմանագիր կնքելու կարգով: </w:t>
      </w:r>
    </w:p>
    <w:p w:rsidR="00BC5C88" w:rsidRPr="00BC5C88" w:rsidRDefault="003320F8" w:rsidP="00BC5C88">
      <w:pPr>
        <w:numPr>
          <w:ilvl w:val="0"/>
          <w:numId w:val="1"/>
        </w:numPr>
        <w:shd w:val="clear" w:color="auto" w:fill="FFFFFF"/>
        <w:tabs>
          <w:tab w:val="left" w:pos="851"/>
        </w:tabs>
        <w:spacing w:line="360" w:lineRule="auto"/>
        <w:ind w:left="0" w:firstLine="425"/>
        <w:jc w:val="both"/>
      </w:pPr>
      <w:r w:rsidRPr="00BC5C88">
        <w:rPr>
          <w:rFonts w:ascii="GHEA Grapalat" w:eastAsia="GHEA Grapalat" w:hAnsi="GHEA Grapalat" w:cs="GHEA Grapalat"/>
        </w:rPr>
        <w:t xml:space="preserve">Հակակոռուպցիոն կոմիտեի նախագահի նշանակումից հետո՝ մեկամսյա ժամկետում, Հակակոռուպցիոն կոմիտեի նախագահը և Ոստիկանության պետը հաստատում են Հակակոռուպցիոն կոմիտեի օպերատիվ-հետախուզական գործառույթներ իրականացնող պաշտոնների թեկնածուների ցուցակում ընդգրկված անձանց </w:t>
      </w:r>
      <w:r w:rsidRPr="00BC5C88">
        <w:rPr>
          <w:rFonts w:ascii="GHEA Grapalat" w:eastAsia="GHEA Grapalat" w:hAnsi="GHEA Grapalat" w:cs="GHEA Grapalat"/>
          <w:highlight w:val="white"/>
        </w:rPr>
        <w:lastRenderedPageBreak/>
        <w:t>վերապատրաստման դասընթացի անցկացման կարգը, տևողությունը, ինչպես նաև վերապատրաստման ուսումնական ծրագիրը:</w:t>
      </w:r>
    </w:p>
    <w:p w:rsidR="000D3819" w:rsidRPr="00BC5C88" w:rsidRDefault="003320F8" w:rsidP="00BC5C88">
      <w:pPr>
        <w:numPr>
          <w:ilvl w:val="0"/>
          <w:numId w:val="1"/>
        </w:numPr>
        <w:shd w:val="clear" w:color="auto" w:fill="FFFFFF"/>
        <w:tabs>
          <w:tab w:val="left" w:pos="851"/>
        </w:tabs>
        <w:spacing w:line="360" w:lineRule="auto"/>
        <w:ind w:left="0" w:firstLine="425"/>
        <w:jc w:val="both"/>
      </w:pPr>
      <w:r w:rsidRPr="00BC5C88">
        <w:rPr>
          <w:rFonts w:ascii="GHEA Grapalat" w:eastAsia="GHEA Grapalat" w:hAnsi="GHEA Grapalat" w:cs="GHEA Grapalat"/>
        </w:rPr>
        <w:t>Սույն օրենքն ուժի մեջ մտնելուց հետո՝ օրենքով սահմանված կոռուպցիոն ենթադրյալ հանցագործություններով քրեական գործերի հարուցումը և նախաքննության իրականացումը վերապահվում է Հակակոռուպցիոն կոմիտեին։ Այլ քննչական մարմիններում գտնվող քրեական գործերը (նյութերը) ենթակա չեն փոխանցման Հակակոռուպցիոն կոմիտեին՝ բացառությամբ Հակակոռուպցիոն կոմիտեի նախագահի հետ համաձայնեցված դեպքերի։</w:t>
      </w:r>
    </w:p>
    <w:p w:rsidR="000D3819" w:rsidRDefault="000D3819">
      <w:pPr>
        <w:shd w:val="clear" w:color="auto" w:fill="FFFFFF"/>
        <w:spacing w:line="360" w:lineRule="auto"/>
        <w:ind w:firstLine="450"/>
        <w:jc w:val="both"/>
        <w:rPr>
          <w:rFonts w:ascii="GHEA Grapalat" w:eastAsia="GHEA Grapalat" w:hAnsi="GHEA Grapalat" w:cs="GHEA Grapalat"/>
        </w:rPr>
      </w:pPr>
      <w:bookmarkStart w:id="3" w:name="_heading=h.qj24asrhl4y6" w:colFirst="0" w:colLast="0"/>
      <w:bookmarkEnd w:id="3"/>
    </w:p>
    <w:p w:rsidR="000D3819" w:rsidRDefault="000D3819">
      <w:pPr>
        <w:shd w:val="clear" w:color="auto" w:fill="FFFFFF"/>
        <w:spacing w:line="360" w:lineRule="auto"/>
        <w:ind w:firstLine="450"/>
        <w:jc w:val="center"/>
        <w:rPr>
          <w:rFonts w:ascii="GHEA Grapalat" w:eastAsia="GHEA Grapalat" w:hAnsi="GHEA Grapalat" w:cs="GHEA Grapalat"/>
        </w:rPr>
      </w:pPr>
    </w:p>
    <w:p w:rsidR="000D3819" w:rsidRDefault="000D3819">
      <w:pPr>
        <w:shd w:val="clear" w:color="auto" w:fill="FFFFFF"/>
        <w:spacing w:line="360" w:lineRule="auto"/>
        <w:ind w:firstLine="450"/>
        <w:jc w:val="center"/>
        <w:rPr>
          <w:rFonts w:ascii="GHEA Grapalat" w:eastAsia="GHEA Grapalat" w:hAnsi="GHEA Grapalat" w:cs="GHEA Grapalat"/>
        </w:rPr>
      </w:pP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 ՍԱՀՄԱՆԱԴՐԱԿԱՆ</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 Ր Ե Ն Ք Ը</w:t>
      </w:r>
    </w:p>
    <w:p w:rsidR="000D3819" w:rsidRDefault="000D3819">
      <w:pPr>
        <w:shd w:val="clear" w:color="auto" w:fill="FFFFFF"/>
        <w:spacing w:line="360" w:lineRule="auto"/>
        <w:ind w:firstLine="450"/>
        <w:jc w:val="center"/>
        <w:rPr>
          <w:rFonts w:ascii="GHEA Grapalat" w:eastAsia="GHEA Grapalat" w:hAnsi="GHEA Grapalat" w:cs="GHEA Grapalat"/>
          <w:b/>
        </w:rPr>
      </w:pPr>
    </w:p>
    <w:p w:rsidR="000D3819" w:rsidRDefault="003320F8">
      <w:pPr>
        <w:shd w:val="clear" w:color="auto" w:fill="FFFFFF"/>
        <w:spacing w:line="360" w:lineRule="auto"/>
        <w:jc w:val="center"/>
        <w:rPr>
          <w:rFonts w:ascii="GHEA Grapalat" w:eastAsia="GHEA Grapalat" w:hAnsi="GHEA Grapalat" w:cs="GHEA Grapalat"/>
          <w:b/>
        </w:rPr>
      </w:pPr>
      <w:r>
        <w:rPr>
          <w:rFonts w:ascii="GHEA Grapalat" w:eastAsia="GHEA Grapalat" w:hAnsi="GHEA Grapalat" w:cs="GHEA Grapalat"/>
          <w:b/>
        </w:rPr>
        <w:t>«ԱԶԳԱՅԻՆ ԺՈՂՈՎԻ ԿԱՆՈՆԱԿԱՐԳ» ՍԱՀՄԱՆԱԴՐԱԿԱՆ ՕՐԵՆՔՈՒՄ ԼՐԱՑՈՒՄՆԵՐ ԿԱՏԱՐԵԼՈՒ ՄԱՍԻՆ</w:t>
      </w:r>
    </w:p>
    <w:p w:rsidR="000D3819" w:rsidRDefault="003320F8">
      <w:pPr>
        <w:shd w:val="clear" w:color="auto" w:fill="FFFFFF"/>
        <w:spacing w:line="360" w:lineRule="auto"/>
        <w:jc w:val="center"/>
        <w:rPr>
          <w:rFonts w:ascii="GHEA Grapalat" w:eastAsia="GHEA Grapalat" w:hAnsi="GHEA Grapalat" w:cs="GHEA Grapalat"/>
          <w:b/>
        </w:rPr>
      </w:pPr>
      <w:r>
        <w:rPr>
          <w:rFonts w:ascii="GHEA Grapalat" w:eastAsia="GHEA Grapalat" w:hAnsi="GHEA Grapalat" w:cs="GHEA Grapalat"/>
          <w:b/>
        </w:rPr>
        <w:t xml:space="preserve">         </w:t>
      </w:r>
    </w:p>
    <w:p w:rsidR="000D3819" w:rsidRDefault="000D3819">
      <w:pPr>
        <w:jc w:val="both"/>
        <w:rPr>
          <w:rFonts w:ascii="GHEA Grapalat" w:eastAsia="GHEA Grapalat" w:hAnsi="GHEA Grapalat" w:cs="GHEA Grapalat"/>
        </w:rPr>
      </w:pPr>
    </w:p>
    <w:p w:rsidR="000D3819" w:rsidRDefault="000D3819">
      <w:pPr>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1. </w:t>
      </w:r>
      <w:r>
        <w:rPr>
          <w:rFonts w:ascii="GHEA Grapalat" w:eastAsia="GHEA Grapalat" w:hAnsi="GHEA Grapalat" w:cs="GHEA Grapalat"/>
        </w:rPr>
        <w:t>«Ազգային ժողովի կանոնակարգ» 2016 թվականի դեկտեմբերի 16-ի ՀՕ-9-Ն սահմանադրական օրենքի (այսուհետ՝ Օրենք) 8-րդ հոդվածում՝</w:t>
      </w:r>
      <w:r>
        <w:rPr>
          <w:rFonts w:ascii="GHEA Grapalat" w:eastAsia="GHEA Grapalat" w:hAnsi="GHEA Grapalat" w:cs="GHEA Grapalat"/>
        </w:rPr>
        <w:br/>
        <w:t>1) 1-ին մասը լրացնել հետևյալ բովանդակությամբ 9.3-րդ կետով.</w:t>
      </w:r>
      <w:r>
        <w:rPr>
          <w:rFonts w:ascii="GHEA Grapalat" w:eastAsia="GHEA Grapalat" w:hAnsi="GHEA Grapalat" w:cs="GHEA Grapalat"/>
        </w:rPr>
        <w:br/>
        <w:t>«9.3) Հակակոռուպցիոն կոմիտեի նախագահի թեկնածուների ընտրության համար ձևավորվող մրցութային խորհրդի (այսուհետ՝ Մրցութային խորհուրդ) կազմում անդամ նշանակելու վերաբերյալ դիմումը ստանալուց հետո՝ եռօրյա ժամկետում Ազգային ժողովի խորհրդին առաջադրելու Մրցութային խորհրդի անդամի թեկնածու.»:</w:t>
      </w:r>
      <w:r>
        <w:rPr>
          <w:rFonts w:ascii="GHEA Grapalat" w:eastAsia="GHEA Grapalat" w:hAnsi="GHEA Grapalat" w:cs="GHEA Grapalat"/>
        </w:rPr>
        <w:br/>
      </w:r>
      <w:r>
        <w:rPr>
          <w:rFonts w:ascii="GHEA Grapalat" w:eastAsia="GHEA Grapalat" w:hAnsi="GHEA Grapalat" w:cs="GHEA Grapalat"/>
          <w:b/>
        </w:rPr>
        <w:lastRenderedPageBreak/>
        <w:br/>
        <w:t xml:space="preserve">      Հոդված 2. </w:t>
      </w:r>
      <w:r>
        <w:rPr>
          <w:rFonts w:ascii="GHEA Grapalat" w:eastAsia="GHEA Grapalat" w:hAnsi="GHEA Grapalat" w:cs="GHEA Grapalat"/>
        </w:rPr>
        <w:t>Օրենքի 28-րդ հոդվածի 1-ին մասը լրացնել հետևյալ բովանդակությամբ 20-րդ կետով.</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«20) Կանոնակարգի 8-րդ հոդվածի 1-ին մասի 9.3-րդ կետով նախատեսված դեպքում՝ Ազգային ժողովի խմբակցությունների կողմից Մրցութային խորհրդի անդամի թեկնածու առաջադրելուց հետո՝ յոթնօրյա ժամկետում, նշանակում է Մրցութային խորհրդի անդամ՝ Ազգային ժողովի խմբակցությունների առաջադրած թեկնածուների կազմից:»։</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Հոդված 3. </w:t>
      </w:r>
      <w:r>
        <w:rPr>
          <w:rFonts w:ascii="GHEA Grapalat" w:eastAsia="GHEA Grapalat" w:hAnsi="GHEA Grapalat" w:cs="GHEA Grapalat"/>
        </w:rPr>
        <w:t>Սույն օրենքն ուժի մեջ է մտնում պաշտոնական հրապարակմանը հաջորդող տասներորդ օրը:</w:t>
      </w:r>
    </w:p>
    <w:p w:rsidR="000D3819" w:rsidRDefault="000D3819">
      <w:pPr>
        <w:shd w:val="clear" w:color="auto" w:fill="FFFFFF"/>
        <w:spacing w:line="360" w:lineRule="auto"/>
        <w:ind w:firstLine="450"/>
        <w:jc w:val="center"/>
        <w:rPr>
          <w:rFonts w:ascii="GHEA Grapalat" w:eastAsia="GHEA Grapalat" w:hAnsi="GHEA Grapalat" w:cs="GHEA Grapalat"/>
          <w:b/>
        </w:rPr>
      </w:pP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 Ր Ե Ն Ք Ը</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«ՕՊԵՐԱՏԻՎ-ՀԵՏԱԽՈՒԶԱԿԱՆ ԳՈՐԾՈՒՆԵՈՒԹՅԱՆ ՄԱՍԻՆ» ՕՐԵՆՔՈՒՄ ԼՐԱՑՈՒՄՆԵՐ ԿԱՏԱՐԵԼՈՒ ՄԱՍԻՆ</w:t>
      </w: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1.</w:t>
      </w:r>
      <w:r>
        <w:rPr>
          <w:rFonts w:ascii="GHEA Grapalat" w:eastAsia="GHEA Grapalat" w:hAnsi="GHEA Grapalat" w:cs="GHEA Grapalat"/>
        </w:rPr>
        <w:t xml:space="preserve"> «Օպերատիվ-հետախուզական գործունեության մասին» 2007 թվականի հոկտեմբերի 22-ի ՀՕ-223-Ն օրենքի (այսուհետ՝ Օրենք) 2-րդ հոդվածի 1-ին մասում ««Հարկային ծառայության մասին»»  բառերից հետո լրացնել «,«Հակակոռուպցիոն կոմիտեի մասին» բառերը: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2.</w:t>
      </w:r>
      <w:r>
        <w:rPr>
          <w:rFonts w:ascii="GHEA Grapalat" w:eastAsia="GHEA Grapalat" w:hAnsi="GHEA Grapalat" w:cs="GHEA Grapalat"/>
        </w:rPr>
        <w:t xml:space="preserve"> Օրենքի 8-րդ հոդվածի 1-ին մասում՝  </w:t>
      </w:r>
    </w:p>
    <w:p w:rsidR="000D3819" w:rsidRDefault="003320F8" w:rsidP="002D298F">
      <w:pPr>
        <w:numPr>
          <w:ilvl w:val="0"/>
          <w:numId w:val="23"/>
        </w:numP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լրացնել հետևյալ բովանդակությամբ  6-րդ կետ.</w:t>
      </w:r>
    </w:p>
    <w:p w:rsidR="000D3819" w:rsidRDefault="003320F8">
      <w:p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«6) Հակակոռուպցիոն կոմիտեն:»:</w:t>
      </w: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 xml:space="preserve"> </w:t>
      </w:r>
      <w:r>
        <w:rPr>
          <w:rFonts w:ascii="GHEA Grapalat" w:eastAsia="GHEA Grapalat" w:hAnsi="GHEA Grapalat" w:cs="GHEA Grapalat"/>
        </w:rPr>
        <w:tab/>
      </w:r>
      <w:r>
        <w:rPr>
          <w:rFonts w:ascii="GHEA Grapalat" w:eastAsia="GHEA Grapalat" w:hAnsi="GHEA Grapalat" w:cs="GHEA Grapalat"/>
          <w:b/>
        </w:rPr>
        <w:t xml:space="preserve">Հոդված 3. </w:t>
      </w:r>
      <w:r>
        <w:rPr>
          <w:rFonts w:ascii="GHEA Grapalat" w:eastAsia="GHEA Grapalat" w:hAnsi="GHEA Grapalat" w:cs="GHEA Grapalat"/>
        </w:rPr>
        <w:t>Օրենքի 9-րդ հոդվածում՝</w:t>
      </w:r>
    </w:p>
    <w:p w:rsidR="000D3819" w:rsidRDefault="003320F8" w:rsidP="002D298F">
      <w:pPr>
        <w:numPr>
          <w:ilvl w:val="0"/>
          <w:numId w:val="42"/>
        </w:num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 xml:space="preserve">վերնագրում «ազգային անվտանգության ծառայության» բառերից հետո լրացնել </w:t>
      </w:r>
    </w:p>
    <w:p w:rsidR="000D3819" w:rsidRDefault="003320F8">
      <w:p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 Հակակոռուպցիոն կոմիտեի» բառերը.</w:t>
      </w:r>
    </w:p>
    <w:p w:rsidR="000D3819" w:rsidRDefault="003320F8" w:rsidP="002D298F">
      <w:pPr>
        <w:numPr>
          <w:ilvl w:val="0"/>
          <w:numId w:val="23"/>
        </w:num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1-ին մասում՝</w:t>
      </w:r>
    </w:p>
    <w:p w:rsidR="000D3819" w:rsidRDefault="003320F8">
      <w:p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rPr>
        <w:tab/>
        <w:t xml:space="preserve">ա. «ազգային անվտանգության ծառայության» բառերից հետո լրացնել </w:t>
      </w:r>
    </w:p>
    <w:p w:rsidR="000D3819" w:rsidRDefault="003320F8">
      <w:p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«Հակակոռուպցիոն կոմիտեի,» բառերը.</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բ. լրացնել հետևյալ բովանդակությամբ նոր նախադասություն.</w:t>
      </w:r>
    </w:p>
    <w:p w:rsidR="000D3819" w:rsidRDefault="003320F8">
      <w:p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«Հակակոռուպցիոն կոմիտեի օպերատիվ-տեխնիկական ստորաբաժանումն ապահովում է միայն Հակակոռուպցիոն կոմիտեի  նախաձեռնությամբ իրականացվող հեռախոսային խոսակցության վերահսկում օպերատիվ-հետախուզական միջոցառման անցկացումը:»:</w:t>
      </w:r>
    </w:p>
    <w:p w:rsidR="000D3819" w:rsidRDefault="000D3819">
      <w:pPr>
        <w:shd w:val="clear" w:color="auto" w:fill="FFFFFF"/>
        <w:spacing w:line="360" w:lineRule="auto"/>
        <w:ind w:left="720" w:firstLine="450"/>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4. </w:t>
      </w:r>
      <w:r>
        <w:rPr>
          <w:rFonts w:ascii="GHEA Grapalat" w:eastAsia="GHEA Grapalat" w:hAnsi="GHEA Grapalat" w:cs="GHEA Grapalat"/>
        </w:rPr>
        <w:t>Օրենքի 10-րդ հոդվածի 1-ին մասի 3-րդ կետի երկրորդ պարբերությունում  «Ազգային անվտանգության մարմինները» բառերից հետո լրացնել «, Հակակոռուպցիոն կոմիտեն» բառերը:</w:t>
      </w: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5.</w:t>
      </w:r>
      <w:r>
        <w:rPr>
          <w:rFonts w:ascii="GHEA Grapalat" w:eastAsia="GHEA Grapalat" w:hAnsi="GHEA Grapalat" w:cs="GHEA Grapalat"/>
        </w:rPr>
        <w:t xml:space="preserve"> Օրենքի 14-րդ հոդվածում՝</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rPr>
        <w:tab/>
        <w:t>1) լրացնել հետևյալ բովանդակությամբ  7-րդ մաս.</w:t>
      </w: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rPr>
        <w:t>«7. Հակակոռուպցիոն կոմիտեն իրավունք ունի անցկացնելու սույն հոդվածի 1-ին մասի 1-ին, 2-րդ, 3-րդ, 5-րդ, 6-րդ, 7-րդ, 8-րդ, 9-րդ, 10-րդ, 11-րդ, 12-րդ, 13-րդ, 14-րդ, 15-րդ և 16-րդ կետերով նախատեսված օպերատիվ-հետախուզական միջոցառումները:»: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6. </w:t>
      </w:r>
      <w:r>
        <w:rPr>
          <w:rFonts w:ascii="GHEA Grapalat" w:eastAsia="GHEA Grapalat" w:hAnsi="GHEA Grapalat" w:cs="GHEA Grapalat"/>
        </w:rPr>
        <w:t>Օրենքի 31-րդ հոդվածի՝</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1)  2-րդ մասում՝  «</w:t>
      </w:r>
      <w:r>
        <w:rPr>
          <w:rFonts w:ascii="GHEA Grapalat" w:eastAsia="GHEA Grapalat" w:hAnsi="GHEA Grapalat" w:cs="GHEA Grapalat"/>
          <w:highlight w:val="white"/>
        </w:rPr>
        <w:t>ռազմական ոստիկանության</w:t>
      </w:r>
      <w:r>
        <w:rPr>
          <w:rFonts w:ascii="GHEA Grapalat" w:eastAsia="GHEA Grapalat" w:hAnsi="GHEA Grapalat" w:cs="GHEA Grapalat"/>
        </w:rPr>
        <w:t xml:space="preserve">» բառերից հետո լրացնել «, </w:t>
      </w:r>
      <w:r>
        <w:rPr>
          <w:rFonts w:ascii="GHEA Grapalat" w:eastAsia="GHEA Grapalat" w:hAnsi="GHEA Grapalat" w:cs="GHEA Grapalat"/>
          <w:highlight w:val="white"/>
        </w:rPr>
        <w:t>Հակակոռուպցիոն կոմիտեի</w:t>
      </w:r>
      <w:r>
        <w:rPr>
          <w:rFonts w:ascii="GHEA Grapalat" w:eastAsia="GHEA Grapalat" w:hAnsi="GHEA Grapalat" w:cs="GHEA Grapalat"/>
        </w:rPr>
        <w:t>» բառերը.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lastRenderedPageBreak/>
        <w:t>2) 3-րդ մասում` «</w:t>
      </w:r>
      <w:r>
        <w:rPr>
          <w:rFonts w:ascii="GHEA Grapalat" w:eastAsia="GHEA Grapalat" w:hAnsi="GHEA Grapalat" w:cs="GHEA Grapalat"/>
          <w:highlight w:val="white"/>
        </w:rPr>
        <w:t>ռազմական ոստիկանությունը</w:t>
      </w:r>
      <w:r>
        <w:rPr>
          <w:rFonts w:ascii="GHEA Grapalat" w:eastAsia="GHEA Grapalat" w:hAnsi="GHEA Grapalat" w:cs="GHEA Grapalat"/>
        </w:rPr>
        <w:t xml:space="preserve">» բառերից հետո լրացնել «, </w:t>
      </w:r>
      <w:r>
        <w:rPr>
          <w:rFonts w:ascii="GHEA Grapalat" w:eastAsia="GHEA Grapalat" w:hAnsi="GHEA Grapalat" w:cs="GHEA Grapalat"/>
          <w:highlight w:val="white"/>
        </w:rPr>
        <w:t>Հակակոռուպցիոն կոմիտեն</w:t>
      </w:r>
      <w:r>
        <w:rPr>
          <w:rFonts w:ascii="GHEA Grapalat" w:eastAsia="GHEA Grapalat" w:hAnsi="GHEA Grapalat" w:cs="GHEA Grapalat"/>
        </w:rPr>
        <w:t>» բառերը.</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2) 6-րդ մասում՝ «</w:t>
      </w:r>
      <w:r>
        <w:rPr>
          <w:rFonts w:ascii="GHEA Grapalat" w:eastAsia="GHEA Grapalat" w:hAnsi="GHEA Grapalat" w:cs="GHEA Grapalat"/>
          <w:highlight w:val="white"/>
        </w:rPr>
        <w:t>ռազմական ոստիկանության</w:t>
      </w:r>
      <w:r>
        <w:rPr>
          <w:rFonts w:ascii="GHEA Grapalat" w:eastAsia="GHEA Grapalat" w:hAnsi="GHEA Grapalat" w:cs="GHEA Grapalat"/>
        </w:rPr>
        <w:t xml:space="preserve">» բառից հետո լրացնել  «, </w:t>
      </w:r>
      <w:r>
        <w:rPr>
          <w:rFonts w:ascii="GHEA Grapalat" w:eastAsia="GHEA Grapalat" w:hAnsi="GHEA Grapalat" w:cs="GHEA Grapalat"/>
          <w:highlight w:val="white"/>
        </w:rPr>
        <w:t>Հակակոռուպցիոն կոմիտեի</w:t>
      </w:r>
      <w:r>
        <w:rPr>
          <w:rFonts w:ascii="GHEA Grapalat" w:eastAsia="GHEA Grapalat" w:hAnsi="GHEA Grapalat" w:cs="GHEA Grapalat"/>
        </w:rPr>
        <w:t>» բառերով:</w:t>
      </w:r>
    </w:p>
    <w:p w:rsidR="000D3819" w:rsidRDefault="000D3819">
      <w:pPr>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rPr>
        <w:t>Հոդված 7</w:t>
      </w:r>
      <w:r>
        <w:rPr>
          <w:rFonts w:ascii="GHEA Grapalat" w:eastAsia="GHEA Grapalat" w:hAnsi="GHEA Grapalat" w:cs="GHEA Grapalat"/>
          <w:highlight w:val="white"/>
        </w:rPr>
        <w:t>. Օրենքի 32-րդ հոդվածի՝</w:t>
      </w:r>
    </w:p>
    <w:p w:rsidR="000D3819" w:rsidRDefault="003320F8" w:rsidP="002D298F">
      <w:pPr>
        <w:numPr>
          <w:ilvl w:val="0"/>
          <w:numId w:val="31"/>
        </w:numPr>
        <w:shd w:val="clear" w:color="auto" w:fill="FFFFFF"/>
        <w:spacing w:line="360" w:lineRule="auto"/>
        <w:ind w:left="0" w:firstLine="426"/>
        <w:jc w:val="both"/>
        <w:rPr>
          <w:rFonts w:ascii="GHEA Grapalat" w:eastAsia="GHEA Grapalat" w:hAnsi="GHEA Grapalat" w:cs="GHEA Grapalat"/>
          <w:highlight w:val="white"/>
        </w:rPr>
      </w:pPr>
      <w:r>
        <w:rPr>
          <w:rFonts w:ascii="GHEA Grapalat" w:eastAsia="GHEA Grapalat" w:hAnsi="GHEA Grapalat" w:cs="GHEA Grapalat"/>
          <w:highlight w:val="white"/>
        </w:rPr>
        <w:t>3-րդ մասի վերջին նախադասությունում՝ «ազգային անվտանգության ծառայության տնօրենը» բառերից հետո լրացնել «, Հակակոռուպցիոն կոմիտեի նախագահը» բառերը:</w:t>
      </w:r>
    </w:p>
    <w:p w:rsidR="000D3819" w:rsidRDefault="003320F8" w:rsidP="002D298F">
      <w:pPr>
        <w:numPr>
          <w:ilvl w:val="0"/>
          <w:numId w:val="31"/>
        </w:numPr>
        <w:shd w:val="clear" w:color="auto" w:fill="FFFFFF"/>
        <w:spacing w:line="360" w:lineRule="auto"/>
        <w:ind w:left="0" w:firstLine="426"/>
        <w:jc w:val="both"/>
        <w:rPr>
          <w:rFonts w:ascii="GHEA Grapalat" w:eastAsia="GHEA Grapalat" w:hAnsi="GHEA Grapalat" w:cs="GHEA Grapalat"/>
          <w:highlight w:val="white"/>
        </w:rPr>
      </w:pPr>
      <w:r>
        <w:rPr>
          <w:rFonts w:ascii="GHEA Grapalat" w:eastAsia="GHEA Grapalat" w:hAnsi="GHEA Grapalat" w:cs="GHEA Grapalat"/>
          <w:highlight w:val="white"/>
        </w:rPr>
        <w:t xml:space="preserve">4-րդ մասի առաջին պարբերությունում՝ «ազգային անվտանգության ծառայության տնօրենը» բառերից հետո լրացնել «, Հակակոռուպցիոն կոմիտեի նախագահը» բառերը: </w:t>
      </w:r>
    </w:p>
    <w:p w:rsidR="000D3819" w:rsidRDefault="000D3819">
      <w:pPr>
        <w:shd w:val="clear" w:color="auto" w:fill="FFFFFF"/>
        <w:spacing w:line="360" w:lineRule="auto"/>
        <w:ind w:firstLine="450"/>
        <w:jc w:val="both"/>
        <w:rPr>
          <w:rFonts w:ascii="GHEA Grapalat" w:eastAsia="GHEA Grapalat" w:hAnsi="GHEA Grapalat" w:cs="GHEA Grapalat"/>
          <w:highlight w:val="white"/>
        </w:rPr>
      </w:pPr>
    </w:p>
    <w:p w:rsidR="000D3819" w:rsidRDefault="003320F8">
      <w:pPr>
        <w:shd w:val="clear" w:color="auto" w:fill="FFFFFF"/>
        <w:spacing w:line="360" w:lineRule="auto"/>
        <w:ind w:firstLine="450"/>
        <w:jc w:val="both"/>
        <w:rPr>
          <w:rFonts w:ascii="GHEA Grapalat" w:eastAsia="GHEA Grapalat" w:hAnsi="GHEA Grapalat" w:cs="GHEA Grapalat"/>
          <w:i/>
        </w:rPr>
      </w:pPr>
      <w:r>
        <w:rPr>
          <w:rFonts w:ascii="GHEA Grapalat" w:eastAsia="GHEA Grapalat" w:hAnsi="GHEA Grapalat" w:cs="GHEA Grapalat"/>
          <w:b/>
        </w:rPr>
        <w:t xml:space="preserve"> Հոդված 8. </w:t>
      </w:r>
      <w:r>
        <w:rPr>
          <w:rFonts w:ascii="GHEA Grapalat" w:eastAsia="GHEA Grapalat" w:hAnsi="GHEA Grapalat" w:cs="GHEA Grapalat"/>
        </w:rPr>
        <w:t xml:space="preserve">Սույն օրենքն ուժի մեջ է մտնում </w:t>
      </w:r>
      <w:r>
        <w:rPr>
          <w:rFonts w:ascii="GHEA Grapalat" w:eastAsia="GHEA Grapalat" w:hAnsi="GHEA Grapalat" w:cs="GHEA Grapalat"/>
          <w:highlight w:val="white"/>
        </w:rPr>
        <w:t>«</w:t>
      </w:r>
      <w:r>
        <w:rPr>
          <w:rFonts w:ascii="GHEA Grapalat" w:eastAsia="GHEA Grapalat" w:hAnsi="GHEA Grapalat" w:cs="GHEA Grapalat"/>
        </w:rPr>
        <w:t>Հակակոռուպցիոն կոմիտեի մասին</w:t>
      </w:r>
      <w:r>
        <w:rPr>
          <w:rFonts w:ascii="GHEA Grapalat" w:eastAsia="GHEA Grapalat" w:hAnsi="GHEA Grapalat" w:cs="GHEA Grapalat"/>
          <w:highlight w:val="white"/>
        </w:rPr>
        <w:t>» օրենքն ուժի մեջ մտնելու օրը</w:t>
      </w:r>
      <w:r>
        <w:rPr>
          <w:rFonts w:ascii="GHEA Grapalat" w:eastAsia="GHEA Grapalat" w:hAnsi="GHEA Grapalat" w:cs="GHEA Grapalat"/>
        </w:rPr>
        <w:t>։</w:t>
      </w: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 Ր Ե Ն Ք Ը</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«ԱԶԳԱՅԻՆ ԱՆՎՏԱՆԳՈՒԹՅԱՆ ՄԱՐՄԻՆՆԵՐՈՒՄ ԾԱՌԱՅՈՒԹՅԱՆ ՄԱՍԻՆ» ՕՐԵՆՔՈՒՄ ՓՈՓՈԽՈՒԹՅՈՒՆ ԵՎ ԼՐԱՑՈՒՄ ԿԱՏԱՐԵԼՈՒ ՄԱՍԻՆ</w:t>
      </w: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1.</w:t>
      </w:r>
      <w:r>
        <w:rPr>
          <w:rFonts w:ascii="GHEA Grapalat" w:eastAsia="GHEA Grapalat" w:hAnsi="GHEA Grapalat" w:cs="GHEA Grapalat"/>
        </w:rPr>
        <w:t xml:space="preserve"> «Ազգային անվտանգության մարմիններում ծառայության մասին» 2003 թվականի ապրիլի 11-ի ՀՕ-532-Ն օրենքի 19-րդ հոդվածի 6.1.-րդ մասի «ինչպես նաև ազգային անվտանգության մարմինների պահեստազորի սպաներ» բառերից առաջ լրացնել ««Հակակոռուպցիոն կոմիտեի մասին» օրենքի իմաստով հակակոռուպցիոն կոմիտեի ծառայողները, » բառերը:</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2. </w:t>
      </w:r>
      <w:r>
        <w:rPr>
          <w:rFonts w:ascii="GHEA Grapalat" w:eastAsia="GHEA Grapalat" w:hAnsi="GHEA Grapalat" w:cs="GHEA Grapalat"/>
        </w:rPr>
        <w:t>Սույն օրենքն ուժի մեջ է մտնում «Հակակոռուպցիոն կոմիտեի մասին» ՀՀ օրենքն ուժի մեջ մտնելու օրը։</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Pr="00E159F2" w:rsidRDefault="000D3819">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ՀԱՅԱՍՏԱՆԻ ՀԱՆՐԱՊԵՏՈՒԹՅԱՆ</w:t>
      </w: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Օ Ր Ե Ն Ք Ը</w:t>
      </w: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ՀԱՅԱՍՏԱՆԻ ՀԱՆՐԱՊԵՏՈՒԹՅԱՆ ՔՐԵԱԿԱՆ ԴԱՏԱՎԱՐՈՒԹՅԱՆ ՕՐԵՆՍԳՐՔՈՒՄ</w:t>
      </w:r>
      <w:r>
        <w:rPr>
          <w:rFonts w:ascii="Courier New" w:eastAsia="Courier New" w:hAnsi="Courier New" w:cs="Courier New"/>
          <w:b/>
        </w:rPr>
        <w:t> </w:t>
      </w:r>
      <w:r>
        <w:rPr>
          <w:rFonts w:ascii="GHEA Grapalat" w:eastAsia="GHEA Grapalat" w:hAnsi="GHEA Grapalat" w:cs="GHEA Grapalat"/>
          <w:b/>
        </w:rPr>
        <w:t>ՓՈՓՈԽՈՒԹՅՈՒՆՆԵՐ ԵՎ ԼՐԱՑՈՒՄՆԵՐ ԿԱՏԱՐԵԼՈՒ ՄԱՍԻՆ</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Courier New" w:eastAsia="Courier New" w:hAnsi="Courier New" w:cs="Courier New"/>
        </w:rPr>
        <w:t> </w:t>
      </w:r>
    </w:p>
    <w:p w:rsidR="000D3819" w:rsidRDefault="000D3819">
      <w:pPr>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rPr>
        <w:t>Հոդված 1.</w:t>
      </w:r>
      <w:r>
        <w:rPr>
          <w:rFonts w:ascii="GHEA Grapalat" w:eastAsia="GHEA Grapalat" w:hAnsi="GHEA Grapalat" w:cs="GHEA Grapalat"/>
        </w:rPr>
        <w:t xml:space="preserve">  Հայաստանի Հանրապետության 1998 թվականի հուլիսի 1-ի ՀՕ-248</w:t>
      </w:r>
      <w:r>
        <w:rPr>
          <w:rFonts w:ascii="GHEA Grapalat" w:eastAsia="GHEA Grapalat" w:hAnsi="GHEA Grapalat" w:cs="GHEA Grapalat"/>
          <w:shd w:val="clear" w:color="auto" w:fill="F6F6F6"/>
        </w:rPr>
        <w:t xml:space="preserve"> </w:t>
      </w:r>
      <w:r>
        <w:rPr>
          <w:rFonts w:ascii="GHEA Grapalat" w:eastAsia="GHEA Grapalat" w:hAnsi="GHEA Grapalat" w:cs="GHEA Grapalat"/>
        </w:rPr>
        <w:t xml:space="preserve">քրեական դատավարության </w:t>
      </w:r>
      <w:r>
        <w:rPr>
          <w:rFonts w:ascii="GHEA Grapalat" w:eastAsia="GHEA Grapalat" w:hAnsi="GHEA Grapalat" w:cs="GHEA Grapalat"/>
          <w:highlight w:val="white"/>
        </w:rPr>
        <w:t>օրենսգրքի (այսուհետ՝ Օրենսգիրք) 6-րդ հոդվածում՝</w:t>
      </w:r>
    </w:p>
    <w:p w:rsidR="000D3819" w:rsidRDefault="003320F8">
      <w:pPr>
        <w:numPr>
          <w:ilvl w:val="0"/>
          <w:numId w:val="2"/>
        </w:numP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25-րդ կետում «</w:t>
      </w:r>
      <w:r>
        <w:rPr>
          <w:rFonts w:ascii="GHEA Grapalat" w:eastAsia="GHEA Grapalat" w:hAnsi="GHEA Grapalat" w:cs="GHEA Grapalat"/>
          <w:highlight w:val="white"/>
        </w:rPr>
        <w:t>հատուկ քննչական ծառայության» բառերից հետո լրացնել «, հակակոռուպցիոն կոմիտեի» բառերը.</w:t>
      </w:r>
    </w:p>
    <w:p w:rsidR="000D3819" w:rsidRDefault="003320F8">
      <w:pPr>
        <w:numPr>
          <w:ilvl w:val="0"/>
          <w:numId w:val="2"/>
        </w:numP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highlight w:val="white"/>
        </w:rPr>
        <w:lastRenderedPageBreak/>
        <w:t xml:space="preserve"> 26-րդ կետում  </w:t>
      </w:r>
      <w:r>
        <w:rPr>
          <w:rFonts w:ascii="GHEA Grapalat" w:eastAsia="GHEA Grapalat" w:hAnsi="GHEA Grapalat" w:cs="GHEA Grapalat"/>
        </w:rPr>
        <w:t>«</w:t>
      </w:r>
      <w:r>
        <w:rPr>
          <w:rFonts w:ascii="GHEA Grapalat" w:eastAsia="GHEA Grapalat" w:hAnsi="GHEA Grapalat" w:cs="GHEA Grapalat"/>
          <w:highlight w:val="white"/>
        </w:rPr>
        <w:t>քննչական կոմիտեի նախագահը և նրա տեղակալները,» բառերից հետո լրացնել «հակակոռուպցիոն կոմիտեի նախագահը և նրա տեղակալները,» իսկ  «</w:t>
      </w:r>
      <w:r>
        <w:rPr>
          <w:rFonts w:ascii="GHEA Grapalat" w:eastAsia="GHEA Grapalat" w:hAnsi="GHEA Grapalat" w:cs="GHEA Grapalat"/>
        </w:rPr>
        <w:t>քննչական կոմիտեի</w:t>
      </w:r>
      <w:r>
        <w:rPr>
          <w:rFonts w:ascii="GHEA Grapalat" w:eastAsia="GHEA Grapalat" w:hAnsi="GHEA Grapalat" w:cs="GHEA Grapalat"/>
          <w:highlight w:val="white"/>
        </w:rPr>
        <w:t>» բառերից հետո՝</w:t>
      </w:r>
      <w:r>
        <w:rPr>
          <w:rFonts w:ascii="GHEA Grapalat" w:eastAsia="GHEA Grapalat" w:hAnsi="GHEA Grapalat" w:cs="GHEA Grapalat"/>
        </w:rPr>
        <w:t xml:space="preserve"> </w:t>
      </w:r>
      <w:r>
        <w:rPr>
          <w:rFonts w:ascii="GHEA Grapalat" w:eastAsia="GHEA Grapalat" w:hAnsi="GHEA Grapalat" w:cs="GHEA Grapalat"/>
          <w:highlight w:val="white"/>
        </w:rPr>
        <w:t>«</w:t>
      </w:r>
      <w:r>
        <w:rPr>
          <w:rFonts w:ascii="GHEA Grapalat" w:eastAsia="GHEA Grapalat" w:hAnsi="GHEA Grapalat" w:cs="GHEA Grapalat"/>
        </w:rPr>
        <w:t>հակակոռուպցիոն կոմիտեի,</w:t>
      </w:r>
      <w:r>
        <w:rPr>
          <w:rFonts w:ascii="GHEA Grapalat" w:eastAsia="GHEA Grapalat" w:hAnsi="GHEA Grapalat" w:cs="GHEA Grapalat"/>
          <w:highlight w:val="white"/>
        </w:rPr>
        <w:t>»</w:t>
      </w:r>
      <w:r>
        <w:rPr>
          <w:rFonts w:ascii="GHEA Grapalat" w:eastAsia="GHEA Grapalat" w:hAnsi="GHEA Grapalat" w:cs="GHEA Grapalat"/>
        </w:rPr>
        <w:t xml:space="preserve"> </w:t>
      </w:r>
      <w:r>
        <w:rPr>
          <w:rFonts w:ascii="GHEA Grapalat" w:eastAsia="GHEA Grapalat" w:hAnsi="GHEA Grapalat" w:cs="GHEA Grapalat"/>
          <w:highlight w:val="white"/>
        </w:rPr>
        <w:t>բառերը</w:t>
      </w:r>
      <w:r>
        <w:rPr>
          <w:rFonts w:ascii="GHEA Grapalat" w:eastAsia="GHEA Grapalat" w:hAnsi="GHEA Grapalat" w:cs="GHEA Grapalat"/>
        </w:rPr>
        <w:t>.</w:t>
      </w:r>
    </w:p>
    <w:p w:rsidR="000D3819" w:rsidRDefault="003320F8">
      <w:pPr>
        <w:numPr>
          <w:ilvl w:val="0"/>
          <w:numId w:val="2"/>
        </w:numP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26.1-րդ կետում «քննչական կոմիտեում» բառերից հետո լրացնել «հակակոռուպցիոն կոմիտեում,» բառերը.</w:t>
      </w:r>
    </w:p>
    <w:p w:rsidR="000D3819" w:rsidRDefault="003320F8">
      <w:pPr>
        <w:numPr>
          <w:ilvl w:val="0"/>
          <w:numId w:val="2"/>
        </w:numPr>
        <w:shd w:val="clear" w:color="auto" w:fill="FFFFFF"/>
        <w:spacing w:line="360" w:lineRule="auto"/>
        <w:ind w:left="0" w:firstLine="450"/>
        <w:jc w:val="both"/>
        <w:rPr>
          <w:rFonts w:ascii="GHEA Grapalat" w:eastAsia="GHEA Grapalat" w:hAnsi="GHEA Grapalat" w:cs="GHEA Grapalat"/>
        </w:rPr>
      </w:pPr>
      <w:r>
        <w:rPr>
          <w:rFonts w:ascii="GHEA Grapalat" w:eastAsia="GHEA Grapalat" w:hAnsi="GHEA Grapalat" w:cs="GHEA Grapalat"/>
        </w:rPr>
        <w:t>26.2-րդ կետում «պաշտոնատար անձանց» բառերից հետո լրացնել «, հակակոռուպցիոն կոմիտեի օպերատիվ-հետախուզական գործառույթներ իրականացնող  ստորաբաժանման աշխատակիցներ» բառերը:</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Հոդված 2.</w:t>
      </w:r>
      <w:r>
        <w:rPr>
          <w:rFonts w:ascii="GHEA Grapalat" w:eastAsia="GHEA Grapalat" w:hAnsi="GHEA Grapalat" w:cs="GHEA Grapalat"/>
        </w:rPr>
        <w:t xml:space="preserve"> Օրենսգրքի 56-րդ հոդվածը լրացնել նոր՝ 9-րդ կետով.</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«9) Հակակոռուպցիոն կոմիտեն՝ օրենքով նրա իրավասությանը հանձնված գործերով</w:t>
      </w:r>
      <w:r>
        <w:rPr>
          <w:rFonts w:ascii="GHEA Grapalat" w:eastAsia="GHEA Grapalat" w:hAnsi="GHEA Grapalat" w:cs="GHEA Grapalat"/>
          <w:color w:val="000000"/>
          <w:highlight w:val="white"/>
        </w:rPr>
        <w:t>:</w:t>
      </w:r>
      <w:r>
        <w:rPr>
          <w:rFonts w:ascii="GHEA Grapalat" w:eastAsia="GHEA Grapalat" w:hAnsi="GHEA Grapalat" w:cs="GHEA Grapalat"/>
        </w:rPr>
        <w:t>»:</w:t>
      </w:r>
    </w:p>
    <w:p w:rsidR="000D3819" w:rsidRDefault="000D3819">
      <w:pPr>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3. </w:t>
      </w:r>
      <w:r>
        <w:rPr>
          <w:rFonts w:ascii="GHEA Grapalat" w:eastAsia="GHEA Grapalat" w:hAnsi="GHEA Grapalat" w:cs="GHEA Grapalat"/>
        </w:rPr>
        <w:t>Օրենսգրքի 189-րդ հոդվածում «հատուկ քննչական ծառայության» բառերից հետո լրացնել «հակակոռուպցիոն կոմիտեի,» բառերը:</w:t>
      </w:r>
    </w:p>
    <w:p w:rsidR="000D3819" w:rsidRDefault="000D3819">
      <w:pPr>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4. </w:t>
      </w:r>
      <w:r>
        <w:rPr>
          <w:rFonts w:ascii="GHEA Grapalat" w:eastAsia="GHEA Grapalat" w:hAnsi="GHEA Grapalat" w:cs="GHEA Grapalat"/>
        </w:rPr>
        <w:t>Օրենսգրքի 190-րդ հոդվածում՝</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 xml:space="preserve">1-ին մասում «քննչական կոմիտեի քննիչները» բառերից հետո լրացնել «(բացառությամբ սույն հոդվածի 5.1-ին մասով նախատեսված դեպքերի)» բառերը. </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 xml:space="preserve">2-րդ մասում «մաքսային մարմինների քննիչները» բառերից հետո լրացնել «(բացառությամբ սույն հոդվածի 5.1-ին մասով նախատեսված դեպքերի)» բառերը. </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 xml:space="preserve">3-րդ մասում «ազգային </w:t>
      </w:r>
      <w:r>
        <w:rPr>
          <w:rFonts w:ascii="GHEA Grapalat" w:eastAsia="GHEA Grapalat" w:hAnsi="GHEA Grapalat" w:cs="GHEA Grapalat"/>
          <w:highlight w:val="white"/>
        </w:rPr>
        <w:t>անվտանգության մարմինների քննիչները</w:t>
      </w:r>
      <w:r>
        <w:rPr>
          <w:rFonts w:ascii="GHEA Grapalat" w:eastAsia="GHEA Grapalat" w:hAnsi="GHEA Grapalat" w:cs="GHEA Grapalat"/>
        </w:rPr>
        <w:t>» բառերից հետո լրացնել «(բացառությամբ սույն հոդվածի 5.1-ին մասով նախատեսված դեպքերի):» բառերը.</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5-րդ մասում «քննչական կոմիտեի քննիչները» բառերից հետո լրացնել   «(բացառությամբ սույն հոդվածի 5.1-ին մասով նախատեսված դեպքերի)» բառերը.</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lastRenderedPageBreak/>
        <w:t>լրացնել  հետևյալ բովանդակությամբ 5.1-ին մաս.</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«5.1. Նախաքննությունը Հայաստանի Հանրապետության քրեական օրենսգրքի Հավելված N 1-ով սահմանված կոռուպցիոն հանցագործությունների վերաբերյալ գործերով կատարում են հակակոռուպցիոն կոմիտեի քննիչները:».</w:t>
      </w:r>
    </w:p>
    <w:p w:rsidR="000D3819" w:rsidRDefault="003320F8" w:rsidP="002D298F">
      <w:pPr>
        <w:numPr>
          <w:ilvl w:val="0"/>
          <w:numId w:val="38"/>
        </w:numPr>
        <w:spacing w:line="360" w:lineRule="auto"/>
        <w:ind w:left="0" w:firstLine="0"/>
        <w:jc w:val="both"/>
        <w:rPr>
          <w:rFonts w:ascii="GHEA Grapalat" w:eastAsia="GHEA Grapalat" w:hAnsi="GHEA Grapalat" w:cs="GHEA Grapalat"/>
        </w:rPr>
      </w:pPr>
      <w:r>
        <w:rPr>
          <w:rFonts w:ascii="GHEA Grapalat" w:eastAsia="GHEA Grapalat" w:hAnsi="GHEA Grapalat" w:cs="GHEA Grapalat"/>
        </w:rPr>
        <w:t>6-րդ մասի առաջին պարբերությունից հանել «, 154.2-րդ, 154.9-րդ, 310.1-ին, 314.2-րդ, 314.3-րդ բառերը, իսկ «հատուկ քննչական ծառայության քննիչները» բառերից հետո լրացնել «(բացառությամբ սույն հոդվածի 5.1.-ին մասով նախատեսված  դեպքերի)» բառերը.</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6.1-ին մասում «</w:t>
      </w:r>
      <w:r>
        <w:rPr>
          <w:rFonts w:ascii="GHEA Grapalat" w:eastAsia="GHEA Grapalat" w:hAnsi="GHEA Grapalat" w:cs="GHEA Grapalat"/>
          <w:highlight w:val="white"/>
        </w:rPr>
        <w:t>ազգային անվտանգության մարմինների քննիչները</w:t>
      </w:r>
      <w:r>
        <w:rPr>
          <w:rFonts w:ascii="GHEA Grapalat" w:eastAsia="GHEA Grapalat" w:hAnsi="GHEA Grapalat" w:cs="GHEA Grapalat"/>
        </w:rPr>
        <w:t>» բառերից հետո լրացնել «(բացառությամբ սույն հոդվածի 5.1-ին մասով նախատեսված դեպքերի)» բառերը.</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լրացնել հետևյալ բովանդակությամբ 6.2.-րդ մաս.</w:t>
      </w:r>
    </w:p>
    <w:p w:rsidR="000D3819" w:rsidRDefault="003320F8">
      <w:p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«6.2.Նախաքննությունը Հակակոռուպցիոն կոմիտեի ծառայողների` իրենց պաշտոնեական դիրքի կապակցությամբ հանցակցությամբ կամ նրանց կատարած հանցագործությունների վերաբերյալ գործերով կատարում են քննչական կոմիտեի քննիչները:».</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 xml:space="preserve">8-րդ մասից հանել  «200», «308-310, 314,» թվերը.  </w:t>
      </w:r>
    </w:p>
    <w:p w:rsidR="000D3819" w:rsidRDefault="003320F8" w:rsidP="002D298F">
      <w:pPr>
        <w:numPr>
          <w:ilvl w:val="0"/>
          <w:numId w:val="38"/>
        </w:numPr>
        <w:spacing w:line="360" w:lineRule="auto"/>
        <w:ind w:left="0" w:firstLine="141"/>
        <w:jc w:val="both"/>
        <w:rPr>
          <w:rFonts w:ascii="GHEA Grapalat" w:eastAsia="GHEA Grapalat" w:hAnsi="GHEA Grapalat" w:cs="GHEA Grapalat"/>
        </w:rPr>
      </w:pPr>
      <w:r>
        <w:rPr>
          <w:rFonts w:ascii="GHEA Grapalat" w:eastAsia="GHEA Grapalat" w:hAnsi="GHEA Grapalat" w:cs="GHEA Grapalat"/>
        </w:rPr>
        <w:t>10-րդ մասի 2-րդ նախադասությունը շարադրել հետևյալ խմբագրությամբ՝</w:t>
      </w:r>
      <w:r>
        <w:rPr>
          <w:rFonts w:ascii="GHEA Grapalat" w:eastAsia="GHEA Grapalat" w:hAnsi="GHEA Grapalat" w:cs="GHEA Grapalat"/>
        </w:rPr>
        <w:tab/>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«Այս կարգը չի տարածվում սույն հոդվածի 5.1-ին, 6-րդ և 6.1-ին մասերով նախատեսված հանցագործությունների վերաբերյալ քրեական գործերի վրա, որոնցից 5.1-րդ մասով նախատեսված քրեական գործերի նախաքննությունը կատարում են հակակոռուպցիոն կոմիտեի քննիչները, 6-րդ և 6.1-ին մասով նախատեսված քրեական գործերի նախաքննությունը կատարում են բացառապես հատուկ քննչական ծառայության քննիչները, իսկ 6.1-ին մասով նախատեսված քրեական գործերի նախաքննությունը կատարում են Հայաստանի Հանրապետության ազգային անվտանգության ծառայության քննիչները:»:</w:t>
      </w:r>
      <w:r>
        <w:rPr>
          <w:rFonts w:ascii="GHEA Grapalat" w:eastAsia="GHEA Grapalat" w:hAnsi="GHEA Grapalat" w:cs="GHEA Grapalat"/>
        </w:rPr>
        <w:tab/>
      </w: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shd w:val="clear" w:color="auto" w:fill="FFFFFF"/>
        <w:spacing w:line="360" w:lineRule="auto"/>
        <w:ind w:firstLine="450"/>
        <w:jc w:val="both"/>
        <w:rPr>
          <w:rFonts w:ascii="GHEA Grapalat" w:eastAsia="GHEA Grapalat" w:hAnsi="GHEA Grapalat" w:cs="GHEA Grapalat"/>
          <w:b/>
        </w:rPr>
      </w:pPr>
      <w:r>
        <w:rPr>
          <w:rFonts w:ascii="GHEA Grapalat" w:eastAsia="GHEA Grapalat" w:hAnsi="GHEA Grapalat" w:cs="GHEA Grapalat"/>
          <w:b/>
        </w:rPr>
        <w:t xml:space="preserve">Հոդված 5. </w:t>
      </w:r>
    </w:p>
    <w:p w:rsidR="000D3819" w:rsidRDefault="003320F8" w:rsidP="002D298F">
      <w:pPr>
        <w:numPr>
          <w:ilvl w:val="0"/>
          <w:numId w:val="11"/>
        </w:numPr>
        <w:shd w:val="clear" w:color="auto" w:fill="FFFFFF"/>
        <w:spacing w:line="360" w:lineRule="auto"/>
        <w:ind w:left="0" w:firstLine="566"/>
        <w:jc w:val="both"/>
        <w:rPr>
          <w:rFonts w:ascii="GHEA Grapalat" w:eastAsia="GHEA Grapalat" w:hAnsi="GHEA Grapalat" w:cs="GHEA Grapalat"/>
        </w:rPr>
      </w:pPr>
      <w:r>
        <w:rPr>
          <w:rFonts w:ascii="GHEA Grapalat" w:eastAsia="GHEA Grapalat" w:hAnsi="GHEA Grapalat" w:cs="GHEA Grapalat"/>
        </w:rPr>
        <w:t>Սույն օրենքն ուժի մեջ է մտնում «Հակակոռուպցիոն կոմիտեի մասին» ՀՀ օրենքն ուժի մեջ մտնելու օրը։</w:t>
      </w:r>
    </w:p>
    <w:p w:rsidR="000D3819" w:rsidRDefault="003320F8" w:rsidP="002D298F">
      <w:pPr>
        <w:numPr>
          <w:ilvl w:val="0"/>
          <w:numId w:val="11"/>
        </w:numPr>
        <w:shd w:val="clear" w:color="auto" w:fill="FFFFFF"/>
        <w:spacing w:line="360" w:lineRule="auto"/>
        <w:ind w:left="0" w:firstLine="566"/>
        <w:jc w:val="both"/>
        <w:rPr>
          <w:rFonts w:ascii="GHEA Grapalat" w:eastAsia="GHEA Grapalat" w:hAnsi="GHEA Grapalat" w:cs="GHEA Grapalat"/>
        </w:rPr>
      </w:pPr>
      <w:bookmarkStart w:id="4" w:name="_heading=h.8h6gvpf1h1ek" w:colFirst="0" w:colLast="0"/>
      <w:bookmarkEnd w:id="4"/>
      <w:r>
        <w:rPr>
          <w:rFonts w:ascii="GHEA Grapalat" w:eastAsia="GHEA Grapalat" w:hAnsi="GHEA Grapalat" w:cs="GHEA Grapalat"/>
        </w:rPr>
        <w:t>Մինչև «Հակակոռուպցիոն կոմիտեի մասին» ՀՀ օրենքն ուժի մեջ մտնելը այլ քննչական մարմիններում գտնվող քրեական գործերը (նյութերը) ենթակա չեն փոխանցման Հակակոռուպցիոն կոմիտեին՝ բացառությամբ Հակակոռուպցիոն կոմիտեի նախագահի հետ համաձայնեցված դեպքերի։</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ՀԱՅԱՍՏԱՆԻ ՀԱՆՐԱՊԵՏՈՒԹՅԱՆ</w:t>
      </w: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Օ Ր Ե Ն Ք Ը</w:t>
      </w:r>
    </w:p>
    <w:p w:rsidR="000D3819" w:rsidRDefault="003320F8">
      <w:pPr>
        <w:shd w:val="clear" w:color="auto" w:fill="FFFFFF"/>
        <w:spacing w:line="360" w:lineRule="auto"/>
        <w:ind w:firstLine="450"/>
        <w:jc w:val="center"/>
        <w:rPr>
          <w:rFonts w:ascii="GHEA Grapalat" w:eastAsia="GHEA Grapalat" w:hAnsi="GHEA Grapalat" w:cs="GHEA Grapalat"/>
        </w:rPr>
      </w:pPr>
      <w:r>
        <w:rPr>
          <w:rFonts w:ascii="GHEA Grapalat" w:eastAsia="GHEA Grapalat" w:hAnsi="GHEA Grapalat" w:cs="GHEA Grapalat"/>
          <w:b/>
        </w:rPr>
        <w:t>ՀԱՅԱՍՏԱՆԻ ՀԱՆՐԱՊԵՏՈՒԹՅԱՆ ՔՐԵԱԿԱՆ ՕՐԵՆՍԳՐՔՈՒՄ ԼՐԱՑՈՒՄՆԵՐ ԿԱՏԱՐԵԼՈՒ ՄԱՍԻՆ</w:t>
      </w:r>
    </w:p>
    <w:p w:rsidR="000D3819" w:rsidRDefault="000D3819">
      <w:pPr>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   Հոդված 1. </w:t>
      </w:r>
      <w:r>
        <w:rPr>
          <w:rFonts w:ascii="GHEA Grapalat" w:eastAsia="GHEA Grapalat" w:hAnsi="GHEA Grapalat" w:cs="GHEA Grapalat"/>
        </w:rPr>
        <w:t>Հայաստանի Հանրապետության 2003 թվականի ապրիլի 18-ի ՀՕ-528-Ն</w:t>
      </w:r>
      <w:r>
        <w:rPr>
          <w:rFonts w:ascii="GHEA Grapalat" w:eastAsia="GHEA Grapalat" w:hAnsi="GHEA Grapalat" w:cs="GHEA Grapalat"/>
          <w:shd w:val="clear" w:color="auto" w:fill="F6F6F6"/>
        </w:rPr>
        <w:t xml:space="preserve"> </w:t>
      </w:r>
      <w:r>
        <w:rPr>
          <w:rFonts w:ascii="GHEA Grapalat" w:eastAsia="GHEA Grapalat" w:hAnsi="GHEA Grapalat" w:cs="GHEA Grapalat"/>
        </w:rPr>
        <w:t xml:space="preserve">քրեական </w:t>
      </w:r>
      <w:r>
        <w:rPr>
          <w:rFonts w:ascii="GHEA Grapalat" w:eastAsia="GHEA Grapalat" w:hAnsi="GHEA Grapalat" w:cs="GHEA Grapalat"/>
          <w:highlight w:val="white"/>
        </w:rPr>
        <w:t>օրենսգրքի (այսուհետ՝ Օրենսգիրք) 84-րդ հոդվածի</w:t>
      </w:r>
      <w:r>
        <w:rPr>
          <w:rFonts w:ascii="GHEA Grapalat" w:eastAsia="GHEA Grapalat" w:hAnsi="GHEA Grapalat" w:cs="GHEA Grapalat"/>
        </w:rPr>
        <w:t xml:space="preserve"> 8-րդ մասի «հատուկ </w:t>
      </w:r>
      <w:r>
        <w:rPr>
          <w:rFonts w:ascii="GHEA Grapalat" w:eastAsia="GHEA Grapalat" w:hAnsi="GHEA Grapalat" w:cs="GHEA Grapalat"/>
        </w:rPr>
        <w:lastRenderedPageBreak/>
        <w:t>քննչական ծառայությունում ինքնավար պաշտոն զբաղեցնող անձի» բառերից հետո լրացնել «Հակակոռուպցիոն կոմիտեի մասին» օրենքի իմաստով հակակոռուպցիոն կոմիտեի ծառայողի,» բառերը:</w:t>
      </w:r>
    </w:p>
    <w:p w:rsidR="000D3819" w:rsidRDefault="000D3819">
      <w:pPr>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2. </w:t>
      </w:r>
      <w:r>
        <w:rPr>
          <w:rFonts w:ascii="GHEA Grapalat" w:eastAsia="GHEA Grapalat" w:hAnsi="GHEA Grapalat" w:cs="GHEA Grapalat"/>
        </w:rPr>
        <w:t>Օրենսգրքի 350-րդ հոդվածում «փորձը» բառից հետո լրացնել « (բացառությամբ, եթե կատարվել է օրենքով սահմանված դեպքերում առաքինության ստուգման նպատակով) բառերը:</w:t>
      </w:r>
    </w:p>
    <w:p w:rsidR="000D3819" w:rsidRDefault="000D3819">
      <w:pPr>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3. </w:t>
      </w:r>
      <w:r>
        <w:rPr>
          <w:rFonts w:ascii="GHEA Grapalat" w:eastAsia="GHEA Grapalat" w:hAnsi="GHEA Grapalat" w:cs="GHEA Grapalat"/>
        </w:rPr>
        <w:t>Սույն օրենքն ուժի մեջ է մտնում «Հակակոռուպցիոն կոմիտեի մասին» ՀՀ օրենքն ուժի մեջ մտնելու օրը։</w:t>
      </w: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rPr>
      </w:pPr>
    </w:p>
    <w:p w:rsidR="000D3819" w:rsidRDefault="000D3819">
      <w:pPr>
        <w:spacing w:line="360" w:lineRule="auto"/>
        <w:ind w:firstLine="450"/>
        <w:jc w:val="center"/>
        <w:rPr>
          <w:rFonts w:ascii="GHEA Grapalat" w:eastAsia="GHEA Grapalat" w:hAnsi="GHEA Grapalat" w:cs="GHEA Grapalat"/>
          <w:b/>
        </w:rPr>
      </w:pPr>
    </w:p>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ՕՐԵՆՔԸ</w:t>
      </w:r>
    </w:p>
    <w:p w:rsidR="000D3819" w:rsidRDefault="003320F8">
      <w:pPr>
        <w:spacing w:line="360" w:lineRule="auto"/>
        <w:ind w:firstLine="450"/>
        <w:jc w:val="center"/>
        <w:rPr>
          <w:rFonts w:ascii="GHEA Grapalat" w:eastAsia="GHEA Grapalat" w:hAnsi="GHEA Grapalat" w:cs="GHEA Grapalat"/>
        </w:rPr>
      </w:pPr>
      <w:r>
        <w:rPr>
          <w:rFonts w:ascii="GHEA Grapalat" w:eastAsia="GHEA Grapalat" w:hAnsi="GHEA Grapalat" w:cs="GHEA Grapalat"/>
        </w:rPr>
        <w:t>«</w:t>
      </w:r>
      <w:r>
        <w:rPr>
          <w:rFonts w:ascii="GHEA Grapalat" w:eastAsia="GHEA Grapalat" w:hAnsi="GHEA Grapalat" w:cs="GHEA Grapalat"/>
          <w:b/>
        </w:rPr>
        <w:t>ՊԵՏԱԿԱՆ ՊԱՇՏՈՆՆԵՐ ԵՎ ՊԵՏԱԿԱՆ ԾԱՌԱՅՈՒԹՅԱՆ ՊԱՇՏՈՆՆԵՐ</w:t>
      </w:r>
      <w:r>
        <w:rPr>
          <w:rFonts w:ascii="Courier New" w:eastAsia="Courier New" w:hAnsi="Courier New" w:cs="Courier New"/>
          <w:b/>
        </w:rPr>
        <w:t> </w:t>
      </w:r>
      <w:r>
        <w:rPr>
          <w:rFonts w:ascii="GHEA Grapalat" w:eastAsia="GHEA Grapalat" w:hAnsi="GHEA Grapalat" w:cs="GHEA Grapalat"/>
          <w:b/>
        </w:rPr>
        <w:t>ԶԲԱՂԵՑՆՈՂ ԱՆՁԱՆՑ ՎԱՐՁԱՏՐՈՒԹՅԱՆ ՄԱՍԻՆ</w:t>
      </w:r>
      <w:r>
        <w:rPr>
          <w:rFonts w:ascii="GHEA Grapalat" w:eastAsia="GHEA Grapalat" w:hAnsi="GHEA Grapalat" w:cs="GHEA Grapalat"/>
        </w:rPr>
        <w:t>»</w:t>
      </w:r>
      <w:r>
        <w:rPr>
          <w:rFonts w:ascii="GHEA Grapalat" w:eastAsia="GHEA Grapalat" w:hAnsi="GHEA Grapalat" w:cs="GHEA Grapalat"/>
          <w:b/>
        </w:rPr>
        <w:t xml:space="preserve"> ՀԱՅԱՍՏԱՆԻ ՀԱՆՐԱՊԵՏՈՒԹՅԱՆ</w:t>
      </w:r>
      <w:r>
        <w:rPr>
          <w:rFonts w:ascii="GHEA Grapalat" w:eastAsia="GHEA Grapalat" w:hAnsi="GHEA Grapalat" w:cs="GHEA Grapalat"/>
        </w:rPr>
        <w:t xml:space="preserve"> </w:t>
      </w:r>
      <w:r>
        <w:rPr>
          <w:rFonts w:ascii="GHEA Grapalat" w:eastAsia="GHEA Grapalat" w:hAnsi="GHEA Grapalat" w:cs="GHEA Grapalat"/>
          <w:b/>
        </w:rPr>
        <w:t>ՕՐԵՆՔՈՒՄ ԼՐԱՑՈՒՄՆԵՐ ԿԱՏԱՐԵԼՈՒ ՄԱՍԻՆ</w:t>
      </w:r>
    </w:p>
    <w:p w:rsidR="000D3819" w:rsidRDefault="000D3819">
      <w:pPr>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rPr>
        <w:lastRenderedPageBreak/>
        <w:t>Հոդված 1.</w:t>
      </w:r>
      <w:r>
        <w:rPr>
          <w:rFonts w:ascii="GHEA Grapalat" w:eastAsia="GHEA Grapalat" w:hAnsi="GHEA Grapalat" w:cs="GHEA Grapalat"/>
        </w:rPr>
        <w:t xml:space="preserve"> </w:t>
      </w:r>
      <w:r>
        <w:rPr>
          <w:rFonts w:ascii="GHEA Grapalat" w:eastAsia="GHEA Grapalat" w:hAnsi="GHEA Grapalat" w:cs="GHEA Grapalat"/>
          <w:highlight w:val="white"/>
        </w:rPr>
        <w:t>«</w:t>
      </w:r>
      <w:r>
        <w:rPr>
          <w:rFonts w:ascii="GHEA Grapalat" w:eastAsia="GHEA Grapalat" w:hAnsi="GHEA Grapalat" w:cs="GHEA Grapalat"/>
        </w:rPr>
        <w:t>Պետական պաշտոններ և պետական ծառայության պաշտոններ</w:t>
      </w:r>
      <w:r>
        <w:rPr>
          <w:rFonts w:ascii="Courier New" w:eastAsia="Courier New" w:hAnsi="Courier New" w:cs="Courier New"/>
        </w:rPr>
        <w:t> </w:t>
      </w:r>
      <w:r>
        <w:rPr>
          <w:rFonts w:ascii="GHEA Grapalat" w:eastAsia="GHEA Grapalat" w:hAnsi="GHEA Grapalat" w:cs="GHEA Grapalat"/>
        </w:rPr>
        <w:t>զբաղեցնող անձանց վարձատրության մասին</w:t>
      </w:r>
      <w:r>
        <w:rPr>
          <w:rFonts w:ascii="GHEA Grapalat" w:eastAsia="GHEA Grapalat" w:hAnsi="GHEA Grapalat" w:cs="GHEA Grapalat"/>
          <w:highlight w:val="white"/>
        </w:rPr>
        <w:t xml:space="preserve">» Հայաստանի Հանրապետության 2013 թվականի դեկտեմբերի 12-ի ՀՕ-157-Ն օրենքի (այսուհետ՝ Օրենք) 8-րդ հոդվածի 3.1-ին մասի «քննչական կոմիտեում ինքնավար պաշտոն զբաղեցնող անձանց» բառերից հետո լրացնել «, ինչպես նաև «Հակակոռուպցիոն կոմիտեի մասին» օրենքի իմաստով Հակակոռուպցիոն կոմիտեի ծառայողներին» բառերը:  </w:t>
      </w:r>
    </w:p>
    <w:p w:rsidR="000D3819" w:rsidRDefault="000D3819">
      <w:pPr>
        <w:spacing w:line="360" w:lineRule="auto"/>
        <w:ind w:firstLine="450"/>
        <w:jc w:val="both"/>
        <w:rPr>
          <w:rFonts w:ascii="GHEA Grapalat" w:eastAsia="GHEA Grapalat" w:hAnsi="GHEA Grapalat" w:cs="GHEA Grapalat"/>
          <w:highlight w:val="white"/>
        </w:rPr>
      </w:pPr>
    </w:p>
    <w:p w:rsidR="000D3819" w:rsidRDefault="003320F8">
      <w:pPr>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highlight w:val="white"/>
        </w:rPr>
        <w:t>Հոդված 2.</w:t>
      </w:r>
      <w:r>
        <w:rPr>
          <w:rFonts w:ascii="GHEA Grapalat" w:eastAsia="GHEA Grapalat" w:hAnsi="GHEA Grapalat" w:cs="GHEA Grapalat"/>
          <w:highlight w:val="white"/>
        </w:rPr>
        <w:t xml:space="preserve"> Օրենքի 14-րդ հոդվածի 1-ին մասի «հատուկ քննչական ծառայությունում» բառերից հետո լրացնել  «, հակակոռուպցիոն կոմիտեում» բառերը:</w:t>
      </w:r>
    </w:p>
    <w:p w:rsidR="000D3819" w:rsidRDefault="000D3819">
      <w:pPr>
        <w:spacing w:line="360" w:lineRule="auto"/>
        <w:ind w:firstLine="450"/>
        <w:jc w:val="both"/>
        <w:rPr>
          <w:rFonts w:ascii="GHEA Grapalat" w:eastAsia="GHEA Grapalat" w:hAnsi="GHEA Grapalat" w:cs="GHEA Grapalat"/>
          <w:highlight w:val="white"/>
        </w:rPr>
      </w:pPr>
    </w:p>
    <w:p w:rsidR="000D3819" w:rsidRDefault="003320F8">
      <w:pPr>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highlight w:val="white"/>
        </w:rPr>
        <w:t xml:space="preserve">Հոդված 3. </w:t>
      </w:r>
      <w:r>
        <w:rPr>
          <w:rFonts w:ascii="GHEA Grapalat" w:eastAsia="GHEA Grapalat" w:hAnsi="GHEA Grapalat" w:cs="GHEA Grapalat"/>
          <w:highlight w:val="white"/>
        </w:rPr>
        <w:t>Օրենքի 14.1-ին հոդվածի 2-րդ մասի «հատուկ քննչական ծառայությունում» բառերից հետո լրացնել  «, հակակոռուպցիոն կոմիտեում» բառերը:</w:t>
      </w:r>
    </w:p>
    <w:p w:rsidR="000D3819" w:rsidRDefault="000D3819">
      <w:pPr>
        <w:spacing w:line="360" w:lineRule="auto"/>
        <w:ind w:firstLine="450"/>
        <w:jc w:val="both"/>
        <w:rPr>
          <w:rFonts w:ascii="GHEA Grapalat" w:eastAsia="GHEA Grapalat" w:hAnsi="GHEA Grapalat" w:cs="GHEA Grapalat"/>
          <w:highlight w:val="white"/>
        </w:rPr>
      </w:pPr>
    </w:p>
    <w:p w:rsidR="000D3819" w:rsidRDefault="003320F8">
      <w:pPr>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highlight w:val="white"/>
        </w:rPr>
        <w:t xml:space="preserve">Հոդված 4. </w:t>
      </w:r>
      <w:r>
        <w:rPr>
          <w:rFonts w:ascii="GHEA Grapalat" w:eastAsia="GHEA Grapalat" w:hAnsi="GHEA Grapalat" w:cs="GHEA Grapalat"/>
          <w:highlight w:val="white"/>
        </w:rPr>
        <w:t>Օրենքի 14.2-րդ հոդվածի 2-րդ մասի «քննչական կոմիտեում» բառերից հետո լրացնել  «, հակակոռուպցիոն կոմիտեում» բառերը:</w:t>
      </w:r>
    </w:p>
    <w:p w:rsidR="000D3819" w:rsidRDefault="000D3819">
      <w:pPr>
        <w:spacing w:line="360" w:lineRule="auto"/>
        <w:ind w:firstLine="450"/>
        <w:jc w:val="both"/>
        <w:rPr>
          <w:rFonts w:ascii="GHEA Grapalat" w:eastAsia="GHEA Grapalat" w:hAnsi="GHEA Grapalat" w:cs="GHEA Grapalat"/>
          <w:b/>
          <w:highlight w:val="white"/>
        </w:rPr>
      </w:pPr>
    </w:p>
    <w:p w:rsidR="000D3819" w:rsidRDefault="003320F8">
      <w:pPr>
        <w:spacing w:line="360" w:lineRule="auto"/>
        <w:ind w:firstLine="450"/>
        <w:jc w:val="both"/>
        <w:rPr>
          <w:rFonts w:ascii="GHEA Grapalat" w:eastAsia="GHEA Grapalat" w:hAnsi="GHEA Grapalat" w:cs="GHEA Grapalat"/>
          <w:highlight w:val="white"/>
        </w:rPr>
      </w:pPr>
      <w:r>
        <w:rPr>
          <w:rFonts w:ascii="GHEA Grapalat" w:eastAsia="GHEA Grapalat" w:hAnsi="GHEA Grapalat" w:cs="GHEA Grapalat"/>
          <w:b/>
          <w:highlight w:val="white"/>
        </w:rPr>
        <w:t xml:space="preserve">Հոդված 5. </w:t>
      </w:r>
      <w:r>
        <w:rPr>
          <w:rFonts w:ascii="GHEA Grapalat" w:eastAsia="GHEA Grapalat" w:hAnsi="GHEA Grapalat" w:cs="GHEA Grapalat"/>
          <w:highlight w:val="white"/>
        </w:rPr>
        <w:t>Օրենքում լրացնել հետևյալ բովանդակությամբ 14.4-րդ հոդված՝</w:t>
      </w:r>
    </w:p>
    <w:p w:rsidR="000D3819" w:rsidRDefault="003320F8">
      <w:pPr>
        <w:shd w:val="clear" w:color="auto" w:fill="FFFFFF"/>
        <w:spacing w:before="240" w:line="276" w:lineRule="auto"/>
        <w:ind w:firstLine="640"/>
        <w:jc w:val="both"/>
        <w:rPr>
          <w:rFonts w:ascii="GHEA Grapalat" w:eastAsia="GHEA Grapalat" w:hAnsi="GHEA Grapalat" w:cs="GHEA Grapalat"/>
          <w:highlight w:val="white"/>
        </w:rPr>
      </w:pPr>
      <w:r>
        <w:rPr>
          <w:rFonts w:ascii="GHEA Grapalat" w:eastAsia="GHEA Grapalat" w:hAnsi="GHEA Grapalat" w:cs="GHEA Grapalat"/>
          <w:highlight w:val="white"/>
        </w:rPr>
        <w:t>«</w:t>
      </w:r>
      <w:r>
        <w:rPr>
          <w:rFonts w:ascii="GHEA Grapalat" w:eastAsia="GHEA Grapalat" w:hAnsi="GHEA Grapalat" w:cs="GHEA Grapalat"/>
          <w:b/>
          <w:highlight w:val="white"/>
        </w:rPr>
        <w:t>Հոդված 14.4. Հակակոռուպցիոն կոմիտեում ինքնավար պաշտոն զբաղեցնող անձանց վարձատրությունը</w:t>
      </w:r>
    </w:p>
    <w:p w:rsidR="000D3819" w:rsidRDefault="003320F8">
      <w:pPr>
        <w:shd w:val="clear" w:color="auto" w:fill="FFFFFF"/>
        <w:spacing w:before="240" w:line="360" w:lineRule="auto"/>
        <w:ind w:firstLine="640"/>
        <w:jc w:val="both"/>
        <w:rPr>
          <w:rFonts w:ascii="GHEA Grapalat" w:eastAsia="GHEA Grapalat" w:hAnsi="GHEA Grapalat" w:cs="GHEA Grapalat"/>
          <w:highlight w:val="white"/>
        </w:rPr>
      </w:pPr>
      <w:r>
        <w:rPr>
          <w:rFonts w:ascii="GHEA Grapalat" w:eastAsia="GHEA Grapalat" w:hAnsi="GHEA Grapalat" w:cs="GHEA Grapalat"/>
          <w:highlight w:val="white"/>
        </w:rPr>
        <w:t>1. Հակակոռուպցիոն կոմիտեում ինքնավար պաշտոն զբաղեցնող անձանց  պաշտոնային դրույքաչափերի հաշվարկման գործակիցները սահմանվում են սույն օրենքի հավելված 1-ով։</w:t>
      </w:r>
    </w:p>
    <w:p w:rsidR="000D3819" w:rsidRDefault="003320F8">
      <w:pPr>
        <w:shd w:val="clear" w:color="auto" w:fill="FFFFFF"/>
        <w:spacing w:line="360" w:lineRule="auto"/>
        <w:ind w:firstLine="640"/>
        <w:jc w:val="both"/>
        <w:rPr>
          <w:rFonts w:ascii="GHEA Grapalat" w:eastAsia="GHEA Grapalat" w:hAnsi="GHEA Grapalat" w:cs="GHEA Grapalat"/>
          <w:highlight w:val="white"/>
        </w:rPr>
      </w:pPr>
      <w:r>
        <w:rPr>
          <w:rFonts w:ascii="GHEA Grapalat" w:eastAsia="GHEA Grapalat" w:hAnsi="GHEA Grapalat" w:cs="GHEA Grapalat"/>
          <w:highlight w:val="white"/>
        </w:rPr>
        <w:t xml:space="preserve">2. Հակակոռուպցիոն կոմիտեում ինքնավար պաշտոն զբաղեցնող անձին վճարվում է հավելավճար՝ Հակակոռուպցիոն կոմիտեում, քննչական կոմիտեում և (կամ) Հատուկ քննչական ծառայությունում  ինքնավար պաշտոն զբաղեցնելու (այդ թվում՝ այդ պաշտոնը </w:t>
      </w:r>
      <w:r>
        <w:rPr>
          <w:rFonts w:ascii="GHEA Grapalat" w:eastAsia="GHEA Grapalat" w:hAnsi="GHEA Grapalat" w:cs="GHEA Grapalat"/>
          <w:highlight w:val="white"/>
        </w:rPr>
        <w:lastRenderedPageBreak/>
        <w:t>որպես պետական հատուկ ծառայող զբաղեցնելու), դատախազի, դատախազության քննիչի կամ քննիչի պաշտոնում աշխատած յուրաքանչյուր տարվա համար 2 տոկոսի չափով:</w:t>
      </w:r>
    </w:p>
    <w:p w:rsidR="000D3819" w:rsidRDefault="003320F8">
      <w:pPr>
        <w:shd w:val="clear" w:color="auto" w:fill="FFFFFF"/>
        <w:spacing w:line="360" w:lineRule="auto"/>
        <w:ind w:firstLine="640"/>
        <w:jc w:val="both"/>
        <w:rPr>
          <w:rFonts w:ascii="GHEA Grapalat" w:eastAsia="GHEA Grapalat" w:hAnsi="GHEA Grapalat" w:cs="GHEA Grapalat"/>
          <w:highlight w:val="white"/>
        </w:rPr>
      </w:pPr>
      <w:r>
        <w:rPr>
          <w:rFonts w:ascii="GHEA Grapalat" w:eastAsia="GHEA Grapalat" w:hAnsi="GHEA Grapalat" w:cs="GHEA Grapalat"/>
          <w:highlight w:val="white"/>
        </w:rPr>
        <w:t>3. Հակակոռուպցիոն կոմիտեում ինքնավար պաշտոն զբաղեցնող անձը դասային աստիճանի համար ստանում է հավելավճար։</w:t>
      </w:r>
    </w:p>
    <w:p w:rsidR="000D3819" w:rsidRDefault="003320F8">
      <w:pPr>
        <w:shd w:val="clear" w:color="auto" w:fill="FFFFFF"/>
        <w:spacing w:line="360" w:lineRule="auto"/>
        <w:ind w:firstLine="640"/>
        <w:jc w:val="both"/>
        <w:rPr>
          <w:rFonts w:ascii="GHEA Grapalat" w:eastAsia="GHEA Grapalat" w:hAnsi="GHEA Grapalat" w:cs="GHEA Grapalat"/>
          <w:highlight w:val="white"/>
        </w:rPr>
      </w:pPr>
      <w:r>
        <w:rPr>
          <w:rFonts w:ascii="GHEA Grapalat" w:eastAsia="GHEA Grapalat" w:hAnsi="GHEA Grapalat" w:cs="GHEA Grapalat"/>
          <w:highlight w:val="white"/>
        </w:rPr>
        <w:t>4. Հակակոռուպցիոն կոմիտեում ինքնավար պաշտոն զբաղեցնող անձին վճարվող հավելավճարի ընդհանուր չափը չի կարող գերազանցել սույն օրենքի 6-րդ հոդվածի 2-րդ մասով սահմանված չափը:</w:t>
      </w:r>
    </w:p>
    <w:p w:rsidR="000D3819" w:rsidRDefault="003320F8">
      <w:pPr>
        <w:shd w:val="clear" w:color="auto" w:fill="FFFFFF"/>
        <w:spacing w:before="240" w:line="276" w:lineRule="auto"/>
        <w:ind w:firstLine="420"/>
        <w:jc w:val="both"/>
        <w:rPr>
          <w:rFonts w:ascii="GHEA Grapalat" w:eastAsia="GHEA Grapalat" w:hAnsi="GHEA Grapalat" w:cs="GHEA Grapalat"/>
        </w:rPr>
      </w:pPr>
      <w:r>
        <w:rPr>
          <w:rFonts w:ascii="GHEA Grapalat" w:eastAsia="GHEA Grapalat" w:hAnsi="GHEA Grapalat" w:cs="GHEA Grapalat"/>
          <w:highlight w:val="white"/>
        </w:rPr>
        <w:t xml:space="preserve"> </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6. </w:t>
      </w:r>
      <w:r>
        <w:rPr>
          <w:rFonts w:ascii="GHEA Grapalat" w:eastAsia="GHEA Grapalat" w:hAnsi="GHEA Grapalat" w:cs="GHEA Grapalat"/>
        </w:rPr>
        <w:t>Օրենքի 1-ին հավելվածում՝</w:t>
      </w:r>
    </w:p>
    <w:p w:rsidR="000D3819" w:rsidRDefault="000D3819" w:rsidP="002D298F">
      <w:pPr>
        <w:numPr>
          <w:ilvl w:val="0"/>
          <w:numId w:val="8"/>
        </w:numPr>
        <w:shd w:val="clear" w:color="auto" w:fill="FFFFFF"/>
        <w:spacing w:line="360" w:lineRule="auto"/>
        <w:jc w:val="both"/>
        <w:rPr>
          <w:rFonts w:ascii="GHEA Grapalat" w:eastAsia="GHEA Grapalat" w:hAnsi="GHEA Grapalat" w:cs="GHEA Grapalat"/>
        </w:rPr>
      </w:pPr>
    </w:p>
    <w:tbl>
      <w:tblPr>
        <w:tblStyle w:val="aff8"/>
        <w:tblW w:w="10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10"/>
        <w:gridCol w:w="8390"/>
        <w:gridCol w:w="1520"/>
      </w:tblGrid>
      <w:tr w:rsidR="000D3819">
        <w:trPr>
          <w:trHeight w:val="1022"/>
        </w:trPr>
        <w:tc>
          <w:tcPr>
            <w:tcW w:w="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0D3819">
            <w:pPr>
              <w:shd w:val="clear" w:color="auto" w:fill="FFFFFF"/>
              <w:spacing w:before="240" w:line="276" w:lineRule="auto"/>
              <w:jc w:val="both"/>
              <w:rPr>
                <w:rFonts w:ascii="GHEA Grapalat" w:eastAsia="GHEA Grapalat" w:hAnsi="GHEA Grapalat" w:cs="GHEA Grapalat"/>
              </w:rPr>
            </w:pPr>
          </w:p>
        </w:tc>
        <w:tc>
          <w:tcPr>
            <w:tcW w:w="8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3320F8">
            <w:pPr>
              <w:shd w:val="clear" w:color="auto" w:fill="FFFFFF"/>
              <w:spacing w:before="240" w:after="240" w:line="276" w:lineRule="auto"/>
              <w:jc w:val="both"/>
              <w:rPr>
                <w:rFonts w:ascii="GHEA Grapalat" w:eastAsia="GHEA Grapalat" w:hAnsi="GHEA Grapalat" w:cs="GHEA Grapalat"/>
              </w:rPr>
            </w:pPr>
            <w:r>
              <w:rPr>
                <w:rFonts w:ascii="GHEA Grapalat" w:eastAsia="GHEA Grapalat" w:hAnsi="GHEA Grapalat" w:cs="GHEA Grapalat"/>
              </w:rPr>
              <w:t>Գլխավոր դատախազ</w:t>
            </w:r>
          </w:p>
        </w:tc>
        <w:tc>
          <w:tcPr>
            <w:tcW w:w="15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D3819" w:rsidRDefault="003320F8">
            <w:pPr>
              <w:shd w:val="clear" w:color="auto" w:fill="FFFFFF"/>
              <w:spacing w:before="240" w:after="240" w:line="276" w:lineRule="auto"/>
              <w:jc w:val="right"/>
              <w:rPr>
                <w:rFonts w:ascii="GHEA Grapalat" w:eastAsia="GHEA Grapalat" w:hAnsi="GHEA Grapalat" w:cs="GHEA Grapalat"/>
              </w:rPr>
            </w:pPr>
            <w:r>
              <w:rPr>
                <w:rFonts w:ascii="GHEA Grapalat" w:eastAsia="GHEA Grapalat" w:hAnsi="GHEA Grapalat" w:cs="GHEA Grapalat"/>
              </w:rPr>
              <w:t xml:space="preserve"> 15.00</w:t>
            </w:r>
          </w:p>
        </w:tc>
      </w:tr>
    </w:tbl>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տողից հետո լրացնել հետևյալ բովանդակությամբ տող՝</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highlight w:val="white"/>
        </w:rPr>
        <w:t>«</w:t>
      </w:r>
    </w:p>
    <w:tbl>
      <w:tblPr>
        <w:tblStyle w:val="aff9"/>
        <w:tblW w:w="10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10"/>
        <w:gridCol w:w="8390"/>
        <w:gridCol w:w="1520"/>
      </w:tblGrid>
      <w:tr w:rsidR="000D3819">
        <w:trPr>
          <w:trHeight w:val="575"/>
        </w:trPr>
        <w:tc>
          <w:tcPr>
            <w:tcW w:w="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3320F8">
            <w:pPr>
              <w:shd w:val="clear" w:color="auto" w:fill="FFFFFF"/>
              <w:spacing w:before="240" w:line="276" w:lineRule="auto"/>
              <w:jc w:val="both"/>
              <w:rPr>
                <w:rFonts w:ascii="GHEA Grapalat" w:eastAsia="GHEA Grapalat" w:hAnsi="GHEA Grapalat" w:cs="GHEA Grapalat"/>
              </w:rPr>
            </w:pPr>
            <w:r>
              <w:rPr>
                <w:rFonts w:ascii="GHEA Grapalat" w:eastAsia="GHEA Grapalat" w:hAnsi="GHEA Grapalat" w:cs="GHEA Grapalat"/>
              </w:rPr>
              <w:t xml:space="preserve"> </w:t>
            </w:r>
          </w:p>
        </w:tc>
        <w:tc>
          <w:tcPr>
            <w:tcW w:w="8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3320F8">
            <w:pPr>
              <w:shd w:val="clear" w:color="auto" w:fill="FFFFFF"/>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 կոմիտեի նախագահ</w:t>
            </w:r>
          </w:p>
        </w:tc>
        <w:tc>
          <w:tcPr>
            <w:tcW w:w="15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D3819" w:rsidRDefault="003320F8">
            <w:pPr>
              <w:shd w:val="clear" w:color="auto" w:fill="FFFFFF"/>
              <w:spacing w:before="240" w:after="240" w:line="276" w:lineRule="auto"/>
              <w:jc w:val="right"/>
              <w:rPr>
                <w:rFonts w:ascii="GHEA Grapalat" w:eastAsia="GHEA Grapalat" w:hAnsi="GHEA Grapalat" w:cs="GHEA Grapalat"/>
              </w:rPr>
            </w:pPr>
            <w:r>
              <w:rPr>
                <w:rFonts w:ascii="GHEA Grapalat" w:eastAsia="GHEA Grapalat" w:hAnsi="GHEA Grapalat" w:cs="GHEA Grapalat"/>
              </w:rPr>
              <w:t>14.50</w:t>
            </w:r>
          </w:p>
        </w:tc>
      </w:tr>
    </w:tbl>
    <w:p w:rsidR="000D3819" w:rsidRDefault="003320F8">
      <w:pPr>
        <w:shd w:val="clear" w:color="auto" w:fill="FFFFFF"/>
        <w:spacing w:line="360" w:lineRule="auto"/>
        <w:ind w:firstLine="450"/>
        <w:jc w:val="right"/>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highlight w:val="white"/>
        </w:rPr>
        <w:t xml:space="preserve"> ».</w:t>
      </w:r>
    </w:p>
    <w:p w:rsidR="000D3819" w:rsidRDefault="000D3819" w:rsidP="002D298F">
      <w:pPr>
        <w:numPr>
          <w:ilvl w:val="0"/>
          <w:numId w:val="8"/>
        </w:numPr>
        <w:shd w:val="clear" w:color="auto" w:fill="FFFFFF"/>
        <w:spacing w:line="360" w:lineRule="auto"/>
        <w:jc w:val="both"/>
        <w:rPr>
          <w:rFonts w:ascii="GHEA Grapalat" w:eastAsia="GHEA Grapalat" w:hAnsi="GHEA Grapalat" w:cs="GHEA Grapalat"/>
        </w:rPr>
      </w:pPr>
    </w:p>
    <w:tbl>
      <w:tblPr>
        <w:tblStyle w:val="affa"/>
        <w:tblW w:w="103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65"/>
        <w:gridCol w:w="8810"/>
        <w:gridCol w:w="1160"/>
      </w:tblGrid>
      <w:tr w:rsidR="000D3819">
        <w:trPr>
          <w:trHeight w:val="575"/>
        </w:trPr>
        <w:tc>
          <w:tcPr>
            <w:tcW w:w="36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3320F8">
            <w:pPr>
              <w:shd w:val="clear" w:color="auto" w:fill="FFFFFF"/>
              <w:spacing w:before="240" w:line="276" w:lineRule="auto"/>
              <w:jc w:val="both"/>
              <w:rPr>
                <w:rFonts w:ascii="GHEA Grapalat" w:eastAsia="GHEA Grapalat" w:hAnsi="GHEA Grapalat" w:cs="GHEA Grapalat"/>
              </w:rPr>
            </w:pPr>
            <w:r>
              <w:rPr>
                <w:rFonts w:ascii="GHEA Grapalat" w:eastAsia="GHEA Grapalat" w:hAnsi="GHEA Grapalat" w:cs="GHEA Grapalat"/>
              </w:rPr>
              <w:t xml:space="preserve"> </w:t>
            </w:r>
          </w:p>
        </w:tc>
        <w:tc>
          <w:tcPr>
            <w:tcW w:w="88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D3819" w:rsidRDefault="003320F8">
            <w:pPr>
              <w:shd w:val="clear" w:color="auto" w:fill="FFFFFF"/>
              <w:spacing w:before="240" w:line="276" w:lineRule="auto"/>
              <w:jc w:val="both"/>
              <w:rPr>
                <w:rFonts w:ascii="GHEA Grapalat" w:eastAsia="GHEA Grapalat" w:hAnsi="GHEA Grapalat" w:cs="GHEA Grapalat"/>
              </w:rPr>
            </w:pPr>
            <w:r>
              <w:rPr>
                <w:rFonts w:ascii="GHEA Grapalat" w:eastAsia="GHEA Grapalat" w:hAnsi="GHEA Grapalat" w:cs="GHEA Grapalat"/>
              </w:rPr>
              <w:t>Ինքնավար մարմնի նախագահ</w:t>
            </w:r>
          </w:p>
        </w:tc>
        <w:tc>
          <w:tcPr>
            <w:tcW w:w="11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D3819" w:rsidRDefault="003320F8">
            <w:pPr>
              <w:shd w:val="clear" w:color="auto" w:fill="FFFFFF"/>
              <w:spacing w:before="240" w:after="240" w:line="276" w:lineRule="auto"/>
              <w:jc w:val="right"/>
              <w:rPr>
                <w:rFonts w:ascii="GHEA Grapalat" w:eastAsia="GHEA Grapalat" w:hAnsi="GHEA Grapalat" w:cs="GHEA Grapalat"/>
              </w:rPr>
            </w:pPr>
            <w:r>
              <w:rPr>
                <w:rFonts w:ascii="GHEA Grapalat" w:eastAsia="GHEA Grapalat" w:hAnsi="GHEA Grapalat" w:cs="GHEA Grapalat"/>
              </w:rPr>
              <w:t>14.00</w:t>
            </w:r>
          </w:p>
        </w:tc>
      </w:tr>
    </w:tbl>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տողից հետո լրացնել հետևյալ բովանդակությամբ տող՝</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highlight w:val="white"/>
        </w:rPr>
        <w:t>«</w:t>
      </w:r>
    </w:p>
    <w:tbl>
      <w:tblPr>
        <w:tblStyle w:val="affb"/>
        <w:tblW w:w="10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10"/>
        <w:gridCol w:w="8390"/>
        <w:gridCol w:w="1520"/>
      </w:tblGrid>
      <w:tr w:rsidR="000D3819">
        <w:trPr>
          <w:trHeight w:val="575"/>
        </w:trPr>
        <w:tc>
          <w:tcPr>
            <w:tcW w:w="4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3320F8">
            <w:pPr>
              <w:shd w:val="clear" w:color="auto" w:fill="FFFFFF"/>
              <w:spacing w:before="240" w:line="276" w:lineRule="auto"/>
              <w:jc w:val="both"/>
              <w:rPr>
                <w:rFonts w:ascii="GHEA Grapalat" w:eastAsia="GHEA Grapalat" w:hAnsi="GHEA Grapalat" w:cs="GHEA Grapalat"/>
              </w:rPr>
            </w:pPr>
            <w:r>
              <w:rPr>
                <w:rFonts w:ascii="GHEA Grapalat" w:eastAsia="GHEA Grapalat" w:hAnsi="GHEA Grapalat" w:cs="GHEA Grapalat"/>
              </w:rPr>
              <w:lastRenderedPageBreak/>
              <w:t xml:space="preserve"> </w:t>
            </w:r>
          </w:p>
        </w:tc>
        <w:tc>
          <w:tcPr>
            <w:tcW w:w="8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0D3819" w:rsidRDefault="003320F8">
            <w:pPr>
              <w:shd w:val="clear" w:color="auto" w:fill="FFFFFF"/>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 կոմիտեի նախագահի տեղակալ</w:t>
            </w:r>
          </w:p>
        </w:tc>
        <w:tc>
          <w:tcPr>
            <w:tcW w:w="15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0D3819" w:rsidRDefault="003320F8">
            <w:pPr>
              <w:shd w:val="clear" w:color="auto" w:fill="FFFFFF"/>
              <w:spacing w:before="240" w:after="240" w:line="276" w:lineRule="auto"/>
              <w:jc w:val="right"/>
              <w:rPr>
                <w:rFonts w:ascii="GHEA Grapalat" w:eastAsia="GHEA Grapalat" w:hAnsi="GHEA Grapalat" w:cs="GHEA Grapalat"/>
              </w:rPr>
            </w:pPr>
            <w:r>
              <w:rPr>
                <w:rFonts w:ascii="GHEA Grapalat" w:eastAsia="GHEA Grapalat" w:hAnsi="GHEA Grapalat" w:cs="GHEA Grapalat"/>
              </w:rPr>
              <w:t>14.00</w:t>
            </w:r>
          </w:p>
        </w:tc>
      </w:tr>
    </w:tbl>
    <w:p w:rsidR="000D3819" w:rsidRDefault="003320F8">
      <w:pPr>
        <w:shd w:val="clear" w:color="auto" w:fill="FFFFFF"/>
        <w:spacing w:line="360" w:lineRule="auto"/>
        <w:ind w:firstLine="450"/>
        <w:jc w:val="right"/>
        <w:rPr>
          <w:rFonts w:ascii="GHEA Grapalat" w:eastAsia="GHEA Grapalat" w:hAnsi="GHEA Grapalat" w:cs="GHEA Grapalat"/>
        </w:rPr>
      </w:pPr>
      <w:r>
        <w:rPr>
          <w:rFonts w:ascii="GHEA Grapalat" w:eastAsia="GHEA Grapalat" w:hAnsi="GHEA Grapalat" w:cs="GHEA Grapalat"/>
          <w:highlight w:val="white"/>
        </w:rPr>
        <w:t xml:space="preserve"> ».</w:t>
      </w:r>
    </w:p>
    <w:p w:rsidR="000D3819" w:rsidRDefault="003320F8" w:rsidP="002D298F">
      <w:pPr>
        <w:numPr>
          <w:ilvl w:val="0"/>
          <w:numId w:val="8"/>
        </w:numPr>
        <w:spacing w:line="360" w:lineRule="auto"/>
        <w:jc w:val="both"/>
        <w:rPr>
          <w:rFonts w:ascii="GHEA Grapalat" w:eastAsia="GHEA Grapalat" w:hAnsi="GHEA Grapalat" w:cs="GHEA Grapalat"/>
          <w:highlight w:val="white"/>
        </w:rPr>
      </w:pPr>
      <w:r>
        <w:rPr>
          <w:rFonts w:ascii="GHEA Grapalat" w:eastAsia="GHEA Grapalat" w:hAnsi="GHEA Grapalat" w:cs="GHEA Grapalat"/>
          <w:highlight w:val="white"/>
        </w:rPr>
        <w:t>«Դատական դեպարտամենտ» բաժնից հետո լրացնել հետևյալ բովանդակությամբ  բաժին.</w:t>
      </w:r>
    </w:p>
    <w:p w:rsidR="000D3819" w:rsidRDefault="000D3819">
      <w:pPr>
        <w:spacing w:line="360" w:lineRule="auto"/>
        <w:ind w:left="720"/>
        <w:jc w:val="both"/>
        <w:rPr>
          <w:rFonts w:ascii="GHEA Grapalat" w:eastAsia="GHEA Grapalat" w:hAnsi="GHEA Grapalat" w:cs="GHEA Grapalat"/>
          <w:color w:val="000000"/>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highlight w:val="white"/>
        </w:rPr>
        <w:t>«</w:t>
      </w:r>
      <w:r>
        <w:rPr>
          <w:rFonts w:ascii="GHEA Grapalat" w:eastAsia="GHEA Grapalat" w:hAnsi="GHEA Grapalat" w:cs="GHEA Grapalat"/>
        </w:rPr>
        <w:t xml:space="preserve"> </w:t>
      </w:r>
    </w:p>
    <w:tbl>
      <w:tblPr>
        <w:tblStyle w:val="affc"/>
        <w:tblW w:w="103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37"/>
        <w:gridCol w:w="8944"/>
        <w:gridCol w:w="1125"/>
      </w:tblGrid>
      <w:tr w:rsidR="000D3819">
        <w:trPr>
          <w:trHeight w:val="575"/>
        </w:trPr>
        <w:tc>
          <w:tcPr>
            <w:tcW w:w="237"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vAlign w:val="bottom"/>
          </w:tcPr>
          <w:p w:rsidR="000D3819" w:rsidRDefault="003320F8">
            <w:pPr>
              <w:spacing w:before="240" w:after="240" w:line="276" w:lineRule="auto"/>
              <w:jc w:val="center"/>
              <w:rPr>
                <w:rFonts w:ascii="GHEA Grapalat" w:eastAsia="GHEA Grapalat" w:hAnsi="GHEA Grapalat" w:cs="GHEA Grapalat"/>
                <w:b/>
              </w:rPr>
            </w:pPr>
            <w:r>
              <w:rPr>
                <w:rFonts w:ascii="GHEA Grapalat" w:eastAsia="GHEA Grapalat" w:hAnsi="GHEA Grapalat" w:cs="GHEA Grapalat"/>
                <w:b/>
              </w:rPr>
              <w:t>Հակակոռուպցիոն կոմիտե</w:t>
            </w:r>
          </w:p>
        </w:tc>
        <w:tc>
          <w:tcPr>
            <w:tcW w:w="1125" w:type="dxa"/>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r>
      <w:tr w:rsidR="000D3819">
        <w:trPr>
          <w:trHeight w:val="1595"/>
        </w:trPr>
        <w:tc>
          <w:tcPr>
            <w:tcW w:w="23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vAlign w:val="bottom"/>
          </w:tcPr>
          <w:p w:rsidR="000D3819" w:rsidRDefault="003320F8">
            <w:pPr>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վարչության, այդ թվում՝ տարածքային վարչության պետ և նրանց տեղակալներ,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հատկապես կարևոր գործերով ավագ քննիչ,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հատկապես կարևոր գործերով քննիչ</w:t>
            </w:r>
          </w:p>
        </w:tc>
        <w:tc>
          <w:tcPr>
            <w:tcW w:w="11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3320F8">
            <w:pPr>
              <w:spacing w:before="240" w:line="276" w:lineRule="auto"/>
              <w:jc w:val="right"/>
              <w:rPr>
                <w:rFonts w:ascii="GHEA Grapalat" w:eastAsia="GHEA Grapalat" w:hAnsi="GHEA Grapalat" w:cs="GHEA Grapalat"/>
              </w:rPr>
            </w:pPr>
            <w:r>
              <w:rPr>
                <w:rFonts w:ascii="GHEA Grapalat" w:eastAsia="GHEA Grapalat" w:hAnsi="GHEA Grapalat" w:cs="GHEA Grapalat"/>
              </w:rPr>
              <w:t>13.50</w:t>
            </w:r>
          </w:p>
        </w:tc>
      </w:tr>
      <w:tr w:rsidR="000D3819">
        <w:trPr>
          <w:trHeight w:val="905"/>
        </w:trPr>
        <w:tc>
          <w:tcPr>
            <w:tcW w:w="23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vAlign w:val="bottom"/>
          </w:tcPr>
          <w:p w:rsidR="000D3819" w:rsidRDefault="003320F8">
            <w:pPr>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բաժնի պետ և նրա տեղակալ, 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կենտրոնական մարմնի ավագ քննիչ</w:t>
            </w:r>
          </w:p>
        </w:tc>
        <w:tc>
          <w:tcPr>
            <w:tcW w:w="11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3320F8">
            <w:pPr>
              <w:spacing w:before="240" w:line="276" w:lineRule="auto"/>
              <w:jc w:val="right"/>
              <w:rPr>
                <w:rFonts w:ascii="GHEA Grapalat" w:eastAsia="GHEA Grapalat" w:hAnsi="GHEA Grapalat" w:cs="GHEA Grapalat"/>
              </w:rPr>
            </w:pPr>
            <w:r>
              <w:rPr>
                <w:rFonts w:ascii="GHEA Grapalat" w:eastAsia="GHEA Grapalat" w:hAnsi="GHEA Grapalat" w:cs="GHEA Grapalat"/>
              </w:rPr>
              <w:t>13.25</w:t>
            </w:r>
          </w:p>
        </w:tc>
      </w:tr>
      <w:tr w:rsidR="000D3819">
        <w:trPr>
          <w:trHeight w:val="575"/>
        </w:trPr>
        <w:tc>
          <w:tcPr>
            <w:tcW w:w="23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vAlign w:val="bottom"/>
          </w:tcPr>
          <w:p w:rsidR="000D3819" w:rsidRDefault="003320F8">
            <w:pPr>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քննիչ</w:t>
            </w:r>
          </w:p>
        </w:tc>
        <w:tc>
          <w:tcPr>
            <w:tcW w:w="11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3320F8">
            <w:pPr>
              <w:spacing w:before="240" w:line="276" w:lineRule="auto"/>
              <w:jc w:val="right"/>
              <w:rPr>
                <w:rFonts w:ascii="GHEA Grapalat" w:eastAsia="GHEA Grapalat" w:hAnsi="GHEA Grapalat" w:cs="GHEA Grapalat"/>
              </w:rPr>
            </w:pPr>
            <w:r>
              <w:rPr>
                <w:rFonts w:ascii="GHEA Grapalat" w:eastAsia="GHEA Grapalat" w:hAnsi="GHEA Grapalat" w:cs="GHEA Grapalat"/>
              </w:rPr>
              <w:t>13.00</w:t>
            </w:r>
          </w:p>
        </w:tc>
      </w:tr>
      <w:tr w:rsidR="000D3819">
        <w:trPr>
          <w:trHeight w:val="575"/>
        </w:trPr>
        <w:tc>
          <w:tcPr>
            <w:tcW w:w="23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vAlign w:val="bottom"/>
          </w:tcPr>
          <w:p w:rsidR="000D3819" w:rsidRDefault="003320F8">
            <w:pPr>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ավագ հետաքննիչ</w:t>
            </w:r>
          </w:p>
        </w:tc>
        <w:tc>
          <w:tcPr>
            <w:tcW w:w="11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3320F8">
            <w:pPr>
              <w:spacing w:before="240" w:line="276" w:lineRule="auto"/>
              <w:jc w:val="right"/>
              <w:rPr>
                <w:rFonts w:ascii="GHEA Grapalat" w:eastAsia="GHEA Grapalat" w:hAnsi="GHEA Grapalat" w:cs="GHEA Grapalat"/>
              </w:rPr>
            </w:pPr>
            <w:r>
              <w:rPr>
                <w:rFonts w:ascii="GHEA Grapalat" w:eastAsia="GHEA Grapalat" w:hAnsi="GHEA Grapalat" w:cs="GHEA Grapalat"/>
              </w:rPr>
              <w:t>10.50</w:t>
            </w:r>
          </w:p>
        </w:tc>
      </w:tr>
      <w:tr w:rsidR="000D3819">
        <w:trPr>
          <w:trHeight w:val="575"/>
        </w:trPr>
        <w:tc>
          <w:tcPr>
            <w:tcW w:w="23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vAlign w:val="bottom"/>
          </w:tcPr>
          <w:p w:rsidR="000D3819" w:rsidRDefault="003320F8">
            <w:pPr>
              <w:spacing w:before="240" w:after="240" w:line="276" w:lineRule="auto"/>
              <w:jc w:val="both"/>
              <w:rPr>
                <w:rFonts w:ascii="GHEA Grapalat" w:eastAsia="GHEA Grapalat" w:hAnsi="GHEA Grapalat" w:cs="GHEA Grapalat"/>
              </w:rPr>
            </w:pPr>
            <w:r>
              <w:rPr>
                <w:rFonts w:ascii="GHEA Grapalat" w:eastAsia="GHEA Grapalat" w:hAnsi="GHEA Grapalat" w:cs="GHEA Grapalat"/>
              </w:rPr>
              <w:t>Հակակոռուպցիոն</w:t>
            </w:r>
            <w:r>
              <w:rPr>
                <w:rFonts w:ascii="GHEA Grapalat" w:eastAsia="GHEA Grapalat" w:hAnsi="GHEA Grapalat" w:cs="GHEA Grapalat"/>
                <w:b/>
              </w:rPr>
              <w:t xml:space="preserve"> </w:t>
            </w:r>
            <w:r>
              <w:rPr>
                <w:rFonts w:ascii="GHEA Grapalat" w:eastAsia="GHEA Grapalat" w:hAnsi="GHEA Grapalat" w:cs="GHEA Grapalat"/>
              </w:rPr>
              <w:t>կոմիտեի հետաքննիչ</w:t>
            </w:r>
          </w:p>
        </w:tc>
        <w:tc>
          <w:tcPr>
            <w:tcW w:w="11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3320F8">
            <w:pPr>
              <w:spacing w:before="240" w:line="276" w:lineRule="auto"/>
              <w:jc w:val="right"/>
              <w:rPr>
                <w:rFonts w:ascii="GHEA Grapalat" w:eastAsia="GHEA Grapalat" w:hAnsi="GHEA Grapalat" w:cs="GHEA Grapalat"/>
              </w:rPr>
            </w:pPr>
            <w:r>
              <w:rPr>
                <w:rFonts w:ascii="GHEA Grapalat" w:eastAsia="GHEA Grapalat" w:hAnsi="GHEA Grapalat" w:cs="GHEA Grapalat"/>
              </w:rPr>
              <w:t>10.00</w:t>
            </w:r>
          </w:p>
        </w:tc>
      </w:tr>
      <w:tr w:rsidR="000D3819">
        <w:trPr>
          <w:trHeight w:val="230"/>
        </w:trPr>
        <w:tc>
          <w:tcPr>
            <w:tcW w:w="237"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c>
          <w:tcPr>
            <w:tcW w:w="8944"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vAlign w:val="bottom"/>
          </w:tcPr>
          <w:p w:rsidR="000D3819" w:rsidRDefault="000D3819">
            <w:pPr>
              <w:spacing w:line="360" w:lineRule="auto"/>
              <w:ind w:firstLine="450"/>
              <w:jc w:val="both"/>
              <w:rPr>
                <w:rFonts w:ascii="GHEA Grapalat" w:eastAsia="GHEA Grapalat" w:hAnsi="GHEA Grapalat" w:cs="GHEA Grapalat"/>
              </w:rPr>
            </w:pPr>
          </w:p>
        </w:tc>
        <w:tc>
          <w:tcPr>
            <w:tcW w:w="112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rsidR="000D3819" w:rsidRDefault="000D3819">
            <w:pPr>
              <w:spacing w:line="360" w:lineRule="auto"/>
              <w:ind w:firstLine="450"/>
              <w:jc w:val="both"/>
              <w:rPr>
                <w:rFonts w:ascii="GHEA Grapalat" w:eastAsia="GHEA Grapalat" w:hAnsi="GHEA Grapalat" w:cs="GHEA Grapalat"/>
              </w:rPr>
            </w:pPr>
          </w:p>
        </w:tc>
      </w:tr>
    </w:tbl>
    <w:p w:rsidR="000D3819" w:rsidRDefault="000D3819">
      <w:pPr>
        <w:spacing w:line="360" w:lineRule="auto"/>
        <w:ind w:firstLine="450"/>
        <w:jc w:val="both"/>
        <w:rPr>
          <w:rFonts w:ascii="GHEA Grapalat" w:eastAsia="GHEA Grapalat" w:hAnsi="GHEA Grapalat" w:cs="GHEA Grapalat"/>
        </w:rPr>
      </w:pPr>
    </w:p>
    <w:p w:rsidR="000D3819" w:rsidRDefault="000D3819">
      <w:pPr>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7. </w:t>
      </w:r>
      <w:r>
        <w:rPr>
          <w:rFonts w:ascii="GHEA Grapalat" w:eastAsia="GHEA Grapalat" w:hAnsi="GHEA Grapalat" w:cs="GHEA Grapalat"/>
        </w:rPr>
        <w:t>Սույն օրենքն ուժի մեջ է մտնում «Հակակոռուպցիոն կոմիտեի մասին» ՀՀ օրենքն ուժի մեջ մտնելու օրը։</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Pr="00E159F2" w:rsidRDefault="000D3819">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BC5C88" w:rsidRPr="00E159F2" w:rsidRDefault="00BC5C88">
      <w:pPr>
        <w:shd w:val="clear" w:color="auto" w:fill="FFFFFF"/>
        <w:spacing w:line="360" w:lineRule="auto"/>
        <w:ind w:firstLine="450"/>
        <w:jc w:val="both"/>
        <w:rPr>
          <w:rFonts w:ascii="GHEA Grapalat" w:eastAsia="GHEA Grapalat" w:hAnsi="GHEA Grapalat" w:cs="GHEA Grapalat"/>
        </w:rPr>
      </w:pPr>
    </w:p>
    <w:p w:rsidR="000D3819" w:rsidRDefault="000D3819">
      <w:pPr>
        <w:shd w:val="clear" w:color="auto" w:fill="FFFFFF"/>
        <w:spacing w:line="360" w:lineRule="auto"/>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 Ր Ե Ն Ք Ը</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«ԶԵՆՔԻ ՄԱՍԻՆ» ՀԱՅԱՍՏԱՆԻ ՀԱՆՐԱՊԵՏՈՒԹՅԱՆ ՕՐԵՆՔՈՒՄ</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lastRenderedPageBreak/>
        <w:t>ԼՐԱՑՈՒՄՆԵՐ ԿԱՏԱՐԵԼՈՒ ՄԱՍԻՆ</w:t>
      </w:r>
    </w:p>
    <w:p w:rsidR="000D3819" w:rsidRDefault="000D3819">
      <w:pPr>
        <w:spacing w:line="360" w:lineRule="auto"/>
        <w:ind w:firstLine="450"/>
        <w:jc w:val="both"/>
        <w:rPr>
          <w:rFonts w:ascii="GHEA Grapalat" w:eastAsia="GHEA Grapalat" w:hAnsi="GHEA Grapalat" w:cs="GHEA Grapalat"/>
        </w:rPr>
      </w:pP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b/>
        </w:rPr>
        <w:t xml:space="preserve">Հոդված 1. </w:t>
      </w:r>
      <w:r>
        <w:rPr>
          <w:rFonts w:ascii="GHEA Grapalat" w:eastAsia="GHEA Grapalat" w:hAnsi="GHEA Grapalat" w:cs="GHEA Grapalat"/>
        </w:rPr>
        <w:t xml:space="preserve">«Զենքի մասին» Հայաստանի Հանրապետության 1998 թվականի հուլիսի 3-ի ՀՕ-246-Ն օրենքի 5-րդ հոդվածում՝ </w:t>
      </w:r>
    </w:p>
    <w:p w:rsidR="000D3819" w:rsidRDefault="003320F8" w:rsidP="002D298F">
      <w:pPr>
        <w:numPr>
          <w:ilvl w:val="0"/>
          <w:numId w:val="32"/>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առաջին պարբերությունում լրացնել հետևյալ բովանդակությամբ նոր նախադասություն.  </w:t>
      </w:r>
    </w:p>
    <w:p w:rsidR="000D3819"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rPr>
        <w:t>«</w:t>
      </w:r>
      <w:r>
        <w:rPr>
          <w:rFonts w:ascii="GHEA Grapalat" w:eastAsia="GHEA Grapalat" w:hAnsi="GHEA Grapalat" w:cs="GHEA Grapalat"/>
          <w:color w:val="000000"/>
        </w:rPr>
        <w:t>Օպերատիվ-ծառայողական խնդիրների լուծման նպատակով մարտական զենք օգտագործվում է նաև Հակակոռուպցիոն կոմիտեում:</w:t>
      </w:r>
      <w:r>
        <w:rPr>
          <w:rFonts w:ascii="GHEA Grapalat" w:eastAsia="GHEA Grapalat" w:hAnsi="GHEA Grapalat" w:cs="GHEA Grapalat"/>
        </w:rPr>
        <w:t>».</w:t>
      </w:r>
    </w:p>
    <w:p w:rsidR="000D3819" w:rsidRDefault="003320F8" w:rsidP="002D298F">
      <w:pPr>
        <w:numPr>
          <w:ilvl w:val="0"/>
          <w:numId w:val="32"/>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լրացնել հետևյալ բովանդակությամբ նոր պարբերություն.</w:t>
      </w:r>
    </w:p>
    <w:p w:rsidR="000D3819" w:rsidRDefault="003320F8">
      <w:pPr>
        <w:shd w:val="clear" w:color="auto" w:fill="FFFFFF"/>
        <w:spacing w:line="360" w:lineRule="auto"/>
        <w:ind w:firstLine="426"/>
        <w:jc w:val="both"/>
        <w:rPr>
          <w:rFonts w:ascii="GHEA Grapalat" w:eastAsia="GHEA Grapalat" w:hAnsi="GHEA Grapalat" w:cs="GHEA Grapalat"/>
          <w:b/>
        </w:rPr>
      </w:pPr>
      <w:r>
        <w:rPr>
          <w:rFonts w:ascii="GHEA Grapalat" w:eastAsia="GHEA Grapalat" w:hAnsi="GHEA Grapalat" w:cs="GHEA Grapalat"/>
        </w:rPr>
        <w:t>«</w:t>
      </w:r>
      <w:r>
        <w:rPr>
          <w:rFonts w:ascii="GHEA Grapalat" w:eastAsia="GHEA Grapalat" w:hAnsi="GHEA Grapalat" w:cs="GHEA Grapalat"/>
          <w:color w:val="000000"/>
        </w:rPr>
        <w:t>Հակակոռուպցիոն կոմիտեում մարտական</w:t>
      </w:r>
      <w:r>
        <w:rPr>
          <w:rFonts w:ascii="Arial" w:eastAsia="Arial" w:hAnsi="Arial" w:cs="Arial"/>
          <w:color w:val="000000"/>
        </w:rPr>
        <w:t> </w:t>
      </w:r>
      <w:r>
        <w:rPr>
          <w:rFonts w:ascii="GHEA Grapalat" w:eastAsia="GHEA Grapalat" w:hAnsi="GHEA Grapalat" w:cs="GHEA Grapalat"/>
          <w:color w:val="000000"/>
        </w:rPr>
        <w:t>զենքի</w:t>
      </w:r>
      <w:r>
        <w:rPr>
          <w:rFonts w:ascii="Arial" w:eastAsia="Arial" w:hAnsi="Arial" w:cs="Arial"/>
          <w:color w:val="000000"/>
        </w:rPr>
        <w:t> </w:t>
      </w:r>
      <w:r>
        <w:rPr>
          <w:rFonts w:ascii="GHEA Grapalat" w:eastAsia="GHEA Grapalat" w:hAnsi="GHEA Grapalat" w:cs="GHEA Grapalat"/>
          <w:color w:val="000000"/>
        </w:rPr>
        <w:t>և նրա փամփուշտների նոր տեսակներ (նմուշները) սպառազինման ընդունելու, մարտական և այլ</w:t>
      </w:r>
      <w:r>
        <w:rPr>
          <w:rFonts w:ascii="Arial" w:eastAsia="Arial" w:hAnsi="Arial" w:cs="Arial"/>
          <w:color w:val="000000"/>
        </w:rPr>
        <w:t> </w:t>
      </w:r>
      <w:r>
        <w:rPr>
          <w:rFonts w:ascii="GHEA Grapalat" w:eastAsia="GHEA Grapalat" w:hAnsi="GHEA Grapalat" w:cs="GHEA Grapalat"/>
          <w:color w:val="000000"/>
        </w:rPr>
        <w:t>զենքի, դրա փամփուշտների և ռազմամթերքի շրջանառության, ինչպես նաև մարտական զենքի առնչությամբ ծագող այլ հարաբերությունների նկատմամբ տարածվում են սույն օրենքով Պետական ռազմականացված կազմակերպություններին առնչվող համապատասխան կարգավորումները և դրանցից բխող կառավարության որոշումները:</w:t>
      </w:r>
      <w:r>
        <w:rPr>
          <w:rFonts w:ascii="GHEA Grapalat" w:eastAsia="GHEA Grapalat" w:hAnsi="GHEA Grapalat" w:cs="GHEA Grapalat"/>
        </w:rPr>
        <w:t>»:</w:t>
      </w:r>
    </w:p>
    <w:p w:rsidR="000D3819" w:rsidRPr="00E159F2" w:rsidRDefault="003320F8">
      <w:pPr>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2. </w:t>
      </w:r>
      <w:r>
        <w:rPr>
          <w:rFonts w:ascii="GHEA Grapalat" w:eastAsia="GHEA Grapalat" w:hAnsi="GHEA Grapalat" w:cs="GHEA Grapalat"/>
        </w:rPr>
        <w:t>Սույն օրենքն ուժի մեջ է մտնում «Հակակոռուպցիոն կոմիտե մասին» օրենքն ուժի մեջ մտնելու օրը։</w:t>
      </w:r>
    </w:p>
    <w:p w:rsidR="00BC5C88" w:rsidRPr="00E159F2" w:rsidRDefault="00BC5C88">
      <w:pPr>
        <w:spacing w:line="360" w:lineRule="auto"/>
        <w:ind w:firstLine="450"/>
        <w:jc w:val="both"/>
        <w:rPr>
          <w:rFonts w:ascii="GHEA Grapalat" w:eastAsia="GHEA Grapalat" w:hAnsi="GHEA Grapalat" w:cs="GHEA Grapalat"/>
        </w:rPr>
      </w:pPr>
    </w:p>
    <w:p w:rsidR="00BC5C88" w:rsidRPr="00E159F2" w:rsidRDefault="00BC5C88">
      <w:pPr>
        <w:spacing w:line="360" w:lineRule="auto"/>
        <w:ind w:firstLine="450"/>
        <w:jc w:val="both"/>
        <w:rPr>
          <w:rFonts w:ascii="GHEA Grapalat" w:eastAsia="GHEA Grapalat" w:hAnsi="GHEA Grapalat" w:cs="GHEA Grapalat"/>
        </w:rPr>
      </w:pPr>
    </w:p>
    <w:p w:rsidR="00BC5C88" w:rsidRPr="00E159F2" w:rsidRDefault="00BC5C88">
      <w:pPr>
        <w:spacing w:line="360" w:lineRule="auto"/>
        <w:ind w:firstLine="450"/>
        <w:jc w:val="both"/>
        <w:rPr>
          <w:rFonts w:ascii="GHEA Grapalat" w:eastAsia="GHEA Grapalat" w:hAnsi="GHEA Grapalat" w:cs="GHEA Grapalat"/>
        </w:rPr>
      </w:pPr>
    </w:p>
    <w:p w:rsidR="00BC5C88" w:rsidRPr="00E159F2" w:rsidRDefault="00BC5C88">
      <w:pPr>
        <w:spacing w:line="360" w:lineRule="auto"/>
        <w:ind w:firstLine="450"/>
        <w:jc w:val="both"/>
        <w:rPr>
          <w:rFonts w:ascii="GHEA Grapalat" w:eastAsia="GHEA Grapalat" w:hAnsi="GHEA Grapalat" w:cs="GHEA Grapalat"/>
        </w:rPr>
      </w:pPr>
    </w:p>
    <w:p w:rsidR="00BC5C88" w:rsidRPr="00E159F2" w:rsidRDefault="00BC5C88">
      <w:pPr>
        <w:spacing w:line="360" w:lineRule="auto"/>
        <w:ind w:firstLine="450"/>
        <w:jc w:val="both"/>
        <w:rPr>
          <w:rFonts w:ascii="GHEA Grapalat" w:eastAsia="GHEA Grapalat" w:hAnsi="GHEA Grapalat" w:cs="GHEA Grapalat"/>
        </w:rPr>
      </w:pPr>
    </w:p>
    <w:p w:rsidR="000D3819" w:rsidRPr="00E159F2" w:rsidRDefault="000D3819" w:rsidP="00BC5C88">
      <w:pPr>
        <w:pBdr>
          <w:top w:val="nil"/>
          <w:left w:val="nil"/>
          <w:bottom w:val="nil"/>
          <w:right w:val="nil"/>
          <w:between w:val="nil"/>
        </w:pBdr>
        <w:shd w:val="clear" w:color="auto" w:fill="FFFFFF"/>
        <w:spacing w:line="360" w:lineRule="auto"/>
        <w:rPr>
          <w:rFonts w:ascii="GHEA Grapalat" w:eastAsia="GHEA Grapalat" w:hAnsi="GHEA Grapalat" w:cs="GHEA Grapalat"/>
          <w:color w:val="000000"/>
        </w:rPr>
      </w:pP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hd w:val="clear" w:color="auto" w:fill="FFFFFF"/>
        <w:spacing w:line="360" w:lineRule="auto"/>
        <w:ind w:firstLine="450"/>
        <w:jc w:val="center"/>
        <w:rPr>
          <w:rFonts w:ascii="GHEA Grapalat" w:eastAsia="GHEA Grapalat" w:hAnsi="GHEA Grapalat" w:cs="GHEA Grapalat"/>
          <w:b/>
        </w:rPr>
      </w:pPr>
      <w:r>
        <w:rPr>
          <w:rFonts w:ascii="GHEA Grapalat" w:eastAsia="GHEA Grapalat" w:hAnsi="GHEA Grapalat" w:cs="GHEA Grapalat"/>
          <w:b/>
        </w:rPr>
        <w:t>ՕՐԵՆՔԸ</w:t>
      </w:r>
    </w:p>
    <w:p w:rsidR="000D3819" w:rsidRDefault="003320F8">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color w:val="000000"/>
        </w:rPr>
      </w:pPr>
      <w:r>
        <w:rPr>
          <w:rFonts w:ascii="GHEA Grapalat" w:eastAsia="GHEA Grapalat" w:hAnsi="GHEA Grapalat" w:cs="GHEA Grapalat"/>
        </w:rPr>
        <w:lastRenderedPageBreak/>
        <w:t>«</w:t>
      </w:r>
      <w:r>
        <w:rPr>
          <w:rFonts w:ascii="GHEA Grapalat" w:eastAsia="GHEA Grapalat" w:hAnsi="GHEA Grapalat" w:cs="GHEA Grapalat"/>
          <w:b/>
          <w:color w:val="000000"/>
        </w:rPr>
        <w:t>ԱՐԴԱՐԱԴԱՏՈՒԹՅԱՆ ԱԿԱԴԵՄԻԱՅԻ ՄԱՍԻՆ</w:t>
      </w:r>
      <w:r>
        <w:rPr>
          <w:rFonts w:ascii="GHEA Grapalat" w:eastAsia="GHEA Grapalat" w:hAnsi="GHEA Grapalat" w:cs="GHEA Grapalat"/>
        </w:rPr>
        <w:t>»</w:t>
      </w:r>
      <w:r>
        <w:rPr>
          <w:rFonts w:ascii="GHEA Grapalat" w:eastAsia="GHEA Grapalat" w:hAnsi="GHEA Grapalat" w:cs="GHEA Grapalat"/>
          <w:b/>
          <w:color w:val="000000"/>
        </w:rPr>
        <w:t xml:space="preserve"> </w:t>
      </w:r>
      <w:r>
        <w:rPr>
          <w:rFonts w:ascii="GHEA Grapalat" w:eastAsia="GHEA Grapalat" w:hAnsi="GHEA Grapalat" w:cs="GHEA Grapalat"/>
          <w:b/>
        </w:rPr>
        <w:t>ՀԱՅԱՍՏԱՆԻ ՀԱՆՐԱՊԵՏՈՒԹՅԱՆ</w:t>
      </w:r>
      <w:r>
        <w:rPr>
          <w:rFonts w:ascii="GHEA Grapalat" w:eastAsia="GHEA Grapalat" w:hAnsi="GHEA Grapalat" w:cs="GHEA Grapalat"/>
          <w:b/>
          <w:color w:val="000000"/>
        </w:rPr>
        <w:t xml:space="preserve"> ՕՐԵՆՔՈՒՄ ԼՐԱՑՈՒՄՆԵՐ ԵՎ ՓՈՓՈԽՈՒԹՅՈՒՆՆԵՐ ԿԱՏԱՐԵԼՈՒ ՄԱՍԻՆ</w:t>
      </w:r>
    </w:p>
    <w:p w:rsidR="000D3819" w:rsidRDefault="000D3819">
      <w:pPr>
        <w:pBdr>
          <w:top w:val="nil"/>
          <w:left w:val="nil"/>
          <w:bottom w:val="nil"/>
          <w:right w:val="nil"/>
          <w:between w:val="nil"/>
        </w:pBdr>
        <w:shd w:val="clear" w:color="auto" w:fill="FFFFFF"/>
        <w:spacing w:line="360" w:lineRule="auto"/>
        <w:ind w:firstLine="450"/>
        <w:jc w:val="center"/>
        <w:rPr>
          <w:rFonts w:ascii="GHEA Grapalat" w:eastAsia="GHEA Grapalat" w:hAnsi="GHEA Grapalat" w:cs="GHEA Grapalat"/>
          <w:b/>
          <w:color w:val="000000"/>
        </w:rPr>
      </w:pP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color w:val="000000"/>
        </w:rPr>
        <w:t xml:space="preserve">Հոդված 1. </w:t>
      </w:r>
      <w:r>
        <w:rPr>
          <w:rFonts w:ascii="GHEA Grapalat" w:eastAsia="GHEA Grapalat" w:hAnsi="GHEA Grapalat" w:cs="GHEA Grapalat"/>
        </w:rPr>
        <w:t>«</w:t>
      </w:r>
      <w:r>
        <w:rPr>
          <w:rFonts w:ascii="GHEA Grapalat" w:eastAsia="GHEA Grapalat" w:hAnsi="GHEA Grapalat" w:cs="GHEA Grapalat"/>
          <w:color w:val="000000"/>
        </w:rPr>
        <w:t>Արդարադատության ակադեմիայի մասին</w:t>
      </w:r>
      <w:r>
        <w:rPr>
          <w:rFonts w:ascii="GHEA Grapalat" w:eastAsia="GHEA Grapalat" w:hAnsi="GHEA Grapalat" w:cs="GHEA Grapalat"/>
        </w:rPr>
        <w:t>» Հայաստանի Հանրապետության</w:t>
      </w:r>
      <w:r>
        <w:rPr>
          <w:rFonts w:ascii="GHEA Grapalat" w:eastAsia="GHEA Grapalat" w:hAnsi="GHEA Grapalat" w:cs="GHEA Grapalat"/>
          <w:color w:val="000000"/>
        </w:rPr>
        <w:t xml:space="preserve"> 2013 թվականի մայիսի 2-ի ՀՕ-50-Ն օրենքի (այսուհետ՝ օրենք) 3-րդ հոդվածում.</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color w:val="000000"/>
        </w:rPr>
      </w:pPr>
      <w:r>
        <w:rPr>
          <w:rFonts w:ascii="GHEA Grapalat" w:eastAsia="GHEA Grapalat" w:hAnsi="GHEA Grapalat" w:cs="GHEA Grapalat"/>
        </w:rPr>
        <w:t xml:space="preserve">1) </w:t>
      </w:r>
      <w:r>
        <w:rPr>
          <w:rFonts w:ascii="GHEA Grapalat" w:eastAsia="GHEA Grapalat" w:hAnsi="GHEA Grapalat" w:cs="GHEA Grapalat"/>
          <w:color w:val="000000"/>
        </w:rPr>
        <w:t>1-ին մասի 1-ին կետ</w:t>
      </w:r>
      <w:r>
        <w:rPr>
          <w:rFonts w:ascii="GHEA Grapalat" w:eastAsia="GHEA Grapalat" w:hAnsi="GHEA Grapalat" w:cs="GHEA Grapalat"/>
        </w:rPr>
        <w:t xml:space="preserve">ի </w:t>
      </w:r>
      <w:r>
        <w:rPr>
          <w:rFonts w:ascii="GHEA Grapalat" w:eastAsia="GHEA Grapalat" w:hAnsi="GHEA Grapalat" w:cs="GHEA Grapalat"/>
          <w:color w:val="000000"/>
        </w:rPr>
        <w:t>«</w:t>
      </w:r>
      <w:r>
        <w:rPr>
          <w:rFonts w:ascii="GHEA Grapalat" w:eastAsia="GHEA Grapalat" w:hAnsi="GHEA Grapalat" w:cs="GHEA Grapalat"/>
        </w:rPr>
        <w:t>(այսուհետ՝ քննիչներ)</w:t>
      </w:r>
      <w:r>
        <w:rPr>
          <w:rFonts w:ascii="GHEA Grapalat" w:eastAsia="GHEA Grapalat" w:hAnsi="GHEA Grapalat" w:cs="GHEA Grapalat"/>
          <w:color w:val="000000"/>
        </w:rPr>
        <w:t>» բառերից հետո լրացնել «</w:t>
      </w:r>
      <w:r>
        <w:rPr>
          <w:rFonts w:ascii="GHEA Grapalat" w:eastAsia="GHEA Grapalat" w:hAnsi="GHEA Grapalat" w:cs="GHEA Grapalat"/>
        </w:rPr>
        <w:t>Հակակոռուպցիոն կոմիտեի ինքնավար պաշտոնների թեկնածուների</w:t>
      </w:r>
      <w:r>
        <w:rPr>
          <w:rFonts w:ascii="GHEA Grapalat" w:eastAsia="GHEA Grapalat" w:hAnsi="GHEA Grapalat" w:cs="GHEA Grapalat"/>
          <w:color w:val="000000"/>
        </w:rPr>
        <w:t>» բառեր</w:t>
      </w:r>
      <w:r>
        <w:rPr>
          <w:rFonts w:ascii="GHEA Grapalat" w:eastAsia="GHEA Grapalat" w:hAnsi="GHEA Grapalat" w:cs="GHEA Grapalat"/>
        </w:rPr>
        <w:t>ը.</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2) </w:t>
      </w:r>
      <w:r>
        <w:rPr>
          <w:rFonts w:ascii="GHEA Grapalat" w:eastAsia="GHEA Grapalat" w:hAnsi="GHEA Grapalat" w:cs="GHEA Grapalat"/>
          <w:color w:val="000000"/>
        </w:rPr>
        <w:t>1-ին մասի 2-րդ կետ</w:t>
      </w:r>
      <w:r>
        <w:rPr>
          <w:rFonts w:ascii="GHEA Grapalat" w:eastAsia="GHEA Grapalat" w:hAnsi="GHEA Grapalat" w:cs="GHEA Grapalat"/>
        </w:rPr>
        <w:t>ի</w:t>
      </w:r>
      <w:r>
        <w:rPr>
          <w:rFonts w:ascii="GHEA Grapalat" w:eastAsia="GHEA Grapalat" w:hAnsi="GHEA Grapalat" w:cs="GHEA Grapalat"/>
          <w:color w:val="000000"/>
        </w:rPr>
        <w:t xml:space="preserve"> </w:t>
      </w:r>
      <w:r>
        <w:rPr>
          <w:rFonts w:ascii="GHEA Grapalat" w:eastAsia="GHEA Grapalat" w:hAnsi="GHEA Grapalat" w:cs="GHEA Grapalat"/>
        </w:rPr>
        <w:t xml:space="preserve">«(այսուհետ՝ քննիչներ)» </w:t>
      </w:r>
      <w:r>
        <w:rPr>
          <w:rFonts w:ascii="GHEA Grapalat" w:eastAsia="GHEA Grapalat" w:hAnsi="GHEA Grapalat" w:cs="GHEA Grapalat"/>
          <w:color w:val="000000"/>
        </w:rPr>
        <w:t>բառերից հետո լրացնել «</w:t>
      </w:r>
      <w:r>
        <w:rPr>
          <w:rFonts w:ascii="GHEA Grapalat" w:eastAsia="GHEA Grapalat" w:hAnsi="GHEA Grapalat" w:cs="GHEA Grapalat"/>
        </w:rPr>
        <w:t>Հակակոռուպցիոն կոմիտեի ինքնավար պաշտոն զբաղեցնող անձանց</w:t>
      </w:r>
      <w:r>
        <w:rPr>
          <w:rFonts w:ascii="GHEA Grapalat" w:eastAsia="GHEA Grapalat" w:hAnsi="GHEA Grapalat" w:cs="GHEA Grapalat"/>
          <w:color w:val="000000"/>
        </w:rPr>
        <w:t>» բառեր</w:t>
      </w:r>
      <w:r>
        <w:rPr>
          <w:rFonts w:ascii="GHEA Grapalat" w:eastAsia="GHEA Grapalat" w:hAnsi="GHEA Grapalat" w:cs="GHEA Grapalat"/>
        </w:rPr>
        <w:t>ը.</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3) </w:t>
      </w:r>
      <w:r>
        <w:rPr>
          <w:rFonts w:ascii="GHEA Grapalat" w:eastAsia="GHEA Grapalat" w:hAnsi="GHEA Grapalat" w:cs="GHEA Grapalat"/>
          <w:color w:val="000000"/>
        </w:rPr>
        <w:t xml:space="preserve"> 1-ին մասի 4-րդ կետ</w:t>
      </w:r>
      <w:r>
        <w:rPr>
          <w:rFonts w:ascii="GHEA Grapalat" w:eastAsia="GHEA Grapalat" w:hAnsi="GHEA Grapalat" w:cs="GHEA Grapalat"/>
        </w:rPr>
        <w:t xml:space="preserve">ի  </w:t>
      </w:r>
      <w:r>
        <w:rPr>
          <w:rFonts w:ascii="GHEA Grapalat" w:eastAsia="GHEA Grapalat" w:hAnsi="GHEA Grapalat" w:cs="GHEA Grapalat"/>
          <w:color w:val="000000"/>
        </w:rPr>
        <w:t xml:space="preserve"> </w:t>
      </w:r>
      <w:r>
        <w:rPr>
          <w:rFonts w:ascii="GHEA Grapalat" w:eastAsia="GHEA Grapalat" w:hAnsi="GHEA Grapalat" w:cs="GHEA Grapalat"/>
        </w:rPr>
        <w:t>«(այսուհետ՝ քննիչներ)» բառերից հետո լրացնել «Հակակոռուպցիոն կոմիտեի ինքնավար պաշտոն զբաղեցնող անձանց,» բառերը.</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color w:val="000000"/>
        </w:rPr>
      </w:pPr>
      <w:r>
        <w:rPr>
          <w:rFonts w:ascii="GHEA Grapalat" w:eastAsia="GHEA Grapalat" w:hAnsi="GHEA Grapalat" w:cs="GHEA Grapalat"/>
        </w:rPr>
        <w:t>4</w:t>
      </w:r>
      <w:r>
        <w:rPr>
          <w:rFonts w:ascii="GHEA Grapalat" w:eastAsia="GHEA Grapalat" w:hAnsi="GHEA Grapalat" w:cs="GHEA Grapalat"/>
          <w:color w:val="000000"/>
        </w:rPr>
        <w:t>)  2-րդ մաս</w:t>
      </w:r>
      <w:r>
        <w:rPr>
          <w:rFonts w:ascii="GHEA Grapalat" w:eastAsia="GHEA Grapalat" w:hAnsi="GHEA Grapalat" w:cs="GHEA Grapalat"/>
        </w:rPr>
        <w:t xml:space="preserve">ի </w:t>
      </w:r>
      <w:r>
        <w:rPr>
          <w:rFonts w:ascii="GHEA Grapalat" w:eastAsia="GHEA Grapalat" w:hAnsi="GHEA Grapalat" w:cs="GHEA Grapalat"/>
          <w:color w:val="000000"/>
        </w:rPr>
        <w:t>«</w:t>
      </w:r>
      <w:r>
        <w:rPr>
          <w:rFonts w:ascii="GHEA Grapalat" w:eastAsia="GHEA Grapalat" w:hAnsi="GHEA Grapalat" w:cs="GHEA Grapalat"/>
        </w:rPr>
        <w:t xml:space="preserve">և </w:t>
      </w:r>
      <w:r>
        <w:rPr>
          <w:rFonts w:ascii="GHEA Grapalat" w:eastAsia="GHEA Grapalat" w:hAnsi="GHEA Grapalat" w:cs="GHEA Grapalat"/>
          <w:color w:val="000000"/>
        </w:rPr>
        <w:t>Հատուկ քննչական ծառայության մասին» բառերը փոխարինել «,</w:t>
      </w:r>
      <w:r>
        <w:rPr>
          <w:rFonts w:ascii="GHEA Grapalat" w:eastAsia="GHEA Grapalat" w:hAnsi="GHEA Grapalat" w:cs="GHEA Grapalat"/>
        </w:rPr>
        <w:t>«Հատուկ քննչական ծառայության մասին» և «Հակակոռուպցիոն կոմիտեի մասին»</w:t>
      </w:r>
      <w:r>
        <w:rPr>
          <w:rFonts w:ascii="GHEA Grapalat" w:eastAsia="GHEA Grapalat" w:hAnsi="GHEA Grapalat" w:cs="GHEA Grapalat"/>
          <w:color w:val="000000"/>
        </w:rPr>
        <w:t>» բառերով.</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color w:val="000000"/>
        </w:rPr>
        <w:t>5) 3-րդ մասը շարադր</w:t>
      </w:r>
      <w:r>
        <w:rPr>
          <w:rFonts w:ascii="GHEA Grapalat" w:eastAsia="GHEA Grapalat" w:hAnsi="GHEA Grapalat" w:cs="GHEA Grapalat"/>
        </w:rPr>
        <w:t>ել հետևյալ խմբագրությամբ.</w:t>
      </w:r>
    </w:p>
    <w:p w:rsidR="000D3819" w:rsidRDefault="003320F8">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color w:val="000000"/>
        </w:rPr>
        <w:t xml:space="preserve"> «</w:t>
      </w:r>
      <w:r>
        <w:rPr>
          <w:rFonts w:ascii="GHEA Grapalat" w:eastAsia="GHEA Grapalat" w:hAnsi="GHEA Grapalat" w:cs="GHEA Grapalat"/>
        </w:rPr>
        <w:t>Սույն օրենքով նախատեսված քննիչների թեկնածությունների ցուցակում ընդգրկված անձանց, քննիչների, քննչական կոմիտեի դեպարտամենտի պետական ծառայողների, Հակակոռուպցիոն կոմիտեի ինքնավար պաշտոն զբաղեցնող անձանց, Հակակոռուպցիոն կոմիտեի ինքնավար պաշտոնների թեկնածուների ուսուցումն Ակադեմիայում ֆինանսավորում են համապատասխանաբար քննչական կոմիտեն, հատուկ քննչական ծառայությունը և Հակակոռուպցիոն կոմիտեն:»:</w:t>
      </w:r>
    </w:p>
    <w:p w:rsidR="000D3819" w:rsidRDefault="000D3819">
      <w:pPr>
        <w:pBdr>
          <w:top w:val="nil"/>
          <w:left w:val="nil"/>
          <w:bottom w:val="nil"/>
          <w:right w:val="nil"/>
          <w:between w:val="nil"/>
        </w:pBdr>
        <w:shd w:val="clear" w:color="auto" w:fill="FFFFFF"/>
        <w:spacing w:line="360" w:lineRule="auto"/>
        <w:ind w:firstLine="450"/>
        <w:jc w:val="both"/>
        <w:rPr>
          <w:rFonts w:ascii="GHEA Grapalat" w:eastAsia="GHEA Grapalat" w:hAnsi="GHEA Grapalat" w:cs="GHEA Grapalat"/>
        </w:rPr>
      </w:pP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b/>
        </w:rPr>
        <w:t xml:space="preserve">Հոդված 2. </w:t>
      </w:r>
      <w:r>
        <w:rPr>
          <w:rFonts w:ascii="GHEA Grapalat" w:eastAsia="GHEA Grapalat" w:hAnsi="GHEA Grapalat" w:cs="GHEA Grapalat"/>
        </w:rPr>
        <w:t>Օրենքի 14-րդ հոդվածի 1-ին մասում՝</w:t>
      </w:r>
    </w:p>
    <w:p w:rsidR="000D3819" w:rsidRDefault="003320F8" w:rsidP="002D298F">
      <w:pPr>
        <w:numPr>
          <w:ilvl w:val="0"/>
          <w:numId w:val="17"/>
        </w:numPr>
        <w:pBdr>
          <w:top w:val="nil"/>
          <w:left w:val="nil"/>
          <w:bottom w:val="nil"/>
          <w:right w:val="nil"/>
          <w:between w:val="nil"/>
        </w:pBdr>
        <w:shd w:val="clear" w:color="auto" w:fill="FFFFFF"/>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3-րդ կետում քննիչները բառից հետո լրացնել Հակակոռուպցիոն կոմիտեի ինքնավար պաշտոն զբաղեցնող անձինք, բառերը.</w:t>
      </w:r>
    </w:p>
    <w:p w:rsidR="000D3819" w:rsidRDefault="003320F8" w:rsidP="002D298F">
      <w:pPr>
        <w:numPr>
          <w:ilvl w:val="0"/>
          <w:numId w:val="17"/>
        </w:numPr>
        <w:pBdr>
          <w:top w:val="nil"/>
          <w:left w:val="nil"/>
          <w:bottom w:val="nil"/>
          <w:right w:val="nil"/>
          <w:between w:val="nil"/>
        </w:pBdr>
        <w:shd w:val="clear" w:color="auto" w:fill="FFFFFF"/>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 լրացնել հետևյալ բովանդակությամբ՝ 5-րդ կետ.</w:t>
      </w:r>
    </w:p>
    <w:p w:rsidR="000D3819" w:rsidRDefault="003320F8">
      <w:pPr>
        <w:shd w:val="clear" w:color="auto" w:fill="FFFFFF"/>
        <w:spacing w:line="360" w:lineRule="auto"/>
        <w:ind w:firstLine="450"/>
        <w:jc w:val="both"/>
        <w:rPr>
          <w:rFonts w:ascii="GHEA Grapalat" w:eastAsia="GHEA Grapalat" w:hAnsi="GHEA Grapalat" w:cs="GHEA Grapalat"/>
        </w:rPr>
      </w:pPr>
      <w:r>
        <w:rPr>
          <w:rFonts w:ascii="GHEA Grapalat" w:eastAsia="GHEA Grapalat" w:hAnsi="GHEA Grapalat" w:cs="GHEA Grapalat"/>
        </w:rPr>
        <w:t>«5. Հակակոռուպցիոն կոմիտեի ինքնավար պաշտոնների թեկնածուների ցուցակում ընդգրկված անձինք՝ բացառությամբ «Հակակոռուպցիոն կոմիտեի մասին» Հայաստանի Հանրապետության օրենքով սահմանված դեպքերում Ակադեմիայում ուսումնառությունից ազատված անձանց:»:</w:t>
      </w:r>
    </w:p>
    <w:p w:rsidR="000D3819" w:rsidRDefault="000D3819">
      <w:pPr>
        <w:shd w:val="clear" w:color="auto" w:fill="FFFFFF"/>
        <w:spacing w:line="360" w:lineRule="auto"/>
        <w:ind w:firstLine="450"/>
        <w:jc w:val="both"/>
        <w:rPr>
          <w:rFonts w:ascii="GHEA Grapalat" w:eastAsia="GHEA Grapalat" w:hAnsi="GHEA Grapalat" w:cs="GHEA Grapalat"/>
        </w:rPr>
      </w:pPr>
    </w:p>
    <w:p w:rsidR="000D3819" w:rsidRDefault="003320F8">
      <w:pPr>
        <w:pBdr>
          <w:top w:val="nil"/>
          <w:left w:val="nil"/>
          <w:bottom w:val="nil"/>
          <w:right w:val="nil"/>
          <w:between w:val="nil"/>
        </w:pBdr>
        <w:spacing w:after="200" w:line="360" w:lineRule="auto"/>
        <w:ind w:firstLine="420"/>
        <w:rPr>
          <w:rFonts w:ascii="GHEA Grapalat" w:eastAsia="GHEA Grapalat" w:hAnsi="GHEA Grapalat" w:cs="GHEA Grapalat"/>
          <w:color w:val="000000"/>
        </w:rPr>
      </w:pPr>
      <w:r>
        <w:rPr>
          <w:rFonts w:ascii="GHEA Grapalat" w:eastAsia="GHEA Grapalat" w:hAnsi="GHEA Grapalat" w:cs="GHEA Grapalat"/>
          <w:b/>
          <w:color w:val="000000"/>
        </w:rPr>
        <w:t>Հոդված 3.</w:t>
      </w:r>
      <w:r>
        <w:rPr>
          <w:rFonts w:ascii="GHEA Grapalat" w:eastAsia="GHEA Grapalat" w:hAnsi="GHEA Grapalat" w:cs="GHEA Grapalat"/>
          <w:b/>
          <w:color w:val="000000"/>
          <w:sz w:val="20"/>
          <w:szCs w:val="20"/>
        </w:rPr>
        <w:t xml:space="preserve"> </w:t>
      </w:r>
      <w:r>
        <w:rPr>
          <w:rFonts w:ascii="GHEA Grapalat" w:eastAsia="GHEA Grapalat" w:hAnsi="GHEA Grapalat" w:cs="GHEA Grapalat"/>
          <w:color w:val="000000"/>
        </w:rPr>
        <w:t>Օրենքի 16-րդ հոդվածում՝</w:t>
      </w:r>
    </w:p>
    <w:p w:rsidR="000D3819" w:rsidRDefault="003320F8" w:rsidP="002D298F">
      <w:pPr>
        <w:numPr>
          <w:ilvl w:val="0"/>
          <w:numId w:val="18"/>
        </w:numPr>
        <w:pBdr>
          <w:top w:val="nil"/>
          <w:left w:val="nil"/>
          <w:bottom w:val="nil"/>
          <w:right w:val="nil"/>
          <w:between w:val="nil"/>
        </w:pBdr>
        <w:spacing w:after="200" w:line="360" w:lineRule="auto"/>
        <w:rPr>
          <w:rFonts w:ascii="GHEA Grapalat" w:eastAsia="GHEA Grapalat" w:hAnsi="GHEA Grapalat" w:cs="GHEA Grapalat"/>
          <w:color w:val="000000"/>
        </w:rPr>
      </w:pPr>
      <w:r>
        <w:rPr>
          <w:rFonts w:ascii="GHEA Grapalat" w:eastAsia="GHEA Grapalat" w:hAnsi="GHEA Grapalat" w:cs="GHEA Grapalat"/>
          <w:color w:val="000000"/>
        </w:rPr>
        <w:t xml:space="preserve"> լրացնել հետևյալ բովանդակությամբ 1.2-րդ կետ.</w:t>
      </w:r>
    </w:p>
    <w:p w:rsidR="000D3819" w:rsidRDefault="003320F8">
      <w:p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«1.2. </w:t>
      </w:r>
      <w:r>
        <w:rPr>
          <w:rFonts w:ascii="GHEA Grapalat" w:eastAsia="GHEA Grapalat" w:hAnsi="GHEA Grapalat" w:cs="GHEA Grapalat"/>
          <w:color w:val="000000"/>
          <w:highlight w:val="white"/>
        </w:rPr>
        <w:t>Սույն հոդվածի 1-ին մասով նախատեսված դեպքերում</w:t>
      </w:r>
      <w:r>
        <w:rPr>
          <w:rFonts w:ascii="GHEA Grapalat" w:eastAsia="GHEA Grapalat" w:hAnsi="GHEA Grapalat" w:cs="GHEA Grapalat"/>
          <w:color w:val="000000"/>
        </w:rPr>
        <w:t xml:space="preserve"> Հակակոռուպցիոն կոմիտեի ինքնավար պաշտոնների թեկնածուներին </w:t>
      </w:r>
      <w:r>
        <w:rPr>
          <w:rFonts w:ascii="GHEA Grapalat" w:eastAsia="GHEA Grapalat" w:hAnsi="GHEA Grapalat" w:cs="GHEA Grapalat"/>
          <w:color w:val="000000"/>
          <w:highlight w:val="white"/>
        </w:rPr>
        <w:t>կարգապահական տույժի է ենթարկում Հակակոռուպցիոն կոմիտեի նախագահը` Ռեկտորի ներկայացմամբ` սույն հոդվածով սահմանված կարգով։</w:t>
      </w:r>
      <w:r>
        <w:rPr>
          <w:rFonts w:ascii="GHEA Grapalat" w:eastAsia="GHEA Grapalat" w:hAnsi="GHEA Grapalat" w:cs="GHEA Grapalat"/>
          <w:color w:val="000000"/>
        </w:rPr>
        <w:t>».</w:t>
      </w:r>
    </w:p>
    <w:p w:rsidR="000D3819" w:rsidRDefault="003320F8" w:rsidP="002D298F">
      <w:pPr>
        <w:numPr>
          <w:ilvl w:val="0"/>
          <w:numId w:val="18"/>
        </w:numPr>
        <w:pBdr>
          <w:top w:val="nil"/>
          <w:left w:val="nil"/>
          <w:bottom w:val="nil"/>
          <w:right w:val="nil"/>
          <w:between w:val="nil"/>
        </w:pBdr>
        <w:spacing w:after="200" w:line="360" w:lineRule="auto"/>
        <w:ind w:left="0" w:firstLine="420"/>
        <w:jc w:val="both"/>
        <w:rPr>
          <w:rFonts w:ascii="GHEA Grapalat" w:eastAsia="GHEA Grapalat" w:hAnsi="GHEA Grapalat" w:cs="GHEA Grapalat"/>
          <w:color w:val="000000"/>
        </w:rPr>
      </w:pPr>
      <w:r>
        <w:rPr>
          <w:rFonts w:ascii="GHEA Grapalat" w:eastAsia="GHEA Grapalat" w:hAnsi="GHEA Grapalat" w:cs="GHEA Grapalat"/>
          <w:color w:val="000000"/>
        </w:rPr>
        <w:t>2-րդ մասի 4-րդ կետում «</w:t>
      </w:r>
      <w:r>
        <w:rPr>
          <w:rFonts w:ascii="GHEA Grapalat" w:eastAsia="GHEA Grapalat" w:hAnsi="GHEA Grapalat" w:cs="GHEA Grapalat"/>
          <w:color w:val="000000"/>
          <w:highlight w:val="white"/>
        </w:rPr>
        <w:t>դատախազների թեկնածությունների ցուցակից» բառերից հետո լրացնել «կամ Հակակոռուպցիոն կոմիտեի ինքնավար պաշտոնների  թեկնածուների ցուցակից» բառերը, իսկ «կամ գլխավոր դատախազին» բառերից հետո՝ «կամ Հակակոռուպցիոն կոմիտեի նախագահին» բառերը։</w:t>
      </w:r>
    </w:p>
    <w:p w:rsidR="000D3819" w:rsidRDefault="000D3819">
      <w:pPr>
        <w:shd w:val="clear" w:color="auto" w:fill="FFFFFF"/>
        <w:spacing w:before="240" w:line="276" w:lineRule="auto"/>
        <w:ind w:firstLine="420"/>
        <w:jc w:val="both"/>
        <w:rPr>
          <w:rFonts w:ascii="GHEA Grapalat" w:eastAsia="GHEA Grapalat" w:hAnsi="GHEA Grapalat" w:cs="GHEA Grapalat"/>
          <w:b/>
        </w:rPr>
      </w:pPr>
    </w:p>
    <w:p w:rsidR="000D3819" w:rsidRDefault="003320F8">
      <w:pPr>
        <w:shd w:val="clear" w:color="auto" w:fill="FFFFFF"/>
        <w:spacing w:before="240" w:line="360" w:lineRule="auto"/>
        <w:ind w:firstLine="420"/>
        <w:jc w:val="both"/>
        <w:rPr>
          <w:rFonts w:ascii="GHEA Grapalat" w:eastAsia="GHEA Grapalat" w:hAnsi="GHEA Grapalat" w:cs="GHEA Grapalat"/>
          <w:highlight w:val="white"/>
        </w:rPr>
      </w:pPr>
      <w:r>
        <w:rPr>
          <w:rFonts w:ascii="GHEA Grapalat" w:eastAsia="GHEA Grapalat" w:hAnsi="GHEA Grapalat" w:cs="GHEA Grapalat"/>
          <w:b/>
        </w:rPr>
        <w:t xml:space="preserve">Հոդված 4. </w:t>
      </w:r>
      <w:r>
        <w:rPr>
          <w:rFonts w:ascii="GHEA Grapalat" w:eastAsia="GHEA Grapalat" w:hAnsi="GHEA Grapalat" w:cs="GHEA Grapalat"/>
          <w:highlight w:val="white"/>
        </w:rPr>
        <w:t>Օրենքի 17-րդ հոդվածում՝</w:t>
      </w:r>
    </w:p>
    <w:p w:rsidR="000D3819" w:rsidRDefault="003320F8" w:rsidP="002D298F">
      <w:pPr>
        <w:numPr>
          <w:ilvl w:val="0"/>
          <w:numId w:val="19"/>
        </w:numPr>
        <w:pBdr>
          <w:top w:val="nil"/>
          <w:left w:val="nil"/>
          <w:bottom w:val="nil"/>
          <w:right w:val="nil"/>
          <w:between w:val="nil"/>
        </w:pBdr>
        <w:spacing w:line="360" w:lineRule="auto"/>
        <w:ind w:left="0" w:firstLine="426"/>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լրացնել հետևյալ բովանդակությամբ 1.3-րդ մաս.</w:t>
      </w:r>
    </w:p>
    <w:p w:rsidR="000D3819" w:rsidRDefault="003320F8">
      <w:pPr>
        <w:pBdr>
          <w:top w:val="nil"/>
          <w:left w:val="nil"/>
          <w:bottom w:val="nil"/>
          <w:right w:val="nil"/>
          <w:between w:val="nil"/>
        </w:pBdr>
        <w:spacing w:line="360" w:lineRule="auto"/>
        <w:ind w:left="426"/>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lastRenderedPageBreak/>
        <w:t xml:space="preserve"> «1.3. Անձին Հակակոռուպցիոն կոմիտեի ինքնավար պաշտոնների  թեկնածուների ցուցակից հանելու դեպքեր են՝</w:t>
      </w:r>
    </w:p>
    <w:p w:rsidR="000D3819" w:rsidRDefault="003320F8" w:rsidP="002D298F">
      <w:pPr>
        <w:numPr>
          <w:ilvl w:val="0"/>
          <w:numId w:val="20"/>
        </w:numPr>
        <w:pBdr>
          <w:top w:val="nil"/>
          <w:left w:val="nil"/>
          <w:bottom w:val="nil"/>
          <w:right w:val="nil"/>
          <w:between w:val="nil"/>
        </w:pBdr>
        <w:spacing w:line="360" w:lineRule="auto"/>
        <w:ind w:left="0" w:firstLine="426"/>
        <w:jc w:val="both"/>
        <w:rPr>
          <w:rFonts w:ascii="GHEA Grapalat" w:eastAsia="GHEA Grapalat" w:hAnsi="GHEA Grapalat" w:cs="GHEA Grapalat"/>
          <w:color w:val="000000"/>
        </w:rPr>
      </w:pPr>
      <w:r>
        <w:rPr>
          <w:rFonts w:ascii="GHEA Grapalat" w:eastAsia="GHEA Grapalat" w:hAnsi="GHEA Grapalat" w:cs="GHEA Grapalat"/>
          <w:color w:val="000000"/>
        </w:rPr>
        <w:t>Արդարադատության ակադեմիայում դասավանդվող առարկայական կուրսի արդյունքում ստացած քննական միավորը պակաս է կուրսը հանձնված համարելու համար արդարադատության ակադեմիայի կառավարման խորհրդի սահմանած նվազագույն միավորից.</w:t>
      </w:r>
    </w:p>
    <w:p w:rsidR="000D3819" w:rsidRDefault="003320F8" w:rsidP="002D298F">
      <w:pPr>
        <w:numPr>
          <w:ilvl w:val="0"/>
          <w:numId w:val="20"/>
        </w:numPr>
        <w:pBdr>
          <w:top w:val="nil"/>
          <w:left w:val="nil"/>
          <w:bottom w:val="nil"/>
          <w:right w:val="nil"/>
          <w:between w:val="nil"/>
        </w:pBdr>
        <w:spacing w:line="360" w:lineRule="auto"/>
        <w:ind w:left="0" w:firstLine="426"/>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 նա չի անցել «Արդարադատության ակադեմիայի մասին» Հայաստանի Հանրապետության օրենքով սահմանված փորձաշրջանը.</w:t>
      </w:r>
    </w:p>
    <w:p w:rsidR="000D3819" w:rsidRDefault="003320F8" w:rsidP="002D298F">
      <w:pPr>
        <w:numPr>
          <w:ilvl w:val="0"/>
          <w:numId w:val="20"/>
        </w:numPr>
        <w:pBdr>
          <w:top w:val="nil"/>
          <w:left w:val="nil"/>
          <w:bottom w:val="nil"/>
          <w:right w:val="nil"/>
          <w:between w:val="nil"/>
        </w:pBdr>
        <w:shd w:val="clear" w:color="auto" w:fill="FFFFFF"/>
        <w:spacing w:line="360" w:lineRule="auto"/>
        <w:ind w:left="0" w:firstLine="426"/>
        <w:jc w:val="both"/>
        <w:rPr>
          <w:rFonts w:ascii="GHEA Grapalat" w:eastAsia="GHEA Grapalat" w:hAnsi="GHEA Grapalat" w:cs="GHEA Grapalat"/>
          <w:color w:val="000000"/>
          <w:highlight w:val="white"/>
        </w:rPr>
      </w:pPr>
      <w:r>
        <w:rPr>
          <w:rFonts w:ascii="GHEA Grapalat" w:eastAsia="GHEA Grapalat" w:hAnsi="GHEA Grapalat" w:cs="GHEA Grapalat"/>
          <w:color w:val="000000"/>
        </w:rPr>
        <w:t xml:space="preserve">Արդարադատության ակադեմիայում ուսումնառության ընթացքում անհարգելի պատճառով բացակայել է նախատեսված ուսումնական դասընթացների առնվազն </w:t>
      </w:r>
      <w:r>
        <w:rPr>
          <w:rFonts w:ascii="GHEA Grapalat" w:eastAsia="GHEA Grapalat" w:hAnsi="GHEA Grapalat" w:cs="GHEA Grapalat"/>
          <w:color w:val="000000"/>
        </w:rPr>
        <w:t>5</w:t>
      </w:r>
      <w:bookmarkStart w:id="5" w:name="_GoBack"/>
      <w:bookmarkEnd w:id="5"/>
      <w:r>
        <w:rPr>
          <w:rFonts w:ascii="GHEA Grapalat" w:eastAsia="GHEA Grapalat" w:hAnsi="GHEA Grapalat" w:cs="GHEA Grapalat"/>
          <w:color w:val="000000"/>
        </w:rPr>
        <w:t xml:space="preserve"> տոկոսից:»</w:t>
      </w:r>
      <w:r>
        <w:rPr>
          <w:rFonts w:ascii="GHEA Grapalat" w:eastAsia="GHEA Grapalat" w:hAnsi="GHEA Grapalat" w:cs="GHEA Grapalat"/>
          <w:color w:val="000000"/>
          <w:highlight w:val="white"/>
        </w:rPr>
        <w:t>.</w:t>
      </w:r>
    </w:p>
    <w:p w:rsidR="000D3819" w:rsidRDefault="003320F8" w:rsidP="002D298F">
      <w:pPr>
        <w:numPr>
          <w:ilvl w:val="0"/>
          <w:numId w:val="19"/>
        </w:num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լրացնել հետևյալ բովանդակությամբ 2.2-րդ մաս.</w:t>
      </w:r>
    </w:p>
    <w:p w:rsidR="000D3819" w:rsidRDefault="003320F8">
      <w:pPr>
        <w:pBdr>
          <w:top w:val="nil"/>
          <w:left w:val="nil"/>
          <w:bottom w:val="nil"/>
          <w:right w:val="nil"/>
          <w:between w:val="nil"/>
        </w:pBdr>
        <w:shd w:val="clear" w:color="auto" w:fill="FFFFFF"/>
        <w:spacing w:line="360" w:lineRule="auto"/>
        <w:ind w:firstLine="360"/>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«2.2. Սույն հոդվածի 1.3 մասով</w:t>
      </w:r>
      <w:r>
        <w:rPr>
          <w:rFonts w:ascii="Arial" w:eastAsia="Arial" w:hAnsi="Arial" w:cs="Arial"/>
          <w:color w:val="000000"/>
          <w:highlight w:val="white"/>
        </w:rPr>
        <w:t> </w:t>
      </w:r>
      <w:r>
        <w:rPr>
          <w:rFonts w:ascii="GHEA Grapalat" w:eastAsia="GHEA Grapalat" w:hAnsi="GHEA Grapalat" w:cs="GHEA Grapalat"/>
          <w:color w:val="000000"/>
          <w:highlight w:val="white"/>
        </w:rPr>
        <w:t>նախատեսված դեպքերում անձին Հակակոռուպցիոն կոմիտեի ինքնավար պաշտոնների  թեկնածուների ցուցակից հանելու վերաբերյալ որոշումն ընդունում է Հակակոռուպցիոն կոմիտեի նախագահը՝ Ռեկտորի ներկայացմամբ:».</w:t>
      </w:r>
    </w:p>
    <w:p w:rsidR="000D3819" w:rsidRDefault="003320F8" w:rsidP="002D298F">
      <w:pPr>
        <w:numPr>
          <w:ilvl w:val="0"/>
          <w:numId w:val="19"/>
        </w:numPr>
        <w:pBdr>
          <w:top w:val="nil"/>
          <w:left w:val="nil"/>
          <w:bottom w:val="nil"/>
          <w:right w:val="nil"/>
          <w:between w:val="nil"/>
        </w:pBdr>
        <w:shd w:val="clear" w:color="auto" w:fill="FFFFFF"/>
        <w:spacing w:line="360" w:lineRule="auto"/>
        <w:ind w:left="0" w:firstLine="426"/>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3-րդ մասում «Խորհուրդը» բառից հետո լրացնել «Հակակոռուպցիոն կոմիտեի ինքանավար պաշտոնների  թեկնածուների մասով՝ Հակակոռուպցիոն կոմիտեի նախագահը,»  բառերը.</w:t>
      </w:r>
    </w:p>
    <w:p w:rsidR="000D3819" w:rsidRDefault="003320F8" w:rsidP="002D298F">
      <w:pPr>
        <w:numPr>
          <w:ilvl w:val="0"/>
          <w:numId w:val="19"/>
        </w:numPr>
        <w:pBdr>
          <w:top w:val="nil"/>
          <w:left w:val="nil"/>
          <w:bottom w:val="nil"/>
          <w:right w:val="nil"/>
          <w:between w:val="nil"/>
        </w:pBdr>
        <w:shd w:val="clear" w:color="auto" w:fill="FFFFFF"/>
        <w:spacing w:line="360" w:lineRule="auto"/>
        <w:ind w:left="0" w:firstLine="426"/>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4-րդ մասում «Դատավորների թեկնածուների հավակնորդների» բառերից հետո լրացնել «Հակակոռուպցիոն կոմիտեի ինքնավար պաշտոնների  թեկնածուների,» բառերը։</w:t>
      </w:r>
    </w:p>
    <w:p w:rsidR="000D3819" w:rsidRDefault="000D3819">
      <w:pPr>
        <w:pBdr>
          <w:top w:val="nil"/>
          <w:left w:val="nil"/>
          <w:bottom w:val="nil"/>
          <w:right w:val="nil"/>
          <w:between w:val="nil"/>
        </w:pBdr>
        <w:shd w:val="clear" w:color="auto" w:fill="FFFFFF"/>
        <w:spacing w:line="360" w:lineRule="auto"/>
        <w:ind w:left="360"/>
        <w:jc w:val="both"/>
        <w:rPr>
          <w:rFonts w:ascii="GHEA Grapalat" w:eastAsia="GHEA Grapalat" w:hAnsi="GHEA Grapalat" w:cs="GHEA Grapalat"/>
          <w:color w:val="000000"/>
          <w:highlight w:val="white"/>
        </w:rPr>
      </w:pPr>
    </w:p>
    <w:p w:rsidR="000D3819" w:rsidRDefault="003320F8">
      <w:pPr>
        <w:shd w:val="clear" w:color="auto" w:fill="FFFFFF"/>
        <w:spacing w:line="360" w:lineRule="auto"/>
        <w:ind w:firstLine="284"/>
        <w:jc w:val="both"/>
        <w:rPr>
          <w:rFonts w:ascii="GHEA Grapalat" w:eastAsia="GHEA Grapalat" w:hAnsi="GHEA Grapalat" w:cs="GHEA Grapalat"/>
        </w:rPr>
      </w:pPr>
      <w:r>
        <w:rPr>
          <w:rFonts w:ascii="GHEA Grapalat" w:eastAsia="GHEA Grapalat" w:hAnsi="GHEA Grapalat" w:cs="GHEA Grapalat"/>
          <w:b/>
        </w:rPr>
        <w:t>Հոդված 5.</w:t>
      </w:r>
      <w:r>
        <w:rPr>
          <w:rFonts w:ascii="GHEA Grapalat" w:eastAsia="GHEA Grapalat" w:hAnsi="GHEA Grapalat" w:cs="GHEA Grapalat"/>
        </w:rPr>
        <w:t xml:space="preserve"> Օրենքի 18-րդ հոդվածի 1-ին մասի 1-ին կետում «քննիչների» բառից առաջ լրացնել  հակակոռուպցիոն կոմիտեի ինքնավար պաշտոնների թեկնածուների ցուցակում ընդգրկված անձանց, բառերը։</w:t>
      </w:r>
    </w:p>
    <w:p w:rsidR="000D3819" w:rsidRDefault="003320F8">
      <w:pPr>
        <w:shd w:val="clear" w:color="auto" w:fill="FFFFFF"/>
        <w:spacing w:before="240" w:line="276" w:lineRule="auto"/>
        <w:ind w:firstLine="420"/>
        <w:jc w:val="both"/>
        <w:rPr>
          <w:rFonts w:ascii="GHEA Grapalat" w:eastAsia="GHEA Grapalat" w:hAnsi="GHEA Grapalat" w:cs="GHEA Grapalat"/>
        </w:rPr>
      </w:pPr>
      <w:r>
        <w:rPr>
          <w:rFonts w:ascii="GHEA Grapalat" w:eastAsia="GHEA Grapalat" w:hAnsi="GHEA Grapalat" w:cs="GHEA Grapalat"/>
          <w:b/>
        </w:rPr>
        <w:lastRenderedPageBreak/>
        <w:t>Հոդված 6.</w:t>
      </w:r>
      <w:r>
        <w:rPr>
          <w:rFonts w:ascii="GHEA Grapalat" w:eastAsia="GHEA Grapalat" w:hAnsi="GHEA Grapalat" w:cs="GHEA Grapalat"/>
        </w:rPr>
        <w:t xml:space="preserve"> Օրենքի 19-րդ հոդվածում՝</w:t>
      </w:r>
    </w:p>
    <w:p w:rsidR="000D3819" w:rsidRDefault="003320F8" w:rsidP="002D298F">
      <w:pPr>
        <w:numPr>
          <w:ilvl w:val="0"/>
          <w:numId w:val="5"/>
        </w:numPr>
        <w:shd w:val="clear" w:color="auto" w:fill="FFFFFF"/>
        <w:spacing w:before="240" w:line="360" w:lineRule="auto"/>
        <w:ind w:left="0" w:firstLine="426"/>
        <w:jc w:val="both"/>
        <w:rPr>
          <w:rFonts w:ascii="GHEA Grapalat" w:eastAsia="GHEA Grapalat" w:hAnsi="GHEA Grapalat" w:cs="GHEA Grapalat"/>
        </w:rPr>
      </w:pPr>
      <w:r>
        <w:rPr>
          <w:rFonts w:ascii="GHEA Grapalat" w:eastAsia="GHEA Grapalat" w:hAnsi="GHEA Grapalat" w:cs="GHEA Grapalat"/>
        </w:rPr>
        <w:t xml:space="preserve"> 2-րդ մասի 1-ին կետում «քննիչների» բառից առաջ լրացնել «Հակակոռուպցիոն կոմիտեի ինքնավար պաշտոնների,» բառերը.</w:t>
      </w:r>
    </w:p>
    <w:p w:rsidR="000D3819" w:rsidRDefault="003320F8" w:rsidP="002D298F">
      <w:pPr>
        <w:numPr>
          <w:ilvl w:val="0"/>
          <w:numId w:val="5"/>
        </w:numPr>
        <w:shd w:val="clear" w:color="auto" w:fill="FFFFFF"/>
        <w:spacing w:line="360" w:lineRule="auto"/>
        <w:ind w:left="0" w:firstLine="426"/>
        <w:jc w:val="both"/>
        <w:rPr>
          <w:rFonts w:ascii="GHEA Grapalat" w:eastAsia="GHEA Grapalat" w:hAnsi="GHEA Grapalat" w:cs="GHEA Grapalat"/>
        </w:rPr>
      </w:pPr>
      <w:r>
        <w:rPr>
          <w:rFonts w:ascii="GHEA Grapalat" w:eastAsia="GHEA Grapalat" w:hAnsi="GHEA Grapalat" w:cs="GHEA Grapalat"/>
        </w:rPr>
        <w:t>2-րդ մասի 4-ին կետում «քննիչների» բառից առաջ լրացնել «Հակակոռուպցիոն կոմիտեի ինքնավար պաշտոններ զբաղեցնող անձանց,» բառերը.</w:t>
      </w:r>
    </w:p>
    <w:p w:rsidR="000D3819" w:rsidRDefault="003320F8" w:rsidP="002D298F">
      <w:pPr>
        <w:numPr>
          <w:ilvl w:val="0"/>
          <w:numId w:val="5"/>
        </w:numPr>
        <w:shd w:val="clear" w:color="auto" w:fill="FFFFFF"/>
        <w:spacing w:line="360" w:lineRule="auto"/>
        <w:jc w:val="both"/>
        <w:rPr>
          <w:rFonts w:ascii="GHEA Grapalat" w:eastAsia="GHEA Grapalat" w:hAnsi="GHEA Grapalat" w:cs="GHEA Grapalat"/>
        </w:rPr>
      </w:pPr>
      <w:r>
        <w:rPr>
          <w:rFonts w:ascii="GHEA Grapalat" w:eastAsia="GHEA Grapalat" w:hAnsi="GHEA Grapalat" w:cs="GHEA Grapalat"/>
        </w:rPr>
        <w:t xml:space="preserve">լրացնել հետևյալ բովանդակությամբ 7.3-րդ մաս. </w:t>
      </w: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b/>
        </w:rPr>
        <w:t xml:space="preserve"> </w:t>
      </w:r>
      <w:r>
        <w:rPr>
          <w:rFonts w:ascii="GHEA Grapalat" w:eastAsia="GHEA Grapalat" w:hAnsi="GHEA Grapalat" w:cs="GHEA Grapalat"/>
        </w:rPr>
        <w:t>«7.3. «Հակակոռուպցիոն կոմիտեի մասին» Հայաստանի Հանրապետության օրենքով սահմանված կարգով հակակոռուպցիոն կոմիտեի ինքնավար պաշտոնների թեկնածուների ցուցակի համալրման նպատակով հայտերի ընդունման մասին հայտարարությունը հրապարակելու օրվան հաջորդող երկշաբաթյա ժամկետում Հակակոռուպցիոն կոմիտեի նախագահը և արդարադատության նախարարը Ռեկտորին են ներկայացնում առարկայական կուրսերի կամ թեմաների վերաբերյալ իրենց առաջարկությունները՝ Հակակոռուպցիոն կոմիտեի ինքնավար պաշտոնների թեկնածուների ցուցակում ընդգրկված անձանց մասնագիտական պատրաստման ծրագրերում ներառելու համար: «Հակակոռուպցիոն կոմիտեի մասին» Հայաստանի Հանրապետության օրենքով սահմանված կարգով թեկնածուների ցուցակում ընդգրկված անձանց մասնագիտական պատրաստումն սկսելուց ոչ ուշ, քան մեկ շաբաթ առաջ Ռեկտորը կազմում և Խորհրդի հաստատմանն է ներկայացնում համապատասխան անձանց մասնագիտական պատրաստման ուսուցման ծրագիրը:».</w:t>
      </w:r>
    </w:p>
    <w:p w:rsidR="000D3819" w:rsidRDefault="003320F8" w:rsidP="002D298F">
      <w:pPr>
        <w:numPr>
          <w:ilvl w:val="0"/>
          <w:numId w:val="5"/>
        </w:numPr>
        <w:pBdr>
          <w:top w:val="nil"/>
          <w:left w:val="nil"/>
          <w:bottom w:val="nil"/>
          <w:right w:val="nil"/>
          <w:between w:val="nil"/>
        </w:pBdr>
        <w:shd w:val="clear" w:color="auto" w:fill="FFFFFF"/>
        <w:spacing w:before="240"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լրացնել հետևյալ բովանդակությամբ 7.4-րդ մաս.</w:t>
      </w:r>
    </w:p>
    <w:p w:rsidR="000D3819" w:rsidRDefault="003320F8">
      <w:pPr>
        <w:pBdr>
          <w:top w:val="nil"/>
          <w:left w:val="nil"/>
          <w:bottom w:val="nil"/>
          <w:right w:val="nil"/>
          <w:between w:val="nil"/>
        </w:pBdr>
        <w:spacing w:after="200" w:line="360" w:lineRule="auto"/>
        <w:ind w:firstLine="360"/>
        <w:jc w:val="both"/>
        <w:rPr>
          <w:rFonts w:ascii="GHEA Grapalat" w:eastAsia="GHEA Grapalat" w:hAnsi="GHEA Grapalat" w:cs="GHEA Grapalat"/>
          <w:color w:val="000000"/>
        </w:rPr>
      </w:pPr>
      <w:r>
        <w:rPr>
          <w:rFonts w:ascii="GHEA Grapalat" w:eastAsia="GHEA Grapalat" w:hAnsi="GHEA Grapalat" w:cs="GHEA Grapalat"/>
          <w:color w:val="000000"/>
        </w:rPr>
        <w:t>7.4. Հակակոռուպցիոն կո</w:t>
      </w:r>
      <w:r w:rsidR="00BC5C88" w:rsidRPr="00BC5C88">
        <w:rPr>
          <w:rFonts w:ascii="GHEA Grapalat" w:eastAsia="GHEA Grapalat" w:hAnsi="GHEA Grapalat" w:cs="GHEA Grapalat"/>
          <w:color w:val="000000"/>
        </w:rPr>
        <w:t>մի</w:t>
      </w:r>
      <w:r>
        <w:rPr>
          <w:rFonts w:ascii="GHEA Grapalat" w:eastAsia="GHEA Grapalat" w:hAnsi="GHEA Grapalat" w:cs="GHEA Grapalat"/>
          <w:color w:val="000000"/>
        </w:rPr>
        <w:t xml:space="preserve">տեի նախագահը մինչև ընթացիկ տարվա օգոստոսի 1-ը Ռեկտորին են ներկայացնում առարկայական կուրսերի կամ թեմաների վերաբերյալ իրենց առաջարկությունները` սույն օրենքի 14-րդ հոդվածի 1-ին մասի 3-րդ և 5-րդ կետերով նախատեսված անձանց հաջորդ տարվա ուսուցման ծրագրերում ներառելու համար:  </w:t>
      </w:r>
      <w:r>
        <w:rPr>
          <w:rFonts w:ascii="GHEA Grapalat" w:eastAsia="GHEA Grapalat" w:hAnsi="GHEA Grapalat" w:cs="GHEA Grapalat"/>
          <w:color w:val="000000"/>
        </w:rPr>
        <w:lastRenderedPageBreak/>
        <w:t>Ռեկտորը մինչև ընթացիկ տարվա հոկտեմբերի 1-ը կազմում և Խորհրդի հաստատմանն է ներկայացնում սույն օրենքի 14-րդ հոդվածի 1-ին մասի 3-րդ և 5-րդ կետերով նախատեսված անձանց հաջորդ տարվա ուսուցման ծրագրերը։:</w:t>
      </w:r>
    </w:p>
    <w:p w:rsidR="000D3819" w:rsidRDefault="003320F8">
      <w:pPr>
        <w:shd w:val="clear" w:color="auto" w:fill="FFFFFF"/>
        <w:spacing w:before="240" w:line="276" w:lineRule="auto"/>
        <w:ind w:firstLine="420"/>
        <w:jc w:val="both"/>
        <w:rPr>
          <w:rFonts w:ascii="GHEA Grapalat" w:eastAsia="GHEA Grapalat" w:hAnsi="GHEA Grapalat" w:cs="GHEA Grapalat"/>
        </w:rPr>
      </w:pPr>
      <w:r>
        <w:rPr>
          <w:rFonts w:ascii="GHEA Grapalat" w:eastAsia="GHEA Grapalat" w:hAnsi="GHEA Grapalat" w:cs="GHEA Grapalat"/>
          <w:b/>
        </w:rPr>
        <w:t xml:space="preserve">Հոդված 7. </w:t>
      </w:r>
      <w:r>
        <w:rPr>
          <w:rFonts w:ascii="GHEA Grapalat" w:eastAsia="GHEA Grapalat" w:hAnsi="GHEA Grapalat" w:cs="GHEA Grapalat"/>
        </w:rPr>
        <w:t xml:space="preserve">Օրենքի 20-րդ հոդվածում՝ </w:t>
      </w:r>
    </w:p>
    <w:p w:rsidR="000D3819" w:rsidRDefault="003320F8" w:rsidP="002D298F">
      <w:pPr>
        <w:numPr>
          <w:ilvl w:val="0"/>
          <w:numId w:val="21"/>
        </w:numPr>
        <w:pBdr>
          <w:top w:val="nil"/>
          <w:left w:val="nil"/>
          <w:bottom w:val="nil"/>
          <w:right w:val="nil"/>
          <w:between w:val="nil"/>
        </w:pBdr>
        <w:shd w:val="clear" w:color="auto" w:fill="FFFFFF"/>
        <w:spacing w:before="240" w:line="360" w:lineRule="auto"/>
        <w:ind w:left="0" w:firstLine="426"/>
        <w:jc w:val="both"/>
        <w:rPr>
          <w:rFonts w:ascii="GHEA Grapalat" w:eastAsia="GHEA Grapalat" w:hAnsi="GHEA Grapalat" w:cs="GHEA Grapalat"/>
          <w:color w:val="000000"/>
        </w:rPr>
      </w:pPr>
      <w:r>
        <w:rPr>
          <w:rFonts w:ascii="GHEA Grapalat" w:eastAsia="GHEA Grapalat" w:hAnsi="GHEA Grapalat" w:cs="GHEA Grapalat"/>
          <w:color w:val="000000"/>
        </w:rPr>
        <w:t xml:space="preserve">1-ին մասում քննչական կոմիտե բառերից հետո լրացնել Հակակոռուպցիոն կոմիտե, բառերը. </w:t>
      </w:r>
    </w:p>
    <w:p w:rsidR="000D3819" w:rsidRDefault="003320F8" w:rsidP="002D298F">
      <w:pPr>
        <w:numPr>
          <w:ilvl w:val="0"/>
          <w:numId w:val="21"/>
        </w:numPr>
        <w:pBdr>
          <w:top w:val="nil"/>
          <w:left w:val="nil"/>
          <w:bottom w:val="nil"/>
          <w:right w:val="nil"/>
          <w:between w:val="nil"/>
        </w:pBdr>
        <w:shd w:val="clear" w:color="auto" w:fill="FFFFFF"/>
        <w:spacing w:line="360" w:lineRule="auto"/>
        <w:ind w:left="0" w:firstLine="426"/>
        <w:jc w:val="both"/>
        <w:rPr>
          <w:rFonts w:ascii="GHEA Grapalat" w:eastAsia="GHEA Grapalat" w:hAnsi="GHEA Grapalat" w:cs="GHEA Grapalat"/>
          <w:color w:val="000000"/>
        </w:rPr>
      </w:pPr>
      <w:r>
        <w:rPr>
          <w:rFonts w:ascii="GHEA Grapalat" w:eastAsia="GHEA Grapalat" w:hAnsi="GHEA Grapalat" w:cs="GHEA Grapalat"/>
          <w:color w:val="000000"/>
        </w:rPr>
        <w:t>2-րդ մասում  </w:t>
      </w:r>
      <w:r>
        <w:rPr>
          <w:rFonts w:ascii="GHEA Grapalat" w:eastAsia="GHEA Grapalat" w:hAnsi="GHEA Grapalat" w:cs="GHEA Grapalat"/>
          <w:color w:val="000000"/>
          <w:highlight w:val="white"/>
        </w:rPr>
        <w:t xml:space="preserve">հատուկ քննչական ծառայության քննիչների մասով բառերից հետո լրացնել </w:t>
      </w:r>
      <w:r>
        <w:rPr>
          <w:rFonts w:ascii="GHEA Grapalat" w:eastAsia="GHEA Grapalat" w:hAnsi="GHEA Grapalat" w:cs="GHEA Grapalat"/>
          <w:color w:val="000000"/>
        </w:rPr>
        <w:t>Հակակոռուպցիոն կոմիտեն՝ Հակակոռուպցիոն կոմիտեի ինքնավար պաշտոններ զբաղեցնող անձանց մասով, բառերը.</w:t>
      </w:r>
    </w:p>
    <w:p w:rsidR="000D3819" w:rsidRDefault="003320F8" w:rsidP="002D298F">
      <w:pPr>
        <w:numPr>
          <w:ilvl w:val="0"/>
          <w:numId w:val="21"/>
        </w:numPr>
        <w:pBdr>
          <w:top w:val="nil"/>
          <w:left w:val="nil"/>
          <w:bottom w:val="nil"/>
          <w:right w:val="nil"/>
          <w:between w:val="nil"/>
        </w:pBdr>
        <w:shd w:val="clear" w:color="auto" w:fill="FFFFFF"/>
        <w:spacing w:line="360" w:lineRule="auto"/>
        <w:ind w:left="0" w:firstLine="426"/>
        <w:jc w:val="both"/>
        <w:rPr>
          <w:rFonts w:ascii="GHEA Grapalat" w:eastAsia="GHEA Grapalat" w:hAnsi="GHEA Grapalat" w:cs="GHEA Grapalat"/>
          <w:color w:val="000000"/>
        </w:rPr>
      </w:pPr>
      <w:r>
        <w:rPr>
          <w:rFonts w:ascii="GHEA Grapalat" w:eastAsia="GHEA Grapalat" w:hAnsi="GHEA Grapalat" w:cs="GHEA Grapalat"/>
          <w:color w:val="000000"/>
        </w:rPr>
        <w:t>3-րդ մասում դատախազի թեկնածությունների բառերից հետո լրացնել , հակակոռուպցիոն կոմիտեի ինքնավար պաշտոնների թեկնածուների բառերը, իսկ  </w:t>
      </w:r>
      <w:r>
        <w:rPr>
          <w:rFonts w:ascii="GHEA Grapalat" w:eastAsia="GHEA Grapalat" w:hAnsi="GHEA Grapalat" w:cs="GHEA Grapalat"/>
          <w:color w:val="000000"/>
          <w:highlight w:val="white"/>
        </w:rPr>
        <w:t xml:space="preserve">գլխավոր դատախազությունը բառերից հետո՝ </w:t>
      </w:r>
      <w:r>
        <w:rPr>
          <w:rFonts w:ascii="GHEA Grapalat" w:eastAsia="GHEA Grapalat" w:hAnsi="GHEA Grapalat" w:cs="GHEA Grapalat"/>
          <w:color w:val="000000"/>
        </w:rPr>
        <w:t>Հակակոռուպցիոն կոմիտեն բառերը:</w:t>
      </w:r>
    </w:p>
    <w:p w:rsidR="000D3819" w:rsidRDefault="003320F8" w:rsidP="002D298F">
      <w:pPr>
        <w:numPr>
          <w:ilvl w:val="0"/>
          <w:numId w:val="21"/>
        </w:numPr>
        <w:pBdr>
          <w:top w:val="nil"/>
          <w:left w:val="nil"/>
          <w:bottom w:val="nil"/>
          <w:right w:val="nil"/>
          <w:between w:val="nil"/>
        </w:pBdr>
        <w:shd w:val="clear" w:color="auto" w:fill="FFFFFF"/>
        <w:spacing w:line="360" w:lineRule="auto"/>
        <w:ind w:left="0" w:firstLine="426"/>
        <w:jc w:val="both"/>
        <w:rPr>
          <w:rFonts w:ascii="GHEA Grapalat" w:eastAsia="GHEA Grapalat" w:hAnsi="GHEA Grapalat" w:cs="GHEA Grapalat"/>
          <w:color w:val="000000"/>
        </w:rPr>
      </w:pPr>
      <w:r>
        <w:rPr>
          <w:rFonts w:ascii="GHEA Grapalat" w:eastAsia="GHEA Grapalat" w:hAnsi="GHEA Grapalat" w:cs="GHEA Grapalat"/>
          <w:color w:val="000000"/>
        </w:rPr>
        <w:t>4-րդ մասում </w:t>
      </w:r>
      <w:r>
        <w:rPr>
          <w:rFonts w:ascii="GHEA Grapalat" w:eastAsia="GHEA Grapalat" w:hAnsi="GHEA Grapalat" w:cs="GHEA Grapalat"/>
          <w:color w:val="000000"/>
          <w:highlight w:val="white"/>
        </w:rPr>
        <w:t xml:space="preserve">քննչական կոմիտեի նախագահի բառերից հետո լրացնել </w:t>
      </w:r>
      <w:r>
        <w:rPr>
          <w:rFonts w:ascii="GHEA Grapalat" w:eastAsia="GHEA Grapalat" w:hAnsi="GHEA Grapalat" w:cs="GHEA Grapalat"/>
          <w:color w:val="000000"/>
        </w:rPr>
        <w:t xml:space="preserve">, Հակակոռուպցիոն կոմիտեի նախագահի բառերը. </w:t>
      </w:r>
    </w:p>
    <w:p w:rsidR="000D3819" w:rsidRDefault="003320F8" w:rsidP="002D298F">
      <w:pPr>
        <w:numPr>
          <w:ilvl w:val="0"/>
          <w:numId w:val="21"/>
        </w:numPr>
        <w:pBdr>
          <w:top w:val="nil"/>
          <w:left w:val="nil"/>
          <w:bottom w:val="nil"/>
          <w:right w:val="nil"/>
          <w:between w:val="nil"/>
        </w:pBdr>
        <w:shd w:val="clear" w:color="auto" w:fill="FFFFFF"/>
        <w:spacing w:after="200" w:line="360" w:lineRule="auto"/>
        <w:ind w:left="0" w:firstLine="426"/>
        <w:jc w:val="both"/>
        <w:rPr>
          <w:rFonts w:ascii="GHEA Grapalat" w:eastAsia="GHEA Grapalat" w:hAnsi="GHEA Grapalat" w:cs="GHEA Grapalat"/>
          <w:color w:val="000000"/>
        </w:rPr>
      </w:pPr>
      <w:r>
        <w:rPr>
          <w:rFonts w:ascii="GHEA Grapalat" w:eastAsia="GHEA Grapalat" w:hAnsi="GHEA Grapalat" w:cs="GHEA Grapalat"/>
          <w:color w:val="000000"/>
        </w:rPr>
        <w:t>7-րդ մասում </w:t>
      </w:r>
      <w:r>
        <w:rPr>
          <w:rFonts w:ascii="GHEA Grapalat" w:eastAsia="GHEA Grapalat" w:hAnsi="GHEA Grapalat" w:cs="GHEA Grapalat"/>
          <w:color w:val="000000"/>
          <w:highlight w:val="white"/>
        </w:rPr>
        <w:t>ծառայության քննիչների մասով բառերից հետ լրացնել , Հակակոռուպցիոն կոմիտեն՝</w:t>
      </w:r>
      <w:r>
        <w:rPr>
          <w:rFonts w:ascii="GHEA Grapalat" w:eastAsia="GHEA Grapalat" w:hAnsi="GHEA Grapalat" w:cs="GHEA Grapalat"/>
          <w:color w:val="000000"/>
        </w:rPr>
        <w:t xml:space="preserve"> Հակակոռուպցիոն կոմիտեի ինքնավար պաշտոններ զբաղեցնող անձանց և հակակոռուպցիոն կոմիտեի ինքնավար պաշտոնների թեկնածուների մասով</w:t>
      </w:r>
      <w:r>
        <w:rPr>
          <w:rFonts w:ascii="GHEA Grapalat" w:eastAsia="GHEA Grapalat" w:hAnsi="GHEA Grapalat" w:cs="GHEA Grapalat"/>
          <w:color w:val="000000"/>
          <w:highlight w:val="white"/>
        </w:rPr>
        <w:t> բառերը:</w:t>
      </w:r>
    </w:p>
    <w:p w:rsidR="000D3819" w:rsidRDefault="000D3819">
      <w:pPr>
        <w:shd w:val="clear" w:color="auto" w:fill="FFFFFF"/>
        <w:spacing w:before="240"/>
        <w:jc w:val="both"/>
        <w:rPr>
          <w:rFonts w:ascii="GHEA Grapalat" w:eastAsia="GHEA Grapalat" w:hAnsi="GHEA Grapalat" w:cs="GHEA Grapalat"/>
          <w:b/>
        </w:rPr>
      </w:pPr>
    </w:p>
    <w:p w:rsidR="000D3819" w:rsidRDefault="003320F8" w:rsidP="00BC5C88">
      <w:pPr>
        <w:pBdr>
          <w:top w:val="nil"/>
          <w:left w:val="nil"/>
          <w:bottom w:val="nil"/>
          <w:right w:val="nil"/>
          <w:between w:val="nil"/>
        </w:pBdr>
        <w:shd w:val="clear" w:color="auto" w:fill="FFFFFF"/>
        <w:spacing w:before="240" w:line="360" w:lineRule="auto"/>
        <w:ind w:firstLine="426"/>
        <w:jc w:val="both"/>
        <w:rPr>
          <w:rFonts w:ascii="GHEA Grapalat" w:eastAsia="GHEA Grapalat" w:hAnsi="GHEA Grapalat" w:cs="GHEA Grapalat"/>
          <w:color w:val="000000"/>
        </w:rPr>
      </w:pPr>
      <w:r>
        <w:rPr>
          <w:rFonts w:ascii="GHEA Grapalat" w:eastAsia="GHEA Grapalat" w:hAnsi="GHEA Grapalat" w:cs="GHEA Grapalat"/>
          <w:b/>
          <w:color w:val="000000"/>
          <w:sz w:val="22"/>
          <w:szCs w:val="22"/>
        </w:rPr>
        <w:t xml:space="preserve">Հոդված 8. </w:t>
      </w:r>
      <w:r>
        <w:rPr>
          <w:rFonts w:ascii="GHEA Grapalat" w:eastAsia="GHEA Grapalat" w:hAnsi="GHEA Grapalat" w:cs="GHEA Grapalat"/>
          <w:color w:val="000000"/>
        </w:rPr>
        <w:t xml:space="preserve">Օրենքի 21-րդ հոդվածում՝ </w:t>
      </w:r>
    </w:p>
    <w:p w:rsidR="000D3819" w:rsidRDefault="003320F8" w:rsidP="00BC5C8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color w:val="000000"/>
        </w:rPr>
      </w:pPr>
      <w:r>
        <w:rPr>
          <w:rFonts w:ascii="GHEA Grapalat" w:eastAsia="GHEA Grapalat" w:hAnsi="GHEA Grapalat" w:cs="GHEA Grapalat"/>
          <w:color w:val="000000"/>
        </w:rPr>
        <w:t>1) 4-րդ մասում </w:t>
      </w:r>
      <w:r>
        <w:rPr>
          <w:rFonts w:ascii="GHEA Grapalat" w:eastAsia="GHEA Grapalat" w:hAnsi="GHEA Grapalat" w:cs="GHEA Grapalat"/>
          <w:color w:val="000000"/>
          <w:highlight w:val="white"/>
        </w:rPr>
        <w:t xml:space="preserve">դատավորների թեկնածուների բառերից հետո լրացնել , </w:t>
      </w:r>
      <w:r>
        <w:rPr>
          <w:rFonts w:ascii="GHEA Grapalat" w:eastAsia="GHEA Grapalat" w:hAnsi="GHEA Grapalat" w:cs="GHEA Grapalat"/>
          <w:color w:val="000000"/>
        </w:rPr>
        <w:t>հակակոռուպցիոն կոմիտեի ինքնավար պաշտոնների թեկնածուների</w:t>
      </w:r>
      <w:r>
        <w:rPr>
          <w:rFonts w:ascii="GHEA Grapalat" w:eastAsia="GHEA Grapalat" w:hAnsi="GHEA Grapalat" w:cs="GHEA Grapalat"/>
          <w:color w:val="000000"/>
          <w:highlight w:val="white"/>
        </w:rPr>
        <w:t> բառերը, իսկ դատախազների բառից հետո՝ </w:t>
      </w:r>
      <w:r>
        <w:rPr>
          <w:rFonts w:ascii="GHEA Grapalat" w:eastAsia="GHEA Grapalat" w:hAnsi="GHEA Grapalat" w:cs="GHEA Grapalat"/>
          <w:color w:val="000000"/>
        </w:rPr>
        <w:t>հակակոռուպցիոն կոմիտեի ինքնավար պաշտոնների թեկնածուների բառերը.</w:t>
      </w:r>
    </w:p>
    <w:p w:rsidR="000D3819" w:rsidRDefault="003320F8">
      <w:pPr>
        <w:pBdr>
          <w:top w:val="nil"/>
          <w:left w:val="nil"/>
          <w:bottom w:val="nil"/>
          <w:right w:val="nil"/>
          <w:between w:val="nil"/>
        </w:pBdr>
        <w:shd w:val="clear" w:color="auto" w:fill="FFFFFF"/>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lastRenderedPageBreak/>
        <w:t>2) 6-րդ մասը </w:t>
      </w:r>
      <w:r>
        <w:rPr>
          <w:rFonts w:ascii="GHEA Grapalat" w:eastAsia="GHEA Grapalat" w:hAnsi="GHEA Grapalat" w:cs="GHEA Grapalat"/>
          <w:color w:val="000000"/>
          <w:highlight w:val="white"/>
        </w:rPr>
        <w:t>քննիչները բառից հետո լրացնել </w:t>
      </w:r>
      <w:r>
        <w:rPr>
          <w:rFonts w:ascii="GHEA Grapalat" w:eastAsia="GHEA Grapalat" w:hAnsi="GHEA Grapalat" w:cs="GHEA Grapalat"/>
          <w:color w:val="000000"/>
        </w:rPr>
        <w:t xml:space="preserve">Հակակոռուպցիոն կոմիտեի ինքնավար պաշտոններ զբաղեցնող անձինք,, </w:t>
      </w:r>
      <w:r>
        <w:rPr>
          <w:rFonts w:ascii="GHEA Grapalat" w:eastAsia="GHEA Grapalat" w:hAnsi="GHEA Grapalat" w:cs="GHEA Grapalat"/>
          <w:color w:val="000000"/>
          <w:highlight w:val="white"/>
        </w:rPr>
        <w:t>Ուսումնական հարցերի հանձնաժողովը բառերից հետո՝ </w:t>
      </w:r>
      <w:r>
        <w:rPr>
          <w:rFonts w:ascii="GHEA Grapalat" w:eastAsia="GHEA Grapalat" w:hAnsi="GHEA Grapalat" w:cs="GHEA Grapalat"/>
          <w:color w:val="000000"/>
        </w:rPr>
        <w:t xml:space="preserve">Հակակոռուպցիոն կոմիտեի նախագահը,, իսկ </w:t>
      </w:r>
      <w:r>
        <w:rPr>
          <w:rFonts w:ascii="GHEA Grapalat" w:eastAsia="GHEA Grapalat" w:hAnsi="GHEA Grapalat" w:cs="GHEA Grapalat"/>
          <w:color w:val="000000"/>
          <w:highlight w:val="white"/>
        </w:rPr>
        <w:t>դատավորների թեկնածուների ցուցակում ընդգրկված անձանց բառերից հետո՝ </w:t>
      </w:r>
      <w:r>
        <w:rPr>
          <w:rFonts w:ascii="GHEA Grapalat" w:eastAsia="GHEA Grapalat" w:hAnsi="GHEA Grapalat" w:cs="GHEA Grapalat"/>
          <w:color w:val="000000"/>
        </w:rPr>
        <w:t>Հակակոռուպցիոն կոմիտեի ինքնավար պաշտոններ զբաղեցնող անձանց, բառերը:</w:t>
      </w:r>
    </w:p>
    <w:p w:rsidR="000D3819" w:rsidRDefault="000D3819">
      <w:pPr>
        <w:shd w:val="clear" w:color="auto" w:fill="FFFFFF"/>
        <w:spacing w:before="240" w:line="276" w:lineRule="auto"/>
        <w:ind w:firstLine="420"/>
        <w:jc w:val="both"/>
        <w:rPr>
          <w:rFonts w:ascii="GHEA Grapalat" w:eastAsia="GHEA Grapalat" w:hAnsi="GHEA Grapalat" w:cs="GHEA Grapalat"/>
          <w:b/>
        </w:rPr>
      </w:pPr>
    </w:p>
    <w:p w:rsidR="000D3819" w:rsidRDefault="003320F8">
      <w:pPr>
        <w:shd w:val="clear" w:color="auto" w:fill="FFFFFF"/>
        <w:spacing w:before="240" w:line="276" w:lineRule="auto"/>
        <w:ind w:firstLine="420"/>
        <w:jc w:val="both"/>
        <w:rPr>
          <w:rFonts w:ascii="GHEA Grapalat" w:eastAsia="GHEA Grapalat" w:hAnsi="GHEA Grapalat" w:cs="GHEA Grapalat"/>
        </w:rPr>
      </w:pPr>
      <w:r>
        <w:rPr>
          <w:rFonts w:ascii="GHEA Grapalat" w:eastAsia="GHEA Grapalat" w:hAnsi="GHEA Grapalat" w:cs="GHEA Grapalat"/>
          <w:b/>
        </w:rPr>
        <w:t xml:space="preserve">Հոդված 9. </w:t>
      </w:r>
      <w:r>
        <w:rPr>
          <w:rFonts w:ascii="GHEA Grapalat" w:eastAsia="GHEA Grapalat" w:hAnsi="GHEA Grapalat" w:cs="GHEA Grapalat"/>
        </w:rPr>
        <w:t>Օրենքի 22-րդ հոդվածում՝</w:t>
      </w:r>
    </w:p>
    <w:p w:rsidR="000D3819" w:rsidRDefault="003320F8" w:rsidP="002D298F">
      <w:pPr>
        <w:numPr>
          <w:ilvl w:val="0"/>
          <w:numId w:val="22"/>
        </w:numPr>
        <w:pBdr>
          <w:top w:val="nil"/>
          <w:left w:val="nil"/>
          <w:bottom w:val="nil"/>
          <w:right w:val="nil"/>
          <w:between w:val="nil"/>
        </w:pBdr>
        <w:shd w:val="clear" w:color="auto" w:fill="FFFFFF"/>
        <w:spacing w:before="240" w:after="200" w:line="276" w:lineRule="auto"/>
        <w:jc w:val="both"/>
        <w:rPr>
          <w:rFonts w:ascii="GHEA Grapalat" w:eastAsia="GHEA Grapalat" w:hAnsi="GHEA Grapalat" w:cs="GHEA Grapalat"/>
          <w:b/>
          <w:color w:val="000000"/>
        </w:rPr>
      </w:pP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rPr>
        <w:t>լրացնել հետևյալ բովանդակությամբ 2.3-րդ մաս.</w:t>
      </w: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rPr>
        <w:t>«2.3. «Հակակոռուպցիոն կոմիտեի մասին» Հայաստանի Հանրապետության օրենքով սահմանված կարգով հակակոռուպցիոն կոմիտեի ինքնավար պաշտոնների թեկնածուների ցուցակում ընդգրկված անձանց ուսուցման ժամկետները սահմանում է Խորհուրդը:».</w:t>
      </w:r>
    </w:p>
    <w:p w:rsidR="000D3819" w:rsidRDefault="003320F8" w:rsidP="002D298F">
      <w:pPr>
        <w:numPr>
          <w:ilvl w:val="0"/>
          <w:numId w:val="22"/>
        </w:numPr>
        <w:pBdr>
          <w:top w:val="nil"/>
          <w:left w:val="nil"/>
          <w:bottom w:val="nil"/>
          <w:right w:val="nil"/>
          <w:between w:val="nil"/>
        </w:pBdr>
        <w:shd w:val="clear" w:color="auto" w:fill="FFFFFF"/>
        <w:spacing w:before="240" w:after="200" w:line="360" w:lineRule="auto"/>
        <w:ind w:left="0" w:firstLine="426"/>
        <w:jc w:val="both"/>
        <w:rPr>
          <w:rFonts w:ascii="GHEA Grapalat" w:eastAsia="GHEA Grapalat" w:hAnsi="GHEA Grapalat" w:cs="GHEA Grapalat"/>
          <w:color w:val="000000"/>
          <w:sz w:val="22"/>
          <w:szCs w:val="22"/>
        </w:rPr>
      </w:pPr>
      <w:r>
        <w:rPr>
          <w:rFonts w:ascii="GHEA Grapalat" w:eastAsia="GHEA Grapalat" w:hAnsi="GHEA Grapalat" w:cs="GHEA Grapalat"/>
          <w:color w:val="000000"/>
        </w:rPr>
        <w:t>5-րդ մասում </w:t>
      </w:r>
      <w:r>
        <w:rPr>
          <w:rFonts w:ascii="GHEA Grapalat" w:eastAsia="GHEA Grapalat" w:hAnsi="GHEA Grapalat" w:cs="GHEA Grapalat"/>
          <w:color w:val="000000"/>
          <w:highlight w:val="white"/>
        </w:rPr>
        <w:t>Դատավորների թեկնածուների հավակնորդների բառերից հետո լրացնել </w:t>
      </w:r>
      <w:r>
        <w:rPr>
          <w:rFonts w:ascii="GHEA Grapalat" w:eastAsia="GHEA Grapalat" w:hAnsi="GHEA Grapalat" w:cs="GHEA Grapalat"/>
          <w:color w:val="000000"/>
        </w:rPr>
        <w:t>հակակոռուպցիոն կոմիտեի ինքնավար պաշտոնների թեկնածուների, բառերը</w:t>
      </w:r>
      <w:r>
        <w:rPr>
          <w:rFonts w:ascii="GHEA Grapalat" w:eastAsia="GHEA Grapalat" w:hAnsi="GHEA Grapalat" w:cs="GHEA Grapalat"/>
          <w:color w:val="000000"/>
          <w:sz w:val="22"/>
          <w:szCs w:val="22"/>
        </w:rPr>
        <w:t>:</w:t>
      </w: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b/>
        </w:rPr>
        <w:t xml:space="preserve">Հոդված 10. </w:t>
      </w:r>
      <w:r>
        <w:rPr>
          <w:rFonts w:ascii="GHEA Grapalat" w:eastAsia="GHEA Grapalat" w:hAnsi="GHEA Grapalat" w:cs="GHEA Grapalat"/>
        </w:rPr>
        <w:t>Օրենքի 23-րդ հոդվածում «38.1-ին հոդվածով սահմանված անձանց» բառերից հետո լրացնել «, ինչպես նաև «Հակակոռուպցիոն կոմիտեի մասին» Հայաստանի Հանրապետության օրենքով սահմանված կարգով հակակոռուպցիոն կոմիտեի ինքնավար պաշտոնների թեկնածուների ցուցակում ընդգրկված անձանց» բառերը:</w:t>
      </w: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b/>
        </w:rPr>
        <w:t xml:space="preserve">Հոդված 11. </w:t>
      </w:r>
      <w:r>
        <w:rPr>
          <w:rFonts w:ascii="GHEA Grapalat" w:eastAsia="GHEA Grapalat" w:hAnsi="GHEA Grapalat" w:cs="GHEA Grapalat"/>
        </w:rPr>
        <w:t>Օրենքի</w:t>
      </w:r>
      <w:r>
        <w:rPr>
          <w:rFonts w:ascii="GHEA Grapalat" w:eastAsia="GHEA Grapalat" w:hAnsi="GHEA Grapalat" w:cs="GHEA Grapalat"/>
          <w:b/>
        </w:rPr>
        <w:t xml:space="preserve"> </w:t>
      </w:r>
      <w:r>
        <w:rPr>
          <w:rFonts w:ascii="GHEA Grapalat" w:eastAsia="GHEA Grapalat" w:hAnsi="GHEA Grapalat" w:cs="GHEA Grapalat"/>
        </w:rPr>
        <w:t xml:space="preserve">24-րդ հոդվածի 1.1-ին մասում «Ուսումնական հարցերի հանձնաժողովը» բառերից հետո լրացնել ««Հակակոռուպցիոն կոմիտեի մասին» Հայաստանի Հանրապետության օրենքով սահմանված կարգով հակակոռուպցիոն կոմիտեի ինքնավար պաշտոնների թեկնածուների ցուցակում ընդգրկված անձանց </w:t>
      </w:r>
      <w:r>
        <w:rPr>
          <w:rFonts w:ascii="GHEA Grapalat" w:eastAsia="GHEA Grapalat" w:hAnsi="GHEA Grapalat" w:cs="GHEA Grapalat"/>
        </w:rPr>
        <w:lastRenderedPageBreak/>
        <w:t>փորձաշրջանի ղեկավարների վերաբերյալ տեղեկությունները՝ Հակակոռուպցիոն կոմիտեի նախագահը,» բառերը:</w:t>
      </w:r>
    </w:p>
    <w:p w:rsidR="000D3819" w:rsidRDefault="000D3819">
      <w:pPr>
        <w:shd w:val="clear" w:color="auto" w:fill="FFFFFF"/>
        <w:spacing w:before="240" w:line="276" w:lineRule="auto"/>
        <w:ind w:firstLine="420"/>
        <w:jc w:val="both"/>
        <w:rPr>
          <w:rFonts w:ascii="GHEA Grapalat" w:eastAsia="GHEA Grapalat" w:hAnsi="GHEA Grapalat" w:cs="GHEA Grapalat"/>
        </w:rPr>
      </w:pP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b/>
        </w:rPr>
        <w:t xml:space="preserve">Հոդված 12. </w:t>
      </w:r>
      <w:r>
        <w:rPr>
          <w:rFonts w:ascii="GHEA Grapalat" w:eastAsia="GHEA Grapalat" w:hAnsi="GHEA Grapalat" w:cs="GHEA Grapalat"/>
        </w:rPr>
        <w:t>Օրենքի 26-րդ հոդվածում՝</w:t>
      </w:r>
    </w:p>
    <w:p w:rsidR="000D3819" w:rsidRDefault="003320F8" w:rsidP="002D298F">
      <w:pPr>
        <w:numPr>
          <w:ilvl w:val="0"/>
          <w:numId w:val="29"/>
        </w:numPr>
        <w:pBdr>
          <w:top w:val="nil"/>
          <w:left w:val="nil"/>
          <w:bottom w:val="nil"/>
          <w:right w:val="nil"/>
          <w:between w:val="nil"/>
        </w:pBdr>
        <w:shd w:val="clear" w:color="auto" w:fill="FFFFFF"/>
        <w:spacing w:before="240"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լրացնել հետևյալ բովանդակությամբ 2.2-րդ մաս.</w:t>
      </w: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rPr>
        <w:t xml:space="preserve">2.2. Հակակոռուպցիոն կոմիտեի ինքնավար պաշտոնների թեկնածուների </w:t>
      </w:r>
      <w:r>
        <w:rPr>
          <w:rFonts w:ascii="GHEA Grapalat" w:eastAsia="GHEA Grapalat" w:hAnsi="GHEA Grapalat" w:cs="GHEA Grapalat"/>
          <w:highlight w:val="white"/>
        </w:rPr>
        <w:t>ցուցակում ընդգրկված անձանց մասնագիտական պատրաստման ընթացքում դասավանդվող առարկայական կուրսի արդյունքները գնահատելու համար ձևավորվում է գնահատման հանձնաժողով: Հանձնաժողովի կազմի մեջ են մտնում Հակակոռուպցիոն կոմիտեի նախագահի նշանակած երեք Հակակոռուպցիոն կոմիտեի ծառայող և</w:t>
      </w:r>
      <w:r>
        <w:rPr>
          <w:rFonts w:ascii="Arial" w:eastAsia="Arial" w:hAnsi="Arial" w:cs="Arial"/>
          <w:highlight w:val="white"/>
        </w:rPr>
        <w:t> </w:t>
      </w:r>
      <w:r>
        <w:rPr>
          <w:rFonts w:ascii="GHEA Grapalat" w:eastAsia="GHEA Grapalat" w:hAnsi="GHEA Grapalat" w:cs="GHEA Grapalat"/>
          <w:highlight w:val="white"/>
        </w:rPr>
        <w:t>արդարադատության նախարարի նշանակած` գիտության համապատասխան բնագավառի երկու մասնագետ:</w:t>
      </w:r>
      <w:r>
        <w:rPr>
          <w:rFonts w:ascii="GHEA Grapalat" w:eastAsia="GHEA Grapalat" w:hAnsi="GHEA Grapalat" w:cs="GHEA Grapalat"/>
        </w:rPr>
        <w:t>.</w:t>
      </w:r>
    </w:p>
    <w:p w:rsidR="000D3819" w:rsidRDefault="003320F8" w:rsidP="002D298F">
      <w:pPr>
        <w:numPr>
          <w:ilvl w:val="0"/>
          <w:numId w:val="29"/>
        </w:numPr>
        <w:pBdr>
          <w:top w:val="nil"/>
          <w:left w:val="nil"/>
          <w:bottom w:val="nil"/>
          <w:right w:val="nil"/>
          <w:between w:val="nil"/>
        </w:pBdr>
        <w:shd w:val="clear" w:color="auto" w:fill="FFFFFF"/>
        <w:spacing w:before="240"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լրացնել հետևյալ բովանդակությամբ 7.2-րդ մաս.</w:t>
      </w:r>
    </w:p>
    <w:p w:rsidR="000D3819" w:rsidRDefault="003320F8">
      <w:pPr>
        <w:shd w:val="clear" w:color="auto" w:fill="FFFFFF"/>
        <w:spacing w:before="240" w:line="360" w:lineRule="auto"/>
        <w:jc w:val="both"/>
        <w:rPr>
          <w:rFonts w:ascii="GHEA Grapalat" w:eastAsia="GHEA Grapalat" w:hAnsi="GHEA Grapalat" w:cs="GHEA Grapalat"/>
        </w:rPr>
      </w:pPr>
      <w:r>
        <w:rPr>
          <w:rFonts w:ascii="GHEA Grapalat" w:eastAsia="GHEA Grapalat" w:hAnsi="GHEA Grapalat" w:cs="GHEA Grapalat"/>
        </w:rPr>
        <w:t xml:space="preserve">7.2. Հակակոռուպցիոն կոմիտեի ինքնավար պաշտոնների թեկնածուների </w:t>
      </w:r>
      <w:r>
        <w:rPr>
          <w:rFonts w:ascii="GHEA Grapalat" w:eastAsia="GHEA Grapalat" w:hAnsi="GHEA Grapalat" w:cs="GHEA Grapalat"/>
          <w:highlight w:val="white"/>
        </w:rPr>
        <w:t>ցուցակում ընդգրկված անձանց մասնագիտական պատրաստման քննությունների արդյունքների հետ կապված բողոքները քննելու և լուծելու համար ձևավորվում է բողոքարկման հանձնաժողով: Հանձնաժողովի կազմում ընդգրկվում են Հակակոռուպցիոն կոմիտեի նախագահի նշանակած երկու ներկայացուցիչ և</w:t>
      </w:r>
      <w:r>
        <w:rPr>
          <w:rFonts w:ascii="Arial" w:eastAsia="Arial" w:hAnsi="Arial" w:cs="Arial"/>
          <w:highlight w:val="white"/>
        </w:rPr>
        <w:t> </w:t>
      </w:r>
      <w:r>
        <w:rPr>
          <w:rFonts w:ascii="GHEA Grapalat" w:eastAsia="GHEA Grapalat" w:hAnsi="GHEA Grapalat" w:cs="GHEA Grapalat"/>
          <w:highlight w:val="white"/>
        </w:rPr>
        <w:t>արդարադատության</w:t>
      </w:r>
      <w:r>
        <w:rPr>
          <w:rFonts w:ascii="Arial" w:eastAsia="Arial" w:hAnsi="Arial" w:cs="Arial"/>
          <w:highlight w:val="white"/>
        </w:rPr>
        <w:t> </w:t>
      </w:r>
      <w:r>
        <w:rPr>
          <w:rFonts w:ascii="GHEA Grapalat" w:eastAsia="GHEA Grapalat" w:hAnsi="GHEA Grapalat" w:cs="GHEA Grapalat"/>
          <w:highlight w:val="white"/>
        </w:rPr>
        <w:t>նախարարի նշանակած` գիտության համապատասխան բնագավառի մեկ մասնագետ:</w:t>
      </w:r>
      <w:r>
        <w:rPr>
          <w:rFonts w:ascii="GHEA Grapalat" w:eastAsia="GHEA Grapalat" w:hAnsi="GHEA Grapalat" w:cs="GHEA Grapalat"/>
        </w:rPr>
        <w:t>:</w:t>
      </w:r>
    </w:p>
    <w:p w:rsidR="000D3819" w:rsidRDefault="000D3819">
      <w:pPr>
        <w:shd w:val="clear" w:color="auto" w:fill="FFFFFF"/>
        <w:spacing w:before="240" w:line="360" w:lineRule="auto"/>
        <w:ind w:firstLine="420"/>
        <w:jc w:val="both"/>
        <w:rPr>
          <w:rFonts w:ascii="GHEA Grapalat" w:eastAsia="GHEA Grapalat" w:hAnsi="GHEA Grapalat" w:cs="GHEA Grapalat"/>
          <w:b/>
        </w:rPr>
      </w:pPr>
    </w:p>
    <w:p w:rsidR="000D3819" w:rsidRDefault="003320F8">
      <w:pPr>
        <w:shd w:val="clear" w:color="auto" w:fill="FFFFFF"/>
        <w:spacing w:before="240" w:line="360" w:lineRule="auto"/>
        <w:ind w:firstLine="420"/>
        <w:jc w:val="both"/>
        <w:rPr>
          <w:rFonts w:ascii="GHEA Grapalat" w:eastAsia="GHEA Grapalat" w:hAnsi="GHEA Grapalat" w:cs="GHEA Grapalat"/>
        </w:rPr>
      </w:pPr>
      <w:r>
        <w:rPr>
          <w:rFonts w:ascii="GHEA Grapalat" w:eastAsia="GHEA Grapalat" w:hAnsi="GHEA Grapalat" w:cs="GHEA Grapalat"/>
          <w:b/>
        </w:rPr>
        <w:lastRenderedPageBreak/>
        <w:t>Հոդված 13.</w:t>
      </w:r>
      <w:r>
        <w:rPr>
          <w:rFonts w:ascii="GHEA Grapalat" w:eastAsia="GHEA Grapalat" w:hAnsi="GHEA Grapalat" w:cs="GHEA Grapalat"/>
        </w:rPr>
        <w:t xml:space="preserve"> Օրենքի 27-րդ հոդվածի 4-րդ մասում «</w:t>
      </w:r>
      <w:r>
        <w:rPr>
          <w:rFonts w:ascii="GHEA Grapalat" w:eastAsia="GHEA Grapalat" w:hAnsi="GHEA Grapalat" w:cs="GHEA Grapalat"/>
          <w:highlight w:val="white"/>
        </w:rPr>
        <w:t>դատավորների թեկնածուների հավակնորդների</w:t>
      </w:r>
      <w:r>
        <w:rPr>
          <w:rFonts w:ascii="GHEA Grapalat" w:eastAsia="GHEA Grapalat" w:hAnsi="GHEA Grapalat" w:cs="GHEA Grapalat"/>
        </w:rPr>
        <w:t xml:space="preserve"> </w:t>
      </w:r>
      <w:r>
        <w:rPr>
          <w:rFonts w:ascii="GHEA Grapalat" w:eastAsia="GHEA Grapalat" w:hAnsi="GHEA Grapalat" w:cs="GHEA Grapalat"/>
          <w:highlight w:val="white"/>
        </w:rPr>
        <w:t>ցուցակում»  բառերից հետո լրացնել «</w:t>
      </w:r>
      <w:r>
        <w:rPr>
          <w:rFonts w:ascii="GHEA Grapalat" w:eastAsia="GHEA Grapalat" w:hAnsi="GHEA Grapalat" w:cs="GHEA Grapalat"/>
        </w:rPr>
        <w:t>Հակակոռուպցիոն կոմիտեի ինքնավար պաշտոնների թեկնածուների ցուցակում» բառերը։</w:t>
      </w: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shd w:val="clear" w:color="auto" w:fill="FFFFFF"/>
        <w:spacing w:before="240" w:line="276" w:lineRule="auto"/>
        <w:ind w:firstLine="420"/>
        <w:jc w:val="both"/>
        <w:rPr>
          <w:rFonts w:ascii="GHEA Grapalat" w:eastAsia="GHEA Grapalat" w:hAnsi="GHEA Grapalat" w:cs="GHEA Grapalat"/>
        </w:rPr>
      </w:pPr>
      <w:r>
        <w:rPr>
          <w:rFonts w:ascii="GHEA Grapalat" w:eastAsia="GHEA Grapalat" w:hAnsi="GHEA Grapalat" w:cs="GHEA Grapalat"/>
          <w:b/>
        </w:rPr>
        <w:t>Հոդված 14.</w:t>
      </w:r>
      <w:r>
        <w:rPr>
          <w:rFonts w:ascii="GHEA Grapalat" w:eastAsia="GHEA Grapalat" w:hAnsi="GHEA Grapalat" w:cs="GHEA Grapalat"/>
        </w:rPr>
        <w:t xml:space="preserve"> </w:t>
      </w:r>
      <w:r>
        <w:rPr>
          <w:rFonts w:ascii="GHEA Grapalat" w:eastAsia="GHEA Grapalat" w:hAnsi="GHEA Grapalat" w:cs="GHEA Grapalat"/>
          <w:b/>
        </w:rPr>
        <w:t>Օրենքի 28-րդ հոդվածում՝</w:t>
      </w:r>
    </w:p>
    <w:p w:rsidR="000D3819" w:rsidRDefault="003320F8" w:rsidP="002D298F">
      <w:pPr>
        <w:numPr>
          <w:ilvl w:val="0"/>
          <w:numId w:val="9"/>
        </w:numPr>
        <w:pBdr>
          <w:top w:val="nil"/>
          <w:left w:val="nil"/>
          <w:bottom w:val="nil"/>
          <w:right w:val="nil"/>
          <w:between w:val="nil"/>
        </w:pBdr>
        <w:shd w:val="clear" w:color="auto" w:fill="FFFFFF"/>
        <w:spacing w:before="240" w:line="360" w:lineRule="auto"/>
        <w:ind w:left="0" w:firstLine="420"/>
        <w:jc w:val="both"/>
        <w:rPr>
          <w:rFonts w:ascii="GHEA Grapalat" w:eastAsia="GHEA Grapalat" w:hAnsi="GHEA Grapalat" w:cs="GHEA Grapalat"/>
          <w:color w:val="000000"/>
        </w:rPr>
      </w:pPr>
      <w:r>
        <w:rPr>
          <w:rFonts w:ascii="GHEA Grapalat" w:eastAsia="GHEA Grapalat" w:hAnsi="GHEA Grapalat" w:cs="GHEA Grapalat"/>
          <w:color w:val="000000"/>
        </w:rPr>
        <w:t xml:space="preserve"> 1-ին մասում «</w:t>
      </w:r>
      <w:r>
        <w:rPr>
          <w:rFonts w:ascii="GHEA Grapalat" w:eastAsia="GHEA Grapalat" w:hAnsi="GHEA Grapalat" w:cs="GHEA Grapalat"/>
          <w:color w:val="000000"/>
          <w:highlight w:val="white"/>
        </w:rPr>
        <w:t>Դատավորների թեկնածուների հավակնորդների ցուցակում» բառերից հետո լրացնել «</w:t>
      </w:r>
      <w:r>
        <w:rPr>
          <w:rFonts w:ascii="GHEA Grapalat" w:eastAsia="GHEA Grapalat" w:hAnsi="GHEA Grapalat" w:cs="GHEA Grapalat"/>
          <w:color w:val="000000"/>
        </w:rPr>
        <w:t>Հակակոռուպցիոն կոմիտեի ինքնավար պաշտոնների թեկնածուների ցուցակում,» բառերը։</w:t>
      </w:r>
    </w:p>
    <w:p w:rsidR="000D3819" w:rsidRDefault="003320F8" w:rsidP="002D298F">
      <w:pPr>
        <w:numPr>
          <w:ilvl w:val="0"/>
          <w:numId w:val="9"/>
        </w:numPr>
        <w:pBdr>
          <w:top w:val="nil"/>
          <w:left w:val="nil"/>
          <w:bottom w:val="nil"/>
          <w:right w:val="nil"/>
          <w:between w:val="nil"/>
        </w:pBdr>
        <w:shd w:val="clear" w:color="auto" w:fill="FFFFFF"/>
        <w:spacing w:line="360" w:lineRule="auto"/>
        <w:ind w:left="0" w:firstLine="420"/>
        <w:jc w:val="both"/>
        <w:rPr>
          <w:rFonts w:ascii="GHEA Grapalat" w:eastAsia="GHEA Grapalat" w:hAnsi="GHEA Grapalat" w:cs="GHEA Grapalat"/>
          <w:color w:val="000000"/>
        </w:rPr>
      </w:pPr>
      <w:r>
        <w:rPr>
          <w:rFonts w:ascii="GHEA Grapalat" w:eastAsia="GHEA Grapalat" w:hAnsi="GHEA Grapalat" w:cs="GHEA Grapalat"/>
          <w:color w:val="000000"/>
        </w:rPr>
        <w:t>2-րդ մասում «</w:t>
      </w:r>
      <w:r>
        <w:rPr>
          <w:rFonts w:ascii="GHEA Grapalat" w:eastAsia="GHEA Grapalat" w:hAnsi="GHEA Grapalat" w:cs="GHEA Grapalat"/>
          <w:color w:val="000000"/>
          <w:highlight w:val="white"/>
        </w:rPr>
        <w:t>Դատավորների թեկնածուների հավակնորդների ցուցակում» բառերից հետո լրացնել «</w:t>
      </w:r>
      <w:r>
        <w:rPr>
          <w:rFonts w:ascii="GHEA Grapalat" w:eastAsia="GHEA Grapalat" w:hAnsi="GHEA Grapalat" w:cs="GHEA Grapalat"/>
          <w:color w:val="000000"/>
        </w:rPr>
        <w:t>Հակակոռուպցիոն կոմիտեի ինքնավար պաշտոնների թեկնածուների ցուցակում,» բառերը։</w:t>
      </w:r>
    </w:p>
    <w:p w:rsidR="000D3819" w:rsidRDefault="003320F8" w:rsidP="002D298F">
      <w:pPr>
        <w:numPr>
          <w:ilvl w:val="0"/>
          <w:numId w:val="9"/>
        </w:numPr>
        <w:pBdr>
          <w:top w:val="nil"/>
          <w:left w:val="nil"/>
          <w:bottom w:val="nil"/>
          <w:right w:val="nil"/>
          <w:between w:val="nil"/>
        </w:pBdr>
        <w:shd w:val="clear" w:color="auto" w:fill="FFFFFF"/>
        <w:spacing w:after="200" w:line="360" w:lineRule="auto"/>
        <w:ind w:left="0" w:firstLine="420"/>
        <w:jc w:val="both"/>
        <w:rPr>
          <w:rFonts w:ascii="GHEA Grapalat" w:eastAsia="GHEA Grapalat" w:hAnsi="GHEA Grapalat" w:cs="GHEA Grapalat"/>
          <w:color w:val="000000"/>
        </w:rPr>
      </w:pPr>
      <w:r>
        <w:rPr>
          <w:rFonts w:ascii="GHEA Grapalat" w:eastAsia="GHEA Grapalat" w:hAnsi="GHEA Grapalat" w:cs="GHEA Grapalat"/>
          <w:color w:val="000000"/>
        </w:rPr>
        <w:t>4-րդ մասում «</w:t>
      </w:r>
      <w:r>
        <w:rPr>
          <w:rFonts w:ascii="GHEA Grapalat" w:eastAsia="GHEA Grapalat" w:hAnsi="GHEA Grapalat" w:cs="GHEA Grapalat"/>
          <w:color w:val="000000"/>
          <w:highlight w:val="white"/>
        </w:rPr>
        <w:t>քննիչը» բառից հետո լրացնել «</w:t>
      </w:r>
      <w:r>
        <w:rPr>
          <w:rFonts w:ascii="GHEA Grapalat" w:eastAsia="GHEA Grapalat" w:hAnsi="GHEA Grapalat" w:cs="GHEA Grapalat"/>
          <w:color w:val="000000"/>
        </w:rPr>
        <w:t>Հակակոռուպցիոն կոմիտեի ինքնավար պաշտոն զբաղեցնող անձը,» բառերը:</w:t>
      </w:r>
    </w:p>
    <w:p w:rsidR="000D3819" w:rsidRDefault="000D3819">
      <w:pPr>
        <w:shd w:val="clear" w:color="auto" w:fill="FFFFFF"/>
        <w:spacing w:line="360" w:lineRule="auto"/>
        <w:ind w:firstLine="420"/>
        <w:jc w:val="both"/>
        <w:rPr>
          <w:rFonts w:ascii="GHEA Grapalat" w:eastAsia="GHEA Grapalat" w:hAnsi="GHEA Grapalat" w:cs="GHEA Grapalat"/>
          <w:b/>
        </w:rPr>
      </w:pPr>
    </w:p>
    <w:p w:rsidR="000D3819" w:rsidRDefault="003320F8">
      <w:pPr>
        <w:shd w:val="clear" w:color="auto" w:fill="FFFFFF"/>
        <w:spacing w:line="360" w:lineRule="auto"/>
        <w:ind w:firstLine="420"/>
        <w:jc w:val="both"/>
        <w:rPr>
          <w:rFonts w:ascii="GHEA Grapalat" w:eastAsia="GHEA Grapalat" w:hAnsi="GHEA Grapalat" w:cs="GHEA Grapalat"/>
          <w:b/>
        </w:rPr>
      </w:pPr>
      <w:r>
        <w:rPr>
          <w:rFonts w:ascii="GHEA Grapalat" w:eastAsia="GHEA Grapalat" w:hAnsi="GHEA Grapalat" w:cs="GHEA Grapalat"/>
          <w:b/>
        </w:rPr>
        <w:t>Հոդված 15.</w:t>
      </w:r>
    </w:p>
    <w:p w:rsidR="000D3819" w:rsidRDefault="003320F8" w:rsidP="002D298F">
      <w:pPr>
        <w:numPr>
          <w:ilvl w:val="0"/>
          <w:numId w:val="26"/>
        </w:numPr>
        <w:shd w:val="clear" w:color="auto" w:fill="FFFFFF"/>
        <w:spacing w:line="360" w:lineRule="auto"/>
        <w:ind w:left="0" w:firstLine="566"/>
        <w:jc w:val="both"/>
        <w:rPr>
          <w:rFonts w:ascii="GHEA Grapalat" w:eastAsia="GHEA Grapalat" w:hAnsi="GHEA Grapalat" w:cs="GHEA Grapalat"/>
        </w:rPr>
      </w:pPr>
      <w:r>
        <w:rPr>
          <w:rFonts w:ascii="GHEA Grapalat" w:eastAsia="GHEA Grapalat" w:hAnsi="GHEA Grapalat" w:cs="GHEA Grapalat"/>
        </w:rPr>
        <w:t>Սույն օրենքն ուժի մեջ է մտնում պաշտոնական հրապարակմանը հաջորդող տասներորդ օրը։</w:t>
      </w:r>
    </w:p>
    <w:p w:rsidR="000D3819" w:rsidRDefault="003320F8" w:rsidP="002D298F">
      <w:pPr>
        <w:numPr>
          <w:ilvl w:val="0"/>
          <w:numId w:val="26"/>
        </w:numPr>
        <w:shd w:val="clear" w:color="auto" w:fill="FFFFFF"/>
        <w:spacing w:line="360" w:lineRule="auto"/>
        <w:ind w:left="0" w:firstLine="566"/>
        <w:jc w:val="both"/>
        <w:rPr>
          <w:rFonts w:ascii="GHEA Grapalat" w:eastAsia="GHEA Grapalat" w:hAnsi="GHEA Grapalat" w:cs="GHEA Grapalat"/>
        </w:rPr>
      </w:pPr>
      <w:r>
        <w:rPr>
          <w:rFonts w:ascii="GHEA Grapalat" w:eastAsia="GHEA Grapalat" w:hAnsi="GHEA Grapalat" w:cs="GHEA Grapalat"/>
        </w:rPr>
        <w:t xml:space="preserve">Հակակոռուպցիոն կոմիտեի նախագահի և արդարադատության նախարարի կողմից Հակակոռուպցիոն կոմիտեի ինքնավար պաշտոնների թեկնածուների ցուցակում ընդգրկված անձանց մասնագիտական պատրաստման ծրագրերում ներառելու համար առարկայական կուրսերի կամ թեմաների վերաբերյալ առաջարկությունները ներկայացվելուց հետո՝ երկշաբաթյա ժամկետում, Ակադեմիայի կառավարման խորհուրդը  հաստատում է Հակակոռուպցիոն կոմիտեի ծառայողների թեկնածուների ուսումնառության և վերապատրաստման ծրագրերը։ </w:t>
      </w:r>
    </w:p>
    <w:p w:rsidR="000D3819" w:rsidRDefault="000D3819">
      <w:pPr>
        <w:shd w:val="clear" w:color="auto" w:fill="FFFFFF"/>
        <w:spacing w:line="360" w:lineRule="auto"/>
        <w:ind w:left="720"/>
        <w:jc w:val="both"/>
        <w:rPr>
          <w:rFonts w:ascii="GHEA Grapalat" w:eastAsia="GHEA Grapalat" w:hAnsi="GHEA Grapalat" w:cs="GHEA Grapalat"/>
        </w:rPr>
      </w:pPr>
    </w:p>
    <w:p w:rsidR="000D3819" w:rsidRDefault="003320F8">
      <w:pPr>
        <w:spacing w:line="360" w:lineRule="auto"/>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pacing w:line="360" w:lineRule="auto"/>
        <w:jc w:val="center"/>
        <w:rPr>
          <w:rFonts w:ascii="GHEA Grapalat" w:eastAsia="GHEA Grapalat" w:hAnsi="GHEA Grapalat" w:cs="GHEA Grapalat"/>
          <w:b/>
        </w:rPr>
      </w:pPr>
      <w:r>
        <w:rPr>
          <w:rFonts w:ascii="GHEA Grapalat" w:eastAsia="GHEA Grapalat" w:hAnsi="GHEA Grapalat" w:cs="GHEA Grapalat"/>
          <w:b/>
        </w:rPr>
        <w:t>ՕՐԵՆՔԸ</w:t>
      </w:r>
    </w:p>
    <w:p w:rsidR="000D3819" w:rsidRDefault="003320F8">
      <w:pPr>
        <w:spacing w:line="360" w:lineRule="auto"/>
        <w:jc w:val="center"/>
        <w:rPr>
          <w:rFonts w:ascii="GHEA Grapalat" w:eastAsia="GHEA Grapalat" w:hAnsi="GHEA Grapalat" w:cs="GHEA Grapalat"/>
        </w:rPr>
      </w:pPr>
      <w:r>
        <w:rPr>
          <w:rFonts w:ascii="GHEA Grapalat" w:eastAsia="GHEA Grapalat" w:hAnsi="GHEA Grapalat" w:cs="GHEA Grapalat"/>
        </w:rPr>
        <w:t>«</w:t>
      </w:r>
      <w:r>
        <w:rPr>
          <w:rFonts w:ascii="GHEA Grapalat" w:eastAsia="GHEA Grapalat" w:hAnsi="GHEA Grapalat" w:cs="GHEA Grapalat"/>
          <w:b/>
        </w:rPr>
        <w:t>ՊԱՇՏՈՆԱՏԱՐ ԱՆՁԱՆՑ ԳՈՐԾՈՒՆԵՈՒԹՅԱՆ ԱՊԱՀՈՎՄԱՆ, ՍՊԱՍԱՐԿՄԱՆ ԵՎ ՍՈՑԻԱԼԱԿԱՆ ԵՐԱՇԽԻՔՆԵՐԻ ՄԱՍԻՆ»</w:t>
      </w:r>
      <w:r>
        <w:rPr>
          <w:rFonts w:ascii="Courier New" w:eastAsia="Courier New" w:hAnsi="Courier New" w:cs="Courier New"/>
          <w:b/>
        </w:rPr>
        <w:t> </w:t>
      </w:r>
      <w:r>
        <w:rPr>
          <w:rFonts w:ascii="GHEA Grapalat" w:eastAsia="GHEA Grapalat" w:hAnsi="GHEA Grapalat" w:cs="GHEA Grapalat"/>
          <w:b/>
        </w:rPr>
        <w:t>ՀԱՅԱՍՏԱՆԻ ՀԱՆՐԱՊԵՏՈՒԹՅԱՆ ՕՐԵՆՔՈՒՄ ԼՐԱՑՈՒՄՆԵՐ ԿԱՏԱՐԵԼՈՒ ՄԱՍԻՆ</w:t>
      </w:r>
    </w:p>
    <w:p w:rsidR="000D3819" w:rsidRDefault="003320F8">
      <w:pPr>
        <w:tabs>
          <w:tab w:val="left" w:pos="1170"/>
        </w:tabs>
        <w:spacing w:before="280" w:line="360" w:lineRule="auto"/>
        <w:ind w:firstLine="720"/>
        <w:jc w:val="both"/>
        <w:rPr>
          <w:rFonts w:ascii="GHEA Grapalat" w:eastAsia="GHEA Grapalat" w:hAnsi="GHEA Grapalat" w:cs="GHEA Grapalat"/>
          <w:highlight w:val="white"/>
        </w:rPr>
      </w:pPr>
      <w:r>
        <w:rPr>
          <w:rFonts w:ascii="GHEA Grapalat" w:eastAsia="GHEA Grapalat" w:hAnsi="GHEA Grapalat" w:cs="GHEA Grapalat"/>
          <w:b/>
        </w:rPr>
        <w:t xml:space="preserve">Հոդված 1. </w:t>
      </w:r>
      <w:r>
        <w:rPr>
          <w:rFonts w:ascii="GHEA Grapalat" w:eastAsia="GHEA Grapalat" w:hAnsi="GHEA Grapalat" w:cs="GHEA Grapalat"/>
        </w:rPr>
        <w:t>«Պաշտոնատար անձանց գործունեության ապահովման, սպասարկման և սոցիալական երաշխիքների մասին» Հայաստանի Հանրապետության 2014 թվականի փետրվարի 4-ի թիվ ՀՕ-1-Ն օրենքի (այսուհետ՝ Օրենք)</w:t>
      </w:r>
      <w:r>
        <w:rPr>
          <w:rFonts w:ascii="Courier New" w:eastAsia="Courier New" w:hAnsi="Courier New" w:cs="Courier New"/>
          <w:highlight w:val="white"/>
        </w:rPr>
        <w:t> </w:t>
      </w:r>
      <w:r>
        <w:rPr>
          <w:rFonts w:ascii="GHEA Grapalat" w:eastAsia="GHEA Grapalat" w:hAnsi="GHEA Grapalat" w:cs="GHEA Grapalat"/>
          <w:highlight w:val="white"/>
        </w:rPr>
        <w:t>2-րդ հոդվածի 1-ին մասում.</w:t>
      </w:r>
    </w:p>
    <w:p w:rsidR="000D3819" w:rsidRDefault="003320F8" w:rsidP="002D298F">
      <w:pPr>
        <w:numPr>
          <w:ilvl w:val="0"/>
          <w:numId w:val="33"/>
        </w:numPr>
        <w:tabs>
          <w:tab w:val="left" w:pos="1170"/>
        </w:tabs>
        <w:spacing w:before="280" w:line="360" w:lineRule="auto"/>
        <w:jc w:val="both"/>
        <w:rPr>
          <w:rFonts w:ascii="GHEA Grapalat" w:eastAsia="GHEA Grapalat" w:hAnsi="GHEA Grapalat" w:cs="GHEA Grapalat"/>
        </w:rPr>
      </w:pPr>
      <w:r>
        <w:rPr>
          <w:rFonts w:ascii="GHEA Grapalat" w:eastAsia="GHEA Grapalat" w:hAnsi="GHEA Grapalat" w:cs="GHEA Grapalat"/>
          <w:highlight w:val="white"/>
        </w:rPr>
        <w:t>լրացնել հետևյալ բովանդակությամբ 5.4-րդ կետ</w:t>
      </w:r>
      <w:r>
        <w:rPr>
          <w:rFonts w:ascii="GHEA Grapalat" w:eastAsia="GHEA Grapalat" w:hAnsi="GHEA Grapalat" w:cs="GHEA Grapalat"/>
        </w:rPr>
        <w:t>.</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«5.4) </w:t>
      </w:r>
      <w:r>
        <w:rPr>
          <w:rFonts w:ascii="GHEA Grapalat" w:eastAsia="GHEA Grapalat" w:hAnsi="GHEA Grapalat" w:cs="GHEA Grapalat"/>
          <w:highlight w:val="white"/>
        </w:rPr>
        <w:t xml:space="preserve">հակակոռուպցիոն կոմիտեում </w:t>
      </w:r>
      <w:r>
        <w:rPr>
          <w:rFonts w:ascii="GHEA Grapalat" w:eastAsia="GHEA Grapalat" w:hAnsi="GHEA Grapalat" w:cs="GHEA Grapalat"/>
        </w:rPr>
        <w:t>առնվազն 10 տարի «Հակակոռուպցիոն կոմիտեի մասին» օրենքի իմաստով հակակոռուպցիոն կոմիտեի ծառայողի պաշտոն զբաղեցրած անձը, որի լիազորությունները դադարել են «</w:t>
      </w:r>
      <w:r>
        <w:rPr>
          <w:rFonts w:ascii="GHEA Grapalat" w:eastAsia="GHEA Grapalat" w:hAnsi="GHEA Grapalat" w:cs="GHEA Grapalat"/>
          <w:highlight w:val="white"/>
        </w:rPr>
        <w:t xml:space="preserve">Հակակոռուպցիոն </w:t>
      </w:r>
      <w:r>
        <w:rPr>
          <w:rFonts w:ascii="GHEA Grapalat" w:eastAsia="GHEA Grapalat" w:hAnsi="GHEA Grapalat" w:cs="GHEA Grapalat"/>
        </w:rPr>
        <w:t>կոմիտեի մասին» օրենքի 25-րդ հոդվածի 1-ին մասի 3-րդ և 5-րդ կետերով սահմանված հիմքերով, ինչպես նաև դատարանի` օրինական ուժի մեջ մտած վճռով անգործունակ ճանաչվելու հիմքով.»:</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rPr>
        <w:t xml:space="preserve">2) 9-րդ կետում «քննչական կոմիտեի» բառերից հետո լրացնել «, Հակակոռուպցիոն կոմիտեի» բառերը։  </w:t>
      </w:r>
    </w:p>
    <w:p w:rsidR="000D3819" w:rsidRDefault="003320F8">
      <w:pPr>
        <w:shd w:val="clear" w:color="auto" w:fill="FFFFFF"/>
        <w:spacing w:line="360" w:lineRule="auto"/>
        <w:ind w:firstLine="810"/>
        <w:jc w:val="both"/>
        <w:rPr>
          <w:rFonts w:ascii="GHEA Grapalat" w:eastAsia="GHEA Grapalat" w:hAnsi="GHEA Grapalat" w:cs="GHEA Grapalat"/>
        </w:rPr>
      </w:pPr>
      <w:r>
        <w:rPr>
          <w:rFonts w:ascii="GHEA Grapalat" w:eastAsia="GHEA Grapalat" w:hAnsi="GHEA Grapalat" w:cs="GHEA Grapalat"/>
          <w:b/>
        </w:rPr>
        <w:t xml:space="preserve">Հոդված 2. </w:t>
      </w:r>
      <w:r>
        <w:rPr>
          <w:rFonts w:ascii="GHEA Grapalat" w:eastAsia="GHEA Grapalat" w:hAnsi="GHEA Grapalat" w:cs="GHEA Grapalat"/>
        </w:rPr>
        <w:t>Օրենքի 3-րդ հոդվածի 1-ին մասում «քննչական կոմիտեում» բառերից հետո լրացնել «, Հակակոռուպցիոն կոմիտեում» բառերը.</w:t>
      </w:r>
    </w:p>
    <w:p w:rsidR="000D3819" w:rsidRDefault="003320F8">
      <w:pPr>
        <w:shd w:val="clear" w:color="auto" w:fill="FFFFFF"/>
        <w:spacing w:line="360" w:lineRule="auto"/>
        <w:ind w:firstLine="810"/>
        <w:jc w:val="both"/>
        <w:rPr>
          <w:rFonts w:ascii="GHEA Grapalat" w:eastAsia="GHEA Grapalat" w:hAnsi="GHEA Grapalat" w:cs="GHEA Grapalat"/>
        </w:rPr>
      </w:pPr>
      <w:r>
        <w:rPr>
          <w:rFonts w:ascii="GHEA Grapalat" w:eastAsia="GHEA Grapalat" w:hAnsi="GHEA Grapalat" w:cs="GHEA Grapalat"/>
          <w:b/>
        </w:rPr>
        <w:t>Հոդված 3.</w:t>
      </w:r>
      <w:r>
        <w:rPr>
          <w:rFonts w:ascii="GHEA Grapalat" w:eastAsia="GHEA Grapalat" w:hAnsi="GHEA Grapalat" w:cs="GHEA Grapalat"/>
        </w:rPr>
        <w:t xml:space="preserve"> Օրենքի 1-ին հավելվածի 4-րդ մասում լրացնել հետևյալ բովանդակությամբ 14-րդ կետ. </w:t>
      </w:r>
    </w:p>
    <w:p w:rsidR="000D3819" w:rsidRDefault="003320F8">
      <w:pPr>
        <w:spacing w:line="360" w:lineRule="auto"/>
        <w:ind w:left="1080"/>
        <w:jc w:val="both"/>
        <w:rPr>
          <w:rFonts w:ascii="GHEA Grapalat" w:eastAsia="GHEA Grapalat" w:hAnsi="GHEA Grapalat" w:cs="GHEA Grapalat"/>
        </w:rPr>
      </w:pPr>
      <w:r>
        <w:rPr>
          <w:rFonts w:ascii="GHEA Grapalat" w:eastAsia="GHEA Grapalat" w:hAnsi="GHEA Grapalat" w:cs="GHEA Grapalat"/>
          <w:highlight w:val="white"/>
        </w:rPr>
        <w:t>«14) Հակակոռուպցիոն</w:t>
      </w:r>
      <w:r>
        <w:rPr>
          <w:rFonts w:ascii="GHEA Grapalat" w:eastAsia="GHEA Grapalat" w:hAnsi="GHEA Grapalat" w:cs="GHEA Grapalat"/>
        </w:rPr>
        <w:t xml:space="preserve"> կոմիտեի նախագահի և նրա տեղակալի պաշտոն»:</w:t>
      </w:r>
    </w:p>
    <w:p w:rsidR="000D3819" w:rsidRDefault="003320F8">
      <w:pPr>
        <w:shd w:val="clear" w:color="auto" w:fill="FFFFFF"/>
        <w:spacing w:line="360" w:lineRule="auto"/>
        <w:ind w:firstLine="720"/>
        <w:jc w:val="both"/>
        <w:rPr>
          <w:rFonts w:ascii="GHEA Grapalat" w:eastAsia="GHEA Grapalat" w:hAnsi="GHEA Grapalat" w:cs="GHEA Grapalat"/>
        </w:rPr>
      </w:pPr>
      <w:r>
        <w:rPr>
          <w:rFonts w:ascii="GHEA Grapalat" w:eastAsia="GHEA Grapalat" w:hAnsi="GHEA Grapalat" w:cs="GHEA Grapalat"/>
          <w:b/>
        </w:rPr>
        <w:lastRenderedPageBreak/>
        <w:t>Հոդված 4.</w:t>
      </w:r>
      <w:r>
        <w:rPr>
          <w:rFonts w:ascii="GHEA Grapalat" w:eastAsia="GHEA Grapalat" w:hAnsi="GHEA Grapalat" w:cs="GHEA Grapalat"/>
        </w:rPr>
        <w:t xml:space="preserve"> Սույն օրենքն ուժի մեջ է մտնում «Հակակոռուպցիոն կոմիտե մասին» օրենքն ուժի մեջ մտնելու օրը։</w:t>
      </w: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spacing w:line="360" w:lineRule="auto"/>
        <w:jc w:val="center"/>
        <w:rPr>
          <w:rFonts w:ascii="GHEA Grapalat" w:eastAsia="GHEA Grapalat" w:hAnsi="GHEA Grapalat" w:cs="GHEA Grapalat"/>
          <w:b/>
        </w:rPr>
      </w:pPr>
      <w:r>
        <w:rPr>
          <w:rFonts w:ascii="GHEA Grapalat" w:eastAsia="GHEA Grapalat" w:hAnsi="GHEA Grapalat" w:cs="GHEA Grapalat"/>
          <w:b/>
        </w:rPr>
        <w:t>ՀԱՅԱՍՏԱՆԻ ՀԱՆՐԱՊԵՏՈՒԹՅԱՆ</w:t>
      </w:r>
    </w:p>
    <w:p w:rsidR="000D3819" w:rsidRDefault="003320F8">
      <w:pPr>
        <w:spacing w:line="360" w:lineRule="auto"/>
        <w:jc w:val="center"/>
        <w:rPr>
          <w:rFonts w:ascii="GHEA Grapalat" w:eastAsia="GHEA Grapalat" w:hAnsi="GHEA Grapalat" w:cs="GHEA Grapalat"/>
          <w:b/>
        </w:rPr>
      </w:pPr>
      <w:r>
        <w:rPr>
          <w:rFonts w:ascii="GHEA Grapalat" w:eastAsia="GHEA Grapalat" w:hAnsi="GHEA Grapalat" w:cs="GHEA Grapalat"/>
          <w:b/>
        </w:rPr>
        <w:t>ՕՐԵՆՔԸ</w:t>
      </w:r>
    </w:p>
    <w:p w:rsidR="000D3819" w:rsidRDefault="003320F8">
      <w:pPr>
        <w:shd w:val="clear" w:color="auto" w:fill="FFFFFF"/>
        <w:spacing w:line="360" w:lineRule="auto"/>
        <w:ind w:firstLine="375"/>
        <w:jc w:val="center"/>
        <w:rPr>
          <w:rFonts w:ascii="GHEA Grapalat" w:eastAsia="GHEA Grapalat" w:hAnsi="GHEA Grapalat" w:cs="GHEA Grapalat"/>
          <w:b/>
          <w:highlight w:val="white"/>
        </w:rPr>
      </w:pPr>
      <w:r>
        <w:rPr>
          <w:rFonts w:ascii="GHEA Grapalat" w:eastAsia="GHEA Grapalat" w:hAnsi="GHEA Grapalat" w:cs="GHEA Grapalat"/>
          <w:b/>
          <w:highlight w:val="white"/>
        </w:rPr>
        <w:t>ԿԱՌԱՎԱՐՉԱԿԱՆ ԻՐԱՎԱՀԱՐԱԲԵՐՈՒԹՅՈՒՆՆԵՐԻ ԿԱՐԳԱՎՈՐՄԱՆ ՄԱՍԻՆ ՀՀ ՕՐԵՆՔՈՒՄ ԼՐԱՑՈՒՄ ԿԱՏԱՐԵԼՈՒ ՄԱՍԻՆ</w:t>
      </w:r>
    </w:p>
    <w:p w:rsidR="000D3819" w:rsidRDefault="000D3819">
      <w:pPr>
        <w:shd w:val="clear" w:color="auto" w:fill="FFFFFF"/>
        <w:spacing w:line="360" w:lineRule="auto"/>
        <w:ind w:firstLine="375"/>
        <w:jc w:val="center"/>
        <w:rPr>
          <w:rFonts w:ascii="GHEA Grapalat" w:eastAsia="GHEA Grapalat" w:hAnsi="GHEA Grapalat" w:cs="GHEA Grapalat"/>
          <w:b/>
          <w:highlight w:val="white"/>
        </w:rPr>
      </w:pPr>
    </w:p>
    <w:p w:rsidR="000D3819" w:rsidRDefault="003320F8">
      <w:pPr>
        <w:shd w:val="clear" w:color="auto" w:fill="FFFFFF"/>
        <w:spacing w:line="360" w:lineRule="auto"/>
        <w:ind w:firstLine="720"/>
        <w:jc w:val="both"/>
        <w:rPr>
          <w:rFonts w:ascii="GHEA Grapalat" w:eastAsia="GHEA Grapalat" w:hAnsi="GHEA Grapalat" w:cs="GHEA Grapalat"/>
          <w:highlight w:val="white"/>
        </w:rPr>
      </w:pPr>
      <w:r>
        <w:rPr>
          <w:rFonts w:ascii="GHEA Grapalat" w:eastAsia="GHEA Grapalat" w:hAnsi="GHEA Grapalat" w:cs="GHEA Grapalat"/>
          <w:b/>
        </w:rPr>
        <w:t>Հոդված 1. «</w:t>
      </w:r>
      <w:r>
        <w:rPr>
          <w:rFonts w:ascii="GHEA Grapalat" w:eastAsia="GHEA Grapalat" w:hAnsi="GHEA Grapalat" w:cs="GHEA Grapalat"/>
          <w:highlight w:val="white"/>
        </w:rPr>
        <w:t xml:space="preserve">Կառավարչական իրավահարաբերությունների կարգավորման մասին» Հայաստանի Հանրապետության 2018 թվականի մարտի 23-ի ՀՕ 207-Ն օրենքի 1-ին հոդվածում </w:t>
      </w:r>
      <w:r>
        <w:rPr>
          <w:rFonts w:ascii="GHEA Grapalat" w:eastAsia="GHEA Grapalat" w:hAnsi="GHEA Grapalat" w:cs="GHEA Grapalat"/>
        </w:rPr>
        <w:t>«</w:t>
      </w:r>
      <w:r>
        <w:rPr>
          <w:rFonts w:ascii="GHEA Grapalat" w:eastAsia="GHEA Grapalat" w:hAnsi="GHEA Grapalat" w:cs="GHEA Grapalat"/>
          <w:highlight w:val="white"/>
        </w:rPr>
        <w:t xml:space="preserve">Կենտրոնական ընտրական հանձնաժողովում» բառերից հետո լրացնել  </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Հակակոռուպցիոն կոմիտեում</w:t>
      </w:r>
      <w:r>
        <w:rPr>
          <w:rFonts w:ascii="GHEA Grapalat" w:eastAsia="GHEA Grapalat" w:hAnsi="GHEA Grapalat" w:cs="GHEA Grapalat"/>
          <w:highlight w:val="white"/>
        </w:rPr>
        <w:t>»  բառերը:</w:t>
      </w:r>
    </w:p>
    <w:p w:rsidR="000D3819" w:rsidRDefault="003320F8">
      <w:pPr>
        <w:shd w:val="clear" w:color="auto" w:fill="FFFFFF"/>
        <w:spacing w:line="360" w:lineRule="auto"/>
        <w:ind w:firstLine="720"/>
        <w:jc w:val="both"/>
        <w:rPr>
          <w:rFonts w:ascii="GHEA Grapalat" w:eastAsia="GHEA Grapalat" w:hAnsi="GHEA Grapalat" w:cs="GHEA Grapalat"/>
          <w:highlight w:val="white"/>
        </w:rPr>
      </w:pPr>
      <w:r>
        <w:rPr>
          <w:rFonts w:ascii="GHEA Grapalat" w:eastAsia="GHEA Grapalat" w:hAnsi="GHEA Grapalat" w:cs="GHEA Grapalat"/>
          <w:b/>
        </w:rPr>
        <w:t xml:space="preserve">Հոդված 2. </w:t>
      </w:r>
      <w:r>
        <w:rPr>
          <w:rFonts w:ascii="GHEA Grapalat" w:eastAsia="GHEA Grapalat" w:hAnsi="GHEA Grapalat" w:cs="GHEA Grapalat"/>
          <w:highlight w:val="white"/>
        </w:rPr>
        <w:t>9-րդ հոդվածի 2-րդ մասը լրացնել նոր՝ 11-րդ կետով.</w:t>
      </w:r>
    </w:p>
    <w:p w:rsidR="000D3819" w:rsidRDefault="003320F8">
      <w:pPr>
        <w:shd w:val="clear" w:color="auto" w:fill="FFFFFF"/>
        <w:spacing w:line="360" w:lineRule="auto"/>
        <w:ind w:firstLine="720"/>
        <w:jc w:val="both"/>
        <w:rPr>
          <w:rFonts w:ascii="GHEA Grapalat" w:eastAsia="GHEA Grapalat" w:hAnsi="GHEA Grapalat" w:cs="GHEA Grapalat"/>
          <w:highlight w:val="white"/>
        </w:rPr>
      </w:pPr>
      <w:r>
        <w:rPr>
          <w:rFonts w:ascii="GHEA Grapalat" w:eastAsia="GHEA Grapalat" w:hAnsi="GHEA Grapalat" w:cs="GHEA Grapalat"/>
          <w:highlight w:val="white"/>
        </w:rPr>
        <w:t>«11) Հակակոռուպցիոն կոմիտեի նախագահը՝ Հակակոռուպցիոն կոմիտեի համար»:</w:t>
      </w:r>
    </w:p>
    <w:p w:rsidR="000D3819" w:rsidRDefault="003320F8">
      <w:pPr>
        <w:shd w:val="clear" w:color="auto" w:fill="FFFFFF"/>
        <w:spacing w:line="360" w:lineRule="auto"/>
        <w:ind w:firstLine="720"/>
        <w:jc w:val="both"/>
        <w:rPr>
          <w:rFonts w:ascii="GHEA Grapalat" w:eastAsia="GHEA Grapalat" w:hAnsi="GHEA Grapalat" w:cs="GHEA Grapalat"/>
          <w:highlight w:val="white"/>
        </w:rPr>
      </w:pPr>
      <w:r>
        <w:rPr>
          <w:rFonts w:ascii="GHEA Grapalat" w:eastAsia="GHEA Grapalat" w:hAnsi="GHEA Grapalat" w:cs="GHEA Grapalat"/>
          <w:b/>
        </w:rPr>
        <w:t>Հոդված 3.</w:t>
      </w:r>
      <w:r>
        <w:rPr>
          <w:rFonts w:ascii="GHEA Grapalat" w:eastAsia="GHEA Grapalat" w:hAnsi="GHEA Grapalat" w:cs="GHEA Grapalat"/>
        </w:rPr>
        <w:t xml:space="preserve">  Սույն օրենքն ուժի մեջ է մտնում «Հակակոռուպցիոն կոմիտե մասին» օրենքն ուժի մեջ մտնելու օրը։</w:t>
      </w: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jc w:val="center"/>
        <w:rPr>
          <w:rFonts w:ascii="GHEA Grapalat" w:eastAsia="GHEA Grapalat" w:hAnsi="GHEA Grapalat" w:cs="GHEA Grapalat"/>
          <w:b/>
        </w:rPr>
      </w:pPr>
      <w:r>
        <w:rPr>
          <w:rFonts w:ascii="GHEA Grapalat" w:eastAsia="GHEA Grapalat" w:hAnsi="GHEA Grapalat" w:cs="GHEA Grapalat"/>
          <w:b/>
        </w:rPr>
        <w:t>ՀԻՄՆԱՎՈՐՈՒՄ</w:t>
      </w:r>
    </w:p>
    <w:p w:rsidR="000D3819" w:rsidRDefault="003320F8">
      <w:pPr>
        <w:jc w:val="center"/>
        <w:rPr>
          <w:rFonts w:ascii="GHEA Grapalat" w:eastAsia="GHEA Grapalat" w:hAnsi="GHEA Grapalat" w:cs="GHEA Grapalat"/>
          <w:b/>
        </w:rPr>
      </w:pPr>
      <w:r>
        <w:rPr>
          <w:rFonts w:ascii="GHEA Grapalat" w:eastAsia="GHEA Grapalat" w:hAnsi="GHEA Grapalat" w:cs="GHEA Grapalat"/>
          <w:b/>
        </w:rPr>
        <w:t>«ՀԱԿԱԿՈՌՈՒՊՑԻՈՆ ԿՈՄԻՏԵԻ ՄԱՍԻՆ» ՀԱՅԱՍՏԱՆԻ ՀԱՆՐԱՊԵՏՈՒԹՅԱՆ ՕՐԵՆՔԻ ԵՎ ՀԱՐԱԿԻՑ ՕՐԵՆՔՆԵՐՈՒՄ ՓՈՓՈԽՈՒԹՅՈՒՆՆԵՐ ԵՎ ԼՐԱՑՈՒՄՆԵՐ ԿԱՏԱՐԵԼՈՒ ՄԱՍԻՆ ՕՐԵՆՔՆԵՐԻ ՆԱԽԱԳԾԵՐԻ</w:t>
      </w:r>
      <w:r>
        <w:rPr>
          <w:b/>
        </w:rPr>
        <w:t>  </w:t>
      </w:r>
      <w:r>
        <w:rPr>
          <w:rFonts w:ascii="GHEA Grapalat" w:eastAsia="GHEA Grapalat" w:hAnsi="GHEA Grapalat" w:cs="GHEA Grapalat"/>
          <w:b/>
        </w:rPr>
        <w:t>ԸՆԴՈՒՆՄԱՆ</w:t>
      </w:r>
    </w:p>
    <w:p w:rsidR="000D3819" w:rsidRDefault="003320F8">
      <w:pPr>
        <w:jc w:val="both"/>
        <w:rPr>
          <w:rFonts w:ascii="GHEA Grapalat" w:eastAsia="GHEA Grapalat" w:hAnsi="GHEA Grapalat" w:cs="GHEA Grapalat"/>
        </w:rPr>
      </w:pPr>
      <w:r>
        <w:rPr>
          <w:rFonts w:ascii="Courier New" w:eastAsia="Courier New" w:hAnsi="Courier New" w:cs="Courier New"/>
        </w:rPr>
        <w:t> </w:t>
      </w:r>
    </w:p>
    <w:p w:rsidR="000D3819" w:rsidRDefault="003320F8">
      <w:pPr>
        <w:spacing w:line="360" w:lineRule="auto"/>
        <w:ind w:firstLine="426"/>
        <w:jc w:val="both"/>
        <w:rPr>
          <w:rFonts w:ascii="GHEA Grapalat" w:eastAsia="GHEA Grapalat" w:hAnsi="GHEA Grapalat" w:cs="GHEA Grapalat"/>
          <w:b/>
        </w:rPr>
      </w:pPr>
      <w:r>
        <w:rPr>
          <w:rFonts w:ascii="GHEA Grapalat" w:eastAsia="GHEA Grapalat" w:hAnsi="GHEA Grapalat" w:cs="GHEA Grapalat"/>
          <w:b/>
        </w:rPr>
        <w:t>Իրավական ակտի ընդունման անհրաժեշտությունը.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«Հակակոռուպցիոն կոմիտեի մասին» ՀՀ օրենքի և հարակից օրենքներում փոփոխություններ և լրացումներ կատարելու մասին օրենքների նախագծերի (այսուհետ՝ Նախագիծ) ընդունումը բխում է ՀՀ կառավարության 2019 թվականի հոկտեմբերի 3-ի «ՀՀ հակակոռուպցիոն ռազմավարությունը և դրա իրականացման 2019-2022 թվականների միջոցառումների ծրագիրը հաստատելու մասին»</w:t>
      </w:r>
      <w:r>
        <w:t> </w:t>
      </w:r>
      <w:r>
        <w:rPr>
          <w:rFonts w:ascii="GHEA Grapalat" w:eastAsia="GHEA Grapalat" w:hAnsi="GHEA Grapalat" w:cs="GHEA Grapalat"/>
        </w:rPr>
        <w:t xml:space="preserve"> թիվ 1332-Ն որոշումից (այսուհետ՝ Ռազմավարություն) և «Հայաստանի Հանրապետության կառավարության 2019-2023 թվականների գործունեության միջոցառումների ծրագիրը հաստատելու մասին» ՀՀ Կառավարության 2019 թվականի մայիսի 16-ի 650-L որոշման (այսուհետ՝ Գործունեության ծրագիր) 49.2-րդ կետի պահանջից:</w:t>
      </w:r>
    </w:p>
    <w:p w:rsidR="000D3819" w:rsidRDefault="003320F8">
      <w:pPr>
        <w:spacing w:line="360" w:lineRule="auto"/>
        <w:ind w:firstLine="426"/>
        <w:jc w:val="both"/>
        <w:rPr>
          <w:rFonts w:ascii="GHEA Grapalat" w:eastAsia="GHEA Grapalat" w:hAnsi="GHEA Grapalat" w:cs="GHEA Grapalat"/>
        </w:rPr>
      </w:pPr>
      <w:r>
        <w:rPr>
          <w:rFonts w:ascii="Courier New" w:eastAsia="Courier New" w:hAnsi="Courier New" w:cs="Courier New"/>
        </w:rPr>
        <w:t> </w:t>
      </w:r>
    </w:p>
    <w:p w:rsidR="000D3819" w:rsidRDefault="003320F8">
      <w:pPr>
        <w:spacing w:line="360" w:lineRule="auto"/>
        <w:ind w:firstLine="426"/>
        <w:jc w:val="both"/>
        <w:rPr>
          <w:rFonts w:ascii="GHEA Grapalat" w:eastAsia="GHEA Grapalat" w:hAnsi="GHEA Grapalat" w:cs="GHEA Grapalat"/>
          <w:b/>
        </w:rPr>
      </w:pPr>
      <w:r>
        <w:rPr>
          <w:rFonts w:ascii="GHEA Grapalat" w:eastAsia="GHEA Grapalat" w:hAnsi="GHEA Grapalat" w:cs="GHEA Grapalat"/>
          <w:b/>
        </w:rPr>
        <w:t>Ընթացիկ իրավիճակը և խնդիրները.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2019 թվականի նոյեմբերի 20-ին ձևավորվել է</w:t>
      </w:r>
      <w:r>
        <w:t> </w:t>
      </w:r>
      <w:r>
        <w:rPr>
          <w:rFonts w:ascii="GHEA Grapalat" w:eastAsia="GHEA Grapalat" w:hAnsi="GHEA Grapalat" w:cs="GHEA Grapalat"/>
        </w:rPr>
        <w:t>կոռուպցիայի դեմ պայքարում ինստիտուցիոնալ համակարգի բաղադրատարրերից առաջինը՝</w:t>
      </w:r>
      <w:r>
        <w:t> </w:t>
      </w:r>
      <w:r>
        <w:rPr>
          <w:rFonts w:ascii="GHEA Grapalat" w:eastAsia="GHEA Grapalat" w:hAnsi="GHEA Grapalat" w:cs="GHEA Grapalat"/>
        </w:rPr>
        <w:t xml:space="preserve"> Կոռուպցիայի կանխարգելման հանձնաժողովը (այսուհետ՝ Հանձնաժողով): Կոռուպցիայի դեմ պայքարին միտված գործողությունների արդյունավետությունն ապահովելու համար Հանձնաժողովի կայացմանն ու գործունեությանը զուգահեռ անհրաժեշտ է ապահովել նաև </w:t>
      </w:r>
      <w:r>
        <w:rPr>
          <w:rFonts w:ascii="GHEA Grapalat" w:eastAsia="GHEA Grapalat" w:hAnsi="GHEA Grapalat" w:cs="GHEA Grapalat"/>
        </w:rPr>
        <w:lastRenderedPageBreak/>
        <w:t>կոռուպցիոն հանցագործությունների բացահայտման գործառույթով և անկախության երաշխիքներով օժտված մասնագիտացված մարմնի առկայությունը: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Ներկայումս ՀՀ-ում քրեական գործերով նախաքննություն կատարում են ՀՀ քննչական կոմիտեի, ՀՀ հատուկ քննչական ծառայության, ՀՀ ազգային անվտանգության, հարկային և մաքսային մարմինների քննիչները: Այսինքն՝ կոռուպցիոն հանցագործությունների քննությունը մեկ մարմնի կողմից չի իրականացվում, մինչդեռ կոռուպցիոն հանցագործությունների քննության արդյունավետությունը կարող է երաշխավորված լինել միայն այն պարագայում, երբ այդ գործառույթը վերապահված է մեկ մասնագիտացված մարմնի՝ այդպիսով ապահովելով միասնական չափանիշներով քննության կազմակերպումը: Ընդ որում, ՀՀ քրեական դատավարության օրենսգրքի առանձնահատկություններով պայմանավորված՝ հետաքննության և նախաքննության գործառույթները, կոռուպցիոն հանցագործություններով օպերատիվ-հետախուզական գործողությունները իրականացվում են տարբեր մարմինների կողմից, ինչն իր հերթին հանգեցնում է կոռուպցիոն հանցագործությունների քննության ապակենտրոնացվածության: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Միաժամանակ հարկ է նշել, որ Հայաստանի Հանրապետությունը, անդամակցելով միջազգային մի շարք կառույցների, ստանձնել է կոռուպցիոն իրավախախտումների բացահայտման գործող կառուցակարգեր ստեղծելու</w:t>
      </w:r>
      <w:r>
        <w:t> </w:t>
      </w:r>
      <w:r>
        <w:rPr>
          <w:rFonts w:ascii="GHEA Grapalat" w:eastAsia="GHEA Grapalat" w:hAnsi="GHEA Grapalat" w:cs="GHEA Grapalat"/>
        </w:rPr>
        <w:t xml:space="preserve"> պարտավորություն:</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Այսպես, Միավորված ազգերի կազմակերպության կողմից ընդունված «Կոռուպցիայի դեմ կոնվենցիան» (այսուհետ՝ Կոնվենցիա), որն ընդունվել է 2003 թվականին և Հայաստանի Հանրապետության համար պարտադիր է դարձել 2007 թվականից, պարունակում է գործուն մեխանիզմներ, որոնք վերաբերում են նաև կոռուպցիայի կանխարգելման և բացահայտման</w:t>
      </w:r>
      <w:r>
        <w:t> </w:t>
      </w:r>
      <w:r>
        <w:rPr>
          <w:rFonts w:ascii="GHEA Grapalat" w:eastAsia="GHEA Grapalat" w:hAnsi="GHEA Grapalat" w:cs="GHEA Grapalat"/>
        </w:rPr>
        <w:t xml:space="preserve"> մարմինների ստեղծմանը և դրանց լիազորությունների շրջանակին:</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lastRenderedPageBreak/>
        <w:t>Կոնվենցիայի 36-րդ հոդվածով կոռուպցիայի բացահայտման մարմինների համար սահմանվել են որոշակի սկզբունքային դրույթներ:</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Կոնվենցիայի 36-րդ հոդվածի համաձայն. «Յուրաքանչյուր Մասնակից պետություն, իր իրավական համակարգի հիմնարար սկզբունքներին համապատասխան, պետք է ապահովի այնպիսի մարմնի կամ մարմինների կամ անձանց առկայությունը,</w:t>
      </w:r>
      <w:r>
        <w:rPr>
          <w:rFonts w:ascii="Courier New" w:eastAsia="Courier New" w:hAnsi="Courier New" w:cs="Courier New"/>
        </w:rPr>
        <w:t> </w:t>
      </w:r>
      <w:r>
        <w:rPr>
          <w:rFonts w:ascii="GHEA Grapalat" w:eastAsia="GHEA Grapalat" w:hAnsi="GHEA Grapalat" w:cs="GHEA Grapalat"/>
        </w:rPr>
        <w:t>որոնք մասնագիտացած են կոռուպցիայի դեմ պայքարում` իրավապահ միջոցների օգնությամբ: Մասնակից պետության իրավական համակարգի հիմնարար սկզբունքներին համապատասխան` այդպիսի մարմնին կամ մարմիններին կամ անձանց պետք է անհրաժեշտ անկախություն ապահովվի, որպեսզի նրանք կարողանան կատարել իրենց գործառույթները առանց որևէ անհարկի ազդեցության։ Այդպիսի անձինք կամ այդպիսի մարմնի կամ մարմինների աշխատակիցները իրենց խնդիրների կատարման համար պետք է օժտված լինեն պատշաճ որակավորմամբ և պաշարներով:</w:t>
      </w:r>
      <w:r>
        <w:rPr>
          <w:rFonts w:ascii="GHEA Grapalat" w:eastAsia="GHEA Grapalat" w:hAnsi="GHEA Grapalat" w:cs="GHEA Grapalat"/>
          <w:vertAlign w:val="superscript"/>
        </w:rPr>
        <w:footnoteReference w:id="1"/>
      </w:r>
      <w:r>
        <w:rPr>
          <w:rFonts w:ascii="GHEA Grapalat" w:eastAsia="GHEA Grapalat" w:hAnsi="GHEA Grapalat" w:cs="GHEA Grapalat"/>
        </w:rPr>
        <w:t>»</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Տնտեսական համագործակցության և զարգացման կազմակերպության (այսուհետ՝ ՏՀԶԿ) շրջանակներում գործող Արևելյան Եվրոպայի և Կենտրոնական Ասիայի հակակոռուպցիոն ցանցը Ստամբուլյան հակակոռուպցիոն գործողությունների ծրագրի շրջանակներում իրականացնում է անդամ պետությունների հակակոռուպցիոն համակարգի գնահատում: Սույն ցանցին անդամակցում է նաև Հայաստանի Հանրապետությունը: Նշված նախաձեռնության շրջանակում 2018 թվականին իրականացվել է Հայաստանի Հանրապետության 4-րդ փուլի գնահատումը</w:t>
      </w:r>
      <w:r>
        <w:rPr>
          <w:rFonts w:ascii="GHEA Grapalat" w:eastAsia="GHEA Grapalat" w:hAnsi="GHEA Grapalat" w:cs="GHEA Grapalat"/>
          <w:vertAlign w:val="superscript"/>
        </w:rPr>
        <w:footnoteReference w:id="2"/>
      </w:r>
      <w:r>
        <w:rPr>
          <w:rFonts w:ascii="GHEA Grapalat" w:eastAsia="GHEA Grapalat" w:hAnsi="GHEA Grapalat" w:cs="GHEA Grapalat"/>
        </w:rPr>
        <w:t xml:space="preserve">, որով ևս անդրադարձ է կատարվել Հակակոռուպցիոն իրավապահ մարմնի բացակայության հարցին: Մասնավորապես, զեկույցում անդրադառնալով այն հանգամանքին, որ Հայաստանի Հանրապետությունում կոռուպցիոն գործերի քննությունն իրականացվում են տարբեր մարմինների կողմից, արձանագրվում է, որ կոռուպցիոն գործերի քննությամբ </w:t>
      </w:r>
      <w:r>
        <w:rPr>
          <w:rFonts w:ascii="GHEA Grapalat" w:eastAsia="GHEA Grapalat" w:hAnsi="GHEA Grapalat" w:cs="GHEA Grapalat"/>
        </w:rPr>
        <w:lastRenderedPageBreak/>
        <w:t>դրական տեղաշարժ տեղի չի ունեցել և որ իրավապահ մարմինները ավելի շատ հակված են իրականացնելու քննություն միայն փոքր կոռուպցիոն հանցագործություններով։ Զեկույցով կարևորվում է կոռուպցիոն իրավապահ մարմիններին անկախության գործուն երաշխիքներով ապահովելու և նմանատիպ մարմինների գործունեությանն  անհարկի միջամտություն չթույլատրելու անհրաժեշտությունը։ Գնահատման արդյունքների ամփոփման հիման վրա խորհուրդ է տրվում ապահովել հակակոռուպցիոն իրավապահ մարմինների ղեկավարների թափանցիկ և մրցակցային ընտրություն՝ թեկնածուների արժանիքների և մասնագիտական որակների հաշվառմամբ։ Կարևորվում է  նաև հակակոռուպցիոն իրավապահ մարմիններին համապատասխան միջոցներով ապահովելու հանգամանքը և աշխատակիցների մասնագիտացվածությունը։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Այսպիսով, կարելի է առանձնացնել այն սկզբունքային դրույթները, որոնք պետք է բնորոշ լինեն կոռուպցիայի դեմ պայքար մղող մարմիններին: Նման մարմինները պետք է լինեն</w:t>
      </w:r>
      <w:r>
        <w:t> </w:t>
      </w:r>
      <w:r>
        <w:rPr>
          <w:rFonts w:ascii="GHEA Grapalat" w:eastAsia="GHEA Grapalat" w:hAnsi="GHEA Grapalat" w:cs="GHEA Grapalat"/>
        </w:rPr>
        <w:t>անկախ, զերծ մնան անհարկի ազդեցությունից, օժտված լինեն պատշաճ նյութատեխնիկական պայմաններով, իսկ աշխատակիցները՝ ունենան բարձր որակավորում:</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Հարկ է նշել նաև, որ միջազգային գործընկեր կազմակերպություններն իրենց հերթին բազմիցս բարձրացրել են նշված հարցը՝ պնդելով, որ Հայաստանում կոռուպցիոն հանցագործությունների քննության ապակենտրոնացվածությունը կոռուպցիոն հանցագործությունների արդյունավետ քննության հիմնական մարտահրավերներից է:</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Հակակոռուպցիոն կոմիտեն՝ որպես կոռուպցիոն հանցագործությունների բացահայտման գործառույթով օժտված մասնագիտացված մարմին, կոռուպցիայի դեմ պայքարի ինստիտուցիոնալ համակարգի երկրորդ բաղադրատարրն է:</w:t>
      </w:r>
      <w:r>
        <w:t> </w:t>
      </w:r>
      <w:r>
        <w:rPr>
          <w:rFonts w:ascii="GHEA Grapalat" w:eastAsia="GHEA Grapalat" w:hAnsi="GHEA Grapalat" w:cs="GHEA Grapalat"/>
        </w:rPr>
        <w:t xml:space="preserve"> Այն արդեն իսկ ստեղծված Կոռուպցիայի կանխարգելման հանձնաժողովի, հետագայում ստեղծվելիք հակակոռուպցիոն դատարանի և ՀՀ Գլխավոր դատախազությունում կոռուպցիոն </w:t>
      </w:r>
      <w:r>
        <w:rPr>
          <w:rFonts w:ascii="GHEA Grapalat" w:eastAsia="GHEA Grapalat" w:hAnsi="GHEA Grapalat" w:cs="GHEA Grapalat"/>
        </w:rPr>
        <w:lastRenderedPageBreak/>
        <w:t>հանցագործությունների քննության նկատմամբ հսկողություն իրականացնող վարչության հետ ամբողջացնելու է հակակոռուպցիոն ինստիտուցիոնալ համակարգը:</w:t>
      </w:r>
    </w:p>
    <w:p w:rsidR="000D3819" w:rsidRDefault="003320F8">
      <w:pPr>
        <w:spacing w:line="360" w:lineRule="auto"/>
        <w:ind w:firstLine="426"/>
        <w:jc w:val="both"/>
        <w:rPr>
          <w:rFonts w:ascii="GHEA Grapalat" w:eastAsia="GHEA Grapalat" w:hAnsi="GHEA Grapalat" w:cs="GHEA Grapalat"/>
        </w:rPr>
      </w:pPr>
      <w:r>
        <w:rPr>
          <w:rFonts w:ascii="Courier New" w:eastAsia="Courier New" w:hAnsi="Courier New" w:cs="Courier New"/>
        </w:rPr>
        <w:t> </w:t>
      </w:r>
    </w:p>
    <w:p w:rsidR="000D3819" w:rsidRDefault="003320F8">
      <w:pPr>
        <w:spacing w:line="360" w:lineRule="auto"/>
        <w:ind w:firstLine="426"/>
        <w:jc w:val="both"/>
        <w:rPr>
          <w:rFonts w:ascii="GHEA Grapalat" w:eastAsia="GHEA Grapalat" w:hAnsi="GHEA Grapalat" w:cs="GHEA Grapalat"/>
          <w:b/>
        </w:rPr>
      </w:pPr>
      <w:r>
        <w:rPr>
          <w:rFonts w:ascii="GHEA Grapalat" w:eastAsia="GHEA Grapalat" w:hAnsi="GHEA Grapalat" w:cs="GHEA Grapalat"/>
          <w:b/>
        </w:rPr>
        <w:t>Առաջարկվող կարգավորման բնույթը.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Հիմք ընդունելով միջազգային լավագույն փորձը, ինչպես նաև ՀՀ կառավարության Գործունեության ծրագիրը և Հակակոռուպցիոն ռազմավարությունը՝ Նախագծով առաջարկվում է ստեղծել կոռուպցիոն բնույթի հանցագործությունները քննող մասնագիտացված մարմին՝ Հակակոռուպցիոն կոմիտե:</w:t>
      </w:r>
      <w:r>
        <w:t>    </w:t>
      </w:r>
    </w:p>
    <w:p w:rsidR="000D3819" w:rsidRDefault="003320F8">
      <w:pPr>
        <w:spacing w:line="360" w:lineRule="auto"/>
        <w:ind w:firstLine="426"/>
        <w:jc w:val="both"/>
        <w:rPr>
          <w:rFonts w:ascii="GHEA Grapalat" w:eastAsia="GHEA Grapalat" w:hAnsi="GHEA Grapalat" w:cs="GHEA Grapalat"/>
        </w:rPr>
      </w:pPr>
      <w:r>
        <w:t> </w:t>
      </w:r>
      <w:r>
        <w:rPr>
          <w:rFonts w:ascii="GHEA Grapalat" w:eastAsia="GHEA Grapalat" w:hAnsi="GHEA Grapalat" w:cs="GHEA Grapalat"/>
        </w:rPr>
        <w:t>Նախ, անդրադառնալով միջազգային փորձին՝ հարկ է նշել, որ մի շարք պետություններ ստեղծել են կոռուպցիոն բնույթի հանցագործությունների բացահայտման և քննության գործառույթով օժտված մարմիններ, որոնք, ընտրված մոդելների տարբերություններով հանդերձ, առաջնորդվում են միջազգայնորեն ընդունված սկզբունքներով:</w:t>
      </w:r>
      <w:r>
        <w:t> </w:t>
      </w:r>
      <w:r>
        <w:rPr>
          <w:rFonts w:ascii="GHEA Grapalat" w:eastAsia="GHEA Grapalat" w:hAnsi="GHEA Grapalat" w:cs="GHEA Grapalat"/>
        </w:rPr>
        <w:br/>
      </w:r>
      <w:r>
        <w:t>      </w:t>
      </w:r>
      <w:r>
        <w:rPr>
          <w:rFonts w:ascii="GHEA Grapalat" w:eastAsia="GHEA Grapalat" w:hAnsi="GHEA Grapalat" w:cs="GHEA Grapalat"/>
        </w:rPr>
        <w:t xml:space="preserve">Այսպես, </w:t>
      </w:r>
      <w:r>
        <w:rPr>
          <w:rFonts w:ascii="GHEA Grapalat" w:eastAsia="GHEA Grapalat" w:hAnsi="GHEA Grapalat" w:cs="GHEA Grapalat"/>
          <w:b/>
        </w:rPr>
        <w:t>Ուկրաինայում</w:t>
      </w:r>
      <w:r>
        <w:rPr>
          <w:rFonts w:ascii="GHEA Grapalat" w:eastAsia="GHEA Grapalat" w:hAnsi="GHEA Grapalat" w:cs="GHEA Grapalat"/>
        </w:rPr>
        <w:t xml:space="preserve"> գործում է Ուկրաինայի ազգային հակակոռուպցիոն բյուրոն: Համաձայն ազգային հակակոռուպցիոն բյուրոյի (այսուհետ՝ Բյուրո) մասին օրենքի</w:t>
      </w:r>
      <w:r>
        <w:rPr>
          <w:rFonts w:ascii="GHEA Grapalat" w:eastAsia="GHEA Grapalat" w:hAnsi="GHEA Grapalat" w:cs="GHEA Grapalat"/>
          <w:vertAlign w:val="superscript"/>
        </w:rPr>
        <w:footnoteReference w:id="3"/>
      </w:r>
      <w:r>
        <w:rPr>
          <w:rFonts w:ascii="GHEA Grapalat" w:eastAsia="GHEA Grapalat" w:hAnsi="GHEA Grapalat" w:cs="GHEA Grapalat"/>
        </w:rPr>
        <w:t xml:space="preserve"> առաջին հոդվածի՝ Բյուրոն պետական իրավապահ մարմին է, որը պատասխանատու է իր իրավասության հետ կապված կոռուպցիոն հանցագործությունների հայտնաբերման, քննության, բացահայտման, ինչպես նաև կանխարգելման համար: Բյուրոյի ղեկավար կազմն ու անդամները ընտրվում են մրցութային խորհրդի կողմից՝ բաց մրցույթի արդյունքում: Միաժամանակ</w:t>
      </w:r>
      <w:r>
        <w:t> </w:t>
      </w:r>
      <w:r>
        <w:rPr>
          <w:rFonts w:ascii="GHEA Grapalat" w:eastAsia="GHEA Grapalat" w:hAnsi="GHEA Grapalat" w:cs="GHEA Grapalat"/>
        </w:rPr>
        <w:t xml:space="preserve"> Բյուրոյի գործունեության հաշվետվողականության և թափանցիկության ապահովման նպատակով</w:t>
      </w:r>
      <w:r>
        <w:t>  </w:t>
      </w:r>
      <w:r>
        <w:rPr>
          <w:rFonts w:ascii="GHEA Grapalat" w:eastAsia="GHEA Grapalat" w:hAnsi="GHEA Grapalat" w:cs="GHEA Grapalat"/>
        </w:rPr>
        <w:t xml:space="preserve"> այն</w:t>
      </w:r>
      <w:r>
        <w:rPr>
          <w:rFonts w:ascii="Courier New" w:eastAsia="Courier New" w:hAnsi="Courier New" w:cs="Courier New"/>
        </w:rPr>
        <w:t> </w:t>
      </w:r>
      <w:r>
        <w:rPr>
          <w:rFonts w:ascii="GHEA Grapalat" w:eastAsia="GHEA Grapalat" w:hAnsi="GHEA Grapalat" w:cs="GHEA Grapalat"/>
        </w:rPr>
        <w:t xml:space="preserve"> իր գործունեության մասին հաշվետվություններ է հրապարակում և հասարակությանը տեղեկացնում է իր կատարած աշխատանքի արդյունքների մասին: Կոռուպցիոն հանցագործությունների քննության արդյունավետություն ապահովելու անհրաժեշտությամբ պայմանավորված՝</w:t>
      </w:r>
      <w:r>
        <w:t> </w:t>
      </w:r>
      <w:r>
        <w:rPr>
          <w:rFonts w:ascii="GHEA Grapalat" w:eastAsia="GHEA Grapalat" w:hAnsi="GHEA Grapalat" w:cs="GHEA Grapalat"/>
        </w:rPr>
        <w:t xml:space="preserve"> Բյուրոի </w:t>
      </w:r>
      <w:r>
        <w:rPr>
          <w:rFonts w:ascii="GHEA Grapalat" w:eastAsia="GHEA Grapalat" w:hAnsi="GHEA Grapalat" w:cs="GHEA Grapalat"/>
        </w:rPr>
        <w:lastRenderedPageBreak/>
        <w:t>աշխատակիցնեը իրականացնում են</w:t>
      </w:r>
      <w:r>
        <w:t> </w:t>
      </w:r>
      <w:r>
        <w:rPr>
          <w:rFonts w:ascii="GHEA Grapalat" w:eastAsia="GHEA Grapalat" w:hAnsi="GHEA Grapalat" w:cs="GHEA Grapalat"/>
        </w:rPr>
        <w:t xml:space="preserve"> և՛ օպերատիվ-հետախուզական գործունեություն, և՛ նախաքննություն:</w:t>
      </w:r>
      <w:r>
        <w:rPr>
          <w:rFonts w:ascii="GHEA Grapalat" w:eastAsia="GHEA Grapalat" w:hAnsi="GHEA Grapalat" w:cs="GHEA Grapalat"/>
        </w:rPr>
        <w:br/>
      </w:r>
      <w:r>
        <w:t>         </w:t>
      </w:r>
      <w:r>
        <w:rPr>
          <w:rFonts w:ascii="GHEA Grapalat" w:eastAsia="GHEA Grapalat" w:hAnsi="GHEA Grapalat" w:cs="GHEA Grapalat"/>
        </w:rPr>
        <w:t xml:space="preserve"> </w:t>
      </w:r>
      <w:r>
        <w:rPr>
          <w:rFonts w:ascii="GHEA Grapalat" w:eastAsia="GHEA Grapalat" w:hAnsi="GHEA Grapalat" w:cs="GHEA Grapalat"/>
          <w:b/>
        </w:rPr>
        <w:t>Լատվիայում</w:t>
      </w:r>
      <w:r>
        <w:rPr>
          <w:rFonts w:ascii="GHEA Grapalat" w:eastAsia="GHEA Grapalat" w:hAnsi="GHEA Grapalat" w:cs="GHEA Grapalat"/>
        </w:rPr>
        <w:t xml:space="preserve"> գործում է</w:t>
      </w:r>
      <w:r>
        <w:t> </w:t>
      </w:r>
      <w:r>
        <w:rPr>
          <w:rFonts w:ascii="GHEA Grapalat" w:eastAsia="GHEA Grapalat" w:hAnsi="GHEA Grapalat" w:cs="GHEA Grapalat"/>
        </w:rPr>
        <w:t xml:space="preserve"> Կոռուպցիայի կանխարգելման և պայքարի բյուրո</w:t>
      </w:r>
      <w:r>
        <w:rPr>
          <w:rFonts w:ascii="GHEA Grapalat" w:eastAsia="GHEA Grapalat" w:hAnsi="GHEA Grapalat" w:cs="GHEA Grapalat"/>
          <w:vertAlign w:val="superscript"/>
        </w:rPr>
        <w:footnoteReference w:id="4"/>
      </w:r>
      <w:r>
        <w:rPr>
          <w:rFonts w:ascii="GHEA Grapalat" w:eastAsia="GHEA Grapalat" w:hAnsi="GHEA Grapalat" w:cs="GHEA Grapalat"/>
        </w:rPr>
        <w:t xml:space="preserve"> (այուհետ՝ Բյուրո)։ Վերջինս ունի գործունեության հիմնական երեք ուղղություններ` կանխարգելիչ, հետաքննական և կրթական։ Բյուրոն իրավասու է կիրառել վարչաիրավական` օրենքով նախատեսված կոռուպցիոն բնույթի իրավախախտումների համար, ինչպես նաև իրականացնել հետաքննական և օպերատիվ-հետախուզական միջոցառումներ այն պաշտոնատար անձանց նկատմամբ, որոնք կասկածվում են կոռուպցիոն բնույթի հանցագործություններ կատարելու մեջ։</w:t>
      </w:r>
      <w: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b/>
        </w:rPr>
        <w:t>Կոսովոյում</w:t>
      </w:r>
      <w:r>
        <w:rPr>
          <w:b/>
        </w:rPr>
        <w:t> </w:t>
      </w:r>
      <w:r>
        <w:rPr>
          <w:rFonts w:ascii="GHEA Grapalat" w:eastAsia="GHEA Grapalat" w:hAnsi="GHEA Grapalat" w:cs="GHEA Grapalat"/>
          <w:b/>
        </w:rPr>
        <w:t xml:space="preserve"> </w:t>
      </w:r>
      <w:r>
        <w:rPr>
          <w:rFonts w:ascii="GHEA Grapalat" w:eastAsia="GHEA Grapalat" w:hAnsi="GHEA Grapalat" w:cs="GHEA Grapalat"/>
        </w:rPr>
        <w:t>կոռուպցիոն հանցագործությունների բացահայտման և քննության մարմինը</w:t>
      </w:r>
      <w:r>
        <w:t> </w:t>
      </w:r>
      <w:r>
        <w:rPr>
          <w:rFonts w:ascii="GHEA Grapalat" w:eastAsia="GHEA Grapalat" w:hAnsi="GHEA Grapalat" w:cs="GHEA Grapalat"/>
        </w:rPr>
        <w:t xml:space="preserve"> Հակակոռուպցիոն գործակալությունն</w:t>
      </w:r>
      <w:r>
        <w:rPr>
          <w:rFonts w:ascii="GHEA Grapalat" w:eastAsia="GHEA Grapalat" w:hAnsi="GHEA Grapalat" w:cs="GHEA Grapalat"/>
          <w:vertAlign w:val="superscript"/>
        </w:rPr>
        <w:footnoteReference w:id="5"/>
      </w:r>
      <w:r>
        <w:rPr>
          <w:rFonts w:ascii="GHEA Grapalat" w:eastAsia="GHEA Grapalat" w:hAnsi="GHEA Grapalat" w:cs="GHEA Grapalat"/>
        </w:rPr>
        <w:t xml:space="preserve"> է: Գործակալությունն ունի երեք բաժին՝ քննչական վարչություն, կոռուպցիայի կանխարգելման վարչություն և կառավարման վարչություն։ Գործակալությունն իրավունք ունի նաև կոռուպցիոն հանցագործություններով հարուցված գործերով իրականացնել հետաքննություն:</w:t>
      </w:r>
      <w:r>
        <w:rPr>
          <w:rFonts w:ascii="GHEA Grapalat" w:eastAsia="GHEA Grapalat" w:hAnsi="GHEA Grapalat" w:cs="GHEA Grapalat"/>
        </w:rPr>
        <w:br/>
      </w:r>
      <w:r>
        <w:t>         </w:t>
      </w:r>
      <w:r>
        <w:rPr>
          <w:rFonts w:ascii="GHEA Grapalat" w:eastAsia="GHEA Grapalat" w:hAnsi="GHEA Grapalat" w:cs="GHEA Grapalat"/>
        </w:rPr>
        <w:t xml:space="preserve"> </w:t>
      </w:r>
      <w:r>
        <w:t> </w:t>
      </w:r>
      <w:r>
        <w:rPr>
          <w:rFonts w:ascii="GHEA Grapalat" w:eastAsia="GHEA Grapalat" w:hAnsi="GHEA Grapalat" w:cs="GHEA Grapalat"/>
        </w:rPr>
        <w:t xml:space="preserve">Իսկ </w:t>
      </w:r>
      <w:r>
        <w:rPr>
          <w:rFonts w:ascii="GHEA Grapalat" w:eastAsia="GHEA Grapalat" w:hAnsi="GHEA Grapalat" w:cs="GHEA Grapalat"/>
          <w:b/>
        </w:rPr>
        <w:t>Սլովակիայում</w:t>
      </w:r>
      <w:r>
        <w:rPr>
          <w:rFonts w:ascii="GHEA Grapalat" w:eastAsia="GHEA Grapalat" w:hAnsi="GHEA Grapalat" w:cs="GHEA Grapalat"/>
        </w:rPr>
        <w:t xml:space="preserve"> գործում է Կոռուպցիայի դեմ պայքարի բյուրոն, որը ստեղծվել է 2004 թվականին։ Կոռուպցիայի դեմ պայքարի բյուրոն գործում է Ոստիկանության ուժերի ղեկավարության ներքո։ Այն հիմնականում հետաքննական գործակալություն է, սակայն ունի նաև կոռուպցիայի կանխարգելման լիազորություններ:</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b/>
        </w:rPr>
        <w:t>Լիտվայում</w:t>
      </w:r>
      <w:r>
        <w:rPr>
          <w:rFonts w:ascii="GHEA Grapalat" w:eastAsia="GHEA Grapalat" w:hAnsi="GHEA Grapalat" w:cs="GHEA Grapalat"/>
        </w:rPr>
        <w:t xml:space="preserve"> գործում է Հատուկ քննչական ծառայությունը</w:t>
      </w:r>
      <w:r>
        <w:rPr>
          <w:rFonts w:ascii="GHEA Grapalat" w:eastAsia="GHEA Grapalat" w:hAnsi="GHEA Grapalat" w:cs="GHEA Grapalat"/>
          <w:vertAlign w:val="superscript"/>
        </w:rPr>
        <w:footnoteReference w:id="6"/>
      </w:r>
      <w:r>
        <w:rPr>
          <w:rFonts w:ascii="GHEA Grapalat" w:eastAsia="GHEA Grapalat" w:hAnsi="GHEA Grapalat" w:cs="GHEA Grapalat"/>
        </w:rPr>
        <w:t>։ Ծառայությունը անկախ մարմին է, որը հաշվետու է միայն Նախագահի և Խորհրդարանի առջև։ Սույն մարմինը գործում է «Հատուկ քննչական ծառայության» մասին օրենքի հիման վրա։ Օրենքի 8-րդ հոդվածի համաձայն Ծառայությունը ունի հետևյալ գործառույթները.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lastRenderedPageBreak/>
        <w:t>1. Իրականացնել օպերատիվ-հետախուզական աշխատանքներ կոռուպցիայի հետ կապված հանցագործությունները բացահայտելու և կանխելու ուղղությամբ.</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2. Իրականացնել կոռուպցիոն բնույթի հանցագործություններով նախաքննություն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3. Օրենքով սահմանված կարգով համագործակցել այլ իրավապահ մարմինների հետ</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4. հավաքել, պահել, վերլուծել և ամփոփել կոռուպցիայի և հարակից սոցիալական երևույթների վերաբերյալ տեղեկատվություն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5. Իրավապահ այլ հաստատությունների հետ համատեղ իրականացնում են հանցագործությունների վերահսկողության և կանխարգելման գործողություններ</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Ծառայությունը տարեկան և կիսամյակային հաղորդումներ է ներկայացնում Խորհրդարան։ Գործունեության թափանցիկությունը ապահովելու նպատակով պարբերաբար հանդես է գալիս հրապարակումներով և զեկույցներով, սերտ համագործակցում է քաղաքացիական հասարակության և նրանց ներկայացուցիչների հետ։</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b/>
        </w:rPr>
        <w:t>Ռումինիայում</w:t>
      </w:r>
      <w:r>
        <w:rPr>
          <w:rFonts w:ascii="GHEA Grapalat" w:eastAsia="GHEA Grapalat" w:hAnsi="GHEA Grapalat" w:cs="GHEA Grapalat"/>
        </w:rPr>
        <w:t xml:space="preserve"> գործում է Ազգային հակակոռուպցիոն ծառայությունը</w:t>
      </w:r>
      <w:r>
        <w:rPr>
          <w:rFonts w:ascii="GHEA Grapalat" w:eastAsia="GHEA Grapalat" w:hAnsi="GHEA Grapalat" w:cs="GHEA Grapalat"/>
          <w:vertAlign w:val="superscript"/>
        </w:rPr>
        <w:footnoteReference w:id="7"/>
      </w:r>
      <w:r>
        <w:rPr>
          <w:rFonts w:ascii="GHEA Grapalat" w:eastAsia="GHEA Grapalat" w:hAnsi="GHEA Grapalat" w:cs="GHEA Grapalat"/>
        </w:rPr>
        <w:t xml:space="preserve">, որը իրականացնում է կոռուպցիոն բնույթ ունեցող իրավախախտումների ուսումնասիրություն։ Ծառայության իրավասության ներքո են գտնվում կոռուպցիոն հանցագործությունները քննությունը։ Օրենքով Ծառայությանը տրվում է մի շարք հատուկ լիազորություններ. </w:t>
      </w:r>
    </w:p>
    <w:p w:rsidR="000D3819" w:rsidRDefault="003320F8" w:rsidP="002D298F">
      <w:pPr>
        <w:numPr>
          <w:ilvl w:val="0"/>
          <w:numId w:val="45"/>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Գաղտնի հսկողության</w:t>
      </w:r>
    </w:p>
    <w:p w:rsidR="000D3819" w:rsidRDefault="003320F8" w:rsidP="002D298F">
      <w:pPr>
        <w:numPr>
          <w:ilvl w:val="0"/>
          <w:numId w:val="45"/>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կապի միջոցների հսկողության </w:t>
      </w:r>
    </w:p>
    <w:p w:rsidR="000D3819" w:rsidRDefault="003320F8" w:rsidP="002D298F">
      <w:pPr>
        <w:numPr>
          <w:ilvl w:val="0"/>
          <w:numId w:val="45"/>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գաղտնի հետաքննության </w:t>
      </w:r>
    </w:p>
    <w:p w:rsidR="000D3819" w:rsidRDefault="003320F8" w:rsidP="002D298F">
      <w:pPr>
        <w:numPr>
          <w:ilvl w:val="0"/>
          <w:numId w:val="45"/>
        </w:numPr>
        <w:pBdr>
          <w:top w:val="nil"/>
          <w:left w:val="nil"/>
          <w:bottom w:val="nil"/>
          <w:right w:val="nil"/>
          <w:between w:val="nil"/>
        </w:pBd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ֆինանսական տվյալների և տեղեկատվական համակարգերի հասանելիության</w:t>
      </w:r>
    </w:p>
    <w:p w:rsidR="000D3819" w:rsidRDefault="003320F8" w:rsidP="002D298F">
      <w:pPr>
        <w:numPr>
          <w:ilvl w:val="0"/>
          <w:numId w:val="45"/>
        </w:numPr>
        <w:pBdr>
          <w:top w:val="nil"/>
          <w:left w:val="nil"/>
          <w:bottom w:val="nil"/>
          <w:right w:val="nil"/>
          <w:between w:val="nil"/>
        </w:pBdr>
        <w:spacing w:after="20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ֆինանսական գործարքների մոնիթորինգի և այլն։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b/>
        </w:rPr>
        <w:lastRenderedPageBreak/>
        <w:t>Սինգապուրում</w:t>
      </w:r>
      <w:r>
        <w:rPr>
          <w:rFonts w:ascii="GHEA Grapalat" w:eastAsia="GHEA Grapalat" w:hAnsi="GHEA Grapalat" w:cs="GHEA Grapalat"/>
        </w:rPr>
        <w:t xml:space="preserve"> գործում է Կոռուպցիոն գործերի հետաքննության բյուրոն</w:t>
      </w:r>
      <w:r>
        <w:rPr>
          <w:rFonts w:ascii="GHEA Grapalat" w:eastAsia="GHEA Grapalat" w:hAnsi="GHEA Grapalat" w:cs="GHEA Grapalat"/>
          <w:vertAlign w:val="superscript"/>
        </w:rPr>
        <w:footnoteReference w:id="8"/>
      </w:r>
      <w:r>
        <w:rPr>
          <w:rFonts w:ascii="GHEA Grapalat" w:eastAsia="GHEA Grapalat" w:hAnsi="GHEA Grapalat" w:cs="GHEA Grapalat"/>
        </w:rPr>
        <w:t xml:space="preserve"> (CPIB), որը հիմնադրվել է 1952 թվականին՝ որպես անկախ հակակոռուպցիոն գործակալություն։ Դրա նպատակն է քննել և կանխել կոռուպցիան պետական և մասնավոր հատվածներում: Բյուրոյի հիմնական գործառույթը  կոռուպցիոն հանցագործությունների  վերաբերյալ բողոքներ ստանալն ու քննելն է:</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 Համաձայն «Կոռուպցիայի կանխարգելման մասին» օրենքի՝ Բյուրոն ունի հետևյալ լիազորությունները.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1. հանցագործությունների քննության լիազորություն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2. հետաքննության</w:t>
      </w:r>
      <w:r>
        <w:rPr>
          <w:rFonts w:ascii="GHEA Grapalat" w:eastAsia="GHEA Grapalat" w:hAnsi="GHEA Grapalat" w:cs="GHEA Grapalat"/>
        </w:rPr>
        <w:tab/>
        <w:t>լիազորություն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3. հետախուզման </w:t>
      </w:r>
      <w:r>
        <w:rPr>
          <w:rFonts w:ascii="GHEA Grapalat" w:eastAsia="GHEA Grapalat" w:hAnsi="GHEA Grapalat" w:cs="GHEA Grapalat"/>
        </w:rPr>
        <w:tab/>
        <w:t xml:space="preserve">և </w:t>
      </w:r>
      <w:r>
        <w:rPr>
          <w:rFonts w:ascii="GHEA Grapalat" w:eastAsia="GHEA Grapalat" w:hAnsi="GHEA Grapalat" w:cs="GHEA Grapalat"/>
        </w:rPr>
        <w:tab/>
        <w:t xml:space="preserve">բռնագրավման </w:t>
      </w:r>
      <w:r>
        <w:rPr>
          <w:rFonts w:ascii="GHEA Grapalat" w:eastAsia="GHEA Grapalat" w:hAnsi="GHEA Grapalat" w:cs="GHEA Grapalat"/>
        </w:rPr>
        <w:tab/>
        <w:t>լիազորություններ:</w:t>
      </w:r>
      <w:r>
        <w:rPr>
          <w:rFonts w:ascii="GHEA Grapalat" w:eastAsia="GHEA Grapalat" w:hAnsi="GHEA Grapalat" w:cs="GHEA Grapalat"/>
        </w:rPr>
        <w:br/>
      </w:r>
      <w:r>
        <w:t>         </w:t>
      </w:r>
      <w:r>
        <w:rPr>
          <w:rFonts w:ascii="GHEA Grapalat" w:eastAsia="GHEA Grapalat" w:hAnsi="GHEA Grapalat" w:cs="GHEA Grapalat"/>
        </w:rPr>
        <w:t xml:space="preserve"> Նման մարմիններ գործում են նաև Բելգիայում՝</w:t>
      </w:r>
      <w:r>
        <w:t> </w:t>
      </w:r>
      <w:r>
        <w:rPr>
          <w:rFonts w:ascii="GHEA Grapalat" w:eastAsia="GHEA Grapalat" w:hAnsi="GHEA Grapalat" w:cs="GHEA Grapalat"/>
        </w:rPr>
        <w:t xml:space="preserve"> Կոռուպցիայի կանխարգելման կենտրոնական գրասենյակը, Խորվաթիայում՝ Կոռուպցիայի և կազմակերպված հանցավորության կանխարգելման գրասենյակը, Մալթայում՝ Կոռուպցիայի դեմ մշտական </w:t>
      </w:r>
      <w:r>
        <w:t>​​</w:t>
      </w:r>
      <w:r>
        <w:rPr>
          <w:rFonts w:ascii="GHEA Grapalat" w:eastAsia="GHEA Grapalat" w:hAnsi="GHEA Grapalat" w:cs="GHEA Grapalat"/>
        </w:rPr>
        <w:t>հանձնաժողովը</w:t>
      </w:r>
      <w:r>
        <w:rPr>
          <w:rFonts w:ascii="GHEA Grapalat" w:eastAsia="GHEA Grapalat" w:hAnsi="GHEA Grapalat" w:cs="GHEA Grapalat"/>
          <w:vertAlign w:val="superscript"/>
        </w:rPr>
        <w:footnoteReference w:id="9"/>
      </w:r>
      <w:r>
        <w:rPr>
          <w:rFonts w:ascii="GHEA Grapalat" w:eastAsia="GHEA Grapalat" w:hAnsi="GHEA Grapalat" w:cs="GHEA Grapalat"/>
        </w:rPr>
        <w:t>:</w:t>
      </w:r>
      <w:r>
        <w:rPr>
          <w:rFonts w:ascii="GHEA Grapalat" w:eastAsia="GHEA Grapalat" w:hAnsi="GHEA Grapalat" w:cs="GHEA Grapalat"/>
        </w:rPr>
        <w:br/>
      </w:r>
      <w:r>
        <w:t>         </w:t>
      </w:r>
      <w:r>
        <w:rPr>
          <w:rFonts w:ascii="GHEA Grapalat" w:eastAsia="GHEA Grapalat" w:hAnsi="GHEA Grapalat" w:cs="GHEA Grapalat"/>
        </w:rPr>
        <w:t xml:space="preserve"> Վերոգրյալի հիման վրա, ինչպես նաև հաշվի առնելով այն համգամանքը, որ կոնկրետ երկրի փորձը կիրառելիս պետք է հաշվի առնել նաև այդ երկրի օրենսդրության ընդհանուր տրամաբանությունը, իրավական համակարգի կառուցվածքը և  առանձնահատկությունները՝ համաձայն սույն Նախագծով առաջարկվող իրավակարգավորումների՝ Կոմիտեն, որը ստեղծվելու է որպես քննչական մարմին, կազմակերպելու և իրականացնելու է Հայաստանի Հանրապետության քրեական դատավարության օրենսգրքով իր իրավասությանը վերապահված՝ ենթադրյալ կոռուպցիոն հանցագործությունների մինչդատական քրեական վարույթը։ Նաև հաշվի առնելով այն հանգամանքը, որ ՀՀ Սահմանադրության 178-րդ հոդվածի համաձայն քննչական մարմինների լիազորությունները սահմանվում են օրենքով, նախատեսվում է, որ </w:t>
      </w:r>
      <w:r>
        <w:rPr>
          <w:rFonts w:ascii="GHEA Grapalat" w:eastAsia="GHEA Grapalat" w:hAnsi="GHEA Grapalat" w:cs="GHEA Grapalat"/>
        </w:rPr>
        <w:lastRenderedPageBreak/>
        <w:t>Կոմիտեն քրեական վարույթ նախաձեռնելու հարցի լուծման նպատակով՝ «Օպերատիվ-հետախուզական գործունեության մասին» օրենքով սահմանված կարգով իրականացնելու է օպերատիվ-հետախուզական գործունեություն։ Սույն լիազորությունների ամբողջությունը հնարավորություն է տալու Կոմիտեին իրականացնել կոռուպցիոն հանցագործությունների ամբողջական և արդյունավետ քննություն: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Հարկ է նշել, որ ի տարբերություն վերոնշյալ մի շարք երկրների, որտեղ կոռուպցիոն բնույթի հանցագործություններով և՛ հետաքննությունը, և՛ օպերատիվ-հետախուզական գործունեությունը, և՛ նախաքննությունը իրականացվում է միևնույն անձի կողմից, հաշվի առնելով Նախագծով կոռուպցիոն հանցագործությունների քննության կենտրոնացվածությունը ապահովելու անհրաժեշտությունը, թեև հետաքննությունը,</w:t>
      </w:r>
      <w:r>
        <w:t> </w:t>
      </w:r>
      <w:r>
        <w:rPr>
          <w:rFonts w:ascii="GHEA Grapalat" w:eastAsia="GHEA Grapalat" w:hAnsi="GHEA Grapalat" w:cs="GHEA Grapalat"/>
        </w:rPr>
        <w:t xml:space="preserve"> օպերատիվ-հետախուզական գործունեությունը, նախաքննությունն իրականացվելու են մեկ մարմնի՝ Կոմիտեի կողմից, այնուամենայնիվ,</w:t>
      </w:r>
      <w:r>
        <w:t> </w:t>
      </w:r>
      <w:r>
        <w:rPr>
          <w:rFonts w:ascii="GHEA Grapalat" w:eastAsia="GHEA Grapalat" w:hAnsi="GHEA Grapalat" w:cs="GHEA Grapalat"/>
        </w:rPr>
        <w:t xml:space="preserve"> չարաշահումներից խուսափելու, արագ և արդյունավետ քննություն ապահովելու համար դրանք իրականացվելու են տարբեր ստորաբաժանումների կողմից։ Միևնույն ժամանակ, Կոմիտեի ինքնավարության ապահովման նպատակով, նշված գործառույթներն իրականացնող ստորաբաժանումների կառուցվածքը սահմանվելու է Կոմիտեի կողմից:</w:t>
      </w:r>
      <w:r>
        <w:t>  </w:t>
      </w:r>
      <w:r>
        <w:rPr>
          <w:rFonts w:ascii="GHEA Grapalat" w:eastAsia="GHEA Grapalat" w:hAnsi="GHEA Grapalat" w:cs="GHEA Grapalat"/>
        </w:rPr>
        <w:br/>
      </w:r>
      <w:r>
        <w:t>         </w:t>
      </w:r>
      <w:r>
        <w:rPr>
          <w:rFonts w:ascii="GHEA Grapalat" w:eastAsia="GHEA Grapalat" w:hAnsi="GHEA Grapalat" w:cs="GHEA Grapalat"/>
        </w:rPr>
        <w:t xml:space="preserve"> Կոմիտեի գործունեության արդյունավետության տեսանկյունից կարևոր նշանակություն ունի վերջինիս կառուցվածքը։ Կոմիտեն կազմված է լինելու կառուցվածքային մասնագիտական ստորաբաժանումներից (այդ թվում՝ տարածքային ստորաբաժանումներից) և աջակցող ստորաբաժանումներից: Հակակոռուպցիոն կոմիտեի ստորաբաժանումները բաղկացած են վարչություններից և բաժիններից: Կոմիտեի կազմում գործելու են օպերատիվ-հետախուզական  գործառույթներ իրականացնող ստորաբաժանումներ։        </w:t>
      </w:r>
      <w:r>
        <w:rPr>
          <w:rFonts w:ascii="GHEA Grapalat" w:eastAsia="GHEA Grapalat" w:hAnsi="GHEA Grapalat" w:cs="GHEA Grapalat"/>
        </w:rPr>
        <w:br/>
      </w:r>
      <w:r>
        <w:t>         </w:t>
      </w:r>
      <w:r>
        <w:rPr>
          <w:rFonts w:ascii="GHEA Grapalat" w:eastAsia="GHEA Grapalat" w:hAnsi="GHEA Grapalat" w:cs="GHEA Grapalat"/>
        </w:rPr>
        <w:t xml:space="preserve"> Կոմիտեի մասնագիտական կազմը համալրվելու է համապատասխան մասնագիտական պատրաստում անցած կադրերի ներգրավման եղանակով:</w:t>
      </w:r>
      <w:r>
        <w:rPr>
          <w:rFonts w:ascii="GHEA Grapalat" w:eastAsia="GHEA Grapalat" w:hAnsi="GHEA Grapalat" w:cs="GHEA Grapalat"/>
        </w:rPr>
        <w:br/>
      </w:r>
      <w:r>
        <w:lastRenderedPageBreak/>
        <w:t>         </w:t>
      </w:r>
      <w:r>
        <w:rPr>
          <w:rFonts w:ascii="GHEA Grapalat" w:eastAsia="GHEA Grapalat" w:hAnsi="GHEA Grapalat" w:cs="GHEA Grapalat"/>
        </w:rPr>
        <w:t xml:space="preserve"> Միաժամանակ հարկ է ընդգծել, որ կոռուպցիոն հանցագործությունների քննությամբ զբաղվող քննիչների հաստիքների և գործիքակազմի </w:t>
      </w:r>
      <w:r>
        <w:t> </w:t>
      </w:r>
      <w:r>
        <w:rPr>
          <w:rFonts w:ascii="GHEA Grapalat" w:eastAsia="GHEA Grapalat" w:hAnsi="GHEA Grapalat" w:cs="GHEA Grapalat"/>
        </w:rPr>
        <w:t>փոխանցումը չի կրելու մեխանիկական բնույթ: Հակակոռուպցիոն կոմիտեի կազմում նշանակումները կատարվելու է մրցութային կարգով:</w:t>
      </w:r>
    </w:p>
    <w:p w:rsidR="000D3819" w:rsidRDefault="003320F8">
      <w:pPr>
        <w:pBdr>
          <w:top w:val="nil"/>
          <w:left w:val="nil"/>
          <w:bottom w:val="nil"/>
          <w:right w:val="nil"/>
          <w:between w:val="nil"/>
        </w:pBdr>
        <w:shd w:val="clear" w:color="auto" w:fill="FFFFFF"/>
        <w:spacing w:line="360" w:lineRule="auto"/>
        <w:ind w:firstLine="426"/>
        <w:jc w:val="both"/>
        <w:rPr>
          <w:rFonts w:ascii="GHEA Grapalat" w:eastAsia="GHEA Grapalat" w:hAnsi="GHEA Grapalat" w:cs="GHEA Grapalat"/>
          <w:color w:val="000000"/>
        </w:rPr>
      </w:pPr>
      <w:r>
        <w:t> </w:t>
      </w:r>
      <w:r>
        <w:rPr>
          <w:rFonts w:ascii="GHEA Grapalat" w:eastAsia="GHEA Grapalat" w:hAnsi="GHEA Grapalat" w:cs="GHEA Grapalat"/>
          <w:color w:val="000000"/>
        </w:rPr>
        <w:t xml:space="preserve">Մասնավորապես, Կոմիտեի ծառայողների թեկնածությունների ցուցակը համալրելու նպատակով  Կոմիտեի նախագահը կազմավորելու է մրցութային հանձնաժողովը: Հանձնաժողովի կազմի մեջ մտնում են  Հակակոռուպցիոն կոմիտեի նախագահի կողմից նշանակված Հակակոռուպցիոն կոմիտեի 3 ծառայող, Հայաստանի Հանրապետության կառավարության կողմից առաջադրած 1 անձ, քաղաքացիական հասարակության 1 ներկայացուցիչ: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Նախագծով առաջարկվող մրցույթը</w:t>
      </w:r>
      <w:r>
        <w:t> </w:t>
      </w:r>
      <w:r>
        <w:rPr>
          <w:rFonts w:ascii="GHEA Grapalat" w:eastAsia="GHEA Grapalat" w:hAnsi="GHEA Grapalat" w:cs="GHEA Grapalat"/>
        </w:rPr>
        <w:t xml:space="preserve"> ծառայողների թեկնածուների ընտրության դեպքում կազմված է հետևյալ փուլերից.</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փաստաթղթերի ուսումնասիրության փուլ՝ փաստաթղթերը ստանալուց հետո երեք օրվա ընթացքում, Հանձնաժողովը համադրում է մասնակցի կողմից ներկայացրած փաստաթղթերի համապատասխանությունը Նախագծով նախատեսված պահանջներին: Թեկնածուն իրավունք ունի պարզաբանումներ տալու իր փաստաթղթերում պարունակվող տեղեկությունների վերաբերյալ: Հանձնաժողովն անձին չի թույլատրում մասնակցել մրցույթի հետագա ընթացքին, եթե նա չի բավարարում սույն օրենքով պաշտոնի անցնելու համար ներկայացվող պահանջները:  Մրցույթն անցկացվում է նաև այն դեպքերում, երբ մրցույթին մասնակցելու համար դիմել է մեկ մասնակից:</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Թեստավորման փուլը անցկացվում է փաստաթղթերի ուսումնասիրության փուլի ավարտից հետո տասնօրյա ժամկետում։ Հանձնաժողովը փաստաթղթղերի ուսումնասիրության փուլը հաղթահարած մասնակիցների համար կազմակերպում է թեստավորման փուլը, որի ընթացքում ստուգվում են մասնակիցների մասնագիտական գիտելիքները: Թեստավորման փուլի ընթացքում ստուգվում են թեկնածուների </w:t>
      </w:r>
      <w:r>
        <w:rPr>
          <w:rFonts w:ascii="GHEA Grapalat" w:eastAsia="GHEA Grapalat" w:hAnsi="GHEA Grapalat" w:cs="GHEA Grapalat"/>
        </w:rPr>
        <w:lastRenderedPageBreak/>
        <w:t>մասնագիտական գիտելիքները։ Թեստավորման հարցարանները կազմվում են Նախագծով սահմանված մասնագիտական գիտելիքների համամասնությամբ, որը հնարավորություն է տալիս թեստային փուլում սահմանափակել հայեցողական լիազորությունների չարաշահման հնարավորությունը։   Թեստավորման անցկացման նույն օրը կազմվում և Հակակոռուպցիոն կոմիտեի պաշտոնական ինտերնետային կայքէջում հրապարակվում է թեստավորման փուլը հաղթահարած մասնակիցների ցուցակը, ինչպես նաև հարցազրույցի օրը և վայրը: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Բարեվարքության ուսումնասիրության փուլ՝ Հանձնաժողովը թեստավորման փուլի ավարտից հետո՝ մեկօրյա ժամկետում Կոռուպցիայի կանխարգելման հանձնաժողով է ներկայացնում թեստավորման փուլը հաղաթահարած մասնակիցների բարեվարքության վերաբերյալ լրացված հարցաթերթիկը՝ մեկամսյա ժամկետում խորհրդատվական եզրակացություն ստանալու նպատակով:</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Հարցազրույցի փուլի ընթացքում</w:t>
      </w:r>
      <w:r>
        <w:rPr>
          <w:rFonts w:ascii="GHEA Grapalat" w:eastAsia="GHEA Grapalat" w:hAnsi="GHEA Grapalat" w:cs="GHEA Grapalat"/>
          <w:b/>
        </w:rPr>
        <w:t xml:space="preserve"> </w:t>
      </w:r>
      <w:r>
        <w:rPr>
          <w:rFonts w:ascii="GHEA Grapalat" w:eastAsia="GHEA Grapalat" w:hAnsi="GHEA Grapalat" w:cs="GHEA Grapalat"/>
        </w:rPr>
        <w:t>Հանձնաժողովը բարեվարքության վերաբերյալ խորհրդատվական եզրակացությունը ստանալուց հետո՝ հնգօրյա ժամկետում անցկացնում է հարցազրույց՝ հարցազրույցի անցկացման օրվա և վայրի մասին տեղեկատվությունը հարցազրույցն անցկացնելուց առնվազն երեք օր առաջ հրապարակելով իր պաշտոնական կայքէջում: Հարցազրույցի փուլին  խորհրդակցական ձայնի իրավունքով կարող է մասնակցել նաև հոգեբան, որին ներգրավում է Հանձնաժողովը: Հարցազրույցի փուլում Հանձնաժողովի անդամները գնահատում են մասնակցի աշխատանքային ձեռքբերումները, վերլուծական կարողությունները, տարբեր իրավիճակներում վարվեցողությունը, պատասխանատվության զգացումը, հաղորդակցման հմտությունները, տվյալ պաշտոնում նշանակվելու</w:t>
      </w:r>
      <w:r>
        <w:rPr>
          <w:rFonts w:ascii="GHEA Grapalat" w:eastAsia="GHEA Grapalat" w:hAnsi="GHEA Grapalat" w:cs="GHEA Grapalat"/>
          <w:highlight w:val="white"/>
        </w:rPr>
        <w:t xml:space="preserve"> նրա շարժառի</w:t>
      </w:r>
      <w:r>
        <w:rPr>
          <w:rFonts w:ascii="GHEA Grapalat" w:eastAsia="GHEA Grapalat" w:hAnsi="GHEA Grapalat" w:cs="GHEA Grapalat"/>
        </w:rPr>
        <w:t>թը,  ակնկալիքները և այդ պաշտոնը զբաղեցնելու համար անհրաժեշտ այլ անձնական որակները և արժանիքները: Մասնակցին տրվող հարցերը չպետք է ունենան նրա իրավաբանական գիտելիքները ստուգելու նպատակ.</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lastRenderedPageBreak/>
        <w:t xml:space="preserve">Արդյունքների ամփոփման փուլում Հանձնաժողովի յուրաքանչյուր անդամին </w:t>
      </w:r>
      <w:r>
        <w:rPr>
          <w:rFonts w:ascii="GHEA Grapalat" w:eastAsia="GHEA Grapalat" w:hAnsi="GHEA Grapalat" w:cs="GHEA Grapalat"/>
          <w:highlight w:val="white"/>
        </w:rPr>
        <w:t>տրամադրվում է հարցաթերթ, որտեղ նշվում են գնահատման ենթակա հատկանիշները</w:t>
      </w:r>
      <w:r>
        <w:rPr>
          <w:rFonts w:ascii="GHEA Grapalat" w:eastAsia="GHEA Grapalat" w:hAnsi="GHEA Grapalat" w:cs="GHEA Grapalat"/>
        </w:rPr>
        <w:t xml:space="preserve">: Հանձնաժողովի յուրաքանչյուր անդամ </w:t>
      </w:r>
      <w:r>
        <w:rPr>
          <w:rFonts w:ascii="GHEA Grapalat" w:eastAsia="GHEA Grapalat" w:hAnsi="GHEA Grapalat" w:cs="GHEA Grapalat"/>
          <w:highlight w:val="white"/>
        </w:rPr>
        <w:t xml:space="preserve">գնահատում է յուրաքանչյուր մասնակցին՝ նշելով իր նկատառումները գնահատվող հատկանիշների վերաբերյալ: </w:t>
      </w:r>
      <w:r>
        <w:rPr>
          <w:rFonts w:ascii="GHEA Grapalat" w:eastAsia="GHEA Grapalat" w:hAnsi="GHEA Grapalat" w:cs="GHEA Grapalat"/>
        </w:rPr>
        <w:t>Հարցազրույցի  արդյունքում Հանձնաժողովը կազմում է մրցույթում հաղթող ճանաչվածների ցուցակ, որտեղ ներառվում են միավորների հանրագումարի արդյունքով առավելագույն միավորներ ստացած թեկնածուները: Հակակոռուպցիոն կոմիտեի քննիչների,  օպերատիվ-հետախուզական գործառույթներ իրականացնող պաշտոնների համալրման ցուցակները կազմվում են առանձին: Եթե մասնակիցների միավորների հավասարության պատճառով հնարավոր չէ որոշել հաղթողին, ապա անցկացվում է բաց քվեարկություն, որի ընթացքում Հանձնաժողովի յուրաքանչյուր անդամ իր ներքին համոզմամբ քվեարկում է առավելագույն հավասար ձայներ ստացած այս կամ այն թեկնածուի օգտին։ Քվեարկության ժամանակ Հանձնաժողովի յուրաքանչյուր անդամ ունի մեկ ձայնի իրավունք: Մրցույթի վերջնական արդյունքները մեկօրյա ժամկետում հրապարակվում են Հակակոռուպցիոն կոմիտեի պաշտոնական ինտերնետային կայքէջում:</w:t>
      </w:r>
      <w:r>
        <w:rPr>
          <w:rFonts w:ascii="GHEA Grapalat" w:eastAsia="GHEA Grapalat" w:hAnsi="GHEA Grapalat" w:cs="GHEA Grapalat"/>
          <w:highlight w:val="white"/>
        </w:rPr>
        <w:t xml:space="preserve"> </w:t>
      </w:r>
    </w:p>
    <w:p w:rsidR="000D3819" w:rsidRDefault="003320F8">
      <w:pPr>
        <w:spacing w:line="360" w:lineRule="auto"/>
        <w:ind w:firstLine="426"/>
        <w:jc w:val="both"/>
        <w:rPr>
          <w:rFonts w:ascii="GHEA Grapalat" w:eastAsia="GHEA Grapalat" w:hAnsi="GHEA Grapalat" w:cs="GHEA Grapalat"/>
        </w:rPr>
      </w:pPr>
      <w:r>
        <w:rPr>
          <w:rFonts w:ascii="Courier New" w:eastAsia="Courier New" w:hAnsi="Courier New" w:cs="Courier New"/>
          <w:i/>
        </w:rPr>
        <w:t> </w:t>
      </w:r>
      <w:r>
        <w:rPr>
          <w:rFonts w:ascii="GHEA Grapalat" w:eastAsia="GHEA Grapalat" w:hAnsi="GHEA Grapalat" w:cs="GHEA Grapalat"/>
        </w:rPr>
        <w:t>Մասնակցի իրավունքները ապահովելու նպատակով Նախագծով</w:t>
      </w:r>
      <w:r>
        <w:t> </w:t>
      </w:r>
      <w:r>
        <w:rPr>
          <w:rFonts w:ascii="GHEA Grapalat" w:eastAsia="GHEA Grapalat" w:hAnsi="GHEA Grapalat" w:cs="GHEA Grapalat"/>
        </w:rPr>
        <w:t xml:space="preserve"> ամրագրվել է</w:t>
      </w:r>
      <w:r>
        <w:t> </w:t>
      </w:r>
      <w:r>
        <w:rPr>
          <w:rFonts w:ascii="GHEA Grapalat" w:eastAsia="GHEA Grapalat" w:hAnsi="GHEA Grapalat" w:cs="GHEA Grapalat"/>
        </w:rPr>
        <w:t xml:space="preserve"> նաև մրցույթի արդյունքները գրավոր բողոքարկելու հնարավորություն:</w:t>
      </w:r>
      <w:r>
        <w:rPr>
          <w:i/>
        </w:rPr>
        <w:t>  </w:t>
      </w:r>
      <w:r>
        <w:rPr>
          <w:rFonts w:ascii="GHEA Grapalat" w:eastAsia="GHEA Grapalat" w:hAnsi="GHEA Grapalat" w:cs="GHEA Grapalat"/>
        </w:rPr>
        <w:t>Մասնակիցը մրցույթի արդյունքները հրապարակվելուց հետո  նույն օրը կարող է դրանք գրավոր բողոքարկել Հակակոռուպցիոն կոմիտեի նախագահին: Բողոքարկման վերաբերյալ պատասխանը տրվում է մեկ օրվա ընթացքում:</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Մրցութային կարգով է անցկացվելու նաև Կոմիտեի նախագահի ընտրությունները։ Ընդ որում, հիմք ընդունելով միջազգային կառույցների կողմից կատարված դիտարկումները, Նախագծով առաջարկվում է ստեղծել Մրցութային խորհուրդ (այսուհետ՝ Խորհուրդ), որում ներառվելու են տարբեր մարմինների ներկայացուցիչներ, այդ թվում՝ քաղաքացիական հասարակության անդամներ։ Մասնավորապես Խորհրդում </w:t>
      </w:r>
      <w:r>
        <w:rPr>
          <w:rFonts w:ascii="GHEA Grapalat" w:eastAsia="GHEA Grapalat" w:hAnsi="GHEA Grapalat" w:cs="GHEA Grapalat"/>
        </w:rPr>
        <w:lastRenderedPageBreak/>
        <w:t>ներգրավվելու են Կառավարության, Ազգային ժողովի, Բարձրագույն դատական խորհրդի, Գլխավոր դատախազի, Մարդու իրավունքների պաշտպանի կողմից նշանակած մեկական թեկնածու և քաղաքացիական հասարակության երկու ներկայացուցիչ: Խորհրդում ընդգրկվող թեկնածուներին նախագծով առաջադրվում է որոշակի պահանջներ, որը նպատակ է հետապնդում Խորհրդի կազմում բարձր մասնագիտական և բարոյական հատկանիշներ ունեցող անձանց ներգրավումը։ Մասնավորապես, Խորհրդի անդամ՝ բացառությամբ քաղաքացիական հասարակության ներկայացուցչի, կարող է նշանակվել բակալավրի կամ դիպլոմավորված մասնագետի բարձրագույն կրթության որակավորման աստիճան կամ օտարերկրյա պետությունում ձեռք բերած համապատասխան որակավորման աստիճան, որի ճանաչումն ու համարժեքության հաստատումը Հայաստանի Հանրապետությունում, բարձր մասնագիտական ​​և բարոյական հատկանիշներ ունեցող, կուսակցական պատկանելիություն չունեցող յուրաքանչյուր ոք, ով ունի քրեական մասնագիտացման դատավորի, դատախազի, քննիչի, հետաքննիչի, օպերլիազորի կամ  փաստաբանի կամ   հակակոռուպցիոն ոլորտում քաղաքականության մշակման կամ փողերի լվացման և ահաբեկչության ֆինանսավորման դեմ պայքարի ոլորտում գործունեության  առնվազն 5 տարվա ստաժ կամ տվյալ պաշտոններում առնվազն  5 տարվա ընդհանուր ստաժ: Խորհրդի կազմում խորհրդակցական ձայնի իրավունքով ներգրավվում է նաև երեք միջազգային փորձագետ։ Որպես միջազգային փորձագետ կարող են ներգրավվել հակակոռուպցիոն ոլորտում առնվազն 5 տարվա մասնագիտական  աշխատանքային փորձառություն ունեցող անձինք:  Միջազգային փորձագետների ներգրավման կարգը սահմանում է ՀՀ կառավարությունը: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Խորհրդի գործունեության թափանցիկությունը ապահովելու համար Խորհրդի նիստերը անցկացվում են բաց։ Քաղաքացիական հասարակության, զանգվածային լրատվության միջոցների ներկայացուցիչները կարող են ներկա գտնվել նիստերին: Խորհրդի նիստերը նաև տեսաձայնագրվում են:</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lastRenderedPageBreak/>
        <w:t>Կոմիտեի նախագահի ընտրությունը իրականացվում է հետևյալ փուլերով.</w:t>
      </w:r>
    </w:p>
    <w:p w:rsidR="000D3819" w:rsidRDefault="003320F8">
      <w:pPr>
        <w:spacing w:line="360" w:lineRule="auto"/>
        <w:jc w:val="both"/>
        <w:rPr>
          <w:rFonts w:ascii="GHEA Grapalat" w:eastAsia="GHEA Grapalat" w:hAnsi="GHEA Grapalat" w:cs="GHEA Grapalat"/>
        </w:rPr>
      </w:pPr>
      <w:r>
        <w:rPr>
          <w:rFonts w:ascii="GHEA Grapalat" w:eastAsia="GHEA Grapalat" w:hAnsi="GHEA Grapalat" w:cs="GHEA Grapalat"/>
        </w:rPr>
        <w:t>1) փաստաթղթերի ուսումնասիրության փուլ.</w:t>
      </w:r>
    </w:p>
    <w:p w:rsidR="000D3819" w:rsidRDefault="003320F8">
      <w:pPr>
        <w:spacing w:line="360" w:lineRule="auto"/>
        <w:jc w:val="both"/>
        <w:rPr>
          <w:rFonts w:ascii="GHEA Grapalat" w:eastAsia="GHEA Grapalat" w:hAnsi="GHEA Grapalat" w:cs="GHEA Grapalat"/>
        </w:rPr>
      </w:pPr>
      <w:r>
        <w:rPr>
          <w:rFonts w:ascii="GHEA Grapalat" w:eastAsia="GHEA Grapalat" w:hAnsi="GHEA Grapalat" w:cs="GHEA Grapalat"/>
        </w:rPr>
        <w:t>2  բարեվարքության ուսումնասիրության փուլ.</w:t>
      </w:r>
    </w:p>
    <w:p w:rsidR="000D3819" w:rsidRDefault="003320F8">
      <w:pPr>
        <w:spacing w:line="360" w:lineRule="auto"/>
        <w:jc w:val="both"/>
        <w:rPr>
          <w:rFonts w:ascii="GHEA Grapalat" w:eastAsia="GHEA Grapalat" w:hAnsi="GHEA Grapalat" w:cs="GHEA Grapalat"/>
        </w:rPr>
      </w:pPr>
      <w:r>
        <w:rPr>
          <w:rFonts w:ascii="GHEA Grapalat" w:eastAsia="GHEA Grapalat" w:hAnsi="GHEA Grapalat" w:cs="GHEA Grapalat"/>
        </w:rPr>
        <w:t>3) հարցազրույցի փուլ.</w:t>
      </w:r>
    </w:p>
    <w:p w:rsidR="000D3819" w:rsidRDefault="003320F8">
      <w:pPr>
        <w:rPr>
          <w:rFonts w:ascii="GHEA Grapalat" w:eastAsia="GHEA Grapalat" w:hAnsi="GHEA Grapalat" w:cs="GHEA Grapalat"/>
        </w:rPr>
      </w:pPr>
      <w:r>
        <w:rPr>
          <w:rFonts w:ascii="GHEA Grapalat" w:eastAsia="GHEA Grapalat" w:hAnsi="GHEA Grapalat" w:cs="GHEA Grapalat"/>
        </w:rPr>
        <w:t>4) արդյունքների ամփոփման փուլ.</w:t>
      </w:r>
    </w:p>
    <w:p w:rsidR="000D3819" w:rsidRDefault="000D3819">
      <w:pPr>
        <w:rPr>
          <w:rFonts w:ascii="GHEA Grapalat" w:eastAsia="GHEA Grapalat" w:hAnsi="GHEA Grapalat" w:cs="GHEA Grapalat"/>
        </w:rPr>
      </w:pPr>
    </w:p>
    <w:p w:rsidR="000D3819" w:rsidRDefault="003320F8">
      <w:pPr>
        <w:spacing w:line="360" w:lineRule="auto"/>
        <w:ind w:firstLine="426"/>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Հաշվի առնելով կոռուպցիոն ոլորտի առանձնահատկությունները, կարևորվում է Կոմիտեի բոլոր ծառայողների, այդ թվում՝ Կոմիտեի նախագահին ներկայացվող պահանջները։ Նախագծով նախատեսվում է, որ Հակակոռուպցիոն ծառայողի պաշտոն կարող է զբաղեցնել այն անձը, որն ունի Հայաստանի Հանրապետությունում բակալավրի կամ դիպլոմավորված մասնագետի բարձրագույն կրթության որակավորման աստիճան, անցել է պարտադիր զինվորական ծառայություն, տիրապետում է հայերենին, ունի անգլերեն, ռուսերեն և ֆրանսերեն լեզուներից առնվազն մեկ` ստանդարտացված թեստային համակարգերով կամ Կառավարության սահմանած կարգով ստուգվող լեզվական գիտելիքների B1 մակարդակի իմացություն և այլն: Ընդ որում, կախված զբաղեցրած պաշտոնից՝ Կոմիտեի ծառայողը պետք է բավարարի պաշտոնին ներկայացվող Նախագծով նախատեսված այլ պահանջներին ևս: Օրինակ՝ Կոմիտեի նախագահ կարող է նշանակվել վերոնշյալ պահանջներին բավարարող անձը, որն ունի դատավորի, դատախազի, քննիչի, հետաքննիչի, օպերլիազորի կամ փաստաբանի կամ հակակոռուպցիոն ոլորտում քաղաքականության մշակման կամ փողերի լվացման և ահաբեկչության ֆինանսավորման դեմ պայքարի ոլորտում գործունեության առնվազն 5 տարվա ստաժ կամ տվյալ պաշտոններում առնվազն  5 տարվա ընդհանուր ստաժ։ Համապատասխան ոլորտներում աշխատանքային ստաժի պահանջը բխում է կոռուպցիոն բնույթի առանձնահատկություններից: Օրինակ՝ փողերի լվացման և ահաբեկչության ֆինանսավորման դեմ պայքարի ոլորտում գործունեության փորձ ունենալու պահանջը պայմանավորված է այն հանգամանքով, որ կոռուպցիոն բնույթի իրավախախտումների </w:t>
      </w:r>
      <w:r>
        <w:rPr>
          <w:rFonts w:ascii="GHEA Grapalat" w:eastAsia="GHEA Grapalat" w:hAnsi="GHEA Grapalat" w:cs="GHEA Grapalat"/>
        </w:rPr>
        <w:lastRenderedPageBreak/>
        <w:t>զգալի հատված ուղեկցվում է հանցավոր ճանապարհով ձեռք բերված միջոցների օրինականացմամբ:</w:t>
      </w:r>
    </w:p>
    <w:p w:rsidR="000D3819" w:rsidRDefault="003320F8">
      <w:pPr>
        <w:spacing w:line="360" w:lineRule="auto"/>
        <w:ind w:firstLine="426"/>
        <w:jc w:val="both"/>
        <w:rPr>
          <w:rFonts w:ascii="GHEA Grapalat" w:eastAsia="GHEA Grapalat" w:hAnsi="GHEA Grapalat" w:cs="GHEA Grapalat"/>
          <w:u w:val="single"/>
        </w:rPr>
      </w:pPr>
      <w:r>
        <w:rPr>
          <w:rFonts w:ascii="GHEA Grapalat" w:eastAsia="GHEA Grapalat" w:hAnsi="GHEA Grapalat" w:cs="GHEA Grapalat"/>
        </w:rPr>
        <w:t>Նախագծով Հակակոռուպցիոն կոմիտեի ծառայողների գործունեության նկատմամբ սահմանված են առավել խիստ պահանջներ: Կոմիտեի ծառայողի նկատմամբ կիրառվում են «Հանրային ծառայության մասին» օրենքով նախատեսված սահմանափակումները: Նախագծով հստակորեն նախատեսվել է նշված սահմանափակումների խախտման համար կիրառվող ներգործության միջոցները: Մասնավորապես, Նախագծի համաձայն Կոմիտեի ծառայողի պաշտոնի դադարեցման անվերապահ հիմք է հանդիսանում հակակոռուպցիոն կոմիտեի ծառայողների նկատմամբ կիրառվող սահմանափակումները խախտելը: Նշված սահմանափակումների և անհամատեղելիության պահանջների խախտումը հանդիսանում է նաև Կոմիտեի նախագահի լիազորությունների դադարեցման հիմք:</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Հակակոռուպցիոն կոմիտեում բարեվարքության համակարգի ներդրումը պայմանավորված է ինչպես ՀՀ կառավարության որդեգրած՝ պետական կառավարման համակարգում և պետական մարմիններում բարեվարքության բարձրացմանն ուղղված քաղաքականության իրականացմամբ և ստանձնած միջազգային պարտավորությունների կատարմամբ, այնպես էլ Կոմիտեի գործունեության առանձնահատկություններով: Ինչպես արդեն նշեցինք, Կոմիտեում ծառայության անցնելիս Կոմիտեի նախագահը և մյուս ծառայողները անցնում են բարեվարքության ստուգման պարտադիր ընթացակարգ: Բարեվարքության ստուգման գործընթացը  ներդրվել է սույն թվականի մարտի 25-ին Ազգային ժողովի կողմից երկրորդ ընթերցմամբ ընդունված «Կոռուպցիայի կանխարգելման հանձնաժողովի մասին» ՀՀ օրենքում փոփոխություններ և լրացումներ կատարելու մասին» օրենքով։ Սակայն, հաշվի առնելով այն հանգամանքը, որ Կոմիտեն գործում է անկախության և ինքնուրույնության սկզբունքների հիման վրա և իրականացնելու է Կոռուպցիոն հանցագործությունների քննություն, անհրաժեշտություն է </w:t>
      </w:r>
      <w:r>
        <w:rPr>
          <w:rFonts w:ascii="GHEA Grapalat" w:eastAsia="GHEA Grapalat" w:hAnsi="GHEA Grapalat" w:cs="GHEA Grapalat"/>
        </w:rPr>
        <w:lastRenderedPageBreak/>
        <w:t>առաջանում ներդնել գործուն մեխանիզմներ, որոնք հնարավորություն կտան ապահովել կոմիտեի ծառայողների առաքինության և բարեվարքության ընթացիկ գնահատում: Այս տեսանկյունից նախագծով Կոմիտեի նախագահի վրա դրվում է պարտականություն՝ սահմանելու Կոմիտեի ծառայողների առաքինության ստուգման կարգը և պայմանները: Ընդ որում, Կոմիտեի նախագահը իրավասու է ներքին անվտանգության հարցերով ստորաբաժանման միջոցով պարբերաբար իրականացնել Հակակոռուպցիոն կոմիտեի ծառայողների առաքինության ստուգում, այդ թվում՝ պրովոկացիոն եղանակներով: Հարկ է նշել, որ պրովոկացիոն տերմինի կիրառումը չպետք է շփոթ առաջացնի քրեական օրենսգրքի 350-րդ հոդվածով սահմանված կաշառքի կամ առևտրային կաշառքի պրովոկացիայի հետ, քանի որ Նախագծի 33-րդ հոդվածով առաքինության նման ստուգման համար սահմանվել է ոչ թե քրեական, այլ կարգապահական ներգործության միջոցի կիրառում, իսկ Նախագծի 35-րդ հոդվածի 9-րդ մասի և Քրեական օրենսգրքի 350-րդ հոդվածով նախատեսված փոփոխություններով բացառվում է հետագայում Կոմիտեի ծառայողի նկատմամբ քրեական պատասխանատվության կիրառումը: Նշված միջոցը կրում է բացառապես Կոմիտեի ծառայողների բարեվարքության և առաքինության ստուգման դեր և կարող է հանգեցնել կարգապահական պատասխանատվության: Հարկ է նշել, որ պաշտոնատար անձանց բարեվարքության ստուգման նմանատիպ մեխանիզմ կիրառվում է նաև այլ երկրներում, իսկ միջազգային հակակոռուպցիոն կառույցները բարեվարքության ստուգման նմանատիպ մեխանիզմի կիրառումը համարում են արդյունավետ: ՄԱԿ-ի թմրանյութերի և հանցավորության դեմ պայքարի գրասենյակի կողմից մշակված փաստաթղթերում այս մեխանիզմը նկարագրվում է որպես իրավիճակ, երբ պետական ծառայություն իրականացնող անձը ամենօրյա գործունեության ընթացքում կարող է չարաշահել իր լիազորությունները՝ կաշառք պահանջելու կամ առաջարկվող կաշառքը բարեվարքության ստուգումը իրականացնող անձից վերցնելու միջոցով:</w:t>
      </w:r>
      <w:r>
        <w:rPr>
          <w:rFonts w:ascii="GHEA Grapalat" w:eastAsia="GHEA Grapalat" w:hAnsi="GHEA Grapalat" w:cs="GHEA Grapalat"/>
          <w:vertAlign w:val="superscript"/>
        </w:rPr>
        <w:footnoteReference w:id="10"/>
      </w:r>
      <w:r>
        <w:rPr>
          <w:rFonts w:ascii="GHEA Grapalat" w:eastAsia="GHEA Grapalat" w:hAnsi="GHEA Grapalat" w:cs="GHEA Grapalat"/>
        </w:rPr>
        <w:t xml:space="preserve"> </w:t>
      </w:r>
      <w:r>
        <w:rPr>
          <w:rFonts w:ascii="GHEA Grapalat" w:eastAsia="GHEA Grapalat" w:hAnsi="GHEA Grapalat" w:cs="GHEA Grapalat"/>
        </w:rPr>
        <w:lastRenderedPageBreak/>
        <w:t>Նմանատիպ կարգավորումներ գործում են օրինակ ԱՄՆ-ում</w:t>
      </w:r>
      <w:r>
        <w:rPr>
          <w:rFonts w:ascii="GHEA Grapalat" w:eastAsia="GHEA Grapalat" w:hAnsi="GHEA Grapalat" w:cs="GHEA Grapalat"/>
          <w:vertAlign w:val="superscript"/>
        </w:rPr>
        <w:footnoteReference w:id="11"/>
      </w:r>
      <w:r>
        <w:rPr>
          <w:rFonts w:ascii="GHEA Grapalat" w:eastAsia="GHEA Grapalat" w:hAnsi="GHEA Grapalat" w:cs="GHEA Grapalat"/>
        </w:rPr>
        <w:t>, Ուկրաինայում՝</w:t>
      </w:r>
      <w:r>
        <w:rPr>
          <w:rFonts w:ascii="GHEA Grapalat" w:eastAsia="GHEA Grapalat" w:hAnsi="GHEA Grapalat" w:cs="GHEA Grapalat"/>
          <w:vertAlign w:val="superscript"/>
        </w:rPr>
        <w:footnoteReference w:id="12"/>
      </w:r>
      <w:r>
        <w:rPr>
          <w:rFonts w:ascii="GHEA Grapalat" w:eastAsia="GHEA Grapalat" w:hAnsi="GHEA Grapalat" w:cs="GHEA Grapalat"/>
        </w:rPr>
        <w:t xml:space="preserve"> առանց որևէ սահմանադրական խոչընդոտների: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Միևնույն ժամանակ, որպես գործունեության լրացուցիչ երաշխիք, Հակակոռուպցիոն կոմիտեի ծառայողների համար, մյուս քննչական մարմինների համեմատությամբ, սահմանված է առավել բարձր վարձատրություն: Սա պայմանավորված է մի քանի հանգամանքով: Նախ, Կոմիտեն իրականացնում է կոռուպցիոն հանցագործությունների քննություն, որը ինքնըստինքյան ունի բարձր ռիսկայնություն: Երկրորդ, Կոմիտեի ծառայողների վարձատրությունը ուղղակիորեն հանդիսանում է վերջինիս անկախության և անկաշկանդ գործելու երաշխիքներից մեկը: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Կոմիտեի գործունեությունը պետք է լինի հնարավորինս թափանցիկ և հիմնված լինի հաշվետվողականության վրա: Այդ նպատակով Նախագծով առաջակվող կարգավորումների համաձայն</w:t>
      </w:r>
      <w:r>
        <w:rPr>
          <w:rFonts w:ascii="GHEA Grapalat" w:eastAsia="GHEA Grapalat" w:hAnsi="GHEA Grapalat" w:cs="GHEA Grapalat"/>
          <w:i/>
        </w:rPr>
        <w:t xml:space="preserve">՝ </w:t>
      </w:r>
      <w:r>
        <w:rPr>
          <w:rFonts w:ascii="GHEA Grapalat" w:eastAsia="GHEA Grapalat" w:hAnsi="GHEA Grapalat" w:cs="GHEA Grapalat"/>
        </w:rPr>
        <w:t>Հակակոռուպցիոն կոմիտեն յուրաքանչյուր կիսամյակի ավարտից հետո՝ մեկամսյա ժամկետում, իր պաշտոնական  կայքէջում հրապարակում է գործունեության մասին ամփոփ  տեղեկատվություն: Տեղեկատվության կառուցվածքը, դրանում ներառվող հարցերի շրջանակը սահմանում է Հակակոռուպցիոն</w:t>
      </w:r>
      <w:r>
        <w:rPr>
          <w:rFonts w:ascii="Courier New" w:eastAsia="Courier New" w:hAnsi="Courier New" w:cs="Courier New"/>
        </w:rPr>
        <w:t>  </w:t>
      </w:r>
      <w:r>
        <w:rPr>
          <w:rFonts w:ascii="GHEA Grapalat" w:eastAsia="GHEA Grapalat" w:hAnsi="GHEA Grapalat" w:cs="GHEA Grapalat"/>
        </w:rPr>
        <w:t>կոմիտեի նախագահը: Հակակոռուպցիոն կոմիտեի տարեկան հաշվետվությունը պաշտոնական  կայքէջում հրապարակվում է  յուրաքանչյուր տարի՝ մինչև հունվարի 31-ը:</w:t>
      </w:r>
    </w:p>
    <w:p w:rsidR="000D3819" w:rsidRDefault="003320F8">
      <w:pPr>
        <w:tabs>
          <w:tab w:val="left" w:pos="270"/>
          <w:tab w:val="left" w:pos="360"/>
        </w:tabs>
        <w:spacing w:line="360" w:lineRule="auto"/>
        <w:jc w:val="both"/>
        <w:rPr>
          <w:rFonts w:ascii="GHEA Grapalat" w:eastAsia="GHEA Grapalat" w:hAnsi="GHEA Grapalat" w:cs="GHEA Grapalat"/>
          <w:highlight w:val="white"/>
        </w:rPr>
      </w:pPr>
      <w:r>
        <w:rPr>
          <w:rFonts w:ascii="GHEA Grapalat" w:eastAsia="GHEA Grapalat" w:hAnsi="GHEA Grapalat" w:cs="GHEA Grapalat"/>
        </w:rPr>
        <w:t xml:space="preserve">    Ինչ վերաբերում է հաստիքների սահմանմանը և գործերի բաշխմանը՝ հարկ է  նշել, որ, 2019 թվականի հոկտեմբերի 3-ին հաստատված Հակակոռուպցիոն ռազմավարությամբ սահմանվել էր, որ Հակակոռուպցիոն կոմիտեի ստեղծմամբ պայմանավորված՝ անհրաժեշտություն է առաջանալու կրճատել այլ  մարմինների հաստիքները և դրանք փոխանցել Հակակոռուպցիոն կոմիտեին: Այս առումով, ռազմավարությամբ նախատեսվում էր կրճատել ՀՀ ոստիկանության օպերատիվ-հետախուզական գործունեության իրականացման համար նախատեսված հաստիքները, Հատուկ քննչական </w:t>
      </w:r>
      <w:r>
        <w:rPr>
          <w:rFonts w:ascii="GHEA Grapalat" w:eastAsia="GHEA Grapalat" w:hAnsi="GHEA Grapalat" w:cs="GHEA Grapalat"/>
        </w:rPr>
        <w:lastRenderedPageBreak/>
        <w:t xml:space="preserve">ծառայության </w:t>
      </w:r>
      <w:r>
        <w:rPr>
          <w:rFonts w:ascii="GHEA Grapalat" w:eastAsia="GHEA Grapalat" w:hAnsi="GHEA Grapalat" w:cs="GHEA Grapalat"/>
          <w:highlight w:val="white"/>
        </w:rPr>
        <w:t xml:space="preserve">կոռուպցիոն հանցագործությունների քննությամբ զբաղվող քննիչների հաստիքները, ինչպես նաև Ազգային անվտանգության ծառայության </w:t>
      </w:r>
      <w:r>
        <w:rPr>
          <w:rFonts w:ascii="GHEA Grapalat" w:eastAsia="GHEA Grapalat" w:hAnsi="GHEA Grapalat" w:cs="GHEA Grapalat"/>
        </w:rPr>
        <w:t xml:space="preserve">օպերատիվ-հետախուզական գործունեության իրականացման համար նախատեսված և </w:t>
      </w:r>
      <w:r>
        <w:rPr>
          <w:rFonts w:ascii="GHEA Grapalat" w:eastAsia="GHEA Grapalat" w:hAnsi="GHEA Grapalat" w:cs="GHEA Grapalat"/>
          <w:highlight w:val="white"/>
        </w:rPr>
        <w:t xml:space="preserve">կոռուպցիոն հանցագործությունների քննությամբ զբաղվող քննիչների հաստիքները: </w:t>
      </w:r>
    </w:p>
    <w:p w:rsidR="000D3819" w:rsidRDefault="003320F8">
      <w:pPr>
        <w:tabs>
          <w:tab w:val="left" w:pos="270"/>
          <w:tab w:val="left" w:pos="360"/>
        </w:tabs>
        <w:spacing w:line="360" w:lineRule="auto"/>
        <w:jc w:val="both"/>
        <w:rPr>
          <w:rFonts w:ascii="GHEA Grapalat" w:eastAsia="GHEA Grapalat" w:hAnsi="GHEA Grapalat" w:cs="GHEA Grapalat"/>
        </w:rPr>
      </w:pPr>
      <w:r>
        <w:rPr>
          <w:rFonts w:ascii="GHEA Grapalat" w:eastAsia="GHEA Grapalat" w:hAnsi="GHEA Grapalat" w:cs="GHEA Grapalat"/>
          <w:highlight w:val="white"/>
        </w:rPr>
        <w:tab/>
        <w:t xml:space="preserve">Միաժամանակ, հաշվի առնելով այն հանգամանքը, որ Հակակոռուպցիոն կոմիտեի  </w:t>
      </w:r>
      <w:r>
        <w:rPr>
          <w:rFonts w:ascii="GHEA Grapalat" w:eastAsia="GHEA Grapalat" w:hAnsi="GHEA Grapalat" w:cs="GHEA Grapalat"/>
        </w:rPr>
        <w:t>ստեղծմանը հաջորդող որոշ ժամանակահատվածի ընթացքում վերոնշյալ մարմինները շարունակելու են քննել իրենց վարույթներում առկա գործերը, որպեսզի հնարավոր լինի անցումային  շրջանում սահուն կերպով ապահովել Հակակոռուպցիոն կոմիտեի կողմից գործերի քննության արդյունավետությունը՝ հաստիքների կրճատումը և գործերի փոխանցումը հակակոռուպցիոն կոմիտեի վարույթ պետք է իրականացվի հատվածային մոտեցմամբ:</w:t>
      </w:r>
    </w:p>
    <w:p w:rsidR="000D3819" w:rsidRDefault="003320F8">
      <w:pPr>
        <w:tabs>
          <w:tab w:val="left" w:pos="270"/>
          <w:tab w:val="left" w:pos="360"/>
        </w:tabs>
        <w:spacing w:line="360" w:lineRule="auto"/>
        <w:jc w:val="both"/>
        <w:rPr>
          <w:rFonts w:ascii="GHEA Grapalat" w:eastAsia="GHEA Grapalat" w:hAnsi="GHEA Grapalat" w:cs="GHEA Grapalat"/>
        </w:rPr>
      </w:pPr>
      <w:r>
        <w:rPr>
          <w:rFonts w:ascii="GHEA Grapalat" w:eastAsia="GHEA Grapalat" w:hAnsi="GHEA Grapalat" w:cs="GHEA Grapalat"/>
        </w:rPr>
        <w:tab/>
        <w:t xml:space="preserve"> Այս առումով, իրավապահ մարմինների կողմից կոռուպցիոն հանցագործությունների քննության իրական պատկեր ստանալու նպատակով՝ Արդարադատության նախարարությունը ևս մեկ անգամ հարցում է կատարել քննչական մարմիններին և Գլխավոր դատախազությանը: Գլխավոր դատախազությունից ստացված պատասխանի համաձայն՝ 2019 թվականի հուլիսի մեկից մինչև 2020 թվականի հուլիսի մեկն ընկած ժամանակահատվածում հսկողություն է իրականացվել ՀՀ քրեական օրենսգրքի 6-րդ հավելվածով նախատեսված կոռուպցիոն հանցագործությունների վերաբերյալ 2228 քրեական գործի մինչդատական վարույթի օրինականության նկատմամբ:</w:t>
      </w:r>
    </w:p>
    <w:p w:rsidR="000D3819" w:rsidRDefault="003320F8">
      <w:pPr>
        <w:tabs>
          <w:tab w:val="left" w:pos="360"/>
        </w:tabs>
        <w:spacing w:line="360" w:lineRule="auto"/>
        <w:ind w:firstLine="360"/>
        <w:jc w:val="both"/>
        <w:rPr>
          <w:rFonts w:ascii="GHEA Grapalat" w:eastAsia="GHEA Grapalat" w:hAnsi="GHEA Grapalat" w:cs="GHEA Grapalat"/>
        </w:rPr>
      </w:pPr>
      <w:r>
        <w:rPr>
          <w:rFonts w:ascii="GHEA Grapalat" w:eastAsia="GHEA Grapalat" w:hAnsi="GHEA Grapalat" w:cs="GHEA Grapalat"/>
        </w:rPr>
        <w:t xml:space="preserve">Հատուկ քննչական ծառայությունից ստացված պատասխանի համաձայն՝ հետաքրքրություն ներկայացնող ժամանակահատվածում քրեական օրենսգրքի 6-րդ հավելվածով նախատեսված հանցագործությունների վերաբերյալ քննվել է 362 քրեական գործ: Նախաքննությունն հիմնականում իրականացրել են կոռուպցիոն, կազմակերպված և պաշտոնեական հանցագործությունների քննության վարչության 10 քննիչները, սակայն անհրաժեշտության դեպքում նախաքննությունն իրականացրել են նաև այլ </w:t>
      </w:r>
      <w:r>
        <w:rPr>
          <w:rFonts w:ascii="GHEA Grapalat" w:eastAsia="GHEA Grapalat" w:hAnsi="GHEA Grapalat" w:cs="GHEA Grapalat"/>
        </w:rPr>
        <w:lastRenderedPageBreak/>
        <w:t>վարչությունների և ծառայության պետին առընթեր քննիչները: Ազգային անվտանգության ծառայությունից ստացված պատասխանի համաձայն՝ 2019 թվականի հուլիսի մեկից մինչև 2020 թվականի հուլիսի մեկն ընկած ժամանակահատվածում քրեական օրենսգրքի 6-րդ հավելվածով նախատեսված հանցագործությունների վերաբերյալ քննվել է 184 քրեական գործ: Նախաքննությունն իրականացվել է 17 քննիչների կողմից: Պետական եկամուտների կոմիտեի նշմամբ նույն ժամանակահատվածում քրեական օրենսգրքի 6-րդ հավելվածով նախատեսված հանցագործությունների վերաբերյալ քննվել է 28 քրեական գործ: Նախաքննությունն իրականացվել է 13 քննիչների կողմից: Հաշվի առնելով այն հանգամանքը, որ Քննչական կոմիտեում վիճակագրությունը վարվում էր մինչ այս պահը բացառապես նախկին կոռուպցիոն հանցագործությունների ցանկի համաձայն, որն անհամեմատ առավել լայն է, քան գործող ցանկը,  նշվել է, որ սահմանված  ժամանակահատվածում քննվել է 1313 քրեական գործ, որից 555-ը փոխանցվել է 2019թ.-ի առաջին կիսմյակից, իսկ 825-ը փոխանցվել են 2020 թվականի երկրորդ կիսամյակ:  Քննչական կոմիտեն նշել է, որ քննիչների քանակի վերաբերյալ ստույգ տեղեկատվություն չի կարող տրամադրել, քանի որ նախաքննությունն իրականացրել են տարբեր վարչությունների քննիչներ:</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Վերոգրյալի միտումով՝ նախնական հաշվարկներով Կոմիտեում ներգրավված են լինելու մոտ 30 քննիչներ և 60 օպերատիվ աշխատակիցներ: Հարկ է նշել, որ նշված է պահանջվող աշխատակիցների նախնական քանակը, որը, հաշվի առնելով կոռուպցիոն հանցագործություններով հարուցվող քրեական գործերի աճը, հետագայում կարող է վերանայվել: Միաժամանակ, սկզբնական շրջանում Հակակոռուպցիոն կոմիտեի  գործունեության համար խոչընդոտներ չստեղծելու նպատակով՝ սկզբնական շրջանում այլ քննչական մարմիններում գտնվող քրեական գործերը (նյութերը) ենթակա չեն լինելու փոխանցման Հակակոռուպցիոն կոմիտեին՝ բացառությամբ Հակակոռուպցիոն կոմիտեի նախագահի հետ համաձայնեցված դեպքերի: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lastRenderedPageBreak/>
        <w:t>Հարկ է նշել նաև, որ Նախագծերի փաթեթը մշակվել է Հայաստանի Հանրապետության քրեական և քրեական դատավարության նոր օրենսգրքերի նախագծերի հաշվառմամբ (ՀՀ կառավարության կողմից այս նախագծերը արդեն իսկ ներկայացվել են ՀՀ Ազգային ժողով) և ուժի մեջ կմտնի վերջիններիսհետ միաժամանակ: Սա պայմանավորված է ընդունվելիք իրավական ակտերի համապատասխանությունը ապահովելու անհրաժեշտությամբ:</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 xml:space="preserve">          </w:t>
      </w:r>
    </w:p>
    <w:p w:rsidR="000D3819" w:rsidRDefault="003320F8">
      <w:pPr>
        <w:spacing w:line="360" w:lineRule="auto"/>
        <w:ind w:firstLine="426"/>
        <w:jc w:val="both"/>
        <w:rPr>
          <w:rFonts w:ascii="GHEA Grapalat" w:eastAsia="GHEA Grapalat" w:hAnsi="GHEA Grapalat" w:cs="GHEA Grapalat"/>
        </w:rPr>
      </w:pPr>
      <w:r>
        <w:rPr>
          <w:rFonts w:ascii="Courier New" w:eastAsia="Courier New" w:hAnsi="Courier New" w:cs="Courier New"/>
          <w:i/>
        </w:rPr>
        <w:t> </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b/>
          <w:i/>
        </w:rPr>
        <w:t>Նախագծի մշակման գործընթացում ներգրավված ինստիտուտները և</w:t>
      </w:r>
      <w:r>
        <w:rPr>
          <w:b/>
          <w:i/>
        </w:rPr>
        <w:t>  </w:t>
      </w:r>
      <w:r>
        <w:rPr>
          <w:rFonts w:ascii="GHEA Grapalat" w:eastAsia="GHEA Grapalat" w:hAnsi="GHEA Grapalat" w:cs="GHEA Grapalat"/>
          <w:b/>
          <w:i/>
        </w:rPr>
        <w:t>անձինք</w:t>
      </w:r>
      <w:r>
        <w:rPr>
          <w:rFonts w:ascii="GHEA Grapalat" w:eastAsia="GHEA Grapalat" w:hAnsi="GHEA Grapalat" w:cs="GHEA Grapalat"/>
          <w:i/>
        </w:rPr>
        <w:t>.</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Նախագիծը մշակվել է Հայաստանի Հանրապետության արդարադատության նախարարության կողմից:</w:t>
      </w:r>
      <w:r>
        <w:t> </w:t>
      </w:r>
    </w:p>
    <w:p w:rsidR="000D3819" w:rsidRDefault="003320F8">
      <w:pPr>
        <w:spacing w:line="360" w:lineRule="auto"/>
        <w:ind w:firstLine="426"/>
        <w:jc w:val="both"/>
        <w:rPr>
          <w:rFonts w:ascii="GHEA Grapalat" w:eastAsia="GHEA Grapalat" w:hAnsi="GHEA Grapalat" w:cs="GHEA Grapalat"/>
        </w:rPr>
      </w:pPr>
      <w:r>
        <w:rPr>
          <w:rFonts w:ascii="Courier New" w:eastAsia="Courier New" w:hAnsi="Courier New" w:cs="Courier New"/>
          <w:i/>
        </w:rPr>
        <w:t> </w:t>
      </w:r>
    </w:p>
    <w:p w:rsidR="000D3819" w:rsidRDefault="003320F8">
      <w:pPr>
        <w:spacing w:line="360" w:lineRule="auto"/>
        <w:ind w:firstLine="426"/>
        <w:jc w:val="both"/>
        <w:rPr>
          <w:rFonts w:ascii="GHEA Grapalat" w:eastAsia="GHEA Grapalat" w:hAnsi="GHEA Grapalat" w:cs="GHEA Grapalat"/>
          <w:b/>
        </w:rPr>
      </w:pPr>
      <w:r>
        <w:rPr>
          <w:rFonts w:ascii="GHEA Grapalat" w:eastAsia="GHEA Grapalat" w:hAnsi="GHEA Grapalat" w:cs="GHEA Grapalat"/>
          <w:b/>
          <w:i/>
        </w:rPr>
        <w:t>Ակնկալվող արդյունքը.</w:t>
      </w:r>
    </w:p>
    <w:p w:rsidR="000D3819" w:rsidRDefault="003320F8">
      <w:pPr>
        <w:spacing w:line="360" w:lineRule="auto"/>
        <w:ind w:firstLine="426"/>
        <w:jc w:val="both"/>
        <w:rPr>
          <w:rFonts w:ascii="GHEA Grapalat" w:eastAsia="GHEA Grapalat" w:hAnsi="GHEA Grapalat" w:cs="GHEA Grapalat"/>
        </w:rPr>
      </w:pPr>
      <w:r>
        <w:rPr>
          <w:rFonts w:ascii="GHEA Grapalat" w:eastAsia="GHEA Grapalat" w:hAnsi="GHEA Grapalat" w:cs="GHEA Grapalat"/>
        </w:rPr>
        <w:t>Սույն Նախագծի ընդունմամբ ակնկալվում է Հայաստանի Հանրապետությունում կոռուպցիոն իրավախախտումների բացահայտումը, կոռուպցիոն հանցագործությունների քննությունը դարձնել ավելի արդյունավետ՝ այն</w:t>
      </w:r>
      <w:r>
        <w:t> </w:t>
      </w:r>
      <w:r>
        <w:rPr>
          <w:rFonts w:ascii="GHEA Grapalat" w:eastAsia="GHEA Grapalat" w:hAnsi="GHEA Grapalat" w:cs="GHEA Grapalat"/>
        </w:rPr>
        <w:t xml:space="preserve">մասնագիտացված, անկախության երաշխիքներով օժտված հակակոռուպցիոն մարմնի միջոցով իրականացնելու եղանակով: </w:t>
      </w:r>
    </w:p>
    <w:p w:rsidR="000D3819" w:rsidRDefault="000D3819">
      <w:pPr>
        <w:jc w:val="both"/>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0D3819">
      <w:pPr>
        <w:shd w:val="clear" w:color="auto" w:fill="FFFFFF"/>
        <w:spacing w:line="360" w:lineRule="auto"/>
        <w:ind w:firstLine="450"/>
        <w:jc w:val="both"/>
        <w:rPr>
          <w:rFonts w:ascii="GHEA Grapalat" w:eastAsia="GHEA Grapalat" w:hAnsi="GHEA Grapalat" w:cs="GHEA Grapalat"/>
          <w:b/>
        </w:rPr>
      </w:pPr>
    </w:p>
    <w:p w:rsidR="000D3819" w:rsidRDefault="003320F8">
      <w:pPr>
        <w:pBdr>
          <w:top w:val="nil"/>
          <w:left w:val="nil"/>
          <w:bottom w:val="nil"/>
          <w:right w:val="nil"/>
          <w:between w:val="nil"/>
        </w:pBdr>
        <w:shd w:val="clear" w:color="auto" w:fill="FFFFFF"/>
        <w:spacing w:before="240"/>
        <w:jc w:val="center"/>
        <w:rPr>
          <w:rFonts w:ascii="GHEA Grapalat" w:eastAsia="GHEA Grapalat" w:hAnsi="GHEA Grapalat" w:cs="GHEA Grapalat"/>
          <w:b/>
          <w:color w:val="000000"/>
        </w:rPr>
      </w:pPr>
      <w:r>
        <w:rPr>
          <w:rFonts w:ascii="GHEA Grapalat" w:eastAsia="GHEA Grapalat" w:hAnsi="GHEA Grapalat" w:cs="GHEA Grapalat"/>
          <w:b/>
          <w:color w:val="000000"/>
        </w:rPr>
        <w:t>Տ</w:t>
      </w:r>
      <w:r>
        <w:rPr>
          <w:rFonts w:ascii="GHEA Grapalat" w:eastAsia="GHEA Grapalat" w:hAnsi="GHEA Grapalat" w:cs="GHEA Grapalat"/>
          <w:b/>
          <w:color w:val="333333"/>
        </w:rPr>
        <w:t xml:space="preserve"> </w:t>
      </w:r>
      <w:r>
        <w:rPr>
          <w:rFonts w:ascii="GHEA Grapalat" w:eastAsia="GHEA Grapalat" w:hAnsi="GHEA Grapalat" w:cs="GHEA Grapalat"/>
          <w:b/>
          <w:color w:val="000000"/>
        </w:rPr>
        <w:t>Ե</w:t>
      </w:r>
      <w:r>
        <w:rPr>
          <w:rFonts w:ascii="GHEA Grapalat" w:eastAsia="GHEA Grapalat" w:hAnsi="GHEA Grapalat" w:cs="GHEA Grapalat"/>
          <w:b/>
          <w:color w:val="333333"/>
        </w:rPr>
        <w:t xml:space="preserve"> </w:t>
      </w:r>
      <w:r>
        <w:rPr>
          <w:rFonts w:ascii="GHEA Grapalat" w:eastAsia="GHEA Grapalat" w:hAnsi="GHEA Grapalat" w:cs="GHEA Grapalat"/>
          <w:b/>
          <w:color w:val="000000"/>
        </w:rPr>
        <w:t>Ղ</w:t>
      </w:r>
      <w:r>
        <w:rPr>
          <w:rFonts w:ascii="GHEA Grapalat" w:eastAsia="GHEA Grapalat" w:hAnsi="GHEA Grapalat" w:cs="GHEA Grapalat"/>
          <w:b/>
          <w:color w:val="333333"/>
        </w:rPr>
        <w:t xml:space="preserve"> </w:t>
      </w:r>
      <w:r>
        <w:rPr>
          <w:rFonts w:ascii="GHEA Grapalat" w:eastAsia="GHEA Grapalat" w:hAnsi="GHEA Grapalat" w:cs="GHEA Grapalat"/>
          <w:b/>
          <w:color w:val="000000"/>
        </w:rPr>
        <w:t>Ե</w:t>
      </w:r>
      <w:r>
        <w:rPr>
          <w:rFonts w:ascii="GHEA Grapalat" w:eastAsia="GHEA Grapalat" w:hAnsi="GHEA Grapalat" w:cs="GHEA Grapalat"/>
          <w:b/>
          <w:color w:val="333333"/>
        </w:rPr>
        <w:t xml:space="preserve"> </w:t>
      </w:r>
      <w:r>
        <w:rPr>
          <w:rFonts w:ascii="GHEA Grapalat" w:eastAsia="GHEA Grapalat" w:hAnsi="GHEA Grapalat" w:cs="GHEA Grapalat"/>
          <w:b/>
          <w:color w:val="000000"/>
        </w:rPr>
        <w:t>Կ</w:t>
      </w:r>
      <w:r>
        <w:rPr>
          <w:rFonts w:ascii="GHEA Grapalat" w:eastAsia="GHEA Grapalat" w:hAnsi="GHEA Grapalat" w:cs="GHEA Grapalat"/>
          <w:b/>
          <w:color w:val="333333"/>
        </w:rPr>
        <w:t xml:space="preserve"> </w:t>
      </w:r>
      <w:r>
        <w:rPr>
          <w:rFonts w:ascii="GHEA Grapalat" w:eastAsia="GHEA Grapalat" w:hAnsi="GHEA Grapalat" w:cs="GHEA Grapalat"/>
          <w:b/>
          <w:color w:val="000000"/>
        </w:rPr>
        <w:t>Ա</w:t>
      </w:r>
      <w:r>
        <w:rPr>
          <w:rFonts w:ascii="GHEA Grapalat" w:eastAsia="GHEA Grapalat" w:hAnsi="GHEA Grapalat" w:cs="GHEA Grapalat"/>
          <w:b/>
          <w:color w:val="333333"/>
        </w:rPr>
        <w:t xml:space="preserve"> </w:t>
      </w:r>
      <w:r>
        <w:rPr>
          <w:rFonts w:ascii="GHEA Grapalat" w:eastAsia="GHEA Grapalat" w:hAnsi="GHEA Grapalat" w:cs="GHEA Grapalat"/>
          <w:b/>
          <w:color w:val="000000"/>
        </w:rPr>
        <w:t>Ն</w:t>
      </w:r>
      <w:r>
        <w:rPr>
          <w:rFonts w:ascii="GHEA Grapalat" w:eastAsia="GHEA Grapalat" w:hAnsi="GHEA Grapalat" w:cs="GHEA Grapalat"/>
          <w:b/>
          <w:color w:val="333333"/>
        </w:rPr>
        <w:t xml:space="preserve"> </w:t>
      </w:r>
      <w:r>
        <w:rPr>
          <w:rFonts w:ascii="GHEA Grapalat" w:eastAsia="GHEA Grapalat" w:hAnsi="GHEA Grapalat" w:cs="GHEA Grapalat"/>
          <w:b/>
          <w:color w:val="000000"/>
        </w:rPr>
        <w:t>Ք</w:t>
      </w:r>
    </w:p>
    <w:p w:rsidR="000D3819" w:rsidRDefault="000D3819">
      <w:pPr>
        <w:pBdr>
          <w:top w:val="nil"/>
          <w:left w:val="nil"/>
          <w:bottom w:val="nil"/>
          <w:right w:val="nil"/>
          <w:between w:val="nil"/>
        </w:pBdr>
        <w:shd w:val="clear" w:color="auto" w:fill="FFFFFF"/>
        <w:spacing w:before="240"/>
        <w:jc w:val="center"/>
        <w:rPr>
          <w:rFonts w:ascii="GHEA Grapalat" w:eastAsia="GHEA Grapalat" w:hAnsi="GHEA Grapalat" w:cs="GHEA Grapalat"/>
          <w:color w:val="000000"/>
        </w:rPr>
      </w:pPr>
    </w:p>
    <w:p w:rsidR="000D3819" w:rsidRDefault="003320F8">
      <w:pPr>
        <w:jc w:val="center"/>
        <w:rPr>
          <w:rFonts w:ascii="GHEA Grapalat" w:eastAsia="GHEA Grapalat" w:hAnsi="GHEA Grapalat" w:cs="GHEA Grapalat"/>
          <w:b/>
        </w:rPr>
      </w:pPr>
      <w:r>
        <w:rPr>
          <w:rFonts w:ascii="GHEA Grapalat" w:eastAsia="GHEA Grapalat" w:hAnsi="GHEA Grapalat" w:cs="GHEA Grapalat"/>
          <w:b/>
        </w:rPr>
        <w:t>«ՀԱԿԱԿՈՌՈՒՊՑԻՈՆ ԿՈՄԻՏԵԻ ՄԱՍԻՆ» ՀԱՅԱՍՏԱՆԻ ՀԱՆՐԱՊԵՏՈՒԹՅԱՆ ՕՐԵՆՔԻ ԵՎ ՀԱՐԱԿԻՑ ՕՐԵՆՔՆԵՐՈՒՄ ՓՈՓՈԽՈՒԹՅՈՒՆՆԵՐ ԵՎ ԼՐԱՑՈՒՄՆԵՐ ԿԱՏԱՐԵԼՈՒ ՄԱՍԻՆ ՕՐԵՆՔՆԵՐԻ ՆԱԽԱԳԾԵՐԻ</w:t>
      </w:r>
      <w:r>
        <w:rPr>
          <w:b/>
        </w:rPr>
        <w:t>  </w:t>
      </w:r>
      <w:r>
        <w:rPr>
          <w:rFonts w:ascii="GHEA Grapalat" w:eastAsia="GHEA Grapalat" w:hAnsi="GHEA Grapalat" w:cs="GHEA Grapalat"/>
          <w:b/>
        </w:rPr>
        <w:t>ԸՆԴՈՒՆՄԱՆ</w:t>
      </w:r>
    </w:p>
    <w:p w:rsidR="000D3819" w:rsidRDefault="003320F8">
      <w:pPr>
        <w:pBdr>
          <w:top w:val="nil"/>
          <w:left w:val="nil"/>
          <w:bottom w:val="nil"/>
          <w:right w:val="nil"/>
          <w:between w:val="nil"/>
        </w:pBdr>
        <w:ind w:hanging="2"/>
        <w:jc w:val="center"/>
        <w:rPr>
          <w:rFonts w:ascii="GHEA Grapalat" w:eastAsia="GHEA Grapalat" w:hAnsi="GHEA Grapalat" w:cs="GHEA Grapalat"/>
          <w:color w:val="000000"/>
        </w:rPr>
      </w:pPr>
      <w:r>
        <w:rPr>
          <w:rFonts w:ascii="GHEA Grapalat" w:eastAsia="GHEA Grapalat" w:hAnsi="GHEA Grapalat" w:cs="GHEA Grapalat"/>
          <w:b/>
          <w:color w:val="000000"/>
        </w:rPr>
        <w:t xml:space="preserve"> ԿԱՊԱԿՑՈՒԹՅԱՄԲ ՊԵՏԱԿԱՆ</w:t>
      </w:r>
      <w:r>
        <w:rPr>
          <w:rFonts w:ascii="GHEA Grapalat" w:eastAsia="GHEA Grapalat" w:hAnsi="GHEA Grapalat" w:cs="GHEA Grapalat"/>
          <w:b/>
          <w:color w:val="333333"/>
        </w:rPr>
        <w:t xml:space="preserve"> </w:t>
      </w:r>
      <w:r>
        <w:rPr>
          <w:rFonts w:ascii="GHEA Grapalat" w:eastAsia="GHEA Grapalat" w:hAnsi="GHEA Grapalat" w:cs="GHEA Grapalat"/>
          <w:b/>
          <w:color w:val="000000"/>
        </w:rPr>
        <w:t>ԲՅՈՒՋԵԻ</w:t>
      </w:r>
      <w:r>
        <w:rPr>
          <w:rFonts w:ascii="GHEA Grapalat" w:eastAsia="GHEA Grapalat" w:hAnsi="GHEA Grapalat" w:cs="GHEA Grapalat"/>
          <w:b/>
          <w:color w:val="333333"/>
        </w:rPr>
        <w:t xml:space="preserve"> </w:t>
      </w:r>
      <w:r>
        <w:rPr>
          <w:rFonts w:ascii="GHEA Grapalat" w:eastAsia="GHEA Grapalat" w:hAnsi="GHEA Grapalat" w:cs="GHEA Grapalat"/>
          <w:b/>
          <w:color w:val="000000"/>
        </w:rPr>
        <w:t>ԵԿԱՄՈՒՏՆԵՐԻ</w:t>
      </w:r>
    </w:p>
    <w:p w:rsidR="000D3819" w:rsidRDefault="003320F8">
      <w:pPr>
        <w:pBdr>
          <w:top w:val="nil"/>
          <w:left w:val="nil"/>
          <w:bottom w:val="nil"/>
          <w:right w:val="nil"/>
          <w:between w:val="nil"/>
        </w:pBdr>
        <w:ind w:hanging="2"/>
        <w:jc w:val="center"/>
        <w:rPr>
          <w:rFonts w:ascii="GHEA Grapalat" w:eastAsia="GHEA Grapalat" w:hAnsi="GHEA Grapalat" w:cs="GHEA Grapalat"/>
          <w:color w:val="000000"/>
        </w:rPr>
      </w:pPr>
      <w:r>
        <w:rPr>
          <w:rFonts w:ascii="Courier New" w:eastAsia="Courier New" w:hAnsi="Courier New" w:cs="Courier New"/>
          <w:b/>
          <w:color w:val="333333"/>
        </w:rPr>
        <w:t> </w:t>
      </w:r>
      <w:r>
        <w:rPr>
          <w:rFonts w:ascii="GHEA Grapalat" w:eastAsia="GHEA Grapalat" w:hAnsi="GHEA Grapalat" w:cs="GHEA Grapalat"/>
          <w:b/>
          <w:color w:val="000000"/>
        </w:rPr>
        <w:t>ԱՎԵԼԱՑՄԱՆ</w:t>
      </w:r>
      <w:r>
        <w:rPr>
          <w:rFonts w:ascii="GHEA Grapalat" w:eastAsia="GHEA Grapalat" w:hAnsi="GHEA Grapalat" w:cs="GHEA Grapalat"/>
          <w:b/>
          <w:color w:val="333333"/>
        </w:rPr>
        <w:t xml:space="preserve"> </w:t>
      </w:r>
      <w:r>
        <w:rPr>
          <w:rFonts w:ascii="GHEA Grapalat" w:eastAsia="GHEA Grapalat" w:hAnsi="GHEA Grapalat" w:cs="GHEA Grapalat"/>
          <w:b/>
          <w:color w:val="000000"/>
        </w:rPr>
        <w:t>ԿԱՄ</w:t>
      </w:r>
      <w:r>
        <w:rPr>
          <w:rFonts w:ascii="GHEA Grapalat" w:eastAsia="GHEA Grapalat" w:hAnsi="GHEA Grapalat" w:cs="GHEA Grapalat"/>
          <w:b/>
          <w:color w:val="333333"/>
        </w:rPr>
        <w:t xml:space="preserve"> </w:t>
      </w:r>
      <w:r>
        <w:rPr>
          <w:rFonts w:ascii="GHEA Grapalat" w:eastAsia="GHEA Grapalat" w:hAnsi="GHEA Grapalat" w:cs="GHEA Grapalat"/>
          <w:b/>
          <w:color w:val="000000"/>
        </w:rPr>
        <w:t>ՆՎԱԶԵՑՄԱՆ</w:t>
      </w:r>
      <w:r>
        <w:rPr>
          <w:rFonts w:ascii="GHEA Grapalat" w:eastAsia="GHEA Grapalat" w:hAnsi="GHEA Grapalat" w:cs="GHEA Grapalat"/>
          <w:b/>
          <w:color w:val="333333"/>
        </w:rPr>
        <w:t xml:space="preserve"> </w:t>
      </w:r>
      <w:r>
        <w:rPr>
          <w:rFonts w:ascii="GHEA Grapalat" w:eastAsia="GHEA Grapalat" w:hAnsi="GHEA Grapalat" w:cs="GHEA Grapalat"/>
          <w:b/>
          <w:color w:val="000000"/>
        </w:rPr>
        <w:t>ՄԱՍԻՆ</w:t>
      </w:r>
    </w:p>
    <w:p w:rsidR="000D3819" w:rsidRDefault="003320F8">
      <w:pPr>
        <w:pBdr>
          <w:top w:val="nil"/>
          <w:left w:val="nil"/>
          <w:bottom w:val="nil"/>
          <w:right w:val="nil"/>
          <w:between w:val="nil"/>
        </w:pBdr>
        <w:shd w:val="clear" w:color="auto" w:fill="FFFFFF"/>
        <w:ind w:firstLine="700"/>
        <w:jc w:val="both"/>
        <w:rPr>
          <w:rFonts w:ascii="GHEA Grapalat" w:eastAsia="GHEA Grapalat" w:hAnsi="GHEA Grapalat" w:cs="GHEA Grapalat"/>
          <w:color w:val="000000"/>
        </w:rPr>
      </w:pPr>
      <w:r>
        <w:rPr>
          <w:rFonts w:ascii="Arial" w:eastAsia="Arial" w:hAnsi="Arial" w:cs="Arial"/>
          <w:color w:val="333333"/>
        </w:rPr>
        <w:t> </w:t>
      </w:r>
    </w:p>
    <w:p w:rsidR="000D3819" w:rsidRDefault="003320F8">
      <w:pPr>
        <w:pBdr>
          <w:top w:val="nil"/>
          <w:left w:val="nil"/>
          <w:bottom w:val="nil"/>
          <w:right w:val="nil"/>
          <w:between w:val="nil"/>
        </w:pBdr>
        <w:shd w:val="clear" w:color="auto" w:fill="FFFFFF"/>
        <w:spacing w:line="360" w:lineRule="auto"/>
        <w:ind w:firstLine="720"/>
        <w:jc w:val="both"/>
        <w:rPr>
          <w:rFonts w:ascii="GHEA Grapalat" w:eastAsia="GHEA Grapalat" w:hAnsi="GHEA Grapalat" w:cs="GHEA Grapalat"/>
          <w:color w:val="000000"/>
        </w:rPr>
      </w:pPr>
      <w:r>
        <w:rPr>
          <w:rFonts w:ascii="GHEA Grapalat" w:eastAsia="GHEA Grapalat" w:hAnsi="GHEA Grapalat" w:cs="GHEA Grapalat"/>
          <w:color w:val="000000"/>
        </w:rPr>
        <w:t>«Հակակոռուպցիոն կոմիտեի մասին» Հայաստանի Հանրապետության օրենքի և հարակից օրենքներում փոփոխություններ և լրացումներ կատարելու մասին օրենքների նախագծերի</w:t>
      </w:r>
      <w:r>
        <w:rPr>
          <w:rFonts w:ascii="GHEA Grapalat" w:eastAsia="GHEA Grapalat" w:hAnsi="GHEA Grapalat" w:cs="GHEA Grapalat"/>
          <w:b/>
          <w:color w:val="000000"/>
        </w:rPr>
        <w:t xml:space="preserve"> </w:t>
      </w:r>
      <w:r>
        <w:rPr>
          <w:rFonts w:ascii="GHEA Grapalat" w:eastAsia="GHEA Grapalat" w:hAnsi="GHEA Grapalat" w:cs="GHEA Grapalat"/>
          <w:color w:val="000000"/>
        </w:rPr>
        <w:t>ընդունման կապակցությամբ միջնաժամկետ ծրագրային առումով կառաջանան հետևյալ ծախսերը.</w:t>
      </w:r>
    </w:p>
    <w:p w:rsidR="000D3819" w:rsidRDefault="003320F8" w:rsidP="002D298F">
      <w:pPr>
        <w:numPr>
          <w:ilvl w:val="0"/>
          <w:numId w:val="46"/>
        </w:numPr>
        <w:pBdr>
          <w:top w:val="nil"/>
          <w:left w:val="nil"/>
          <w:bottom w:val="nil"/>
          <w:right w:val="nil"/>
          <w:between w:val="nil"/>
        </w:pBdr>
        <w:shd w:val="clear" w:color="auto" w:fill="FFFFFF"/>
        <w:spacing w:before="24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Աշխատավարձ, կոմունալ, գրասենյակային ծախսեր և այլն-2021-2023թթ.ին ընդհանուր ծախսը կկազմի 5․163․483․900 ՀՀ դրամ (նախնական հաշվարկ)</w:t>
      </w:r>
    </w:p>
    <w:p w:rsidR="000D3819" w:rsidRDefault="003320F8" w:rsidP="002D298F">
      <w:pPr>
        <w:numPr>
          <w:ilvl w:val="0"/>
          <w:numId w:val="46"/>
        </w:num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Շենքային պայմաններ-2021-2023թթ.ին ընդհանուր ծախսը կկազմի 2․563․000․000 ՀՀ դրամ</w:t>
      </w:r>
      <w:r>
        <w:rPr>
          <w:rFonts w:ascii="Courier New" w:eastAsia="Courier New" w:hAnsi="Courier New" w:cs="Courier New"/>
          <w:color w:val="000000"/>
        </w:rPr>
        <w:t> </w:t>
      </w:r>
      <w:r>
        <w:rPr>
          <w:rFonts w:ascii="GHEA Grapalat" w:eastAsia="GHEA Grapalat" w:hAnsi="GHEA Grapalat" w:cs="GHEA Grapalat"/>
          <w:color w:val="000000"/>
        </w:rPr>
        <w:t xml:space="preserve"> </w:t>
      </w:r>
    </w:p>
    <w:p w:rsidR="000D3819" w:rsidRDefault="003320F8" w:rsidP="002D298F">
      <w:pPr>
        <w:numPr>
          <w:ilvl w:val="0"/>
          <w:numId w:val="46"/>
        </w:num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Տեխնիկական հագեցվածություն- 2021-2023թթ.ին ընդհանուր ծախսը կկազմի 285․500․000 ՀՀ դրամ</w:t>
      </w:r>
    </w:p>
    <w:p w:rsidR="000D3819" w:rsidRDefault="003320F8" w:rsidP="002D298F">
      <w:pPr>
        <w:numPr>
          <w:ilvl w:val="0"/>
          <w:numId w:val="46"/>
        </w:numPr>
        <w:pBdr>
          <w:top w:val="nil"/>
          <w:left w:val="nil"/>
          <w:bottom w:val="nil"/>
          <w:right w:val="nil"/>
          <w:between w:val="nil"/>
        </w:pBdr>
        <w:shd w:val="clear" w:color="auto" w:fill="FFFFFF"/>
        <w:spacing w:after="240" w:line="360" w:lineRule="auto"/>
        <w:jc w:val="both"/>
        <w:rPr>
          <w:rFonts w:ascii="GHEA Grapalat" w:eastAsia="GHEA Grapalat" w:hAnsi="GHEA Grapalat" w:cs="GHEA Grapalat"/>
          <w:color w:val="000000"/>
        </w:rPr>
      </w:pPr>
      <w:r>
        <w:rPr>
          <w:rFonts w:ascii="GHEA Grapalat" w:eastAsia="GHEA Grapalat" w:hAnsi="GHEA Grapalat" w:cs="GHEA Grapalat"/>
          <w:color w:val="000000"/>
        </w:rPr>
        <w:t>Տրանսպորտային հագեցվածություն 2021-2023թթ.ին ընդհանուր ծախսը կկազմի 192․000․000 ՀՀ դրամ</w:t>
      </w:r>
    </w:p>
    <w:p w:rsidR="000D3819" w:rsidRDefault="003320F8">
      <w:pPr>
        <w:pBdr>
          <w:top w:val="nil"/>
          <w:left w:val="nil"/>
          <w:bottom w:val="nil"/>
          <w:right w:val="nil"/>
          <w:between w:val="nil"/>
        </w:pBdr>
        <w:shd w:val="clear" w:color="auto" w:fill="FFFFFF"/>
        <w:spacing w:before="240" w:line="360" w:lineRule="auto"/>
        <w:ind w:firstLine="709"/>
        <w:jc w:val="both"/>
        <w:rPr>
          <w:rFonts w:ascii="GHEA Grapalat" w:eastAsia="GHEA Grapalat" w:hAnsi="GHEA Grapalat" w:cs="GHEA Grapalat"/>
          <w:color w:val="000000"/>
        </w:rPr>
      </w:pPr>
      <w:r>
        <w:rPr>
          <w:rFonts w:ascii="GHEA Grapalat" w:eastAsia="GHEA Grapalat" w:hAnsi="GHEA Grapalat" w:cs="GHEA Grapalat"/>
          <w:color w:val="000000"/>
          <w:highlight w:val="white"/>
        </w:rPr>
        <w:t>Հարկ է նշել, որ վերոնշյալ ծախսերից 1 մլրդ ՀՀ դրամն արդեն նախատեսված է 2021 թվականի Հայաստանի Հանրապետության</w:t>
      </w:r>
      <w:r>
        <w:rPr>
          <w:rFonts w:ascii="Verdana" w:eastAsia="Verdana" w:hAnsi="Verdana" w:cs="Verdana"/>
          <w:color w:val="000000"/>
          <w:highlight w:val="white"/>
        </w:rPr>
        <w:t> </w:t>
      </w:r>
      <w:r>
        <w:rPr>
          <w:rFonts w:ascii="GHEA Grapalat" w:eastAsia="GHEA Grapalat" w:hAnsi="GHEA Grapalat" w:cs="GHEA Grapalat"/>
          <w:color w:val="000000"/>
          <w:highlight w:val="white"/>
        </w:rPr>
        <w:t>պետական բյուջեի նախագծում, իսկ մնացյալ ծախսերը նախատեսված</w:t>
      </w:r>
      <w:r>
        <w:rPr>
          <w:rFonts w:ascii="Verdana" w:eastAsia="Verdana" w:hAnsi="Verdana" w:cs="Verdana"/>
          <w:color w:val="000000"/>
          <w:highlight w:val="white"/>
        </w:rPr>
        <w:t> </w:t>
      </w:r>
      <w:r>
        <w:rPr>
          <w:rFonts w:ascii="GHEA Grapalat" w:eastAsia="GHEA Grapalat" w:hAnsi="GHEA Grapalat" w:cs="GHEA Grapalat"/>
          <w:color w:val="000000"/>
          <w:highlight w:val="white"/>
        </w:rPr>
        <w:t xml:space="preserve"> են ՀՀ կառավարության 10․07․2020թ․ թիվ 1212-Ն որոշմամբ հաստատված ՀՀ 2021-2023թթ. պետական միջնաժամկետ ծախսերի ծրագրում՝ որպես 2021-2023թթ. ժամանակահատվածում ռազմավարություններից բխող նոր նախաձեռնություններ (հավելված 6):</w:t>
      </w:r>
    </w:p>
    <w:p w:rsidR="000D3819" w:rsidRDefault="003320F8">
      <w:p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rPr>
      </w:pPr>
      <w:r>
        <w:rPr>
          <w:color w:val="000000"/>
        </w:rPr>
        <w:t> </w:t>
      </w:r>
    </w:p>
    <w:p w:rsidR="000D3819" w:rsidRDefault="003320F8">
      <w:pPr>
        <w:pBdr>
          <w:top w:val="nil"/>
          <w:left w:val="nil"/>
          <w:bottom w:val="nil"/>
          <w:right w:val="nil"/>
          <w:between w:val="nil"/>
        </w:pBdr>
        <w:shd w:val="clear" w:color="auto" w:fill="FFFFFF"/>
        <w:spacing w:line="360" w:lineRule="auto"/>
        <w:jc w:val="both"/>
        <w:rPr>
          <w:rFonts w:ascii="GHEA Grapalat" w:eastAsia="GHEA Grapalat" w:hAnsi="GHEA Grapalat" w:cs="GHEA Grapalat"/>
          <w:color w:val="000000"/>
        </w:rPr>
      </w:pPr>
      <w:r>
        <w:rPr>
          <w:color w:val="000000"/>
        </w:rPr>
        <w:t> </w:t>
      </w:r>
    </w:p>
    <w:p w:rsidR="000D3819" w:rsidRDefault="003320F8">
      <w:pPr>
        <w:pBdr>
          <w:top w:val="nil"/>
          <w:left w:val="nil"/>
          <w:bottom w:val="nil"/>
          <w:right w:val="nil"/>
          <w:between w:val="nil"/>
        </w:pBdr>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Տ Ե Ղ Ե Կ Ա Ն Ք</w:t>
      </w:r>
    </w:p>
    <w:p w:rsidR="000D3819" w:rsidRDefault="000D3819">
      <w:pPr>
        <w:pBdr>
          <w:top w:val="nil"/>
          <w:left w:val="nil"/>
          <w:bottom w:val="nil"/>
          <w:right w:val="nil"/>
          <w:between w:val="nil"/>
        </w:pBdr>
        <w:jc w:val="center"/>
        <w:rPr>
          <w:rFonts w:ascii="GHEA Grapalat" w:eastAsia="GHEA Grapalat" w:hAnsi="GHEA Grapalat" w:cs="GHEA Grapalat"/>
          <w:color w:val="000000"/>
        </w:rPr>
      </w:pPr>
    </w:p>
    <w:p w:rsidR="000D3819" w:rsidRDefault="003320F8">
      <w:pPr>
        <w:jc w:val="center"/>
        <w:rPr>
          <w:rFonts w:ascii="GHEA Grapalat" w:eastAsia="GHEA Grapalat" w:hAnsi="GHEA Grapalat" w:cs="GHEA Grapalat"/>
          <w:b/>
        </w:rPr>
      </w:pPr>
      <w:r>
        <w:rPr>
          <w:rFonts w:ascii="GHEA Grapalat" w:eastAsia="GHEA Grapalat" w:hAnsi="GHEA Grapalat" w:cs="GHEA Grapalat"/>
          <w:b/>
        </w:rPr>
        <w:t>«ՀԱԿԱԿՈՌՈՒՊՑԻՈՆ ԿՈՄԻՏԵԻ ՄԱՍԻՆ» ՀԱՅԱՍՏԱՆԻ ՀԱՆՐԱՊԵՏՈՒԹՅԱՆ ՕՐԵՆՔԻ ԵՎ ՀԱՐԱԿԻՑ ՕՐԵՆՔՆԵՐՈՒՄ ՓՈՓՈԽՈՒԹՅՈՒՆՆԵՐ ԵՎ ԼՐԱՑՈՒՄՆԵՐ ԿԱՏԱՐԵԼՈՒ ՄԱՍԻՆ ՕՐԵՆՔՆԵՐԻ ՆԱԽԱԳԾԵՐԻ</w:t>
      </w:r>
      <w:r>
        <w:rPr>
          <w:b/>
        </w:rPr>
        <w:t>  </w:t>
      </w:r>
      <w:r>
        <w:rPr>
          <w:rFonts w:ascii="GHEA Grapalat" w:eastAsia="GHEA Grapalat" w:hAnsi="GHEA Grapalat" w:cs="GHEA Grapalat"/>
          <w:b/>
        </w:rPr>
        <w:t>ԸՆԴՈՒՆՄԱՆ</w:t>
      </w:r>
    </w:p>
    <w:p w:rsidR="000D3819" w:rsidRDefault="003320F8">
      <w:pPr>
        <w:pBdr>
          <w:top w:val="nil"/>
          <w:left w:val="nil"/>
          <w:bottom w:val="nil"/>
          <w:right w:val="nil"/>
          <w:between w:val="nil"/>
        </w:pBdr>
        <w:shd w:val="clear" w:color="auto" w:fill="FFFFFF"/>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 ԿԱՊԱԿՑՈՒԹՅԱՄԲ ԱՅԼ ԻՐԱՎԱԿԱՆ ԱԿՏԵՐՈՒՄ </w:t>
      </w:r>
    </w:p>
    <w:p w:rsidR="000D3819" w:rsidRDefault="003320F8">
      <w:pPr>
        <w:pBdr>
          <w:top w:val="nil"/>
          <w:left w:val="nil"/>
          <w:bottom w:val="nil"/>
          <w:right w:val="nil"/>
          <w:between w:val="nil"/>
        </w:pBdr>
        <w:shd w:val="clear" w:color="auto" w:fill="FFFFFF"/>
        <w:jc w:val="center"/>
        <w:rPr>
          <w:rFonts w:ascii="GHEA Grapalat" w:eastAsia="GHEA Grapalat" w:hAnsi="GHEA Grapalat" w:cs="GHEA Grapalat"/>
          <w:color w:val="000000"/>
        </w:rPr>
      </w:pPr>
      <w:r>
        <w:rPr>
          <w:rFonts w:ascii="GHEA Grapalat" w:eastAsia="GHEA Grapalat" w:hAnsi="GHEA Grapalat" w:cs="GHEA Grapalat"/>
          <w:b/>
          <w:color w:val="000000"/>
        </w:rPr>
        <w:t>ՓՈՓՈԽՈՒԹՅՈՒՆՆԵՐ ԵՎ ԼՐԱՑՈՒՄՆԵՐ ԿԱՏԱՐԵԼՈՒ ԱՆՀՐԱԺԵՇՏՈՒԹՅԱՆ ԿԱՄ ԲԱՑԱԿԱՅՈՒԹՅԱՆ ՄԱՍԻՆ</w:t>
      </w:r>
    </w:p>
    <w:p w:rsidR="000D3819" w:rsidRDefault="000D3819">
      <w:pPr>
        <w:pBdr>
          <w:top w:val="nil"/>
          <w:left w:val="nil"/>
          <w:bottom w:val="nil"/>
          <w:right w:val="nil"/>
          <w:between w:val="nil"/>
        </w:pBdr>
        <w:spacing w:line="360" w:lineRule="auto"/>
        <w:jc w:val="center"/>
        <w:rPr>
          <w:rFonts w:ascii="GHEA Grapalat" w:eastAsia="GHEA Grapalat" w:hAnsi="GHEA Grapalat" w:cs="GHEA Grapalat"/>
          <w:color w:val="000000"/>
        </w:rPr>
      </w:pPr>
    </w:p>
    <w:p w:rsidR="000D3819" w:rsidRDefault="003320F8">
      <w:pPr>
        <w:pBdr>
          <w:top w:val="nil"/>
          <w:left w:val="nil"/>
          <w:bottom w:val="nil"/>
          <w:right w:val="nil"/>
          <w:between w:val="nil"/>
        </w:pBdr>
        <w:spacing w:line="360" w:lineRule="auto"/>
        <w:ind w:firstLine="700"/>
        <w:jc w:val="both"/>
        <w:rPr>
          <w:rFonts w:ascii="GHEA Grapalat" w:eastAsia="GHEA Grapalat" w:hAnsi="GHEA Grapalat" w:cs="GHEA Grapalat"/>
          <w:color w:val="000000"/>
        </w:rPr>
      </w:pPr>
      <w:r>
        <w:rPr>
          <w:rFonts w:ascii="GHEA Grapalat" w:eastAsia="GHEA Grapalat" w:hAnsi="GHEA Grapalat" w:cs="GHEA Grapalat"/>
          <w:color w:val="000000"/>
        </w:rPr>
        <w:t>«Հակակոռուպցիոն կոմիտեի մասին» Հայաստանի Հանրապետության օրենքի և հարակից օրենքներում փոփոխություններ և լրացումներ կատարելու մասին օրենքների նախագծերի</w:t>
      </w:r>
      <w:r>
        <w:rPr>
          <w:rFonts w:ascii="GHEA Grapalat" w:eastAsia="GHEA Grapalat" w:hAnsi="GHEA Grapalat" w:cs="GHEA Grapalat"/>
          <w:b/>
          <w:color w:val="000000"/>
        </w:rPr>
        <w:t xml:space="preserve"> </w:t>
      </w:r>
      <w:r>
        <w:rPr>
          <w:rFonts w:ascii="GHEA Grapalat" w:eastAsia="GHEA Grapalat" w:hAnsi="GHEA Grapalat" w:cs="GHEA Grapalat"/>
          <w:color w:val="000000"/>
        </w:rPr>
        <w:t>ընդունման կապակցությամբ այլ նորմատիվ իրավական ակտեր ընդունելու անհրաժեշտություն կառաջանա:</w:t>
      </w:r>
      <w:r>
        <w:rPr>
          <w:rFonts w:ascii="Courier New" w:eastAsia="Courier New" w:hAnsi="Courier New" w:cs="Courier New"/>
          <w:color w:val="000000"/>
        </w:rPr>
        <w:t> </w:t>
      </w:r>
    </w:p>
    <w:p w:rsidR="000D3819" w:rsidRDefault="000D3819">
      <w:pPr>
        <w:spacing w:line="360" w:lineRule="auto"/>
        <w:ind w:left="-427"/>
        <w:rPr>
          <w:rFonts w:ascii="GHEA Grapalat" w:eastAsia="GHEA Grapalat" w:hAnsi="GHEA Grapalat" w:cs="GHEA Grapalat"/>
        </w:rPr>
      </w:pPr>
    </w:p>
    <w:p w:rsidR="000D3819" w:rsidRDefault="000D3819">
      <w:pPr>
        <w:shd w:val="clear" w:color="auto" w:fill="FFFFFF"/>
        <w:spacing w:line="360" w:lineRule="auto"/>
        <w:ind w:firstLine="450"/>
        <w:jc w:val="both"/>
        <w:rPr>
          <w:rFonts w:ascii="GHEA Grapalat" w:eastAsia="GHEA Grapalat" w:hAnsi="GHEA Grapalat" w:cs="GHEA Grapalat"/>
          <w:b/>
        </w:rPr>
      </w:pPr>
    </w:p>
    <w:sectPr w:rsidR="000D3819" w:rsidSect="000D3819">
      <w:headerReference w:type="default" r:id="rId9"/>
      <w:footerReference w:type="default" r:id="rId10"/>
      <w:pgSz w:w="12240" w:h="15840"/>
      <w:pgMar w:top="1440" w:right="525"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8F" w:rsidRDefault="002D298F" w:rsidP="000D3819">
      <w:r>
        <w:separator/>
      </w:r>
    </w:p>
  </w:endnote>
  <w:endnote w:type="continuationSeparator" w:id="0">
    <w:p w:rsidR="002D298F" w:rsidRDefault="002D298F" w:rsidP="000D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F8" w:rsidRDefault="003320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8F" w:rsidRDefault="002D298F" w:rsidP="000D3819">
      <w:r>
        <w:separator/>
      </w:r>
    </w:p>
  </w:footnote>
  <w:footnote w:type="continuationSeparator" w:id="0">
    <w:p w:rsidR="002D298F" w:rsidRDefault="002D298F" w:rsidP="000D3819">
      <w:r>
        <w:continuationSeparator/>
      </w:r>
    </w:p>
  </w:footnote>
  <w:footnote w:id="1">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Տե՛ս բնօրինակը </w:t>
      </w:r>
      <w:hyperlink r:id="rId1">
        <w:r>
          <w:rPr>
            <w:rFonts w:ascii="GHEA Grapalat" w:eastAsia="GHEA Grapalat" w:hAnsi="GHEA Grapalat" w:cs="GHEA Grapalat"/>
            <w:color w:val="0000FF"/>
            <w:sz w:val="20"/>
            <w:szCs w:val="20"/>
            <w:u w:val="single"/>
          </w:rPr>
          <w:t>https://www.unodc.org/documents/treaties/UNCAC/Publications/Convention/08-50026_E.pdf</w:t>
        </w:r>
      </w:hyperlink>
      <w:r>
        <w:rPr>
          <w:rFonts w:ascii="GHEA Grapalat" w:eastAsia="GHEA Grapalat" w:hAnsi="GHEA Grapalat" w:cs="GHEA Grapalat"/>
          <w:color w:val="000000"/>
          <w:sz w:val="20"/>
          <w:szCs w:val="20"/>
        </w:rPr>
        <w:t xml:space="preserve"> </w:t>
      </w:r>
    </w:p>
  </w:footnote>
  <w:footnote w:id="2">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2">
        <w:r>
          <w:rPr>
            <w:rFonts w:ascii="GHEA Grapalat" w:eastAsia="GHEA Grapalat" w:hAnsi="GHEA Grapalat" w:cs="GHEA Grapalat"/>
            <w:color w:val="0000FF"/>
            <w:sz w:val="20"/>
            <w:szCs w:val="20"/>
            <w:u w:val="single"/>
          </w:rPr>
          <w:t>https://www.oecd.org/corruption/acn/OECD-ACN-Armenia-4th-Round-Monitoring-Report-July-2018-ENG.pdf</w:t>
        </w:r>
      </w:hyperlink>
      <w:r>
        <w:rPr>
          <w:rFonts w:ascii="GHEA Grapalat" w:eastAsia="GHEA Grapalat" w:hAnsi="GHEA Grapalat" w:cs="GHEA Grapalat"/>
          <w:color w:val="000000"/>
          <w:sz w:val="20"/>
          <w:szCs w:val="20"/>
        </w:rPr>
        <w:t xml:space="preserve">   Էջ 14, </w:t>
      </w:r>
    </w:p>
  </w:footnote>
  <w:footnote w:id="3">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3" w:anchor="Text">
        <w:r>
          <w:rPr>
            <w:rFonts w:ascii="GHEA Grapalat" w:eastAsia="GHEA Grapalat" w:hAnsi="GHEA Grapalat" w:cs="GHEA Grapalat"/>
            <w:color w:val="0000FF"/>
            <w:sz w:val="20"/>
            <w:szCs w:val="20"/>
            <w:u w:val="single"/>
          </w:rPr>
          <w:t>https://zakon.rada.gov.ua/laws/show/1698-18/ed20200703#Text</w:t>
        </w:r>
      </w:hyperlink>
      <w:r>
        <w:rPr>
          <w:rFonts w:ascii="GHEA Grapalat" w:eastAsia="GHEA Grapalat" w:hAnsi="GHEA Grapalat" w:cs="GHEA Grapalat"/>
          <w:color w:val="000000"/>
          <w:sz w:val="20"/>
          <w:szCs w:val="20"/>
        </w:rPr>
        <w:t xml:space="preserve"> </w:t>
      </w:r>
    </w:p>
  </w:footnote>
  <w:footnote w:id="4">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4">
        <w:r>
          <w:rPr>
            <w:rFonts w:ascii="GHEA Grapalat" w:eastAsia="GHEA Grapalat" w:hAnsi="GHEA Grapalat" w:cs="GHEA Grapalat"/>
            <w:color w:val="000000"/>
            <w:sz w:val="20"/>
            <w:szCs w:val="20"/>
            <w:u w:val="single"/>
          </w:rPr>
          <w:t>https://www.iap-association.org/NACP/Anti-Corruption-Models</w:t>
        </w:r>
      </w:hyperlink>
      <w:r>
        <w:rPr>
          <w:rFonts w:ascii="GHEA Grapalat" w:eastAsia="GHEA Grapalat" w:hAnsi="GHEA Grapalat" w:cs="GHEA Grapalat"/>
          <w:color w:val="000000"/>
          <w:sz w:val="20"/>
          <w:szCs w:val="20"/>
        </w:rPr>
        <w:t xml:space="preserve">  </w:t>
      </w:r>
    </w:p>
  </w:footnote>
  <w:footnote w:id="5">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5">
        <w:r>
          <w:rPr>
            <w:rFonts w:ascii="GHEA Grapalat" w:eastAsia="GHEA Grapalat" w:hAnsi="GHEA Grapalat" w:cs="GHEA Grapalat"/>
            <w:color w:val="0000FF"/>
            <w:sz w:val="20"/>
            <w:szCs w:val="20"/>
            <w:u w:val="single"/>
          </w:rPr>
          <w:t>https://www.akk-ks.org/en/luftimi_i_korrupsionit/162/zbatimi-i-ligjit/162</w:t>
        </w:r>
      </w:hyperlink>
      <w:r>
        <w:rPr>
          <w:rFonts w:ascii="GHEA Grapalat" w:eastAsia="GHEA Grapalat" w:hAnsi="GHEA Grapalat" w:cs="GHEA Grapalat"/>
          <w:color w:val="000000"/>
          <w:sz w:val="20"/>
          <w:szCs w:val="20"/>
        </w:rPr>
        <w:t xml:space="preserve"> “Anti-Corruption Agency” </w:t>
      </w:r>
    </w:p>
  </w:footnote>
  <w:footnote w:id="6">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6">
        <w:r>
          <w:rPr>
            <w:rFonts w:ascii="GHEA Grapalat" w:eastAsia="GHEA Grapalat" w:hAnsi="GHEA Grapalat" w:cs="GHEA Grapalat"/>
            <w:color w:val="0000FF"/>
            <w:sz w:val="20"/>
            <w:szCs w:val="20"/>
            <w:u w:val="single"/>
          </w:rPr>
          <w:t>https://www.stt.lt/en/legal-information/laws/4975</w:t>
        </w:r>
      </w:hyperlink>
    </w:p>
  </w:footnote>
  <w:footnote w:id="7">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7">
        <w:r>
          <w:rPr>
            <w:rFonts w:ascii="GHEA Grapalat" w:eastAsia="GHEA Grapalat" w:hAnsi="GHEA Grapalat" w:cs="GHEA Grapalat"/>
            <w:color w:val="0000FF"/>
            <w:sz w:val="20"/>
            <w:szCs w:val="20"/>
            <w:u w:val="single"/>
          </w:rPr>
          <w:t>https://www.oecd.org/corruption/acn/39971975.pdf</w:t>
        </w:r>
      </w:hyperlink>
      <w:r>
        <w:rPr>
          <w:rFonts w:ascii="GHEA Grapalat" w:eastAsia="GHEA Grapalat" w:hAnsi="GHEA Grapalat" w:cs="GHEA Grapalat"/>
          <w:color w:val="000000"/>
          <w:sz w:val="20"/>
          <w:szCs w:val="20"/>
        </w:rPr>
        <w:t xml:space="preserve"> էջ 86</w:t>
      </w:r>
    </w:p>
  </w:footnote>
  <w:footnote w:id="8">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8">
        <w:r>
          <w:rPr>
            <w:rFonts w:ascii="GHEA Grapalat" w:eastAsia="GHEA Grapalat" w:hAnsi="GHEA Grapalat" w:cs="GHEA Grapalat"/>
            <w:color w:val="0000FF"/>
            <w:sz w:val="20"/>
            <w:szCs w:val="20"/>
            <w:u w:val="single"/>
          </w:rPr>
          <w:t>https://www.oecd.org/corruption/acn/39971975.pdf</w:t>
        </w:r>
      </w:hyperlink>
      <w:r>
        <w:rPr>
          <w:rFonts w:ascii="GHEA Grapalat" w:eastAsia="GHEA Grapalat" w:hAnsi="GHEA Grapalat" w:cs="GHEA Grapalat"/>
          <w:color w:val="000000"/>
          <w:sz w:val="20"/>
          <w:szCs w:val="20"/>
        </w:rPr>
        <w:t xml:space="preserve"> էջ 52</w:t>
      </w:r>
    </w:p>
  </w:footnote>
  <w:footnote w:id="9">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9">
        <w:r>
          <w:rPr>
            <w:rFonts w:ascii="Calibri" w:eastAsia="Calibri" w:hAnsi="Calibri" w:cs="Calibri"/>
            <w:color w:val="0000FF"/>
            <w:sz w:val="20"/>
            <w:szCs w:val="20"/>
            <w:u w:val="single"/>
          </w:rPr>
          <w:t>https://www.oecd.org/corruption/acn/39971975.pdf</w:t>
        </w:r>
      </w:hyperlink>
    </w:p>
  </w:footnote>
  <w:footnote w:id="10">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10">
        <w:r>
          <w:rPr>
            <w:rFonts w:ascii="GHEA Grapalat" w:eastAsia="GHEA Grapalat" w:hAnsi="GHEA Grapalat" w:cs="GHEA Grapalat"/>
            <w:color w:val="0000FF"/>
            <w:sz w:val="20"/>
            <w:szCs w:val="20"/>
            <w:u w:val="single"/>
          </w:rPr>
          <w:t>https://www.unodc.org/documents/treaties/toolkit/f5.pdf</w:t>
        </w:r>
      </w:hyperlink>
      <w:r>
        <w:rPr>
          <w:rFonts w:ascii="GHEA Grapalat" w:eastAsia="GHEA Grapalat" w:hAnsi="GHEA Grapalat" w:cs="GHEA Grapalat"/>
          <w:color w:val="000000"/>
          <w:sz w:val="20"/>
          <w:szCs w:val="20"/>
        </w:rPr>
        <w:t xml:space="preserve"> էջ 205 </w:t>
      </w:r>
    </w:p>
  </w:footnote>
  <w:footnote w:id="11">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11">
        <w:r>
          <w:rPr>
            <w:rFonts w:ascii="GHEA Grapalat" w:eastAsia="GHEA Grapalat" w:hAnsi="GHEA Grapalat" w:cs="GHEA Grapalat"/>
            <w:color w:val="0000FF"/>
            <w:sz w:val="20"/>
            <w:szCs w:val="20"/>
            <w:u w:val="single"/>
          </w:rPr>
          <w:t>https://www.unodc.org/documents/afghanistan/Anti-Corruption/Handbook_practical_anti-corruption.pdf</w:t>
        </w:r>
      </w:hyperlink>
      <w:r>
        <w:rPr>
          <w:rFonts w:ascii="GHEA Grapalat" w:eastAsia="GHEA Grapalat" w:hAnsi="GHEA Grapalat" w:cs="GHEA Grapalat"/>
          <w:color w:val="000000"/>
          <w:sz w:val="20"/>
          <w:szCs w:val="20"/>
        </w:rPr>
        <w:t xml:space="preserve"> Էջ 91 </w:t>
      </w:r>
    </w:p>
  </w:footnote>
  <w:footnote w:id="12">
    <w:p w:rsidR="003320F8" w:rsidRDefault="003320F8">
      <w:pPr>
        <w:pBdr>
          <w:top w:val="nil"/>
          <w:left w:val="nil"/>
          <w:bottom w:val="nil"/>
          <w:right w:val="nil"/>
          <w:between w:val="nil"/>
        </w:pBdr>
        <w:rPr>
          <w:rFonts w:ascii="GHEA Grapalat" w:eastAsia="GHEA Grapalat" w:hAnsi="GHEA Grapalat" w:cs="GHEA Grapalat"/>
          <w:color w:val="000000"/>
          <w:sz w:val="20"/>
          <w:szCs w:val="20"/>
        </w:rPr>
      </w:pPr>
      <w:r>
        <w:rPr>
          <w:rStyle w:val="FootnoteReference"/>
        </w:rPr>
        <w:footnoteRef/>
      </w:r>
      <w:r>
        <w:rPr>
          <w:rFonts w:ascii="GHEA Grapalat" w:eastAsia="GHEA Grapalat" w:hAnsi="GHEA Grapalat" w:cs="GHEA Grapalat"/>
          <w:color w:val="000000"/>
          <w:sz w:val="20"/>
          <w:szCs w:val="20"/>
        </w:rPr>
        <w:t xml:space="preserve"> </w:t>
      </w:r>
      <w:hyperlink r:id="rId12" w:anchor="Text">
        <w:r>
          <w:rPr>
            <w:rFonts w:ascii="GHEA Grapalat" w:eastAsia="GHEA Grapalat" w:hAnsi="GHEA Grapalat" w:cs="GHEA Grapalat"/>
            <w:color w:val="0000FF"/>
            <w:sz w:val="20"/>
            <w:szCs w:val="20"/>
            <w:u w:val="single"/>
          </w:rPr>
          <w:t>https://zakon.rada.gov.ua/laws/show/1698-18/ed20200703#Text</w:t>
        </w:r>
      </w:hyperlink>
      <w:r>
        <w:rPr>
          <w:rFonts w:ascii="GHEA Grapalat" w:eastAsia="GHEA Grapalat" w:hAnsi="GHEA Grapalat" w:cs="GHEA Grapalat"/>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F8" w:rsidRDefault="003320F8">
    <w:pPr>
      <w:pBdr>
        <w:top w:val="nil"/>
        <w:left w:val="single" w:sz="18" w:space="4" w:color="FF0000"/>
        <w:bottom w:val="nil"/>
        <w:right w:val="nil"/>
        <w:between w:val="nil"/>
      </w:pBdr>
      <w:tabs>
        <w:tab w:val="center" w:pos="4680"/>
        <w:tab w:val="right" w:pos="9360"/>
      </w:tabs>
      <w:ind w:left="-180"/>
      <w:rPr>
        <w:rFonts w:ascii="Arial Armenian" w:eastAsia="Arial Armenian" w:hAnsi="Arial Armenian" w:cs="Arial Armenian"/>
        <w:color w:val="FF0000"/>
        <w:sz w:val="22"/>
        <w:szCs w:val="22"/>
      </w:rPr>
    </w:pPr>
    <w:r>
      <w:rPr>
        <w:rFonts w:ascii="Arial Armenian" w:eastAsia="Arial Armenian" w:hAnsi="Arial Armenian" w:cs="Arial Armenian"/>
        <w:color w:val="000000"/>
        <w:sz w:val="22"/>
        <w:szCs w:val="22"/>
      </w:rPr>
      <w:t xml:space="preserve">²ñ¹³ñ³¹³ïáõÃÛ³Ý                                                                                           </w:t>
    </w:r>
    <w:r>
      <w:rPr>
        <w:rFonts w:ascii="Arial Armenian" w:eastAsia="Arial Armenian" w:hAnsi="Arial Armenian" w:cs="Arial Armenian"/>
        <w:color w:val="000000"/>
        <w:sz w:val="28"/>
        <w:szCs w:val="28"/>
      </w:rPr>
      <w:t>Ü²Ê²¶ÆÌ</w:t>
    </w:r>
    <w:r>
      <w:rPr>
        <w:rFonts w:ascii="Arial Armenian" w:eastAsia="Arial Armenian" w:hAnsi="Arial Armenian" w:cs="Arial Armenian"/>
        <w:color w:val="000000"/>
        <w:sz w:val="22"/>
        <w:szCs w:val="22"/>
      </w:rPr>
      <w:t xml:space="preserve">     </w:t>
    </w:r>
    <w:r>
      <w:rPr>
        <w:rFonts w:ascii="Arial Armenian" w:eastAsia="Arial Armenian" w:hAnsi="Arial Armenian" w:cs="Arial Armenian"/>
        <w:color w:val="000000"/>
        <w:sz w:val="28"/>
        <w:szCs w:val="28"/>
      </w:rPr>
      <w:t xml:space="preserve">                                                                                        </w:t>
    </w:r>
    <w:r>
      <w:rPr>
        <w:noProof/>
        <w:lang w:val="en-US"/>
      </w:rPr>
      <w:drawing>
        <wp:anchor distT="0" distB="0" distL="0" distR="0" simplePos="0" relativeHeight="251658240" behindDoc="0" locked="0" layoutInCell="1" allowOverlap="1">
          <wp:simplePos x="0" y="0"/>
          <wp:positionH relativeFrom="column">
            <wp:posOffset>-685795</wp:posOffset>
          </wp:positionH>
          <wp:positionV relativeFrom="paragraph">
            <wp:posOffset>-8885</wp:posOffset>
          </wp:positionV>
          <wp:extent cx="457200" cy="444500"/>
          <wp:effectExtent l="0" t="0" r="0" b="0"/>
          <wp:wrapSquare wrapText="bothSides" distT="0" distB="0" distL="0" distR="0"/>
          <wp:docPr id="6"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3320F8" w:rsidRDefault="003320F8">
    <w:pPr>
      <w:pBdr>
        <w:top w:val="nil"/>
        <w:left w:val="single" w:sz="18" w:space="4" w:color="0000FF"/>
        <w:bottom w:val="nil"/>
        <w:right w:val="nil"/>
        <w:between w:val="nil"/>
      </w:pBdr>
      <w:tabs>
        <w:tab w:val="center" w:pos="4680"/>
        <w:tab w:val="right" w:pos="9360"/>
      </w:tabs>
      <w:ind w:left="-180"/>
      <w:rPr>
        <w:rFonts w:ascii="Arial Armenian" w:eastAsia="Arial Armenian" w:hAnsi="Arial Armenian" w:cs="Arial Armenian"/>
        <w:color w:val="000000"/>
        <w:sz w:val="22"/>
        <w:szCs w:val="22"/>
      </w:rPr>
    </w:pPr>
    <w:r>
      <w:rPr>
        <w:rFonts w:ascii="Arial Armenian" w:eastAsia="Arial Armenian" w:hAnsi="Arial Armenian" w:cs="Arial Armenian"/>
        <w:color w:val="000000"/>
        <w:sz w:val="22"/>
        <w:szCs w:val="22"/>
      </w:rPr>
      <w:t xml:space="preserve">Ü³Ë³ñ³ñáõÃÛáõÝ                       </w:t>
    </w:r>
  </w:p>
  <w:p w:rsidR="003320F8" w:rsidRDefault="003320F8">
    <w:pPr>
      <w:pBdr>
        <w:top w:val="nil"/>
        <w:left w:val="single" w:sz="18" w:space="4" w:color="FF6600"/>
        <w:bottom w:val="nil"/>
        <w:right w:val="nil"/>
        <w:between w:val="nil"/>
      </w:pBdr>
      <w:tabs>
        <w:tab w:val="center" w:pos="4680"/>
        <w:tab w:val="right" w:pos="9360"/>
      </w:tabs>
      <w:ind w:left="-180"/>
      <w:rPr>
        <w:rFonts w:ascii="Art" w:eastAsia="Art" w:hAnsi="Art" w:cs="Art"/>
        <w:color w:val="000000"/>
        <w:sz w:val="18"/>
        <w:szCs w:val="18"/>
      </w:rPr>
    </w:pPr>
    <w:r>
      <w:rPr>
        <w:rFonts w:ascii="Art" w:eastAsia="Art" w:hAnsi="Art" w:cs="Art"/>
        <w:color w:val="000000"/>
        <w:sz w:val="18"/>
        <w:szCs w:val="18"/>
      </w:rPr>
      <w:t xml:space="preserve">                                                                                                                                                            </w:t>
    </w:r>
  </w:p>
  <w:p w:rsidR="003320F8" w:rsidRDefault="003320F8">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4B1"/>
    <w:multiLevelType w:val="multilevel"/>
    <w:tmpl w:val="C4EAE2D0"/>
    <w:lvl w:ilvl="0">
      <w:start w:val="1"/>
      <w:numFmt w:val="decimal"/>
      <w:lvlText w:val="%1."/>
      <w:lvlJc w:val="left"/>
      <w:pPr>
        <w:ind w:left="6675" w:hanging="6249"/>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1" w15:restartNumberingAfterBreak="0">
    <w:nsid w:val="00A903E7"/>
    <w:multiLevelType w:val="multilevel"/>
    <w:tmpl w:val="A2D8E3F4"/>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 w15:restartNumberingAfterBreak="0">
    <w:nsid w:val="01A844B5"/>
    <w:multiLevelType w:val="multilevel"/>
    <w:tmpl w:val="2910CE30"/>
    <w:lvl w:ilvl="0">
      <w:start w:val="1"/>
      <w:numFmt w:val="decimal"/>
      <w:lvlText w:val="%1)"/>
      <w:lvlJc w:val="left"/>
      <w:pPr>
        <w:ind w:left="1800" w:hanging="1374"/>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26048ED"/>
    <w:multiLevelType w:val="multilevel"/>
    <w:tmpl w:val="FDFC5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5C4238"/>
    <w:multiLevelType w:val="multilevel"/>
    <w:tmpl w:val="3F503A1E"/>
    <w:lvl w:ilvl="0">
      <w:start w:val="1"/>
      <w:numFmt w:val="decimal"/>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5" w15:restartNumberingAfterBreak="0">
    <w:nsid w:val="08E03715"/>
    <w:multiLevelType w:val="multilevel"/>
    <w:tmpl w:val="D756B4B6"/>
    <w:lvl w:ilvl="0">
      <w:start w:val="1"/>
      <w:numFmt w:val="decimal"/>
      <w:lvlText w:val="%1)"/>
      <w:lvlJc w:val="left"/>
      <w:pPr>
        <w:ind w:left="720" w:hanging="360"/>
      </w:pPr>
      <w:rPr>
        <w:rFonts w:ascii="GHEA Grapalat" w:eastAsia="GHEA Grapalat" w:hAnsi="GHEA Grapalat" w:cs="GHEA Grapala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A4F5F"/>
    <w:multiLevelType w:val="multilevel"/>
    <w:tmpl w:val="62143958"/>
    <w:lvl w:ilvl="0">
      <w:start w:val="1"/>
      <w:numFmt w:val="decimal"/>
      <w:lvlText w:val="%1)"/>
      <w:lvlJc w:val="left"/>
      <w:pPr>
        <w:ind w:left="720" w:hanging="360"/>
      </w:pPr>
      <w:rPr>
        <w:rFonts w:ascii="GHEA Grapalat" w:eastAsia="GHEA Grapalat" w:hAnsi="GHEA Grapalat" w:cs="GHEA Grapala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7A1172"/>
    <w:multiLevelType w:val="multilevel"/>
    <w:tmpl w:val="D95890F2"/>
    <w:lvl w:ilvl="0">
      <w:start w:val="1"/>
      <w:numFmt w:val="decimal"/>
      <w:lvlText w:val="%1."/>
      <w:lvlJc w:val="left"/>
      <w:pPr>
        <w:ind w:left="568" w:firstLine="0"/>
      </w:pPr>
      <w:rPr>
        <w:rFonts w:ascii="GHEA Grapalat" w:eastAsia="GHEA Grapalat" w:hAnsi="GHEA Grapalat" w:cs="GHEA Grapala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561633"/>
    <w:multiLevelType w:val="multilevel"/>
    <w:tmpl w:val="90A6DD5A"/>
    <w:lvl w:ilvl="0">
      <w:start w:val="1"/>
      <w:numFmt w:val="decimal"/>
      <w:lvlText w:val="%1."/>
      <w:lvlJc w:val="left"/>
      <w:pPr>
        <w:ind w:left="1068" w:hanging="360"/>
      </w:pPr>
      <w:rPr>
        <w:rFonts w:ascii="GHEA Grapalat" w:eastAsia="GHEA Grapalat" w:hAnsi="GHEA Grapalat" w:cs="GHEA Grapala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433107E"/>
    <w:multiLevelType w:val="multilevel"/>
    <w:tmpl w:val="E93EB0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44557B1"/>
    <w:multiLevelType w:val="multilevel"/>
    <w:tmpl w:val="C8ECB8C2"/>
    <w:lvl w:ilvl="0">
      <w:start w:val="1"/>
      <w:numFmt w:val="decimal"/>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1" w15:restartNumberingAfterBreak="0">
    <w:nsid w:val="15632E71"/>
    <w:multiLevelType w:val="multilevel"/>
    <w:tmpl w:val="A7AC005A"/>
    <w:lvl w:ilvl="0">
      <w:start w:val="1"/>
      <w:numFmt w:val="decimal"/>
      <w:lvlText w:val="%1)"/>
      <w:lvlJc w:val="left"/>
      <w:pPr>
        <w:ind w:left="720" w:hanging="57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BB037D"/>
    <w:multiLevelType w:val="multilevel"/>
    <w:tmpl w:val="100E615A"/>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3" w15:restartNumberingAfterBreak="0">
    <w:nsid w:val="1A8C16DF"/>
    <w:multiLevelType w:val="multilevel"/>
    <w:tmpl w:val="5528379C"/>
    <w:lvl w:ilvl="0">
      <w:start w:val="1"/>
      <w:numFmt w:val="decimal"/>
      <w:lvlText w:val="%1."/>
      <w:lvlJc w:val="left"/>
      <w:pPr>
        <w:ind w:left="960" w:hanging="600"/>
      </w:pPr>
      <w:rPr>
        <w:rFonts w:ascii="GHEA Grapalat" w:eastAsia="GHEA Grapalat" w:hAnsi="GHEA Grapalat" w:cs="GHEA Grapalat"/>
        <w:b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A15218"/>
    <w:multiLevelType w:val="multilevel"/>
    <w:tmpl w:val="5D806D4E"/>
    <w:lvl w:ilvl="0">
      <w:start w:val="1"/>
      <w:numFmt w:val="decimal"/>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5" w15:restartNumberingAfterBreak="0">
    <w:nsid w:val="1DB5543C"/>
    <w:multiLevelType w:val="multilevel"/>
    <w:tmpl w:val="776A91FC"/>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1DD64DE1"/>
    <w:multiLevelType w:val="multilevel"/>
    <w:tmpl w:val="E082667C"/>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1E2D5863"/>
    <w:multiLevelType w:val="multilevel"/>
    <w:tmpl w:val="3C52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EC824CB"/>
    <w:multiLevelType w:val="multilevel"/>
    <w:tmpl w:val="7EC0F0E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9" w15:restartNumberingAfterBreak="0">
    <w:nsid w:val="25EE5C21"/>
    <w:multiLevelType w:val="multilevel"/>
    <w:tmpl w:val="3EC0A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890156"/>
    <w:multiLevelType w:val="multilevel"/>
    <w:tmpl w:val="B9488558"/>
    <w:lvl w:ilvl="0">
      <w:start w:val="1"/>
      <w:numFmt w:val="decimal"/>
      <w:lvlText w:val="%1)"/>
      <w:lvlJc w:val="left"/>
      <w:pPr>
        <w:ind w:left="780" w:hanging="360"/>
      </w:pPr>
      <w:rPr>
        <w:rFonts w:ascii="GHEA Grapalat" w:eastAsia="GHEA Grapalat" w:hAnsi="GHEA Grapalat" w:cs="GHEA Grapala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280C0BE1"/>
    <w:multiLevelType w:val="multilevel"/>
    <w:tmpl w:val="F718E45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2CB97631"/>
    <w:multiLevelType w:val="multilevel"/>
    <w:tmpl w:val="F3ACD3AE"/>
    <w:lvl w:ilvl="0">
      <w:start w:val="1"/>
      <w:numFmt w:val="decimal"/>
      <w:lvlText w:val="%1)"/>
      <w:lvlJc w:val="left"/>
      <w:pPr>
        <w:ind w:left="1368" w:hanging="93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3" w15:restartNumberingAfterBreak="0">
    <w:nsid w:val="366F0815"/>
    <w:multiLevelType w:val="multilevel"/>
    <w:tmpl w:val="8C8A214A"/>
    <w:lvl w:ilvl="0">
      <w:start w:val="1"/>
      <w:numFmt w:val="decimal"/>
      <w:lvlText w:val="%1)"/>
      <w:lvlJc w:val="left"/>
      <w:pPr>
        <w:ind w:left="780" w:hanging="360"/>
      </w:pPr>
      <w:rPr>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4" w15:restartNumberingAfterBreak="0">
    <w:nsid w:val="37F738FF"/>
    <w:multiLevelType w:val="multilevel"/>
    <w:tmpl w:val="A210C5A0"/>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15:restartNumberingAfterBreak="0">
    <w:nsid w:val="3C9268C9"/>
    <w:multiLevelType w:val="multilevel"/>
    <w:tmpl w:val="764CD4D6"/>
    <w:lvl w:ilvl="0">
      <w:start w:val="1"/>
      <w:numFmt w:val="decimal"/>
      <w:lvlText w:val="%1)"/>
      <w:lvlJc w:val="left"/>
      <w:pPr>
        <w:ind w:left="720" w:hanging="360"/>
      </w:pPr>
      <w:rPr>
        <w:rFonts w:ascii="GHEA Grapalat" w:eastAsia="GHEA Grapalat" w:hAnsi="GHEA Grapalat" w:cs="GHEA Grapala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D8A20ED"/>
    <w:multiLevelType w:val="multilevel"/>
    <w:tmpl w:val="B650CB58"/>
    <w:lvl w:ilvl="0">
      <w:start w:val="1"/>
      <w:numFmt w:val="decimal"/>
      <w:lvlText w:val="%1)"/>
      <w:lvlJc w:val="left"/>
      <w:pPr>
        <w:ind w:left="1368" w:hanging="93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7" w15:restartNumberingAfterBreak="0">
    <w:nsid w:val="4331630D"/>
    <w:multiLevelType w:val="multilevel"/>
    <w:tmpl w:val="63AE7534"/>
    <w:lvl w:ilvl="0">
      <w:start w:val="1"/>
      <w:numFmt w:val="decimal"/>
      <w:lvlText w:val="%1."/>
      <w:lvlJc w:val="left"/>
      <w:pPr>
        <w:ind w:left="720" w:hanging="15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60913D1"/>
    <w:multiLevelType w:val="multilevel"/>
    <w:tmpl w:val="C8527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0" w:firstLine="425"/>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B06F7D"/>
    <w:multiLevelType w:val="multilevel"/>
    <w:tmpl w:val="A670A342"/>
    <w:lvl w:ilvl="0">
      <w:start w:val="1"/>
      <w:numFmt w:val="decimal"/>
      <w:lvlText w:val="%1."/>
      <w:lvlJc w:val="left"/>
      <w:pPr>
        <w:ind w:left="648" w:hanging="360"/>
      </w:pPr>
    </w:lvl>
    <w:lvl w:ilvl="1">
      <w:start w:val="1"/>
      <w:numFmt w:val="decimal"/>
      <w:lvlText w:val="%2)"/>
      <w:lvlJc w:val="left"/>
      <w:pPr>
        <w:ind w:left="1713" w:hanging="704"/>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0" w15:restartNumberingAfterBreak="0">
    <w:nsid w:val="4DF3325A"/>
    <w:multiLevelType w:val="multilevel"/>
    <w:tmpl w:val="DB840F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E9D13EC"/>
    <w:multiLevelType w:val="multilevel"/>
    <w:tmpl w:val="11483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F75F0"/>
    <w:multiLevelType w:val="multilevel"/>
    <w:tmpl w:val="7122B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00474AD"/>
    <w:multiLevelType w:val="multilevel"/>
    <w:tmpl w:val="E8081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6B39EC"/>
    <w:multiLevelType w:val="multilevel"/>
    <w:tmpl w:val="C758F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997397D"/>
    <w:multiLevelType w:val="multilevel"/>
    <w:tmpl w:val="652CA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E277A9"/>
    <w:multiLevelType w:val="multilevel"/>
    <w:tmpl w:val="CD641D82"/>
    <w:lvl w:ilvl="0">
      <w:start w:val="1"/>
      <w:numFmt w:val="decimal"/>
      <w:lvlText w:val="%1)"/>
      <w:lvlJc w:val="left"/>
      <w:pPr>
        <w:ind w:left="1095" w:hanging="360"/>
      </w:pPr>
      <w:rPr>
        <w:sz w:val="24"/>
        <w:szCs w:val="24"/>
      </w:rPr>
    </w:lvl>
    <w:lvl w:ilvl="1">
      <w:start w:val="1"/>
      <w:numFmt w:val="decimal"/>
      <w:lvlText w:val="%2)"/>
      <w:lvlJc w:val="left"/>
      <w:pPr>
        <w:ind w:left="1815" w:hanging="360"/>
      </w:pPr>
    </w:lvl>
    <w:lvl w:ilvl="2">
      <w:start w:val="1"/>
      <w:numFmt w:val="decimal"/>
      <w:lvlText w:val="%3."/>
      <w:lvlJc w:val="left"/>
      <w:pPr>
        <w:ind w:left="2715" w:hanging="36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37" w15:restartNumberingAfterBreak="0">
    <w:nsid w:val="5D596E44"/>
    <w:multiLevelType w:val="multilevel"/>
    <w:tmpl w:val="E9CE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612A91"/>
    <w:multiLevelType w:val="multilevel"/>
    <w:tmpl w:val="613CAE9C"/>
    <w:lvl w:ilvl="0">
      <w:start w:val="1"/>
      <w:numFmt w:val="decimal"/>
      <w:lvlText w:val="%1)"/>
      <w:lvlJc w:val="left"/>
      <w:pPr>
        <w:ind w:left="720" w:hanging="360"/>
      </w:pPr>
    </w:lvl>
    <w:lvl w:ilvl="1">
      <w:start w:val="1"/>
      <w:numFmt w:val="decimal"/>
      <w:lvlText w:val="%2."/>
      <w:lvlJc w:val="left"/>
      <w:pPr>
        <w:ind w:left="1680" w:hanging="600"/>
      </w:pPr>
    </w:lvl>
    <w:lvl w:ilvl="2">
      <w:start w:val="1"/>
      <w:numFmt w:val="decimal"/>
      <w:lvlText w:val="%3)"/>
      <w:lvlJc w:val="right"/>
      <w:pPr>
        <w:ind w:left="2160" w:hanging="180"/>
      </w:pPr>
      <w:rPr>
        <w:rFonts w:ascii="GHEA Grapalat" w:eastAsia="GHEA Grapalat" w:hAnsi="GHEA Grapalat" w:cs="GHEA Grapala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9F70F8"/>
    <w:multiLevelType w:val="multilevel"/>
    <w:tmpl w:val="53484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211030A"/>
    <w:multiLevelType w:val="multilevel"/>
    <w:tmpl w:val="8F9A7A5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1" w15:restartNumberingAfterBreak="0">
    <w:nsid w:val="632666C0"/>
    <w:multiLevelType w:val="multilevel"/>
    <w:tmpl w:val="30C672B0"/>
    <w:lvl w:ilvl="0">
      <w:start w:val="1"/>
      <w:numFmt w:val="decimal"/>
      <w:lvlText w:val="%1."/>
      <w:lvlJc w:val="left"/>
      <w:pPr>
        <w:ind w:left="975" w:hanging="600"/>
      </w:pPr>
      <w:rPr>
        <w:rFonts w:ascii="GHEA Grapalat" w:eastAsia="GHEA Grapalat" w:hAnsi="GHEA Grapalat" w:cs="GHEA Grapala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2" w15:restartNumberingAfterBreak="0">
    <w:nsid w:val="652F0CEB"/>
    <w:multiLevelType w:val="multilevel"/>
    <w:tmpl w:val="9C04B5E0"/>
    <w:lvl w:ilvl="0">
      <w:start w:val="1"/>
      <w:numFmt w:val="decimal"/>
      <w:lvlText w:val="%1."/>
      <w:lvlJc w:val="left"/>
      <w:pPr>
        <w:ind w:left="0" w:firstLine="566"/>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3" w15:restartNumberingAfterBreak="0">
    <w:nsid w:val="6669274C"/>
    <w:multiLevelType w:val="multilevel"/>
    <w:tmpl w:val="8FEA8D1C"/>
    <w:lvl w:ilvl="0">
      <w:start w:val="1"/>
      <w:numFmt w:val="decimal"/>
      <w:lvlText w:val="%1."/>
      <w:lvlJc w:val="left"/>
      <w:pPr>
        <w:ind w:left="975" w:hanging="60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4" w15:restartNumberingAfterBreak="0">
    <w:nsid w:val="66FB0A85"/>
    <w:multiLevelType w:val="multilevel"/>
    <w:tmpl w:val="7AFEFBF2"/>
    <w:lvl w:ilvl="0">
      <w:start w:val="1"/>
      <w:numFmt w:val="decimal"/>
      <w:lvlText w:val="%1."/>
      <w:lvlJc w:val="left"/>
      <w:pPr>
        <w:ind w:left="810" w:hanging="360"/>
      </w:pPr>
    </w:lvl>
    <w:lvl w:ilvl="1">
      <w:start w:val="1"/>
      <w:numFmt w:val="decimal"/>
      <w:lvlText w:val="%2)"/>
      <w:lvlJc w:val="left"/>
      <w:pPr>
        <w:ind w:left="1875" w:hanging="705"/>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5" w15:restartNumberingAfterBreak="0">
    <w:nsid w:val="69DD0B9A"/>
    <w:multiLevelType w:val="multilevel"/>
    <w:tmpl w:val="9306C9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39C6ECC"/>
    <w:multiLevelType w:val="multilevel"/>
    <w:tmpl w:val="CFD6D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D6309EA"/>
    <w:multiLevelType w:val="multilevel"/>
    <w:tmpl w:val="2A403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DA9104E"/>
    <w:multiLevelType w:val="multilevel"/>
    <w:tmpl w:val="666CA9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DBE3601"/>
    <w:multiLevelType w:val="multilevel"/>
    <w:tmpl w:val="0A48E62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0" w15:restartNumberingAfterBreak="0">
    <w:nsid w:val="7F8443DD"/>
    <w:multiLevelType w:val="multilevel"/>
    <w:tmpl w:val="77FEB422"/>
    <w:lvl w:ilvl="0">
      <w:start w:val="1"/>
      <w:numFmt w:val="decimal"/>
      <w:lvlText w:val="%1)"/>
      <w:lvlJc w:val="left"/>
      <w:pPr>
        <w:ind w:left="0" w:firstLine="141"/>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7"/>
  </w:num>
  <w:num w:numId="2">
    <w:abstractNumId w:val="18"/>
  </w:num>
  <w:num w:numId="3">
    <w:abstractNumId w:val="31"/>
  </w:num>
  <w:num w:numId="4">
    <w:abstractNumId w:val="48"/>
  </w:num>
  <w:num w:numId="5">
    <w:abstractNumId w:val="17"/>
  </w:num>
  <w:num w:numId="6">
    <w:abstractNumId w:val="43"/>
  </w:num>
  <w:num w:numId="7">
    <w:abstractNumId w:val="49"/>
  </w:num>
  <w:num w:numId="8">
    <w:abstractNumId w:val="34"/>
  </w:num>
  <w:num w:numId="9">
    <w:abstractNumId w:val="20"/>
  </w:num>
  <w:num w:numId="10">
    <w:abstractNumId w:val="1"/>
  </w:num>
  <w:num w:numId="11">
    <w:abstractNumId w:val="27"/>
  </w:num>
  <w:num w:numId="12">
    <w:abstractNumId w:val="38"/>
  </w:num>
  <w:num w:numId="13">
    <w:abstractNumId w:val="4"/>
  </w:num>
  <w:num w:numId="14">
    <w:abstractNumId w:val="3"/>
  </w:num>
  <w:num w:numId="15">
    <w:abstractNumId w:val="13"/>
  </w:num>
  <w:num w:numId="16">
    <w:abstractNumId w:val="44"/>
  </w:num>
  <w:num w:numId="17">
    <w:abstractNumId w:val="12"/>
  </w:num>
  <w:num w:numId="18">
    <w:abstractNumId w:val="21"/>
  </w:num>
  <w:num w:numId="19">
    <w:abstractNumId w:val="5"/>
  </w:num>
  <w:num w:numId="20">
    <w:abstractNumId w:val="6"/>
  </w:num>
  <w:num w:numId="21">
    <w:abstractNumId w:val="16"/>
  </w:num>
  <w:num w:numId="22">
    <w:abstractNumId w:val="15"/>
  </w:num>
  <w:num w:numId="23">
    <w:abstractNumId w:val="47"/>
  </w:num>
  <w:num w:numId="24">
    <w:abstractNumId w:val="30"/>
  </w:num>
  <w:num w:numId="25">
    <w:abstractNumId w:val="46"/>
  </w:num>
  <w:num w:numId="26">
    <w:abstractNumId w:val="39"/>
  </w:num>
  <w:num w:numId="27">
    <w:abstractNumId w:val="22"/>
  </w:num>
  <w:num w:numId="28">
    <w:abstractNumId w:val="8"/>
  </w:num>
  <w:num w:numId="29">
    <w:abstractNumId w:val="23"/>
  </w:num>
  <w:num w:numId="30">
    <w:abstractNumId w:val="26"/>
  </w:num>
  <w:num w:numId="31">
    <w:abstractNumId w:val="33"/>
  </w:num>
  <w:num w:numId="32">
    <w:abstractNumId w:val="24"/>
  </w:num>
  <w:num w:numId="33">
    <w:abstractNumId w:val="9"/>
  </w:num>
  <w:num w:numId="34">
    <w:abstractNumId w:val="14"/>
  </w:num>
  <w:num w:numId="35">
    <w:abstractNumId w:val="35"/>
  </w:num>
  <w:num w:numId="36">
    <w:abstractNumId w:val="29"/>
  </w:num>
  <w:num w:numId="37">
    <w:abstractNumId w:val="41"/>
  </w:num>
  <w:num w:numId="38">
    <w:abstractNumId w:val="11"/>
  </w:num>
  <w:num w:numId="39">
    <w:abstractNumId w:val="36"/>
  </w:num>
  <w:num w:numId="40">
    <w:abstractNumId w:val="28"/>
  </w:num>
  <w:num w:numId="41">
    <w:abstractNumId w:val="10"/>
  </w:num>
  <w:num w:numId="42">
    <w:abstractNumId w:val="32"/>
  </w:num>
  <w:num w:numId="43">
    <w:abstractNumId w:val="25"/>
  </w:num>
  <w:num w:numId="44">
    <w:abstractNumId w:val="42"/>
  </w:num>
  <w:num w:numId="45">
    <w:abstractNumId w:val="40"/>
  </w:num>
  <w:num w:numId="46">
    <w:abstractNumId w:val="45"/>
  </w:num>
  <w:num w:numId="47">
    <w:abstractNumId w:val="50"/>
  </w:num>
  <w:num w:numId="48">
    <w:abstractNumId w:val="0"/>
  </w:num>
  <w:num w:numId="49">
    <w:abstractNumId w:val="2"/>
  </w:num>
  <w:num w:numId="50">
    <w:abstractNumId w:val="37"/>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3819"/>
    <w:rsid w:val="000D3819"/>
    <w:rsid w:val="002D298F"/>
    <w:rsid w:val="003320F8"/>
    <w:rsid w:val="00A81915"/>
    <w:rsid w:val="00B42C11"/>
    <w:rsid w:val="00BC5C88"/>
    <w:rsid w:val="00E1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E2DEE-C57D-4C53-BFD4-724AFE4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07"/>
  </w:style>
  <w:style w:type="paragraph" w:styleId="Heading1">
    <w:name w:val="heading 1"/>
    <w:basedOn w:val="Normal"/>
    <w:next w:val="Normal"/>
    <w:rsid w:val="00C141D0"/>
    <w:pPr>
      <w:keepNext/>
      <w:keepLines/>
      <w:spacing w:before="480" w:after="120" w:line="276" w:lineRule="auto"/>
      <w:outlineLvl w:val="0"/>
    </w:pPr>
    <w:rPr>
      <w:rFonts w:ascii="Calibri" w:hAnsi="Calibri" w:cs="Calibri"/>
      <w:b/>
      <w:sz w:val="48"/>
      <w:szCs w:val="48"/>
    </w:rPr>
  </w:style>
  <w:style w:type="paragraph" w:styleId="Heading2">
    <w:name w:val="heading 2"/>
    <w:basedOn w:val="Normal"/>
    <w:next w:val="Normal"/>
    <w:rsid w:val="00C141D0"/>
    <w:pPr>
      <w:keepNext/>
      <w:keepLines/>
      <w:spacing w:before="360" w:after="80" w:line="276" w:lineRule="auto"/>
      <w:outlineLvl w:val="1"/>
    </w:pPr>
    <w:rPr>
      <w:rFonts w:ascii="Calibri" w:hAnsi="Calibri" w:cs="Calibri"/>
      <w:b/>
      <w:sz w:val="36"/>
      <w:szCs w:val="36"/>
    </w:rPr>
  </w:style>
  <w:style w:type="paragraph" w:styleId="Heading3">
    <w:name w:val="heading 3"/>
    <w:basedOn w:val="Normal"/>
    <w:next w:val="Normal"/>
    <w:rsid w:val="00C141D0"/>
    <w:pPr>
      <w:keepNext/>
      <w:keepLines/>
      <w:spacing w:before="280" w:after="80" w:line="276" w:lineRule="auto"/>
      <w:outlineLvl w:val="2"/>
    </w:pPr>
    <w:rPr>
      <w:rFonts w:ascii="Calibri" w:hAnsi="Calibri" w:cs="Calibri"/>
      <w:b/>
      <w:sz w:val="28"/>
      <w:szCs w:val="28"/>
    </w:rPr>
  </w:style>
  <w:style w:type="paragraph" w:styleId="Heading4">
    <w:name w:val="heading 4"/>
    <w:basedOn w:val="Normal"/>
    <w:next w:val="Normal"/>
    <w:rsid w:val="00C141D0"/>
    <w:pPr>
      <w:keepNext/>
      <w:keepLines/>
      <w:spacing w:before="240" w:after="40" w:line="276" w:lineRule="auto"/>
      <w:outlineLvl w:val="3"/>
    </w:pPr>
    <w:rPr>
      <w:rFonts w:ascii="Calibri" w:hAnsi="Calibri" w:cs="Calibri"/>
      <w:b/>
    </w:rPr>
  </w:style>
  <w:style w:type="paragraph" w:styleId="Heading5">
    <w:name w:val="heading 5"/>
    <w:basedOn w:val="Normal"/>
    <w:next w:val="Normal"/>
    <w:rsid w:val="00C141D0"/>
    <w:pPr>
      <w:keepNext/>
      <w:keepLines/>
      <w:spacing w:before="220" w:after="40" w:line="276" w:lineRule="auto"/>
      <w:outlineLvl w:val="4"/>
    </w:pPr>
    <w:rPr>
      <w:rFonts w:ascii="Calibri" w:hAnsi="Calibri" w:cs="Calibri"/>
      <w:b/>
      <w:sz w:val="22"/>
      <w:szCs w:val="22"/>
    </w:rPr>
  </w:style>
  <w:style w:type="paragraph" w:styleId="Heading6">
    <w:name w:val="heading 6"/>
    <w:basedOn w:val="Normal"/>
    <w:next w:val="Normal"/>
    <w:rsid w:val="00C141D0"/>
    <w:pPr>
      <w:keepNext/>
      <w:keepLines/>
      <w:spacing w:before="200" w:after="40" w:line="276" w:lineRule="auto"/>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3819"/>
  </w:style>
  <w:style w:type="paragraph" w:styleId="Title">
    <w:name w:val="Title"/>
    <w:basedOn w:val="Normal"/>
    <w:next w:val="Normal"/>
    <w:rsid w:val="00C141D0"/>
    <w:pPr>
      <w:keepNext/>
      <w:keepLines/>
      <w:spacing w:before="480" w:after="120" w:line="276" w:lineRule="auto"/>
    </w:pPr>
    <w:rPr>
      <w:rFonts w:ascii="Calibri" w:hAnsi="Calibri" w:cs="Calibri"/>
      <w:b/>
      <w:sz w:val="72"/>
      <w:szCs w:val="72"/>
    </w:rPr>
  </w:style>
  <w:style w:type="paragraph" w:customStyle="1" w:styleId="Normal2">
    <w:name w:val="Normal2"/>
    <w:rsid w:val="00647970"/>
  </w:style>
  <w:style w:type="paragraph" w:customStyle="1" w:styleId="Normal3">
    <w:name w:val="Normal3"/>
    <w:rsid w:val="000070CC"/>
  </w:style>
  <w:style w:type="paragraph" w:customStyle="1" w:styleId="Normal4">
    <w:name w:val="Normal4"/>
    <w:rsid w:val="00973CD7"/>
  </w:style>
  <w:style w:type="paragraph" w:customStyle="1" w:styleId="Normal5">
    <w:name w:val="Normal5"/>
    <w:rsid w:val="004A1917"/>
  </w:style>
  <w:style w:type="paragraph" w:customStyle="1" w:styleId="Normal10">
    <w:name w:val="Normal1"/>
    <w:rsid w:val="00C2545E"/>
  </w:style>
  <w:style w:type="paragraph" w:customStyle="1" w:styleId="Normal20">
    <w:name w:val="Normal2"/>
    <w:rsid w:val="00C141D0"/>
  </w:style>
  <w:style w:type="paragraph" w:styleId="Header">
    <w:name w:val="header"/>
    <w:aliases w:val="h,Header Char Char Char Char,Header Char Char Char,Header Char Char"/>
    <w:basedOn w:val="Normal"/>
    <w:link w:val="HeaderChar"/>
    <w:uiPriority w:val="99"/>
    <w:unhideWhenUsed/>
    <w:rsid w:val="00832B26"/>
    <w:pPr>
      <w:tabs>
        <w:tab w:val="center" w:pos="4680"/>
        <w:tab w:val="right" w:pos="9360"/>
      </w:tabs>
    </w:pPr>
    <w:rPr>
      <w:rFonts w:ascii="Calibri" w:hAnsi="Calibri" w:cs="Calibri"/>
      <w:sz w:val="22"/>
      <w:szCs w:val="22"/>
    </w:rPr>
  </w:style>
  <w:style w:type="character" w:customStyle="1" w:styleId="HeaderChar">
    <w:name w:val="Header Char"/>
    <w:aliases w:val="h Char,Header Char Char Char Char Char,Header Char Char Char Char1,Header Char Char Char1"/>
    <w:basedOn w:val="DefaultParagraphFont"/>
    <w:link w:val="Header"/>
    <w:uiPriority w:val="99"/>
    <w:rsid w:val="00832B26"/>
  </w:style>
  <w:style w:type="paragraph" w:styleId="Footer">
    <w:name w:val="footer"/>
    <w:basedOn w:val="Normal"/>
    <w:link w:val="FooterChar"/>
    <w:uiPriority w:val="99"/>
    <w:unhideWhenUsed/>
    <w:rsid w:val="00832B26"/>
    <w:pPr>
      <w:tabs>
        <w:tab w:val="center" w:pos="4680"/>
        <w:tab w:val="right" w:pos="9360"/>
      </w:tabs>
    </w:pPr>
  </w:style>
  <w:style w:type="character" w:customStyle="1" w:styleId="FooterChar">
    <w:name w:val="Footer Char"/>
    <w:basedOn w:val="DefaultParagraphFont"/>
    <w:link w:val="Footer"/>
    <w:uiPriority w:val="99"/>
    <w:rsid w:val="00832B26"/>
  </w:style>
  <w:style w:type="character" w:styleId="Strong">
    <w:name w:val="Strong"/>
    <w:basedOn w:val="DefaultParagraphFont"/>
    <w:uiPriority w:val="22"/>
    <w:qFormat/>
    <w:rsid w:val="00832B26"/>
    <w:rPr>
      <w:b/>
      <w:bCs/>
    </w:rPr>
  </w:style>
  <w:style w:type="paragraph" w:styleId="NormalWeb">
    <w:name w:val="Normal (Web)"/>
    <w:basedOn w:val="Normal"/>
    <w:uiPriority w:val="99"/>
    <w:unhideWhenUsed/>
    <w:rsid w:val="007D1270"/>
    <w:pPr>
      <w:spacing w:before="100" w:beforeAutospacing="1" w:after="100" w:afterAutospacing="1"/>
    </w:pPr>
  </w:style>
  <w:style w:type="character" w:styleId="Hyperlink">
    <w:name w:val="Hyperlink"/>
    <w:basedOn w:val="DefaultParagraphFont"/>
    <w:uiPriority w:val="99"/>
    <w:unhideWhenUsed/>
    <w:rsid w:val="007D1270"/>
    <w:rPr>
      <w:color w:val="0000FF"/>
      <w:u w:val="single"/>
    </w:rPr>
  </w:style>
  <w:style w:type="paragraph" w:customStyle="1" w:styleId="comm">
    <w:name w:val="comm"/>
    <w:basedOn w:val="Normal"/>
    <w:rsid w:val="007D1270"/>
    <w:pPr>
      <w:spacing w:before="100" w:beforeAutospacing="1" w:after="100" w:afterAutospacing="1"/>
    </w:p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A540B4"/>
    <w:pPr>
      <w:spacing w:after="200" w:line="276" w:lineRule="auto"/>
      <w:ind w:left="720"/>
      <w:contextualSpacing/>
    </w:pPr>
    <w:rPr>
      <w:rFonts w:ascii="Calibri" w:hAnsi="Calibri" w:cs="Calibri"/>
      <w:sz w:val="22"/>
      <w:szCs w:val="22"/>
    </w:rPr>
  </w:style>
  <w:style w:type="character" w:styleId="CommentReference">
    <w:name w:val="annotation reference"/>
    <w:basedOn w:val="DefaultParagraphFont"/>
    <w:uiPriority w:val="99"/>
    <w:semiHidden/>
    <w:unhideWhenUsed/>
    <w:rsid w:val="007973AA"/>
    <w:rPr>
      <w:sz w:val="16"/>
      <w:szCs w:val="16"/>
    </w:rPr>
  </w:style>
  <w:style w:type="paragraph" w:styleId="CommentText">
    <w:name w:val="annotation text"/>
    <w:basedOn w:val="Normal"/>
    <w:link w:val="CommentTextChar"/>
    <w:uiPriority w:val="99"/>
    <w:unhideWhenUsed/>
    <w:rsid w:val="007973AA"/>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7973AA"/>
    <w:rPr>
      <w:sz w:val="20"/>
      <w:szCs w:val="20"/>
    </w:rPr>
  </w:style>
  <w:style w:type="paragraph" w:styleId="CommentSubject">
    <w:name w:val="annotation subject"/>
    <w:basedOn w:val="CommentText"/>
    <w:next w:val="CommentText"/>
    <w:link w:val="CommentSubjectChar"/>
    <w:uiPriority w:val="99"/>
    <w:semiHidden/>
    <w:unhideWhenUsed/>
    <w:rsid w:val="007973AA"/>
    <w:rPr>
      <w:b/>
      <w:bCs/>
    </w:rPr>
  </w:style>
  <w:style w:type="character" w:customStyle="1" w:styleId="CommentSubjectChar">
    <w:name w:val="Comment Subject Char"/>
    <w:basedOn w:val="CommentTextChar"/>
    <w:link w:val="CommentSubject"/>
    <w:uiPriority w:val="99"/>
    <w:semiHidden/>
    <w:rsid w:val="007973AA"/>
    <w:rPr>
      <w:b/>
      <w:bCs/>
      <w:sz w:val="20"/>
      <w:szCs w:val="20"/>
    </w:rPr>
  </w:style>
  <w:style w:type="paragraph" w:styleId="BalloonText">
    <w:name w:val="Balloon Text"/>
    <w:basedOn w:val="Normal"/>
    <w:link w:val="BalloonTextChar"/>
    <w:uiPriority w:val="99"/>
    <w:semiHidden/>
    <w:unhideWhenUsed/>
    <w:rsid w:val="007973AA"/>
    <w:rPr>
      <w:rFonts w:ascii="Tahoma" w:hAnsi="Tahoma" w:cs="Tahoma"/>
      <w:sz w:val="16"/>
      <w:szCs w:val="16"/>
    </w:rPr>
  </w:style>
  <w:style w:type="character" w:customStyle="1" w:styleId="BalloonTextChar">
    <w:name w:val="Balloon Text Char"/>
    <w:basedOn w:val="DefaultParagraphFont"/>
    <w:link w:val="BalloonText"/>
    <w:uiPriority w:val="99"/>
    <w:semiHidden/>
    <w:rsid w:val="007973AA"/>
    <w:rPr>
      <w:rFonts w:ascii="Tahoma" w:hAnsi="Tahoma" w:cs="Tahoma"/>
      <w:sz w:val="16"/>
      <w:szCs w:val="16"/>
    </w:rPr>
  </w:style>
  <w:style w:type="character" w:styleId="Emphasis">
    <w:name w:val="Emphasis"/>
    <w:basedOn w:val="DefaultParagraphFont"/>
    <w:uiPriority w:val="20"/>
    <w:qFormat/>
    <w:rsid w:val="003B7D8A"/>
    <w:rPr>
      <w:i/>
      <w:iCs/>
    </w:rPr>
  </w:style>
  <w:style w:type="character" w:customStyle="1" w:styleId="apple-converted-space">
    <w:name w:val="apple-converted-space"/>
    <w:basedOn w:val="DefaultParagraphFont"/>
    <w:rsid w:val="00914B85"/>
  </w:style>
  <w:style w:type="character" w:styleId="PlaceholderText">
    <w:name w:val="Placeholder Text"/>
    <w:basedOn w:val="DefaultParagraphFont"/>
    <w:uiPriority w:val="99"/>
    <w:semiHidden/>
    <w:rsid w:val="0065556C"/>
    <w:rPr>
      <w:color w:val="808080"/>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1314AF"/>
  </w:style>
  <w:style w:type="paragraph" w:styleId="Subtitle">
    <w:name w:val="Subtitle"/>
    <w:basedOn w:val="Normal"/>
    <w:next w:val="Normal"/>
    <w:rsid w:val="000D3819"/>
    <w:pPr>
      <w:keepNext/>
      <w:keepLines/>
      <w:spacing w:before="360" w:after="80" w:line="276" w:lineRule="auto"/>
    </w:pPr>
    <w:rPr>
      <w:rFonts w:ascii="Georgia" w:eastAsia="Georgia" w:hAnsi="Georgia" w:cs="Georgia"/>
      <w:i/>
      <w:color w:val="666666"/>
      <w:sz w:val="48"/>
      <w:szCs w:val="48"/>
    </w:rPr>
  </w:style>
  <w:style w:type="table" w:customStyle="1" w:styleId="63">
    <w:name w:val="63"/>
    <w:basedOn w:val="TableNormal"/>
    <w:rsid w:val="00C141D0"/>
    <w:tblPr>
      <w:tblStyleRowBandSize w:val="1"/>
      <w:tblStyleColBandSize w:val="1"/>
      <w:tblCellMar>
        <w:left w:w="0" w:type="dxa"/>
        <w:right w:w="0" w:type="dxa"/>
      </w:tblCellMar>
    </w:tblPr>
  </w:style>
  <w:style w:type="table" w:customStyle="1" w:styleId="62">
    <w:name w:val="62"/>
    <w:basedOn w:val="TableNormal"/>
    <w:rsid w:val="00C141D0"/>
    <w:tblPr>
      <w:tblStyleRowBandSize w:val="1"/>
      <w:tblStyleColBandSize w:val="1"/>
      <w:tblCellMar>
        <w:left w:w="0" w:type="dxa"/>
        <w:right w:w="0" w:type="dxa"/>
      </w:tblCellMar>
    </w:tblPr>
  </w:style>
  <w:style w:type="table" w:customStyle="1" w:styleId="61">
    <w:name w:val="61"/>
    <w:basedOn w:val="TableNormal"/>
    <w:rsid w:val="00C141D0"/>
    <w:tblPr>
      <w:tblStyleRowBandSize w:val="1"/>
      <w:tblStyleColBandSize w:val="1"/>
      <w:tblCellMar>
        <w:left w:w="0" w:type="dxa"/>
        <w:right w:w="0" w:type="dxa"/>
      </w:tblCellMar>
    </w:tblPr>
  </w:style>
  <w:style w:type="table" w:customStyle="1" w:styleId="60">
    <w:name w:val="60"/>
    <w:basedOn w:val="TableNormal"/>
    <w:rsid w:val="00C141D0"/>
    <w:tblPr>
      <w:tblStyleRowBandSize w:val="1"/>
      <w:tblStyleColBandSize w:val="1"/>
      <w:tblCellMar>
        <w:left w:w="0" w:type="dxa"/>
        <w:right w:w="0" w:type="dxa"/>
      </w:tblCellMar>
    </w:tblPr>
  </w:style>
  <w:style w:type="table" w:customStyle="1" w:styleId="59">
    <w:name w:val="59"/>
    <w:basedOn w:val="TableNormal"/>
    <w:rsid w:val="00C141D0"/>
    <w:tblPr>
      <w:tblStyleRowBandSize w:val="1"/>
      <w:tblStyleColBandSize w:val="1"/>
      <w:tblCellMar>
        <w:left w:w="0" w:type="dxa"/>
        <w:right w:w="0" w:type="dxa"/>
      </w:tblCellMar>
    </w:tblPr>
  </w:style>
  <w:style w:type="table" w:customStyle="1" w:styleId="58">
    <w:name w:val="58"/>
    <w:basedOn w:val="TableNormal"/>
    <w:rsid w:val="00C141D0"/>
    <w:tblPr>
      <w:tblStyleRowBandSize w:val="1"/>
      <w:tblStyleColBandSize w:val="1"/>
      <w:tblCellMar>
        <w:left w:w="0" w:type="dxa"/>
        <w:right w:w="0" w:type="dxa"/>
      </w:tblCellMar>
    </w:tblPr>
  </w:style>
  <w:style w:type="table" w:customStyle="1" w:styleId="57">
    <w:name w:val="57"/>
    <w:basedOn w:val="TableNormal"/>
    <w:rsid w:val="00C141D0"/>
    <w:tblPr>
      <w:tblStyleRowBandSize w:val="1"/>
      <w:tblStyleColBandSize w:val="1"/>
      <w:tblCellMar>
        <w:left w:w="0" w:type="dxa"/>
        <w:right w:w="0" w:type="dxa"/>
      </w:tblCellMar>
    </w:tblPr>
  </w:style>
  <w:style w:type="table" w:customStyle="1" w:styleId="56">
    <w:name w:val="56"/>
    <w:basedOn w:val="TableNormal"/>
    <w:rsid w:val="00C141D0"/>
    <w:tblPr>
      <w:tblStyleRowBandSize w:val="1"/>
      <w:tblStyleColBandSize w:val="1"/>
      <w:tblCellMar>
        <w:left w:w="0" w:type="dxa"/>
        <w:right w:w="0" w:type="dxa"/>
      </w:tblCellMar>
    </w:tblPr>
  </w:style>
  <w:style w:type="table" w:customStyle="1" w:styleId="55">
    <w:name w:val="55"/>
    <w:basedOn w:val="TableNormal"/>
    <w:rsid w:val="00C141D0"/>
    <w:tblPr>
      <w:tblStyleRowBandSize w:val="1"/>
      <w:tblStyleColBandSize w:val="1"/>
      <w:tblCellMar>
        <w:left w:w="0" w:type="dxa"/>
        <w:right w:w="0" w:type="dxa"/>
      </w:tblCellMar>
    </w:tblPr>
  </w:style>
  <w:style w:type="table" w:customStyle="1" w:styleId="54">
    <w:name w:val="54"/>
    <w:basedOn w:val="TableNormal"/>
    <w:rsid w:val="00C141D0"/>
    <w:tblPr>
      <w:tblStyleRowBandSize w:val="1"/>
      <w:tblStyleColBandSize w:val="1"/>
      <w:tblCellMar>
        <w:left w:w="0" w:type="dxa"/>
        <w:right w:w="0" w:type="dxa"/>
      </w:tblCellMar>
    </w:tblPr>
  </w:style>
  <w:style w:type="table" w:customStyle="1" w:styleId="53">
    <w:name w:val="53"/>
    <w:basedOn w:val="TableNormal"/>
    <w:rsid w:val="00C141D0"/>
    <w:tblPr>
      <w:tblStyleRowBandSize w:val="1"/>
      <w:tblStyleColBandSize w:val="1"/>
      <w:tblCellMar>
        <w:left w:w="0" w:type="dxa"/>
        <w:right w:w="0" w:type="dxa"/>
      </w:tblCellMar>
    </w:tblPr>
  </w:style>
  <w:style w:type="table" w:customStyle="1" w:styleId="52">
    <w:name w:val="52"/>
    <w:basedOn w:val="TableNormal"/>
    <w:rsid w:val="00C141D0"/>
    <w:tblPr>
      <w:tblStyleRowBandSize w:val="1"/>
      <w:tblStyleColBandSize w:val="1"/>
      <w:tblCellMar>
        <w:left w:w="0" w:type="dxa"/>
        <w:right w:w="0" w:type="dxa"/>
      </w:tblCellMar>
    </w:tblPr>
  </w:style>
  <w:style w:type="table" w:customStyle="1" w:styleId="51">
    <w:name w:val="51"/>
    <w:basedOn w:val="TableNormal"/>
    <w:rsid w:val="00C141D0"/>
    <w:tblPr>
      <w:tblStyleRowBandSize w:val="1"/>
      <w:tblStyleColBandSize w:val="1"/>
      <w:tblCellMar>
        <w:left w:w="0" w:type="dxa"/>
        <w:right w:w="0" w:type="dxa"/>
      </w:tblCellMar>
    </w:tblPr>
  </w:style>
  <w:style w:type="table" w:customStyle="1" w:styleId="50">
    <w:name w:val="50"/>
    <w:basedOn w:val="TableNormal"/>
    <w:rsid w:val="00C141D0"/>
    <w:tblPr>
      <w:tblStyleRowBandSize w:val="1"/>
      <w:tblStyleColBandSize w:val="1"/>
      <w:tblCellMar>
        <w:left w:w="0" w:type="dxa"/>
        <w:right w:w="0" w:type="dxa"/>
      </w:tblCellMar>
    </w:tblPr>
  </w:style>
  <w:style w:type="table" w:customStyle="1" w:styleId="49">
    <w:name w:val="49"/>
    <w:basedOn w:val="TableNormal"/>
    <w:rsid w:val="00C141D0"/>
    <w:tblPr>
      <w:tblStyleRowBandSize w:val="1"/>
      <w:tblStyleColBandSize w:val="1"/>
      <w:tblCellMar>
        <w:left w:w="0" w:type="dxa"/>
        <w:right w:w="0" w:type="dxa"/>
      </w:tblCellMar>
    </w:tblPr>
  </w:style>
  <w:style w:type="table" w:customStyle="1" w:styleId="48">
    <w:name w:val="48"/>
    <w:basedOn w:val="TableNormal"/>
    <w:rsid w:val="00C141D0"/>
    <w:tblPr>
      <w:tblStyleRowBandSize w:val="1"/>
      <w:tblStyleColBandSize w:val="1"/>
      <w:tblCellMar>
        <w:left w:w="0" w:type="dxa"/>
        <w:right w:w="0" w:type="dxa"/>
      </w:tblCellMar>
    </w:tblPr>
  </w:style>
  <w:style w:type="table" w:customStyle="1" w:styleId="47">
    <w:name w:val="47"/>
    <w:basedOn w:val="TableNormal"/>
    <w:rsid w:val="00C141D0"/>
    <w:tblPr>
      <w:tblStyleRowBandSize w:val="1"/>
      <w:tblStyleColBandSize w:val="1"/>
      <w:tblCellMar>
        <w:left w:w="0" w:type="dxa"/>
        <w:right w:w="0" w:type="dxa"/>
      </w:tblCellMar>
    </w:tblPr>
  </w:style>
  <w:style w:type="table" w:customStyle="1" w:styleId="46">
    <w:name w:val="46"/>
    <w:basedOn w:val="TableNormal"/>
    <w:rsid w:val="00C141D0"/>
    <w:tblPr>
      <w:tblStyleRowBandSize w:val="1"/>
      <w:tblStyleColBandSize w:val="1"/>
      <w:tblCellMar>
        <w:left w:w="0" w:type="dxa"/>
        <w:right w:w="0" w:type="dxa"/>
      </w:tblCellMar>
    </w:tblPr>
  </w:style>
  <w:style w:type="table" w:customStyle="1" w:styleId="45">
    <w:name w:val="45"/>
    <w:basedOn w:val="TableNormal"/>
    <w:rsid w:val="00C141D0"/>
    <w:tblPr>
      <w:tblStyleRowBandSize w:val="1"/>
      <w:tblStyleColBandSize w:val="1"/>
      <w:tblCellMar>
        <w:left w:w="0" w:type="dxa"/>
        <w:right w:w="0" w:type="dxa"/>
      </w:tblCellMar>
    </w:tblPr>
  </w:style>
  <w:style w:type="table" w:customStyle="1" w:styleId="44">
    <w:name w:val="44"/>
    <w:basedOn w:val="TableNormal"/>
    <w:rsid w:val="00C141D0"/>
    <w:tblPr>
      <w:tblStyleRowBandSize w:val="1"/>
      <w:tblStyleColBandSize w:val="1"/>
      <w:tblCellMar>
        <w:left w:w="0" w:type="dxa"/>
        <w:right w:w="0" w:type="dxa"/>
      </w:tblCellMar>
    </w:tblPr>
  </w:style>
  <w:style w:type="table" w:customStyle="1" w:styleId="43">
    <w:name w:val="43"/>
    <w:basedOn w:val="TableNormal"/>
    <w:rsid w:val="00C141D0"/>
    <w:tblPr>
      <w:tblStyleRowBandSize w:val="1"/>
      <w:tblStyleColBandSize w:val="1"/>
      <w:tblCellMar>
        <w:left w:w="0" w:type="dxa"/>
        <w:right w:w="0" w:type="dxa"/>
      </w:tblCellMar>
    </w:tblPr>
  </w:style>
  <w:style w:type="table" w:customStyle="1" w:styleId="42">
    <w:name w:val="42"/>
    <w:basedOn w:val="TableNormal"/>
    <w:rsid w:val="00C141D0"/>
    <w:tblPr>
      <w:tblStyleRowBandSize w:val="1"/>
      <w:tblStyleColBandSize w:val="1"/>
      <w:tblCellMar>
        <w:left w:w="0" w:type="dxa"/>
        <w:right w:w="0" w:type="dxa"/>
      </w:tblCellMar>
    </w:tblPr>
  </w:style>
  <w:style w:type="table" w:customStyle="1" w:styleId="41">
    <w:name w:val="41"/>
    <w:basedOn w:val="TableNormal"/>
    <w:rsid w:val="00C141D0"/>
    <w:tblPr>
      <w:tblStyleRowBandSize w:val="1"/>
      <w:tblStyleColBandSize w:val="1"/>
      <w:tblCellMar>
        <w:left w:w="0" w:type="dxa"/>
        <w:right w:w="0" w:type="dxa"/>
      </w:tblCellMar>
    </w:tblPr>
  </w:style>
  <w:style w:type="table" w:customStyle="1" w:styleId="40">
    <w:name w:val="40"/>
    <w:basedOn w:val="TableNormal"/>
    <w:rsid w:val="00C141D0"/>
    <w:tblPr>
      <w:tblStyleRowBandSize w:val="1"/>
      <w:tblStyleColBandSize w:val="1"/>
      <w:tblCellMar>
        <w:left w:w="0" w:type="dxa"/>
        <w:right w:w="0" w:type="dxa"/>
      </w:tblCellMar>
    </w:tblPr>
  </w:style>
  <w:style w:type="table" w:customStyle="1" w:styleId="39">
    <w:name w:val="39"/>
    <w:basedOn w:val="TableNormal"/>
    <w:rsid w:val="00C141D0"/>
    <w:tblPr>
      <w:tblStyleRowBandSize w:val="1"/>
      <w:tblStyleColBandSize w:val="1"/>
      <w:tblCellMar>
        <w:left w:w="0" w:type="dxa"/>
        <w:right w:w="0" w:type="dxa"/>
      </w:tblCellMar>
    </w:tblPr>
  </w:style>
  <w:style w:type="table" w:customStyle="1" w:styleId="38">
    <w:name w:val="38"/>
    <w:basedOn w:val="TableNormal"/>
    <w:rsid w:val="00C141D0"/>
    <w:tblPr>
      <w:tblStyleRowBandSize w:val="1"/>
      <w:tblStyleColBandSize w:val="1"/>
      <w:tblCellMar>
        <w:left w:w="0" w:type="dxa"/>
        <w:right w:w="0" w:type="dxa"/>
      </w:tblCellMar>
    </w:tblPr>
  </w:style>
  <w:style w:type="table" w:customStyle="1" w:styleId="37">
    <w:name w:val="37"/>
    <w:basedOn w:val="TableNormal"/>
    <w:rsid w:val="00C141D0"/>
    <w:tblPr>
      <w:tblStyleRowBandSize w:val="1"/>
      <w:tblStyleColBandSize w:val="1"/>
      <w:tblCellMar>
        <w:left w:w="0" w:type="dxa"/>
        <w:right w:w="0" w:type="dxa"/>
      </w:tblCellMar>
    </w:tblPr>
  </w:style>
  <w:style w:type="table" w:customStyle="1" w:styleId="36">
    <w:name w:val="36"/>
    <w:basedOn w:val="TableNormal"/>
    <w:rsid w:val="00C141D0"/>
    <w:tblPr>
      <w:tblStyleRowBandSize w:val="1"/>
      <w:tblStyleColBandSize w:val="1"/>
      <w:tblCellMar>
        <w:left w:w="0" w:type="dxa"/>
        <w:right w:w="0" w:type="dxa"/>
      </w:tblCellMar>
    </w:tblPr>
  </w:style>
  <w:style w:type="table" w:customStyle="1" w:styleId="35">
    <w:name w:val="35"/>
    <w:basedOn w:val="TableNormal"/>
    <w:rsid w:val="00C141D0"/>
    <w:tblPr>
      <w:tblStyleRowBandSize w:val="1"/>
      <w:tblStyleColBandSize w:val="1"/>
      <w:tblCellMar>
        <w:left w:w="0" w:type="dxa"/>
        <w:right w:w="0" w:type="dxa"/>
      </w:tblCellMar>
    </w:tblPr>
  </w:style>
  <w:style w:type="table" w:customStyle="1" w:styleId="34">
    <w:name w:val="34"/>
    <w:basedOn w:val="TableNormal"/>
    <w:rsid w:val="00C141D0"/>
    <w:tblPr>
      <w:tblStyleRowBandSize w:val="1"/>
      <w:tblStyleColBandSize w:val="1"/>
      <w:tblCellMar>
        <w:left w:w="0" w:type="dxa"/>
        <w:right w:w="0" w:type="dxa"/>
      </w:tblCellMar>
    </w:tblPr>
  </w:style>
  <w:style w:type="table" w:customStyle="1" w:styleId="33">
    <w:name w:val="33"/>
    <w:basedOn w:val="TableNormal"/>
    <w:rsid w:val="00C141D0"/>
    <w:tblPr>
      <w:tblStyleRowBandSize w:val="1"/>
      <w:tblStyleColBandSize w:val="1"/>
      <w:tblCellMar>
        <w:left w:w="0" w:type="dxa"/>
        <w:right w:w="0" w:type="dxa"/>
      </w:tblCellMar>
    </w:tblPr>
  </w:style>
  <w:style w:type="table" w:customStyle="1" w:styleId="32">
    <w:name w:val="32"/>
    <w:basedOn w:val="TableNormal"/>
    <w:rsid w:val="00C141D0"/>
    <w:tblPr>
      <w:tblStyleRowBandSize w:val="1"/>
      <w:tblStyleColBandSize w:val="1"/>
      <w:tblCellMar>
        <w:left w:w="0" w:type="dxa"/>
        <w:right w:w="0" w:type="dxa"/>
      </w:tblCellMar>
    </w:tblPr>
  </w:style>
  <w:style w:type="table" w:customStyle="1" w:styleId="31">
    <w:name w:val="31"/>
    <w:basedOn w:val="TableNormal"/>
    <w:rsid w:val="00C141D0"/>
    <w:tblPr>
      <w:tblStyleRowBandSize w:val="1"/>
      <w:tblStyleColBandSize w:val="1"/>
      <w:tblCellMar>
        <w:left w:w="0" w:type="dxa"/>
        <w:right w:w="0" w:type="dxa"/>
      </w:tblCellMar>
    </w:tblPr>
  </w:style>
  <w:style w:type="table" w:customStyle="1" w:styleId="30">
    <w:name w:val="30"/>
    <w:basedOn w:val="TableNormal"/>
    <w:rsid w:val="00C141D0"/>
    <w:tblPr>
      <w:tblStyleRowBandSize w:val="1"/>
      <w:tblStyleColBandSize w:val="1"/>
      <w:tblCellMar>
        <w:left w:w="0" w:type="dxa"/>
        <w:right w:w="0" w:type="dxa"/>
      </w:tblCellMar>
    </w:tblPr>
  </w:style>
  <w:style w:type="table" w:customStyle="1" w:styleId="29">
    <w:name w:val="29"/>
    <w:basedOn w:val="TableNormal"/>
    <w:rsid w:val="00C141D0"/>
    <w:tblPr>
      <w:tblStyleRowBandSize w:val="1"/>
      <w:tblStyleColBandSize w:val="1"/>
      <w:tblCellMar>
        <w:left w:w="0" w:type="dxa"/>
        <w:right w:w="0" w:type="dxa"/>
      </w:tblCellMar>
    </w:tblPr>
  </w:style>
  <w:style w:type="table" w:customStyle="1" w:styleId="28">
    <w:name w:val="28"/>
    <w:basedOn w:val="TableNormal"/>
    <w:rsid w:val="00C141D0"/>
    <w:tblPr>
      <w:tblStyleRowBandSize w:val="1"/>
      <w:tblStyleColBandSize w:val="1"/>
      <w:tblCellMar>
        <w:left w:w="0" w:type="dxa"/>
        <w:right w:w="0" w:type="dxa"/>
      </w:tblCellMar>
    </w:tblPr>
  </w:style>
  <w:style w:type="table" w:customStyle="1" w:styleId="27">
    <w:name w:val="27"/>
    <w:basedOn w:val="TableNormal"/>
    <w:rsid w:val="00C141D0"/>
    <w:tblPr>
      <w:tblStyleRowBandSize w:val="1"/>
      <w:tblStyleColBandSize w:val="1"/>
      <w:tblCellMar>
        <w:left w:w="0" w:type="dxa"/>
        <w:right w:w="0" w:type="dxa"/>
      </w:tblCellMar>
    </w:tblPr>
  </w:style>
  <w:style w:type="table" w:customStyle="1" w:styleId="26">
    <w:name w:val="26"/>
    <w:basedOn w:val="TableNormal"/>
    <w:rsid w:val="00C141D0"/>
    <w:tblPr>
      <w:tblStyleRowBandSize w:val="1"/>
      <w:tblStyleColBandSize w:val="1"/>
      <w:tblCellMar>
        <w:left w:w="0" w:type="dxa"/>
        <w:right w:w="0" w:type="dxa"/>
      </w:tblCellMar>
    </w:tblPr>
  </w:style>
  <w:style w:type="table" w:customStyle="1" w:styleId="25">
    <w:name w:val="25"/>
    <w:basedOn w:val="TableNormal"/>
    <w:rsid w:val="00C141D0"/>
    <w:tblPr>
      <w:tblStyleRowBandSize w:val="1"/>
      <w:tblStyleColBandSize w:val="1"/>
      <w:tblCellMar>
        <w:left w:w="0" w:type="dxa"/>
        <w:right w:w="0" w:type="dxa"/>
      </w:tblCellMar>
    </w:tblPr>
  </w:style>
  <w:style w:type="table" w:customStyle="1" w:styleId="24">
    <w:name w:val="24"/>
    <w:basedOn w:val="TableNormal"/>
    <w:rsid w:val="00C141D0"/>
    <w:tblPr>
      <w:tblStyleRowBandSize w:val="1"/>
      <w:tblStyleColBandSize w:val="1"/>
      <w:tblCellMar>
        <w:left w:w="0" w:type="dxa"/>
        <w:right w:w="0" w:type="dxa"/>
      </w:tblCellMar>
    </w:tblPr>
  </w:style>
  <w:style w:type="table" w:customStyle="1" w:styleId="23">
    <w:name w:val="23"/>
    <w:basedOn w:val="TableNormal"/>
    <w:rsid w:val="00C141D0"/>
    <w:tblPr>
      <w:tblStyleRowBandSize w:val="1"/>
      <w:tblStyleColBandSize w:val="1"/>
      <w:tblCellMar>
        <w:left w:w="0" w:type="dxa"/>
        <w:right w:w="0" w:type="dxa"/>
      </w:tblCellMar>
    </w:tblPr>
  </w:style>
  <w:style w:type="table" w:customStyle="1" w:styleId="22">
    <w:name w:val="22"/>
    <w:basedOn w:val="TableNormal"/>
    <w:rsid w:val="00C141D0"/>
    <w:tblPr>
      <w:tblStyleRowBandSize w:val="1"/>
      <w:tblStyleColBandSize w:val="1"/>
      <w:tblCellMar>
        <w:left w:w="0" w:type="dxa"/>
        <w:right w:w="0" w:type="dxa"/>
      </w:tblCellMar>
    </w:tblPr>
  </w:style>
  <w:style w:type="table" w:customStyle="1" w:styleId="21">
    <w:name w:val="21"/>
    <w:basedOn w:val="TableNormal"/>
    <w:rsid w:val="00C141D0"/>
    <w:tblPr>
      <w:tblStyleRowBandSize w:val="1"/>
      <w:tblStyleColBandSize w:val="1"/>
      <w:tblCellMar>
        <w:left w:w="0" w:type="dxa"/>
        <w:right w:w="0" w:type="dxa"/>
      </w:tblCellMar>
    </w:tblPr>
  </w:style>
  <w:style w:type="table" w:customStyle="1" w:styleId="20">
    <w:name w:val="20"/>
    <w:basedOn w:val="TableNormal"/>
    <w:rsid w:val="00C141D0"/>
    <w:tblPr>
      <w:tblStyleRowBandSize w:val="1"/>
      <w:tblStyleColBandSize w:val="1"/>
      <w:tblCellMar>
        <w:left w:w="0" w:type="dxa"/>
        <w:right w:w="0" w:type="dxa"/>
      </w:tblCellMar>
    </w:tblPr>
  </w:style>
  <w:style w:type="table" w:customStyle="1" w:styleId="19">
    <w:name w:val="19"/>
    <w:basedOn w:val="TableNormal"/>
    <w:rsid w:val="00C141D0"/>
    <w:tblPr>
      <w:tblStyleRowBandSize w:val="1"/>
      <w:tblStyleColBandSize w:val="1"/>
      <w:tblCellMar>
        <w:left w:w="0" w:type="dxa"/>
        <w:right w:w="0" w:type="dxa"/>
      </w:tblCellMar>
    </w:tblPr>
  </w:style>
  <w:style w:type="table" w:customStyle="1" w:styleId="18">
    <w:name w:val="18"/>
    <w:basedOn w:val="TableNormal"/>
    <w:rsid w:val="00C141D0"/>
    <w:tblPr>
      <w:tblStyleRowBandSize w:val="1"/>
      <w:tblStyleColBandSize w:val="1"/>
      <w:tblCellMar>
        <w:left w:w="0" w:type="dxa"/>
        <w:right w:w="0" w:type="dxa"/>
      </w:tblCellMar>
    </w:tblPr>
  </w:style>
  <w:style w:type="table" w:customStyle="1" w:styleId="17">
    <w:name w:val="17"/>
    <w:basedOn w:val="TableNormal"/>
    <w:rsid w:val="00C141D0"/>
    <w:tblPr>
      <w:tblStyleRowBandSize w:val="1"/>
      <w:tblStyleColBandSize w:val="1"/>
      <w:tblCellMar>
        <w:left w:w="0" w:type="dxa"/>
        <w:right w:w="0" w:type="dxa"/>
      </w:tblCellMar>
    </w:tblPr>
  </w:style>
  <w:style w:type="table" w:customStyle="1" w:styleId="16">
    <w:name w:val="16"/>
    <w:basedOn w:val="TableNormal"/>
    <w:rsid w:val="00C141D0"/>
    <w:tblPr>
      <w:tblStyleRowBandSize w:val="1"/>
      <w:tblStyleColBandSize w:val="1"/>
      <w:tblCellMar>
        <w:left w:w="0" w:type="dxa"/>
        <w:right w:w="0" w:type="dxa"/>
      </w:tblCellMar>
    </w:tblPr>
  </w:style>
  <w:style w:type="table" w:customStyle="1" w:styleId="15">
    <w:name w:val="15"/>
    <w:basedOn w:val="TableNormal"/>
    <w:rsid w:val="00C2545E"/>
    <w:tblPr>
      <w:tblStyleRowBandSize w:val="1"/>
      <w:tblStyleColBandSize w:val="1"/>
      <w:tblCellMar>
        <w:left w:w="0" w:type="dxa"/>
        <w:right w:w="0" w:type="dxa"/>
      </w:tblCellMar>
    </w:tblPr>
  </w:style>
  <w:style w:type="table" w:customStyle="1" w:styleId="14">
    <w:name w:val="14"/>
    <w:basedOn w:val="TableNormal"/>
    <w:rsid w:val="00C2545E"/>
    <w:tblPr>
      <w:tblStyleRowBandSize w:val="1"/>
      <w:tblStyleColBandSize w:val="1"/>
      <w:tblCellMar>
        <w:left w:w="0" w:type="dxa"/>
        <w:right w:w="0" w:type="dxa"/>
      </w:tblCellMar>
    </w:tblPr>
  </w:style>
  <w:style w:type="table" w:customStyle="1" w:styleId="13">
    <w:name w:val="13"/>
    <w:basedOn w:val="TableNormal"/>
    <w:rsid w:val="00C2545E"/>
    <w:tblPr>
      <w:tblStyleRowBandSize w:val="1"/>
      <w:tblStyleColBandSize w:val="1"/>
      <w:tblCellMar>
        <w:left w:w="0" w:type="dxa"/>
        <w:right w:w="0" w:type="dxa"/>
      </w:tblCellMar>
    </w:tblPr>
  </w:style>
  <w:style w:type="table" w:customStyle="1" w:styleId="12">
    <w:name w:val="12"/>
    <w:basedOn w:val="TableNormal"/>
    <w:rsid w:val="00C2545E"/>
    <w:tblPr>
      <w:tblStyleRowBandSize w:val="1"/>
      <w:tblStyleColBandSize w:val="1"/>
      <w:tblCellMar>
        <w:left w:w="0" w:type="dxa"/>
        <w:right w:w="0" w:type="dxa"/>
      </w:tblCellMar>
    </w:tblPr>
  </w:style>
  <w:style w:type="table" w:customStyle="1" w:styleId="11">
    <w:name w:val="11"/>
    <w:basedOn w:val="TableNormal"/>
    <w:rsid w:val="00C2545E"/>
    <w:tblPr>
      <w:tblStyleRowBandSize w:val="1"/>
      <w:tblStyleColBandSize w:val="1"/>
      <w:tblCellMar>
        <w:left w:w="0" w:type="dxa"/>
        <w:right w:w="0" w:type="dxa"/>
      </w:tblCellMar>
    </w:tblPr>
  </w:style>
  <w:style w:type="table" w:customStyle="1" w:styleId="10">
    <w:name w:val="10"/>
    <w:basedOn w:val="TableNormal"/>
    <w:rsid w:val="00C2545E"/>
    <w:tblPr>
      <w:tblStyleRowBandSize w:val="1"/>
      <w:tblStyleColBandSize w:val="1"/>
      <w:tblCellMar>
        <w:left w:w="0" w:type="dxa"/>
        <w:right w:w="0" w:type="dxa"/>
      </w:tblCellMar>
    </w:tblPr>
  </w:style>
  <w:style w:type="table" w:customStyle="1" w:styleId="9">
    <w:name w:val="9"/>
    <w:basedOn w:val="TableNormal"/>
    <w:rsid w:val="00C2545E"/>
    <w:tblPr>
      <w:tblStyleRowBandSize w:val="1"/>
      <w:tblStyleColBandSize w:val="1"/>
      <w:tblCellMar>
        <w:left w:w="0" w:type="dxa"/>
        <w:right w:w="0" w:type="dxa"/>
      </w:tblCellMar>
    </w:tblPr>
  </w:style>
  <w:style w:type="table" w:customStyle="1" w:styleId="8">
    <w:name w:val="8"/>
    <w:basedOn w:val="TableNormal"/>
    <w:rsid w:val="00C2545E"/>
    <w:tblPr>
      <w:tblStyleRowBandSize w:val="1"/>
      <w:tblStyleColBandSize w:val="1"/>
      <w:tblCellMar>
        <w:left w:w="0" w:type="dxa"/>
        <w:right w:w="0" w:type="dxa"/>
      </w:tblCellMar>
    </w:tblPr>
  </w:style>
  <w:style w:type="table" w:customStyle="1" w:styleId="7">
    <w:name w:val="7"/>
    <w:basedOn w:val="TableNormal"/>
    <w:rsid w:val="00C2545E"/>
    <w:tblPr>
      <w:tblStyleRowBandSize w:val="1"/>
      <w:tblStyleColBandSize w:val="1"/>
      <w:tblCellMar>
        <w:left w:w="0" w:type="dxa"/>
        <w:right w:w="0" w:type="dxa"/>
      </w:tblCellMar>
    </w:tblPr>
  </w:style>
  <w:style w:type="table" w:customStyle="1" w:styleId="6">
    <w:name w:val="6"/>
    <w:basedOn w:val="TableNormal"/>
    <w:rsid w:val="00C2545E"/>
    <w:tblPr>
      <w:tblStyleRowBandSize w:val="1"/>
      <w:tblStyleColBandSize w:val="1"/>
      <w:tblCellMar>
        <w:left w:w="0" w:type="dxa"/>
        <w:right w:w="0" w:type="dxa"/>
      </w:tblCellMar>
    </w:tblPr>
  </w:style>
  <w:style w:type="table" w:customStyle="1" w:styleId="5">
    <w:name w:val="5"/>
    <w:basedOn w:val="TableNormal"/>
    <w:rsid w:val="00C2545E"/>
    <w:tblPr>
      <w:tblStyleRowBandSize w:val="1"/>
      <w:tblStyleColBandSize w:val="1"/>
      <w:tblCellMar>
        <w:left w:w="0" w:type="dxa"/>
        <w:right w:w="0" w:type="dxa"/>
      </w:tblCellMar>
    </w:tblPr>
  </w:style>
  <w:style w:type="table" w:customStyle="1" w:styleId="4">
    <w:name w:val="4"/>
    <w:basedOn w:val="TableNormal"/>
    <w:rsid w:val="00C2545E"/>
    <w:tblPr>
      <w:tblStyleRowBandSize w:val="1"/>
      <w:tblStyleColBandSize w:val="1"/>
      <w:tblCellMar>
        <w:left w:w="0" w:type="dxa"/>
        <w:right w:w="0" w:type="dxa"/>
      </w:tblCellMar>
    </w:tblPr>
  </w:style>
  <w:style w:type="table" w:customStyle="1" w:styleId="2">
    <w:name w:val="2"/>
    <w:basedOn w:val="TableNormal"/>
    <w:rsid w:val="00C2545E"/>
    <w:tblPr>
      <w:tblStyleRowBandSize w:val="1"/>
      <w:tblStyleColBandSize w:val="1"/>
      <w:tblCellMar>
        <w:top w:w="100" w:type="dxa"/>
        <w:left w:w="100" w:type="dxa"/>
        <w:bottom w:w="100" w:type="dxa"/>
        <w:right w:w="100" w:type="dxa"/>
      </w:tblCellMar>
    </w:tblPr>
  </w:style>
  <w:style w:type="table" w:customStyle="1" w:styleId="1">
    <w:name w:val="1"/>
    <w:basedOn w:val="TableNormal"/>
    <w:rsid w:val="00C2545E"/>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84627C"/>
    <w:rPr>
      <w:i/>
      <w:iCs/>
      <w:color w:val="808080" w:themeColor="text1" w:themeTint="7F"/>
    </w:rPr>
  </w:style>
  <w:style w:type="character" w:customStyle="1" w:styleId="a">
    <w:name w:val="Основной текст + Полужирный"/>
    <w:basedOn w:val="DefaultParagraphFont"/>
    <w:rsid w:val="000940BC"/>
    <w:rPr>
      <w:rFonts w:ascii="Tahoma" w:eastAsia="Tahoma" w:hAnsi="Tahoma" w:cs="Tahoma"/>
      <w:b/>
      <w:bCs/>
      <w:i w:val="0"/>
      <w:iCs w:val="0"/>
      <w:smallCaps w:val="0"/>
      <w:strike w:val="0"/>
      <w:color w:val="000000"/>
      <w:spacing w:val="0"/>
      <w:w w:val="100"/>
      <w:position w:val="0"/>
      <w:sz w:val="22"/>
      <w:szCs w:val="22"/>
      <w:u w:val="none"/>
      <w:lang w:val="hy-AM" w:eastAsia="hy-AM" w:bidi="hy-AM"/>
    </w:rPr>
  </w:style>
  <w:style w:type="character" w:customStyle="1" w:styleId="a0">
    <w:name w:val="Основной текст_"/>
    <w:basedOn w:val="DefaultParagraphFont"/>
    <w:link w:val="a1"/>
    <w:rsid w:val="000940BC"/>
    <w:rPr>
      <w:rFonts w:ascii="Tahoma" w:eastAsia="Tahoma" w:hAnsi="Tahoma" w:cs="Tahoma"/>
      <w:sz w:val="22"/>
      <w:szCs w:val="22"/>
      <w:shd w:val="clear" w:color="auto" w:fill="FFFFFF"/>
    </w:rPr>
  </w:style>
  <w:style w:type="paragraph" w:customStyle="1" w:styleId="a1">
    <w:name w:val="Основной текст"/>
    <w:basedOn w:val="Normal"/>
    <w:link w:val="a0"/>
    <w:rsid w:val="000940BC"/>
    <w:pPr>
      <w:widowControl w:val="0"/>
      <w:shd w:val="clear" w:color="auto" w:fill="FFFFFF"/>
      <w:spacing w:after="120" w:line="0" w:lineRule="atLeast"/>
      <w:ind w:hanging="800"/>
      <w:jc w:val="right"/>
    </w:pPr>
    <w:rPr>
      <w:rFonts w:ascii="Tahoma" w:eastAsia="Tahoma" w:hAnsi="Tahoma" w:cs="Tahoma"/>
      <w:sz w:val="22"/>
      <w:szCs w:val="22"/>
    </w:rPr>
  </w:style>
  <w:style w:type="paragraph" w:styleId="Revision">
    <w:name w:val="Revision"/>
    <w:hidden/>
    <w:uiPriority w:val="99"/>
    <w:semiHidden/>
    <w:rsid w:val="0068305C"/>
  </w:style>
  <w:style w:type="table" w:customStyle="1" w:styleId="a2">
    <w:basedOn w:val="TableNormal"/>
    <w:rsid w:val="004A1917"/>
    <w:tblPr>
      <w:tblStyleRowBandSize w:val="1"/>
      <w:tblStyleColBandSize w:val="1"/>
      <w:tblCellMar>
        <w:left w:w="115" w:type="dxa"/>
        <w:right w:w="115" w:type="dxa"/>
      </w:tblCellMar>
    </w:tblPr>
  </w:style>
  <w:style w:type="table" w:customStyle="1" w:styleId="a3">
    <w:basedOn w:val="TableNormal"/>
    <w:rsid w:val="004A1917"/>
    <w:tblPr>
      <w:tblStyleRowBandSize w:val="1"/>
      <w:tblStyleColBandSize w:val="1"/>
      <w:tblCellMar>
        <w:left w:w="115" w:type="dxa"/>
        <w:right w:w="115" w:type="dxa"/>
      </w:tblCellMar>
    </w:tblPr>
  </w:style>
  <w:style w:type="table" w:customStyle="1" w:styleId="a4">
    <w:basedOn w:val="TableNormal"/>
    <w:rsid w:val="004A1917"/>
    <w:tblPr>
      <w:tblStyleRowBandSize w:val="1"/>
      <w:tblStyleColBandSize w:val="1"/>
      <w:tblCellMar>
        <w:left w:w="115" w:type="dxa"/>
        <w:right w:w="115" w:type="dxa"/>
      </w:tblCellMar>
    </w:tblPr>
  </w:style>
  <w:style w:type="table" w:customStyle="1" w:styleId="a5">
    <w:basedOn w:val="TableNormal"/>
    <w:rsid w:val="004A1917"/>
    <w:tblPr>
      <w:tblStyleRowBandSize w:val="1"/>
      <w:tblStyleColBandSize w:val="1"/>
      <w:tblCellMar>
        <w:left w:w="115" w:type="dxa"/>
        <w:right w:w="115" w:type="dxa"/>
      </w:tblCellMar>
    </w:tblPr>
  </w:style>
  <w:style w:type="table" w:customStyle="1" w:styleId="a6">
    <w:basedOn w:val="TableNormal"/>
    <w:rsid w:val="004A1917"/>
    <w:tblPr>
      <w:tblStyleRowBandSize w:val="1"/>
      <w:tblStyleColBandSize w:val="1"/>
      <w:tblCellMar>
        <w:left w:w="115" w:type="dxa"/>
        <w:right w:w="115" w:type="dxa"/>
      </w:tblCellMar>
    </w:tblPr>
  </w:style>
  <w:style w:type="table" w:customStyle="1" w:styleId="a7">
    <w:basedOn w:val="TableNormal"/>
    <w:rsid w:val="004A1917"/>
    <w:tblPr>
      <w:tblStyleRowBandSize w:val="1"/>
      <w:tblStyleColBandSize w:val="1"/>
      <w:tblCellMar>
        <w:left w:w="115" w:type="dxa"/>
        <w:right w:w="115" w:type="dxa"/>
      </w:tblCellMar>
    </w:tblPr>
  </w:style>
  <w:style w:type="table" w:customStyle="1" w:styleId="a8">
    <w:basedOn w:val="TableNormal"/>
    <w:rsid w:val="004A1917"/>
    <w:tblPr>
      <w:tblStyleRowBandSize w:val="1"/>
      <w:tblStyleColBandSize w:val="1"/>
      <w:tblCellMar>
        <w:left w:w="115" w:type="dxa"/>
        <w:right w:w="115" w:type="dxa"/>
      </w:tblCellMar>
    </w:tblPr>
  </w:style>
  <w:style w:type="table" w:customStyle="1" w:styleId="a9">
    <w:basedOn w:val="TableNormal"/>
    <w:rsid w:val="004A1917"/>
    <w:tblPr>
      <w:tblStyleRowBandSize w:val="1"/>
      <w:tblStyleColBandSize w:val="1"/>
      <w:tblCellMar>
        <w:left w:w="115" w:type="dxa"/>
        <w:right w:w="115" w:type="dxa"/>
      </w:tblCellMar>
    </w:tblPr>
  </w:style>
  <w:style w:type="table" w:customStyle="1" w:styleId="aa">
    <w:basedOn w:val="TableNormal"/>
    <w:rsid w:val="004A1917"/>
    <w:tblPr>
      <w:tblStyleRowBandSize w:val="1"/>
      <w:tblStyleColBandSize w:val="1"/>
      <w:tblCellMar>
        <w:left w:w="115" w:type="dxa"/>
        <w:right w:w="115" w:type="dxa"/>
      </w:tblCellMar>
    </w:tblPr>
  </w:style>
  <w:style w:type="table" w:customStyle="1" w:styleId="ab">
    <w:basedOn w:val="TableNormal"/>
    <w:rsid w:val="004A1917"/>
    <w:tblPr>
      <w:tblStyleRowBandSize w:val="1"/>
      <w:tblStyleColBandSize w:val="1"/>
      <w:tblCellMar>
        <w:left w:w="115" w:type="dxa"/>
        <w:right w:w="115" w:type="dxa"/>
      </w:tblCellMar>
    </w:tblPr>
  </w:style>
  <w:style w:type="table" w:customStyle="1" w:styleId="ac">
    <w:basedOn w:val="TableNormal"/>
    <w:rsid w:val="004A1917"/>
    <w:tblPr>
      <w:tblStyleRowBandSize w:val="1"/>
      <w:tblStyleColBandSize w:val="1"/>
      <w:tblCellMar>
        <w:left w:w="115" w:type="dxa"/>
        <w:right w:w="115" w:type="dxa"/>
      </w:tblCellMar>
    </w:tblPr>
  </w:style>
  <w:style w:type="table" w:customStyle="1" w:styleId="ad">
    <w:basedOn w:val="TableNormal"/>
    <w:rsid w:val="004A1917"/>
    <w:tblPr>
      <w:tblStyleRowBandSize w:val="1"/>
      <w:tblStyleColBandSize w:val="1"/>
      <w:tblCellMar>
        <w:left w:w="115" w:type="dxa"/>
        <w:right w:w="115" w:type="dxa"/>
      </w:tblCellMar>
    </w:tblPr>
  </w:style>
  <w:style w:type="table" w:customStyle="1" w:styleId="ae">
    <w:basedOn w:val="TableNormal"/>
    <w:rsid w:val="004A1917"/>
    <w:tblPr>
      <w:tblStyleRowBandSize w:val="1"/>
      <w:tblStyleColBandSize w:val="1"/>
      <w:tblCellMar>
        <w:left w:w="115" w:type="dxa"/>
        <w:right w:w="115" w:type="dxa"/>
      </w:tblCellMar>
    </w:tblPr>
  </w:style>
  <w:style w:type="table" w:customStyle="1" w:styleId="af">
    <w:basedOn w:val="TableNormal"/>
    <w:rsid w:val="004A1917"/>
    <w:tblPr>
      <w:tblStyleRowBandSize w:val="1"/>
      <w:tblStyleColBandSize w:val="1"/>
      <w:tblCellMar>
        <w:left w:w="115" w:type="dxa"/>
        <w:right w:w="115" w:type="dxa"/>
      </w:tblCellMar>
    </w:tblPr>
  </w:style>
  <w:style w:type="table" w:customStyle="1" w:styleId="af0">
    <w:basedOn w:val="TableNormal"/>
    <w:rsid w:val="00973CD7"/>
    <w:tblPr>
      <w:tblStyleRowBandSize w:val="1"/>
      <w:tblStyleColBandSize w:val="1"/>
      <w:tblCellMar>
        <w:left w:w="115" w:type="dxa"/>
        <w:right w:w="115" w:type="dxa"/>
      </w:tblCellMar>
    </w:tblPr>
  </w:style>
  <w:style w:type="table" w:customStyle="1" w:styleId="af1">
    <w:basedOn w:val="TableNormal"/>
    <w:rsid w:val="00973CD7"/>
    <w:tblPr>
      <w:tblStyleRowBandSize w:val="1"/>
      <w:tblStyleColBandSize w:val="1"/>
      <w:tblCellMar>
        <w:left w:w="115" w:type="dxa"/>
        <w:right w:w="115" w:type="dxa"/>
      </w:tblCellMar>
    </w:tblPr>
  </w:style>
  <w:style w:type="table" w:customStyle="1" w:styleId="af2">
    <w:basedOn w:val="TableNormal"/>
    <w:rsid w:val="00973CD7"/>
    <w:tblPr>
      <w:tblStyleRowBandSize w:val="1"/>
      <w:tblStyleColBandSize w:val="1"/>
      <w:tblCellMar>
        <w:left w:w="115" w:type="dxa"/>
        <w:right w:w="115" w:type="dxa"/>
      </w:tblCellMar>
    </w:tblPr>
  </w:style>
  <w:style w:type="table" w:customStyle="1" w:styleId="af3">
    <w:basedOn w:val="TableNormal"/>
    <w:rsid w:val="00973CD7"/>
    <w:tblPr>
      <w:tblStyleRowBandSize w:val="1"/>
      <w:tblStyleColBandSize w:val="1"/>
      <w:tblCellMar>
        <w:left w:w="115" w:type="dxa"/>
        <w:right w:w="115" w:type="dxa"/>
      </w:tblCellMar>
    </w:tblPr>
  </w:style>
  <w:style w:type="table" w:customStyle="1" w:styleId="af4">
    <w:basedOn w:val="TableNormal"/>
    <w:rsid w:val="00973CD7"/>
    <w:tblPr>
      <w:tblStyleRowBandSize w:val="1"/>
      <w:tblStyleColBandSize w:val="1"/>
      <w:tblCellMar>
        <w:left w:w="115" w:type="dxa"/>
        <w:right w:w="115" w:type="dxa"/>
      </w:tblCellMar>
    </w:tblPr>
  </w:style>
  <w:style w:type="table" w:customStyle="1" w:styleId="af5">
    <w:basedOn w:val="TableNormal"/>
    <w:rsid w:val="00973CD7"/>
    <w:tblPr>
      <w:tblStyleRowBandSize w:val="1"/>
      <w:tblStyleColBandSize w:val="1"/>
      <w:tblCellMar>
        <w:left w:w="115" w:type="dxa"/>
        <w:right w:w="115" w:type="dxa"/>
      </w:tblCellMar>
    </w:tblPr>
  </w:style>
  <w:style w:type="table" w:customStyle="1" w:styleId="af6">
    <w:basedOn w:val="TableNormal"/>
    <w:rsid w:val="00973CD7"/>
    <w:tblPr>
      <w:tblStyleRowBandSize w:val="1"/>
      <w:tblStyleColBandSize w:val="1"/>
      <w:tblCellMar>
        <w:left w:w="115" w:type="dxa"/>
        <w:right w:w="115" w:type="dxa"/>
      </w:tblCellMar>
    </w:tblPr>
  </w:style>
  <w:style w:type="table" w:customStyle="1" w:styleId="af7">
    <w:basedOn w:val="TableNormal"/>
    <w:rsid w:val="00973CD7"/>
    <w:tblPr>
      <w:tblStyleRowBandSize w:val="1"/>
      <w:tblStyleColBandSize w:val="1"/>
      <w:tblCellMar>
        <w:left w:w="115" w:type="dxa"/>
        <w:right w:w="115" w:type="dxa"/>
      </w:tblCellMar>
    </w:tblPr>
  </w:style>
  <w:style w:type="table" w:customStyle="1" w:styleId="af8">
    <w:basedOn w:val="TableNormal"/>
    <w:rsid w:val="00973CD7"/>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rsid w:val="00973CD7"/>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rsid w:val="00973CD7"/>
    <w:tblPr>
      <w:tblStyleRowBandSize w:val="1"/>
      <w:tblStyleColBandSize w:val="1"/>
      <w:tblCellMar>
        <w:left w:w="115" w:type="dxa"/>
        <w:right w:w="115" w:type="dxa"/>
      </w:tblCellMar>
    </w:tblPr>
  </w:style>
  <w:style w:type="table" w:customStyle="1" w:styleId="afb">
    <w:basedOn w:val="TableNormal"/>
    <w:rsid w:val="00973CD7"/>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rsid w:val="00973CD7"/>
    <w:tblPr>
      <w:tblStyleRowBandSize w:val="1"/>
      <w:tblStyleColBandSize w:val="1"/>
      <w:tblCellMar>
        <w:left w:w="115" w:type="dxa"/>
        <w:right w:w="115" w:type="dxa"/>
      </w:tblCellMar>
    </w:tblPr>
  </w:style>
  <w:style w:type="table" w:customStyle="1" w:styleId="afd">
    <w:basedOn w:val="TableNormal"/>
    <w:rsid w:val="000070CC"/>
    <w:tblPr>
      <w:tblStyleRowBandSize w:val="1"/>
      <w:tblStyleColBandSize w:val="1"/>
      <w:tblCellMar>
        <w:left w:w="115" w:type="dxa"/>
        <w:right w:w="115" w:type="dxa"/>
      </w:tblCellMar>
    </w:tblPr>
    <w:tcPr>
      <w:shd w:val="clear" w:color="auto" w:fill="FFFFFF"/>
    </w:tcPr>
  </w:style>
  <w:style w:type="table" w:customStyle="1" w:styleId="afe">
    <w:basedOn w:val="TableNormal"/>
    <w:rsid w:val="000070CC"/>
    <w:tblPr>
      <w:tblStyleRowBandSize w:val="1"/>
      <w:tblStyleColBandSize w:val="1"/>
      <w:tblCellMar>
        <w:left w:w="115" w:type="dxa"/>
        <w:right w:w="115" w:type="dxa"/>
      </w:tblCellMar>
    </w:tblPr>
    <w:tcPr>
      <w:shd w:val="clear" w:color="auto" w:fill="FFFFFF"/>
    </w:tcPr>
  </w:style>
  <w:style w:type="table" w:customStyle="1" w:styleId="aff">
    <w:basedOn w:val="TableNormal"/>
    <w:rsid w:val="000070CC"/>
    <w:tblPr>
      <w:tblStyleRowBandSize w:val="1"/>
      <w:tblStyleColBandSize w:val="1"/>
      <w:tblCellMar>
        <w:left w:w="115" w:type="dxa"/>
        <w:right w:w="115" w:type="dxa"/>
      </w:tblCellMar>
    </w:tblPr>
    <w:tcPr>
      <w:shd w:val="clear" w:color="auto" w:fill="FFFFFF"/>
    </w:tcPr>
  </w:style>
  <w:style w:type="table" w:customStyle="1" w:styleId="aff0">
    <w:basedOn w:val="TableNormal"/>
    <w:rsid w:val="000070CC"/>
    <w:tblPr>
      <w:tblStyleRowBandSize w:val="1"/>
      <w:tblStyleColBandSize w:val="1"/>
      <w:tblCellMar>
        <w:left w:w="115" w:type="dxa"/>
        <w:right w:w="115" w:type="dxa"/>
      </w:tblCellMar>
    </w:tblPr>
    <w:tcPr>
      <w:shd w:val="clear" w:color="auto" w:fill="FFFFFF"/>
    </w:tcPr>
  </w:style>
  <w:style w:type="table" w:customStyle="1" w:styleId="aff1">
    <w:basedOn w:val="TableNormal"/>
    <w:rsid w:val="000070CC"/>
    <w:tblPr>
      <w:tblStyleRowBandSize w:val="1"/>
      <w:tblStyleColBandSize w:val="1"/>
      <w:tblCellMar>
        <w:left w:w="115" w:type="dxa"/>
        <w:right w:w="115" w:type="dxa"/>
      </w:tblCellMar>
    </w:tblPr>
    <w:tcPr>
      <w:shd w:val="clear" w:color="auto" w:fill="FFFFFF"/>
    </w:tcPr>
  </w:style>
  <w:style w:type="table" w:customStyle="1" w:styleId="aff2">
    <w:basedOn w:val="TableNormal"/>
    <w:rsid w:val="000070CC"/>
    <w:tblPr>
      <w:tblStyleRowBandSize w:val="1"/>
      <w:tblStyleColBandSize w:val="1"/>
      <w:tblCellMar>
        <w:top w:w="100" w:type="dxa"/>
        <w:left w:w="100" w:type="dxa"/>
        <w:bottom w:w="100" w:type="dxa"/>
        <w:right w:w="100" w:type="dxa"/>
      </w:tblCellMar>
    </w:tblPr>
    <w:tcPr>
      <w:shd w:val="clear" w:color="auto" w:fill="FFFFFF"/>
    </w:tcPr>
  </w:style>
  <w:style w:type="paragraph" w:styleId="FootnoteText">
    <w:name w:val="footnote text"/>
    <w:basedOn w:val="Normal"/>
    <w:link w:val="FootnoteTextChar"/>
    <w:uiPriority w:val="99"/>
    <w:semiHidden/>
    <w:unhideWhenUsed/>
    <w:rsid w:val="00AD22B7"/>
    <w:rPr>
      <w:rFonts w:ascii="GHEA Grapalat" w:eastAsiaTheme="minorHAnsi" w:hAnsi="GHEA Grapalat" w:cstheme="minorBidi"/>
      <w:sz w:val="20"/>
      <w:szCs w:val="20"/>
    </w:rPr>
  </w:style>
  <w:style w:type="character" w:customStyle="1" w:styleId="FootnoteTextChar">
    <w:name w:val="Footnote Text Char"/>
    <w:basedOn w:val="DefaultParagraphFont"/>
    <w:link w:val="FootnoteText"/>
    <w:uiPriority w:val="99"/>
    <w:semiHidden/>
    <w:rsid w:val="00AD22B7"/>
    <w:rPr>
      <w:rFonts w:ascii="GHEA Grapalat" w:eastAsiaTheme="minorHAnsi" w:hAnsi="GHEA Grapalat" w:cstheme="minorBidi"/>
      <w:sz w:val="20"/>
      <w:szCs w:val="20"/>
    </w:rPr>
  </w:style>
  <w:style w:type="character" w:styleId="FootnoteReference">
    <w:name w:val="footnote reference"/>
    <w:basedOn w:val="DefaultParagraphFont"/>
    <w:uiPriority w:val="99"/>
    <w:semiHidden/>
    <w:unhideWhenUsed/>
    <w:rsid w:val="00AD22B7"/>
    <w:rPr>
      <w:vertAlign w:val="superscript"/>
    </w:rPr>
  </w:style>
  <w:style w:type="character" w:styleId="FollowedHyperlink">
    <w:name w:val="FollowedHyperlink"/>
    <w:basedOn w:val="DefaultParagraphFont"/>
    <w:uiPriority w:val="99"/>
    <w:semiHidden/>
    <w:unhideWhenUsed/>
    <w:rsid w:val="00AD22B7"/>
    <w:rPr>
      <w:color w:val="800080" w:themeColor="followedHyperlink"/>
      <w:u w:val="single"/>
    </w:rPr>
  </w:style>
  <w:style w:type="table" w:customStyle="1" w:styleId="aff3">
    <w:basedOn w:val="TableNormal"/>
    <w:rsid w:val="00647970"/>
    <w:tblPr>
      <w:tblStyleRowBandSize w:val="1"/>
      <w:tblStyleColBandSize w:val="1"/>
      <w:tblCellMar>
        <w:left w:w="115" w:type="dxa"/>
        <w:right w:w="115" w:type="dxa"/>
      </w:tblCellMar>
    </w:tblPr>
    <w:tcPr>
      <w:shd w:val="clear" w:color="auto" w:fill="FFFFFF"/>
    </w:tcPr>
  </w:style>
  <w:style w:type="table" w:customStyle="1" w:styleId="aff4">
    <w:basedOn w:val="TableNormal"/>
    <w:rsid w:val="00647970"/>
    <w:tblPr>
      <w:tblStyleRowBandSize w:val="1"/>
      <w:tblStyleColBandSize w:val="1"/>
      <w:tblCellMar>
        <w:left w:w="115" w:type="dxa"/>
        <w:right w:w="115" w:type="dxa"/>
      </w:tblCellMar>
    </w:tblPr>
    <w:tcPr>
      <w:shd w:val="clear" w:color="auto" w:fill="FFFFFF"/>
    </w:tcPr>
  </w:style>
  <w:style w:type="table" w:customStyle="1" w:styleId="aff5">
    <w:basedOn w:val="TableNormal"/>
    <w:rsid w:val="00647970"/>
    <w:tblPr>
      <w:tblStyleRowBandSize w:val="1"/>
      <w:tblStyleColBandSize w:val="1"/>
      <w:tblCellMar>
        <w:left w:w="115" w:type="dxa"/>
        <w:right w:w="115" w:type="dxa"/>
      </w:tblCellMar>
    </w:tblPr>
    <w:tcPr>
      <w:shd w:val="clear" w:color="auto" w:fill="FFFFFF"/>
    </w:tcPr>
  </w:style>
  <w:style w:type="table" w:customStyle="1" w:styleId="aff6">
    <w:basedOn w:val="TableNormal"/>
    <w:rsid w:val="00647970"/>
    <w:tblPr>
      <w:tblStyleRowBandSize w:val="1"/>
      <w:tblStyleColBandSize w:val="1"/>
      <w:tblCellMar>
        <w:left w:w="115" w:type="dxa"/>
        <w:right w:w="115" w:type="dxa"/>
      </w:tblCellMar>
    </w:tblPr>
    <w:tcPr>
      <w:shd w:val="clear" w:color="auto" w:fill="FFFFFF"/>
    </w:tcPr>
  </w:style>
  <w:style w:type="table" w:customStyle="1" w:styleId="aff7">
    <w:basedOn w:val="TableNormal"/>
    <w:rsid w:val="00647970"/>
    <w:tblPr>
      <w:tblStyleRowBandSize w:val="1"/>
      <w:tblStyleColBandSize w:val="1"/>
      <w:tblCellMar>
        <w:left w:w="115" w:type="dxa"/>
        <w:right w:w="115" w:type="dxa"/>
      </w:tblCellMar>
    </w:tblPr>
    <w:tcPr>
      <w:shd w:val="clear" w:color="auto" w:fill="FFFFFF"/>
    </w:tcPr>
  </w:style>
  <w:style w:type="table" w:customStyle="1" w:styleId="aff8">
    <w:basedOn w:val="TableNormal"/>
    <w:rsid w:val="000D3819"/>
    <w:tblPr>
      <w:tblStyleRowBandSize w:val="1"/>
      <w:tblStyleColBandSize w:val="1"/>
      <w:tblCellMar>
        <w:left w:w="115" w:type="dxa"/>
        <w:right w:w="115" w:type="dxa"/>
      </w:tblCellMar>
    </w:tblPr>
    <w:tcPr>
      <w:shd w:val="clear" w:color="auto" w:fill="FFFFFF"/>
    </w:tcPr>
  </w:style>
  <w:style w:type="table" w:customStyle="1" w:styleId="aff9">
    <w:basedOn w:val="TableNormal"/>
    <w:rsid w:val="000D3819"/>
    <w:tblPr>
      <w:tblStyleRowBandSize w:val="1"/>
      <w:tblStyleColBandSize w:val="1"/>
      <w:tblCellMar>
        <w:left w:w="115" w:type="dxa"/>
        <w:right w:w="115" w:type="dxa"/>
      </w:tblCellMar>
    </w:tblPr>
    <w:tcPr>
      <w:shd w:val="clear" w:color="auto" w:fill="FFFFFF"/>
    </w:tcPr>
  </w:style>
  <w:style w:type="table" w:customStyle="1" w:styleId="affa">
    <w:basedOn w:val="TableNormal"/>
    <w:rsid w:val="000D3819"/>
    <w:tblPr>
      <w:tblStyleRowBandSize w:val="1"/>
      <w:tblStyleColBandSize w:val="1"/>
      <w:tblCellMar>
        <w:left w:w="115" w:type="dxa"/>
        <w:right w:w="115" w:type="dxa"/>
      </w:tblCellMar>
    </w:tblPr>
    <w:tcPr>
      <w:shd w:val="clear" w:color="auto" w:fill="FFFFFF"/>
    </w:tcPr>
  </w:style>
  <w:style w:type="table" w:customStyle="1" w:styleId="affb">
    <w:basedOn w:val="TableNormal"/>
    <w:rsid w:val="000D3819"/>
    <w:tblPr>
      <w:tblStyleRowBandSize w:val="1"/>
      <w:tblStyleColBandSize w:val="1"/>
      <w:tblCellMar>
        <w:left w:w="115" w:type="dxa"/>
        <w:right w:w="115" w:type="dxa"/>
      </w:tblCellMar>
    </w:tblPr>
    <w:tcPr>
      <w:shd w:val="clear" w:color="auto" w:fill="FFFFFF"/>
    </w:tcPr>
  </w:style>
  <w:style w:type="table" w:customStyle="1" w:styleId="affc">
    <w:basedOn w:val="TableNormal"/>
    <w:rsid w:val="000D3819"/>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corruption/acn/39971975.pdf" TargetMode="External"/><Relationship Id="rId3" Type="http://schemas.openxmlformats.org/officeDocument/2006/relationships/hyperlink" Target="https://zakon.rada.gov.ua/laws/show/1698-18/ed20200703" TargetMode="External"/><Relationship Id="rId7" Type="http://schemas.openxmlformats.org/officeDocument/2006/relationships/hyperlink" Target="https://www.oecd.org/corruption/acn/39971975.pdf" TargetMode="External"/><Relationship Id="rId12" Type="http://schemas.openxmlformats.org/officeDocument/2006/relationships/hyperlink" Target="https://zakon.rada.gov.ua/laws/show/1698-18/ed20200703" TargetMode="External"/><Relationship Id="rId2" Type="http://schemas.openxmlformats.org/officeDocument/2006/relationships/hyperlink" Target="https://www.oecd.org/corruption/acn/OECD-ACN-Armenia-4th-Round-Monitoring-Report-July-2018-ENG.pdf" TargetMode="External"/><Relationship Id="rId1" Type="http://schemas.openxmlformats.org/officeDocument/2006/relationships/hyperlink" Target="https://www.unodc.org/documents/treaties/UNCAC/Publications/Convention/08-50026_E.pdf" TargetMode="External"/><Relationship Id="rId6" Type="http://schemas.openxmlformats.org/officeDocument/2006/relationships/hyperlink" Target="https://www.stt.lt/en/legal-information/laws/4975" TargetMode="External"/><Relationship Id="rId11" Type="http://schemas.openxmlformats.org/officeDocument/2006/relationships/hyperlink" Target="https://www.unodc.org/documents/afghanistan/Anti-Corruption/Handbook_practical_anti-corruption.pdf" TargetMode="External"/><Relationship Id="rId5" Type="http://schemas.openxmlformats.org/officeDocument/2006/relationships/hyperlink" Target="https://www.akk-ks.org/en/luftimi_i_korrupsionit/162/zbatimi-i-ligjit/162" TargetMode="External"/><Relationship Id="rId10" Type="http://schemas.openxmlformats.org/officeDocument/2006/relationships/hyperlink" Target="https://www.unodc.org/documents/treaties/toolkit/f5.pdf" TargetMode="External"/><Relationship Id="rId4" Type="http://schemas.openxmlformats.org/officeDocument/2006/relationships/hyperlink" Target="https://www.iap-association.org/NACP/Anti-Corruption-Models" TargetMode="External"/><Relationship Id="rId9" Type="http://schemas.openxmlformats.org/officeDocument/2006/relationships/hyperlink" Target="https://www.oecd.org/corruption/acn/399719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9ZWi5fufU0F1PZhpsRmS8EQTw==">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15365</Words>
  <Characters>119788</Characters>
  <Application>Microsoft Office Word</Application>
  <DocSecurity>0</DocSecurity>
  <Lines>2543</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M-Galstyan</dc:creator>
  <cp:keywords>https://mul2.gov.am/tasks/358015/oneclick/002.Draft_20.11.2020.docx?token=a6ac83a166929c8daa433189b1b24fcf</cp:keywords>
  <cp:lastModifiedBy>Romela Manukyan</cp:lastModifiedBy>
  <cp:revision>3</cp:revision>
  <dcterms:created xsi:type="dcterms:W3CDTF">2020-11-23T06:35:00Z</dcterms:created>
  <dcterms:modified xsi:type="dcterms:W3CDTF">2020-12-02T07:02:00Z</dcterms:modified>
</cp:coreProperties>
</file>