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6F" w:rsidRPr="007561A7" w:rsidRDefault="00A1246F" w:rsidP="00A1246F">
      <w:pPr>
        <w:jc w:val="right"/>
        <w:rPr>
          <w:rFonts w:ascii="GHEA Grapalat" w:hAnsi="GHEA Grapalat"/>
          <w:b/>
          <w:noProof/>
          <w:lang w:val="hy-AM" w:eastAsia="en-US"/>
        </w:rPr>
      </w:pPr>
      <w:r w:rsidRPr="007561A7">
        <w:rPr>
          <w:rFonts w:ascii="GHEA Grapalat" w:hAnsi="GHEA Grapalat"/>
          <w:b/>
          <w:noProof/>
          <w:lang w:val="hy-AM" w:eastAsia="en-US"/>
        </w:rPr>
        <w:t>ՆԱԽԱԳԻԾ</w:t>
      </w:r>
    </w:p>
    <w:p w:rsidR="00A1246F" w:rsidRPr="007561A7" w:rsidRDefault="00A1246F" w:rsidP="00A1246F">
      <w:pPr>
        <w:jc w:val="right"/>
        <w:rPr>
          <w:rFonts w:ascii="GHEA Grapalat" w:hAnsi="GHEA Grapalat"/>
          <w:noProof/>
          <w:lang w:val="hy-AM" w:eastAsia="en-US"/>
        </w:rPr>
      </w:pPr>
    </w:p>
    <w:p w:rsidR="00A1246F" w:rsidRPr="007561A7" w:rsidRDefault="00A1246F" w:rsidP="00A1246F">
      <w:pPr>
        <w:pStyle w:val="mechtex"/>
        <w:rPr>
          <w:rFonts w:ascii="GHEA Grapalat" w:hAnsi="GHEA Grapalat" w:cs="Arial Armenian"/>
          <w:b/>
          <w:sz w:val="24"/>
          <w:lang w:val="hy-AM"/>
        </w:rPr>
      </w:pPr>
      <w:r w:rsidRPr="007561A7">
        <w:rPr>
          <w:rFonts w:ascii="GHEA Grapalat" w:hAnsi="GHEA Grapalat" w:cs="Sylfaen"/>
          <w:b/>
          <w:sz w:val="24"/>
        </w:rPr>
        <w:t>ՀԱՅԱՍՏԱՆԻ</w:t>
      </w:r>
      <w:r w:rsidRPr="007561A7">
        <w:rPr>
          <w:rFonts w:ascii="GHEA Grapalat" w:hAnsi="GHEA Grapalat" w:cs="Arial Armenian"/>
          <w:b/>
          <w:sz w:val="24"/>
        </w:rPr>
        <w:t xml:space="preserve"> </w:t>
      </w:r>
      <w:r w:rsidRPr="007561A7">
        <w:rPr>
          <w:rFonts w:ascii="GHEA Grapalat" w:hAnsi="GHEA Grapalat" w:cs="Sylfaen"/>
          <w:b/>
          <w:sz w:val="24"/>
        </w:rPr>
        <w:t>ՀԱՆՐԱՊԵՏՈՒԹՅԱՆ</w:t>
      </w:r>
      <w:r w:rsidRPr="007561A7">
        <w:rPr>
          <w:rFonts w:ascii="GHEA Grapalat" w:hAnsi="GHEA Grapalat" w:cs="Arial Armenian"/>
          <w:b/>
          <w:sz w:val="24"/>
        </w:rPr>
        <w:t xml:space="preserve"> </w:t>
      </w:r>
      <w:r w:rsidRPr="007561A7">
        <w:rPr>
          <w:rFonts w:ascii="GHEA Grapalat" w:hAnsi="GHEA Grapalat" w:cs="Arial Armenian"/>
          <w:b/>
          <w:sz w:val="24"/>
          <w:lang w:val="hy-AM"/>
        </w:rPr>
        <w:t>ԿԱՌԱՎԱՐՈՒԹՅՈՒՆ</w:t>
      </w:r>
    </w:p>
    <w:p w:rsidR="00A1246F" w:rsidRPr="007561A7" w:rsidRDefault="00A1246F" w:rsidP="00A1246F">
      <w:pPr>
        <w:pStyle w:val="mechtex"/>
        <w:rPr>
          <w:rFonts w:ascii="GHEA Grapalat" w:hAnsi="GHEA Grapalat" w:cs="Sylfaen"/>
          <w:b/>
          <w:sz w:val="24"/>
          <w:lang w:val="hy-AM"/>
        </w:rPr>
      </w:pPr>
      <w:r w:rsidRPr="007561A7">
        <w:rPr>
          <w:rFonts w:ascii="GHEA Grapalat" w:hAnsi="GHEA Grapalat" w:cs="Sylfaen"/>
          <w:b/>
          <w:sz w:val="24"/>
          <w:lang w:val="hy-AM"/>
        </w:rPr>
        <w:t>Ո</w:t>
      </w:r>
      <w:r w:rsidRPr="007561A7">
        <w:rPr>
          <w:rFonts w:ascii="GHEA Grapalat" w:hAnsi="GHEA Grapalat" w:cs="Arial Armenian"/>
          <w:b/>
          <w:sz w:val="24"/>
          <w:lang w:val="hy-AM"/>
        </w:rPr>
        <w:t xml:space="preserve">  </w:t>
      </w:r>
      <w:r w:rsidRPr="007561A7">
        <w:rPr>
          <w:rFonts w:ascii="GHEA Grapalat" w:hAnsi="GHEA Grapalat" w:cs="Sylfaen"/>
          <w:b/>
          <w:sz w:val="24"/>
          <w:lang w:val="hy-AM"/>
        </w:rPr>
        <w:t>Ր</w:t>
      </w:r>
      <w:r w:rsidRPr="007561A7">
        <w:rPr>
          <w:rFonts w:ascii="GHEA Grapalat" w:hAnsi="GHEA Grapalat" w:cs="Arial Armenian"/>
          <w:b/>
          <w:sz w:val="24"/>
          <w:lang w:val="hy-AM"/>
        </w:rPr>
        <w:t xml:space="preserve">  </w:t>
      </w:r>
      <w:r w:rsidRPr="007561A7">
        <w:rPr>
          <w:rFonts w:ascii="GHEA Grapalat" w:hAnsi="GHEA Grapalat" w:cs="Sylfaen"/>
          <w:b/>
          <w:sz w:val="24"/>
          <w:lang w:val="hy-AM"/>
        </w:rPr>
        <w:t>Ո</w:t>
      </w:r>
      <w:r w:rsidRPr="007561A7">
        <w:rPr>
          <w:rFonts w:ascii="GHEA Grapalat" w:hAnsi="GHEA Grapalat" w:cs="Arial Armenian"/>
          <w:b/>
          <w:sz w:val="24"/>
          <w:lang w:val="hy-AM"/>
        </w:rPr>
        <w:t xml:space="preserve">  </w:t>
      </w:r>
      <w:r w:rsidRPr="007561A7">
        <w:rPr>
          <w:rFonts w:ascii="GHEA Grapalat" w:hAnsi="GHEA Grapalat" w:cs="Sylfaen"/>
          <w:b/>
          <w:sz w:val="24"/>
          <w:lang w:val="hy-AM"/>
        </w:rPr>
        <w:t>Շ</w:t>
      </w:r>
      <w:r w:rsidRPr="007561A7">
        <w:rPr>
          <w:rFonts w:ascii="GHEA Grapalat" w:hAnsi="GHEA Grapalat" w:cs="Arial Armenian"/>
          <w:b/>
          <w:sz w:val="24"/>
          <w:lang w:val="hy-AM"/>
        </w:rPr>
        <w:t xml:space="preserve">  </w:t>
      </w:r>
      <w:r w:rsidRPr="007561A7">
        <w:rPr>
          <w:rFonts w:ascii="GHEA Grapalat" w:hAnsi="GHEA Grapalat" w:cs="Sylfaen"/>
          <w:b/>
          <w:sz w:val="24"/>
          <w:lang w:val="hy-AM"/>
        </w:rPr>
        <w:t>Ո</w:t>
      </w:r>
      <w:r w:rsidRPr="007561A7">
        <w:rPr>
          <w:rFonts w:ascii="GHEA Grapalat" w:hAnsi="GHEA Grapalat" w:cs="Arial Armenian"/>
          <w:b/>
          <w:sz w:val="24"/>
          <w:lang w:val="hy-AM"/>
        </w:rPr>
        <w:t xml:space="preserve"> </w:t>
      </w:r>
      <w:r w:rsidRPr="007561A7">
        <w:rPr>
          <w:rFonts w:ascii="GHEA Grapalat" w:hAnsi="GHEA Grapalat" w:cs="Sylfaen"/>
          <w:b/>
          <w:sz w:val="24"/>
          <w:lang w:val="hy-AM"/>
        </w:rPr>
        <w:t>Ւ</w:t>
      </w:r>
      <w:r w:rsidRPr="007561A7">
        <w:rPr>
          <w:rFonts w:ascii="GHEA Grapalat" w:hAnsi="GHEA Grapalat" w:cs="Arial Armenian"/>
          <w:b/>
          <w:sz w:val="24"/>
          <w:lang w:val="hy-AM"/>
        </w:rPr>
        <w:t xml:space="preserve">  </w:t>
      </w:r>
      <w:r w:rsidRPr="007561A7">
        <w:rPr>
          <w:rFonts w:ascii="GHEA Grapalat" w:hAnsi="GHEA Grapalat" w:cs="Sylfaen"/>
          <w:b/>
          <w:sz w:val="24"/>
          <w:lang w:val="hy-AM"/>
        </w:rPr>
        <w:t>Մ</w:t>
      </w:r>
    </w:p>
    <w:p w:rsidR="00A1246F" w:rsidRPr="007561A7" w:rsidRDefault="00A1246F" w:rsidP="00A1246F">
      <w:pPr>
        <w:pStyle w:val="mechtex"/>
        <w:tabs>
          <w:tab w:val="left" w:pos="4260"/>
        </w:tabs>
        <w:jc w:val="both"/>
        <w:rPr>
          <w:rFonts w:ascii="GHEA Grapalat" w:hAnsi="GHEA Grapalat"/>
          <w:sz w:val="24"/>
          <w:lang w:val="hy-AM"/>
        </w:rPr>
      </w:pPr>
      <w:r w:rsidRPr="007561A7">
        <w:rPr>
          <w:rFonts w:ascii="GHEA Grapalat" w:hAnsi="GHEA Grapalat"/>
          <w:sz w:val="24"/>
          <w:lang w:val="hy-AM"/>
        </w:rPr>
        <w:tab/>
      </w:r>
    </w:p>
    <w:p w:rsidR="00A1246F" w:rsidRPr="007561A7" w:rsidRDefault="00A1246F" w:rsidP="00A1246F">
      <w:pPr>
        <w:jc w:val="center"/>
        <w:rPr>
          <w:rFonts w:ascii="GHEA Grapalat" w:hAnsi="GHEA Grapalat"/>
          <w:lang w:val="hy-AM"/>
        </w:rPr>
      </w:pPr>
      <w:r w:rsidRPr="007561A7">
        <w:rPr>
          <w:rFonts w:ascii="GHEA Grapalat" w:hAnsi="GHEA Grapalat"/>
          <w:lang w:val="hy-AM"/>
        </w:rPr>
        <w:t xml:space="preserve"> դեկտեմբերի 2020 </w:t>
      </w:r>
      <w:r w:rsidRPr="007561A7">
        <w:rPr>
          <w:rFonts w:ascii="GHEA Grapalat" w:hAnsi="GHEA Grapalat" w:cs="Sylfaen"/>
          <w:lang w:val="hy-AM"/>
        </w:rPr>
        <w:t>թվականի</w:t>
      </w:r>
      <w:r w:rsidRPr="007561A7">
        <w:rPr>
          <w:rFonts w:ascii="GHEA Grapalat" w:hAnsi="GHEA Grapalat"/>
          <w:lang w:val="hy-AM"/>
        </w:rPr>
        <w:t xml:space="preserve">  N   - Լ</w:t>
      </w:r>
    </w:p>
    <w:p w:rsidR="00A1246F" w:rsidRPr="007561A7" w:rsidRDefault="00A1246F" w:rsidP="00A1246F">
      <w:pPr>
        <w:pStyle w:val="NormalWeb"/>
        <w:shd w:val="clear" w:color="auto" w:fill="FFFFFF"/>
        <w:spacing w:before="0" w:beforeAutospacing="0" w:after="0" w:afterAutospacing="0"/>
        <w:jc w:val="center"/>
        <w:rPr>
          <w:rFonts w:ascii="GHEA Grapalat" w:hAnsi="GHEA Grapalat"/>
          <w:lang w:val="hy-AM"/>
        </w:rPr>
      </w:pPr>
      <w:r w:rsidRPr="007561A7">
        <w:rPr>
          <w:rFonts w:ascii="Courier New" w:hAnsi="Courier New" w:cs="Courier New"/>
          <w:lang w:val="hy-AM"/>
        </w:rPr>
        <w:t> </w:t>
      </w:r>
    </w:p>
    <w:p w:rsidR="00A1246F" w:rsidRPr="007561A7" w:rsidRDefault="00A1246F" w:rsidP="00A1246F">
      <w:pPr>
        <w:pStyle w:val="mechtex"/>
        <w:rPr>
          <w:rFonts w:ascii="GHEA Grapalat" w:eastAsia="Tahoma" w:hAnsi="GHEA Grapalat"/>
          <w:b/>
          <w:bCs/>
          <w:sz w:val="24"/>
          <w:lang w:val="hy-AM"/>
        </w:rPr>
      </w:pPr>
      <w:r w:rsidRPr="007561A7">
        <w:rPr>
          <w:rFonts w:ascii="GHEA Grapalat" w:eastAsia="Tahoma" w:hAnsi="GHEA Grapalat"/>
          <w:b/>
          <w:caps/>
          <w:sz w:val="24"/>
          <w:lang w:val="hy-AM"/>
        </w:rPr>
        <w:t>2020 թվականի սեպտեմբերի 27-ից Ադրբեջանի Հանրապետության կողմից Արցախի Հանրապետության ուղղությամբ սկսված ռազմական գործողությունների հետԵՎանքով ԱՐՑԱԽի ՀԱՆՐԱՊԵՏՈՒԹՅԱՆ վերահսկողությՈՒՆԻՑ ԴՈՒՐՍ ՄնԱցած ՀԱՄԱՅՆՔՆԵՐում</w:t>
      </w:r>
      <w:r w:rsidRPr="007561A7">
        <w:rPr>
          <w:rFonts w:ascii="GHEA Grapalat" w:eastAsia="Tahoma" w:hAnsi="GHEA Grapalat"/>
          <w:b/>
          <w:sz w:val="24"/>
          <w:lang w:val="hy-AM"/>
        </w:rPr>
        <w:t xml:space="preserve"> ՀԱՇՎԱՌՎԱԾ ՉԱՓԱՀԱՍ ՔԱՂԱՔԱՑԻՆԵՐԻՆ </w:t>
      </w:r>
      <w:r w:rsidRPr="007561A7">
        <w:rPr>
          <w:rFonts w:ascii="GHEA Grapalat" w:eastAsia="Tahoma" w:hAnsi="GHEA Grapalat"/>
          <w:b/>
          <w:bCs/>
          <w:sz w:val="24"/>
          <w:lang w:val="hy-AM"/>
        </w:rPr>
        <w:t xml:space="preserve">ԺԱՄԱՆԱԿԱՎՈՐ ՀՅՈՒՐԸՆԿԱԼՈՂՆԵՐԻ ԾԱԽՍԵՐԻ ՓՈԽՀԱՏՈՒՑՄԱՆ </w:t>
      </w:r>
      <w:r w:rsidRPr="007561A7">
        <w:rPr>
          <w:rFonts w:ascii="GHEA Grapalat" w:eastAsia="Tahoma" w:hAnsi="GHEA Grapalat"/>
          <w:b/>
          <w:bCs/>
          <w:sz w:val="24"/>
        </w:rPr>
        <w:t>ՎԵՑԱՄՍՅԱ</w:t>
      </w:r>
      <w:r w:rsidRPr="007561A7">
        <w:rPr>
          <w:rFonts w:ascii="GHEA Grapalat" w:eastAsia="Tahoma" w:hAnsi="GHEA Grapalat"/>
          <w:b/>
          <w:bCs/>
          <w:sz w:val="24"/>
          <w:lang w:val="hy-AM"/>
        </w:rPr>
        <w:t xml:space="preserve"> ՍՈՑԻԱԼԱԿԱՆ ԱՋԱԿՑՈՒԹՅԱՆ ՄԻՋՈՑԱՌՈՒՄԸ ՀԱՍՏԱՏԵԼՈՒ ՄԱՍԻՆ</w:t>
      </w:r>
    </w:p>
    <w:p w:rsidR="00A1246F" w:rsidRPr="007561A7" w:rsidRDefault="00A1246F" w:rsidP="00A1246F">
      <w:pPr>
        <w:pStyle w:val="mechtex"/>
        <w:ind w:firstLine="720"/>
        <w:rPr>
          <w:rFonts w:ascii="GHEA Grapalat" w:eastAsia="Tahoma" w:hAnsi="GHEA Grapalat"/>
          <w:bCs/>
          <w:sz w:val="24"/>
          <w:lang w:val="hy-AM"/>
        </w:rPr>
      </w:pPr>
      <w:r w:rsidRPr="007561A7">
        <w:rPr>
          <w:rFonts w:ascii="GHEA Grapalat" w:eastAsia="Tahoma" w:hAnsi="GHEA Grapalat"/>
          <w:bCs/>
          <w:sz w:val="24"/>
          <w:lang w:val="hy-AM"/>
        </w:rPr>
        <w:t>-------------------------------------------------------------------------------------------</w:t>
      </w:r>
    </w:p>
    <w:p w:rsidR="00A1246F" w:rsidRPr="007561A7" w:rsidRDefault="00A1246F" w:rsidP="00A1246F">
      <w:pPr>
        <w:pStyle w:val="mechtex"/>
        <w:ind w:firstLine="720"/>
        <w:rPr>
          <w:rFonts w:ascii="GHEA Grapalat" w:hAnsi="GHEA Grapalat"/>
          <w:sz w:val="24"/>
          <w:lang w:val="hy-AM"/>
        </w:rPr>
      </w:pPr>
      <w:r w:rsidRPr="007561A7">
        <w:rPr>
          <w:rFonts w:ascii="Courier New" w:hAnsi="Courier New" w:cs="Courier New"/>
          <w:sz w:val="24"/>
          <w:lang w:val="hy-AM"/>
        </w:rPr>
        <w:t> </w:t>
      </w:r>
    </w:p>
    <w:p w:rsidR="00A1246F" w:rsidRPr="007561A7" w:rsidRDefault="00A1246F" w:rsidP="00A1246F">
      <w:pPr>
        <w:pStyle w:val="norm"/>
        <w:spacing w:line="300" w:lineRule="auto"/>
        <w:ind w:firstLine="720"/>
        <w:rPr>
          <w:rFonts w:ascii="GHEA Grapalat" w:hAnsi="GHEA Grapalat"/>
          <w:sz w:val="24"/>
          <w:szCs w:val="24"/>
          <w:lang w:val="hy-AM"/>
        </w:rPr>
      </w:pPr>
      <w:r w:rsidRPr="007561A7">
        <w:rPr>
          <w:rFonts w:ascii="GHEA Grapalat" w:hAnsi="GHEA Grapalat"/>
          <w:sz w:val="24"/>
          <w:szCs w:val="24"/>
          <w:lang w:val="hy-AM"/>
        </w:rPr>
        <w:t xml:space="preserve">Հիմք ընդունելով Հայաստանի Հանրապետության Սահմանադրության 83-րդ հոդվածը և 146-րդ հոդվածի 4-րդ մասը՝ </w:t>
      </w:r>
      <w:r w:rsidRPr="007561A7">
        <w:rPr>
          <w:rFonts w:ascii="GHEA Grapalat" w:hAnsi="GHEA Grapalat" w:cs="Sylfaen"/>
          <w:sz w:val="24"/>
          <w:szCs w:val="24"/>
          <w:lang w:val="hy-AM"/>
        </w:rPr>
        <w:t>Հայաստանի</w:t>
      </w:r>
      <w:r w:rsidRPr="007561A7">
        <w:rPr>
          <w:rFonts w:ascii="GHEA Grapalat" w:hAnsi="GHEA Grapalat" w:cs="Arial Armenian"/>
          <w:sz w:val="24"/>
          <w:szCs w:val="24"/>
          <w:lang w:val="hy-AM"/>
        </w:rPr>
        <w:t xml:space="preserve"> </w:t>
      </w:r>
      <w:r w:rsidRPr="007561A7">
        <w:rPr>
          <w:rFonts w:ascii="GHEA Grapalat" w:hAnsi="GHEA Grapalat" w:cs="Sylfaen"/>
          <w:sz w:val="24"/>
          <w:szCs w:val="24"/>
          <w:lang w:val="hy-AM"/>
        </w:rPr>
        <w:t>Հանրապետության</w:t>
      </w:r>
      <w:r w:rsidRPr="007561A7">
        <w:rPr>
          <w:rFonts w:ascii="GHEA Grapalat" w:hAnsi="GHEA Grapalat" w:cs="Arial Armenian"/>
          <w:sz w:val="24"/>
          <w:szCs w:val="24"/>
          <w:lang w:val="hy-AM"/>
        </w:rPr>
        <w:t xml:space="preserve"> </w:t>
      </w:r>
      <w:r w:rsidRPr="007561A7">
        <w:rPr>
          <w:rFonts w:ascii="GHEA Grapalat" w:hAnsi="GHEA Grapalat" w:cs="Sylfaen"/>
          <w:sz w:val="24"/>
          <w:szCs w:val="24"/>
          <w:lang w:val="hy-AM"/>
        </w:rPr>
        <w:t>կառավարությունը</w:t>
      </w:r>
      <w:r w:rsidRPr="007561A7">
        <w:rPr>
          <w:rFonts w:ascii="GHEA Grapalat" w:hAnsi="GHEA Grapalat" w:cs="Arial Armenian"/>
          <w:sz w:val="24"/>
          <w:szCs w:val="24"/>
          <w:lang w:val="hy-AM"/>
        </w:rPr>
        <w:t xml:space="preserve"> </w:t>
      </w:r>
      <w:r w:rsidRPr="007561A7">
        <w:rPr>
          <w:rFonts w:ascii="GHEA Grapalat" w:hAnsi="GHEA Grapalat" w:cs="Sylfaen"/>
          <w:sz w:val="24"/>
          <w:szCs w:val="24"/>
          <w:lang w:val="hy-AM"/>
        </w:rPr>
        <w:t>որոշում</w:t>
      </w:r>
      <w:r w:rsidRPr="007561A7">
        <w:rPr>
          <w:rFonts w:ascii="GHEA Grapalat" w:hAnsi="GHEA Grapalat" w:cs="Arial Armenian"/>
          <w:sz w:val="24"/>
          <w:szCs w:val="24"/>
          <w:lang w:val="hy-AM"/>
        </w:rPr>
        <w:t xml:space="preserve"> </w:t>
      </w:r>
      <w:r w:rsidRPr="007561A7">
        <w:rPr>
          <w:rFonts w:ascii="GHEA Grapalat" w:hAnsi="GHEA Grapalat" w:cs="Sylfaen"/>
          <w:sz w:val="24"/>
          <w:szCs w:val="24"/>
          <w:lang w:val="hy-AM"/>
        </w:rPr>
        <w:t>է</w:t>
      </w:r>
      <w:r w:rsidRPr="007561A7">
        <w:rPr>
          <w:rFonts w:ascii="GHEA Grapalat" w:hAnsi="GHEA Grapalat" w:cs="Arial Armenian"/>
          <w:sz w:val="24"/>
          <w:szCs w:val="24"/>
          <w:lang w:val="hy-AM"/>
        </w:rPr>
        <w:t>.</w:t>
      </w:r>
    </w:p>
    <w:p w:rsidR="00A1246F" w:rsidRPr="007561A7" w:rsidRDefault="00A1246F" w:rsidP="00A1246F">
      <w:pPr>
        <w:pStyle w:val="norm"/>
        <w:spacing w:line="300" w:lineRule="auto"/>
        <w:ind w:firstLine="720"/>
        <w:rPr>
          <w:rFonts w:ascii="GHEA Grapalat" w:hAnsi="GHEA Grapalat"/>
          <w:sz w:val="24"/>
          <w:szCs w:val="24"/>
          <w:lang w:val="hy-AM"/>
        </w:rPr>
      </w:pPr>
      <w:r w:rsidRPr="007561A7">
        <w:rPr>
          <w:rFonts w:ascii="GHEA Grapalat" w:hAnsi="GHEA Grapalat"/>
          <w:sz w:val="24"/>
          <w:szCs w:val="24"/>
          <w:lang w:val="hy-AM"/>
        </w:rPr>
        <w:t xml:space="preserve">1. Հաստատել 2020 թվականի սեպտեմբերի 27-ից Ադրբեջանի Հանրապետության կողմից Արցախի Հանրապետության ուղղությամբ սկսված ռազմական գործողությունների հետևանքով Արցախի Հանրապետության վերահսկողությունից դուրս մնացած համայնքներում հաշվառված չափահաս քաղաքացիներին ժամանակավոր հյուրընկալողների ծախսերի փոխհատուցման </w:t>
      </w:r>
      <w:proofErr w:type="spellStart"/>
      <w:r w:rsidRPr="007561A7">
        <w:rPr>
          <w:rFonts w:ascii="GHEA Grapalat" w:hAnsi="GHEA Grapalat"/>
          <w:sz w:val="24"/>
          <w:szCs w:val="24"/>
        </w:rPr>
        <w:t>վեց</w:t>
      </w:r>
      <w:proofErr w:type="spellEnd"/>
      <w:r w:rsidRPr="007561A7">
        <w:rPr>
          <w:rFonts w:ascii="GHEA Grapalat" w:hAnsi="GHEA Grapalat"/>
          <w:sz w:val="24"/>
          <w:szCs w:val="24"/>
          <w:lang w:val="hy-AM"/>
        </w:rPr>
        <w:t>ամսյա սոցիալական աջակցության միջոցառումը՝ համաձայն հավելվածի։</w:t>
      </w:r>
    </w:p>
    <w:p w:rsidR="00A1246F" w:rsidRPr="007561A7" w:rsidRDefault="00A1246F" w:rsidP="00A1246F">
      <w:pPr>
        <w:pStyle w:val="norm"/>
        <w:spacing w:line="300" w:lineRule="auto"/>
        <w:ind w:firstLine="720"/>
        <w:rPr>
          <w:rFonts w:ascii="GHEA Grapalat" w:hAnsi="GHEA Grapalat"/>
          <w:spacing w:val="-8"/>
          <w:sz w:val="24"/>
          <w:szCs w:val="24"/>
          <w:lang w:val="hy-AM"/>
        </w:rPr>
      </w:pPr>
      <w:r w:rsidRPr="007561A7">
        <w:rPr>
          <w:rFonts w:ascii="GHEA Grapalat" w:hAnsi="GHEA Grapalat"/>
          <w:sz w:val="24"/>
          <w:szCs w:val="24"/>
          <w:lang w:val="hy-AM"/>
        </w:rPr>
        <w:t>2. Հայաստանի Հանրապետության աշխատանքի և սոցիալական հարցերի նախարարին՝ մինչև 2020 թվականի դեկտեմբերի 10-ը ներկայացնել սույն որոշմամբ սահմանված սոցիալական աջակցության տրամադրման կարգ:</w:t>
      </w:r>
      <w:r w:rsidRPr="007561A7">
        <w:rPr>
          <w:rFonts w:ascii="GHEA Grapalat" w:hAnsi="GHEA Grapalat"/>
          <w:spacing w:val="-8"/>
          <w:sz w:val="24"/>
          <w:szCs w:val="24"/>
          <w:lang w:val="hy-AM"/>
        </w:rPr>
        <w:br w:type="page"/>
      </w:r>
    </w:p>
    <w:tbl>
      <w:tblPr>
        <w:tblStyle w:val="TableGrid"/>
        <w:tblW w:w="3978" w:type="dxa"/>
        <w:tblInd w:w="5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tblGrid>
      <w:tr w:rsidR="00A1246F" w:rsidRPr="007561A7" w:rsidTr="004060AB">
        <w:tc>
          <w:tcPr>
            <w:tcW w:w="3978" w:type="dxa"/>
            <w:hideMark/>
          </w:tcPr>
          <w:p w:rsidR="00A1246F" w:rsidRPr="007561A7" w:rsidRDefault="00A1246F" w:rsidP="004060AB">
            <w:pPr>
              <w:pStyle w:val="mechtex"/>
              <w:spacing w:line="300" w:lineRule="auto"/>
              <w:rPr>
                <w:rFonts w:ascii="GHEA Grapalat" w:hAnsi="GHEA Grapalat"/>
                <w:spacing w:val="-8"/>
                <w:sz w:val="24"/>
                <w:lang w:val="hy-AM"/>
              </w:rPr>
            </w:pPr>
            <w:r w:rsidRPr="007561A7">
              <w:rPr>
                <w:rFonts w:ascii="GHEA Grapalat" w:hAnsi="GHEA Grapalat"/>
                <w:spacing w:val="-8"/>
                <w:sz w:val="24"/>
                <w:lang w:val="hy-AM"/>
              </w:rPr>
              <w:lastRenderedPageBreak/>
              <w:t>Հավելված</w:t>
            </w:r>
          </w:p>
          <w:p w:rsidR="00A1246F" w:rsidRPr="007561A7" w:rsidRDefault="00A1246F" w:rsidP="004060AB">
            <w:pPr>
              <w:pStyle w:val="mechtex"/>
              <w:spacing w:line="300" w:lineRule="auto"/>
              <w:rPr>
                <w:rFonts w:ascii="GHEA Grapalat" w:hAnsi="GHEA Grapalat"/>
                <w:spacing w:val="-8"/>
                <w:sz w:val="24"/>
                <w:lang w:val="hy-AM"/>
              </w:rPr>
            </w:pPr>
            <w:r w:rsidRPr="007561A7">
              <w:rPr>
                <w:rFonts w:ascii="GHEA Grapalat" w:hAnsi="GHEA Grapalat"/>
                <w:spacing w:val="-6"/>
                <w:sz w:val="24"/>
                <w:lang w:val="hy-AM"/>
              </w:rPr>
              <w:t xml:space="preserve">ՀՀ կառավարության 2020 թվականի </w:t>
            </w:r>
            <w:r w:rsidRPr="007561A7">
              <w:rPr>
                <w:rFonts w:ascii="GHEA Grapalat" w:hAnsi="GHEA Grapalat" w:cs="Sylfaen"/>
                <w:spacing w:val="-4"/>
                <w:sz w:val="24"/>
                <w:lang w:val="hy-AM"/>
              </w:rPr>
              <w:t>դեկտեմբերի</w:t>
            </w:r>
            <w:r w:rsidRPr="007561A7">
              <w:rPr>
                <w:rFonts w:ascii="GHEA Grapalat" w:hAnsi="GHEA Grapalat" w:cs="Sylfaen"/>
                <w:spacing w:val="-2"/>
                <w:sz w:val="24"/>
                <w:lang w:val="pt-BR"/>
              </w:rPr>
              <w:t xml:space="preserve">     -</w:t>
            </w:r>
            <w:r w:rsidRPr="007561A7">
              <w:rPr>
                <w:rFonts w:ascii="GHEA Grapalat" w:hAnsi="GHEA Grapalat"/>
                <w:spacing w:val="-2"/>
                <w:sz w:val="24"/>
                <w:lang w:val="hy-AM"/>
              </w:rPr>
              <w:t>ի N      - Լ որոշման</w:t>
            </w:r>
          </w:p>
        </w:tc>
      </w:tr>
    </w:tbl>
    <w:p w:rsidR="00A1246F" w:rsidRPr="007561A7" w:rsidRDefault="00A1246F" w:rsidP="00A1246F">
      <w:pPr>
        <w:pStyle w:val="mechtex"/>
        <w:spacing w:line="300" w:lineRule="auto"/>
        <w:ind w:left="5760" w:firstLine="720"/>
        <w:jc w:val="right"/>
        <w:rPr>
          <w:rFonts w:ascii="GHEA Grapalat" w:hAnsi="GHEA Grapalat"/>
          <w:spacing w:val="-8"/>
          <w:sz w:val="24"/>
          <w:lang w:val="hy-AM"/>
        </w:rPr>
      </w:pPr>
    </w:p>
    <w:p w:rsidR="00A1246F" w:rsidRPr="007561A7" w:rsidRDefault="00A1246F" w:rsidP="00A1246F">
      <w:pPr>
        <w:pStyle w:val="mechtex"/>
        <w:spacing w:line="300" w:lineRule="auto"/>
        <w:ind w:firstLine="720"/>
        <w:rPr>
          <w:rFonts w:ascii="GHEA Grapalat" w:hAnsi="GHEA Grapalat"/>
          <w:sz w:val="24"/>
          <w:lang w:val="hy-AM"/>
        </w:rPr>
      </w:pPr>
    </w:p>
    <w:p w:rsidR="00A1246F" w:rsidRPr="007561A7" w:rsidRDefault="00A1246F" w:rsidP="00A1246F">
      <w:pPr>
        <w:pStyle w:val="mechtex"/>
        <w:spacing w:line="300" w:lineRule="auto"/>
        <w:rPr>
          <w:rFonts w:ascii="GHEA Grapalat" w:eastAsia="Tahoma" w:hAnsi="GHEA Grapalat"/>
          <w:b/>
          <w:caps/>
          <w:sz w:val="24"/>
          <w:lang w:val="hy-AM"/>
        </w:rPr>
      </w:pPr>
      <w:r w:rsidRPr="007561A7">
        <w:rPr>
          <w:rFonts w:ascii="GHEA Grapalat" w:eastAsia="Tahoma" w:hAnsi="GHEA Grapalat"/>
          <w:b/>
          <w:caps/>
          <w:sz w:val="24"/>
          <w:lang w:val="hy-AM"/>
        </w:rPr>
        <w:t xml:space="preserve">2020 թվականի սեպտեմբերի 27-ից Ադրբեջանի Հանրապետության կողմից Արցախի Հանրապետության ուղղությամբ սկսված ռազմական գործողությունների հետԵՎանքով ԱՐՑԱԽԻ ՀԱՆՐԱՊԵՏՈՒԹՅԱՆ վերահսկողությՈՒՆԻՑ ԴՈՒՐՍ ՄնԱցած </w:t>
      </w:r>
      <w:r w:rsidRPr="007561A7">
        <w:rPr>
          <w:rFonts w:ascii="GHEA Grapalat" w:eastAsia="Tahoma" w:hAnsi="GHEA Grapalat"/>
          <w:b/>
          <w:sz w:val="24"/>
          <w:lang w:val="hy-AM"/>
        </w:rPr>
        <w:t xml:space="preserve">ՀԱՄԱՅՆՔՆԵՐՈՒՄ ՀԱՇՎԱՌՎԱԾ ՉԱՓԱՀԱՍ ՔԱՂԱՔԱՑԻՆԵՐԻՆ </w:t>
      </w:r>
      <w:r w:rsidRPr="007561A7">
        <w:rPr>
          <w:rFonts w:ascii="GHEA Grapalat" w:eastAsia="Tahoma" w:hAnsi="GHEA Grapalat"/>
          <w:b/>
          <w:bCs/>
          <w:sz w:val="24"/>
          <w:lang w:val="hy-AM"/>
        </w:rPr>
        <w:t xml:space="preserve">ԺԱՄԱՆԱԿԱՎՈՐ ՀՅՈՒՐԸՆԿԱԼՈՂՆԵՐԻ ԾԱԽՍԵՐԻ ՓՈԽՀԱՏՈՒՑՄԱՆ </w:t>
      </w:r>
      <w:r w:rsidRPr="007561A7">
        <w:rPr>
          <w:rFonts w:ascii="GHEA Grapalat" w:eastAsia="Tahoma" w:hAnsi="GHEA Grapalat"/>
          <w:b/>
          <w:bCs/>
          <w:sz w:val="24"/>
        </w:rPr>
        <w:t>ՎԵՑ</w:t>
      </w:r>
      <w:r w:rsidRPr="007561A7">
        <w:rPr>
          <w:rFonts w:ascii="GHEA Grapalat" w:eastAsia="Tahoma" w:hAnsi="GHEA Grapalat"/>
          <w:b/>
          <w:bCs/>
          <w:sz w:val="24"/>
          <w:lang w:val="hy-AM"/>
        </w:rPr>
        <w:t>ԱՄՍՅԱ ՍՈՑԻԱԼԱԿԱՆ ԱՋԱԿՑՈՒԹՅԱՆ ՄԻՋՈՑԱՌՈՒՄ</w:t>
      </w:r>
    </w:p>
    <w:p w:rsidR="00A1246F" w:rsidRPr="007561A7" w:rsidRDefault="00A1246F" w:rsidP="00A1246F">
      <w:pPr>
        <w:pStyle w:val="mechtex"/>
        <w:spacing w:line="300" w:lineRule="auto"/>
        <w:ind w:firstLine="720"/>
        <w:rPr>
          <w:rFonts w:ascii="GHEA Grapalat" w:hAnsi="GHEA Grapalat"/>
          <w:sz w:val="24"/>
          <w:lang w:val="hy-AM"/>
        </w:rPr>
      </w:pPr>
    </w:p>
    <w:p w:rsidR="00A1246F" w:rsidRPr="007561A7" w:rsidRDefault="00A1246F" w:rsidP="00A1246F">
      <w:pPr>
        <w:pStyle w:val="NormalWeb"/>
        <w:numPr>
          <w:ilvl w:val="0"/>
          <w:numId w:val="19"/>
        </w:numPr>
        <w:shd w:val="clear" w:color="auto" w:fill="FFFFFF"/>
        <w:tabs>
          <w:tab w:val="left" w:pos="810"/>
          <w:tab w:val="left" w:pos="990"/>
        </w:tabs>
        <w:spacing w:before="0" w:beforeAutospacing="0" w:after="0" w:afterAutospacing="0" w:line="300" w:lineRule="auto"/>
        <w:ind w:left="0" w:firstLine="450"/>
        <w:contextualSpacing/>
        <w:jc w:val="both"/>
        <w:rPr>
          <w:rFonts w:ascii="GHEA Grapalat" w:hAnsi="GHEA Grapalat"/>
          <w:lang w:val="hy-AM"/>
        </w:rPr>
      </w:pPr>
      <w:r w:rsidRPr="007561A7">
        <w:rPr>
          <w:rFonts w:ascii="GHEA Grapalat" w:hAnsi="GHEA Grapalat"/>
          <w:lang w:val="hy-AM"/>
        </w:rPr>
        <w:t xml:space="preserve">Միջոցառման նպատակն է սոցիալական աջակցություն տրամադրել 2020 թվականի սեպտեմբերի 27-ից Ադրբեջանի Հանրապետության կողմից Արցախի Հանրապետության ուղղությամբ սկսված ռազմական գործողությունների հետևանքով տեղահանված և փաստացի Հայաստանի Հանրապետությունում կամ Արցախի Հանրապետությունում գտնվող քաղաքացիներին ժամանակավորապես հյուրընկալած ֆիզիկական անձանց (այսուհետ՝ հյուրընկալ), որոնք հյուրընկալել են </w:t>
      </w:r>
      <w:r w:rsidR="005A56F4" w:rsidRPr="007561A7">
        <w:rPr>
          <w:rFonts w:ascii="GHEA Grapalat" w:hAnsi="GHEA Grapalat"/>
          <w:lang w:val="hy-AM"/>
        </w:rPr>
        <w:t>Հայաստանի Հանրապետության կառավարության 2020 թվականի նոյեմբերի 21-ի N 1820-Լ</w:t>
      </w:r>
      <w:r w:rsidRPr="007561A7">
        <w:rPr>
          <w:rFonts w:ascii="GHEA Grapalat" w:hAnsi="GHEA Grapalat"/>
          <w:lang w:val="hy-AM"/>
        </w:rPr>
        <w:t xml:space="preserve"> որոշման շահառու հանդիսացող չափահաս քաղաքացիներին (այսուհետ՝ հյուրընկալվող)։</w:t>
      </w:r>
    </w:p>
    <w:p w:rsidR="00A1246F" w:rsidRPr="007561A7" w:rsidRDefault="00A1246F" w:rsidP="00A1246F">
      <w:pPr>
        <w:pStyle w:val="NormalWeb"/>
        <w:numPr>
          <w:ilvl w:val="0"/>
          <w:numId w:val="19"/>
        </w:numPr>
        <w:shd w:val="clear" w:color="auto" w:fill="FFFFFF"/>
        <w:tabs>
          <w:tab w:val="left" w:pos="810"/>
          <w:tab w:val="left" w:pos="990"/>
        </w:tabs>
        <w:spacing w:before="0" w:beforeAutospacing="0" w:after="0" w:afterAutospacing="0" w:line="300" w:lineRule="auto"/>
        <w:ind w:left="0" w:firstLine="450"/>
        <w:contextualSpacing/>
        <w:jc w:val="both"/>
        <w:rPr>
          <w:rFonts w:ascii="GHEA Grapalat" w:hAnsi="GHEA Grapalat"/>
          <w:lang w:val="hy-AM"/>
        </w:rPr>
      </w:pPr>
      <w:r w:rsidRPr="007561A7">
        <w:rPr>
          <w:rFonts w:ascii="GHEA Grapalat" w:hAnsi="GHEA Grapalat"/>
          <w:lang w:val="hy-AM"/>
        </w:rPr>
        <w:t xml:space="preserve">Սույն միջոցառման շրջանակում հյուրընկալ է համարվում այն ֆիզիկական անձը, ում Հայաստանի Հանրապետությունում կամ Արցախի Հանրապետության </w:t>
      </w:r>
      <w:r w:rsidRPr="007561A7">
        <w:rPr>
          <w:rFonts w:ascii="GHEA Grapalat" w:eastAsia="Tahoma" w:hAnsi="GHEA Grapalat"/>
          <w:lang w:val="hy-AM"/>
        </w:rPr>
        <w:t xml:space="preserve">վերահսկողության ներքո </w:t>
      </w:r>
      <w:r w:rsidRPr="007561A7">
        <w:rPr>
          <w:rFonts w:ascii="GHEA Grapalat" w:hAnsi="GHEA Grapalat"/>
          <w:lang w:val="hy-AM"/>
        </w:rPr>
        <w:t xml:space="preserve">գտնվող բնակավայրերում </w:t>
      </w:r>
      <w:r w:rsidR="007D3327" w:rsidRPr="007561A7">
        <w:rPr>
          <w:rFonts w:ascii="GHEA Grapalat" w:hAnsi="GHEA Grapalat"/>
          <w:lang w:val="hy-AM"/>
        </w:rPr>
        <w:t>սեփականության (այդ թվում՝ համատեղ կամ բաժնային)</w:t>
      </w:r>
      <w:r w:rsidRPr="007561A7">
        <w:rPr>
          <w:rFonts w:ascii="GHEA Grapalat" w:hAnsi="GHEA Grapalat"/>
          <w:lang w:val="hy-AM"/>
        </w:rPr>
        <w:t xml:space="preserve"> իրավունքով պատկանում է բնակելի անշարժ գույք և ով հյուրընկալվողին տրամադրում է կացարան 2020 թվականի դեկտեմբեր, 2021 </w:t>
      </w:r>
      <w:r w:rsidRPr="007561A7">
        <w:rPr>
          <w:rFonts w:ascii="GHEA Grapalat" w:hAnsi="GHEA Grapalat" w:cs="GHEA Mariam"/>
          <w:lang w:val="hy-AM"/>
        </w:rPr>
        <w:t>թ</w:t>
      </w:r>
      <w:r w:rsidRPr="007561A7">
        <w:rPr>
          <w:rFonts w:ascii="GHEA Grapalat" w:hAnsi="GHEA Grapalat" w:cs="Cambria Math"/>
          <w:lang w:val="hy-AM"/>
        </w:rPr>
        <w:t>վականի</w:t>
      </w:r>
      <w:r w:rsidRPr="007561A7">
        <w:rPr>
          <w:rFonts w:ascii="GHEA Grapalat" w:hAnsi="GHEA Grapalat"/>
          <w:lang w:val="hy-AM"/>
        </w:rPr>
        <w:t xml:space="preserve"> </w:t>
      </w:r>
      <w:r w:rsidRPr="007561A7">
        <w:rPr>
          <w:rFonts w:ascii="GHEA Grapalat" w:hAnsi="GHEA Grapalat" w:cs="GHEA Mariam"/>
          <w:lang w:val="hy-AM"/>
        </w:rPr>
        <w:t>հունվար</w:t>
      </w:r>
      <w:r w:rsidRPr="007561A7">
        <w:rPr>
          <w:rFonts w:ascii="GHEA Grapalat" w:hAnsi="GHEA Grapalat" w:cs="GHEA Mariam"/>
          <w:lang w:val="en-US"/>
        </w:rPr>
        <w:t>-</w:t>
      </w:r>
      <w:proofErr w:type="spellStart"/>
      <w:r w:rsidRPr="007561A7">
        <w:rPr>
          <w:rFonts w:ascii="GHEA Grapalat" w:hAnsi="GHEA Grapalat" w:cs="GHEA Mariam"/>
          <w:lang w:val="en-US"/>
        </w:rPr>
        <w:t>մայիս</w:t>
      </w:r>
      <w:proofErr w:type="spellEnd"/>
      <w:r w:rsidRPr="007561A7">
        <w:rPr>
          <w:rFonts w:ascii="GHEA Grapalat" w:hAnsi="GHEA Grapalat"/>
          <w:lang w:val="hy-AM"/>
        </w:rPr>
        <w:t xml:space="preserve"> </w:t>
      </w:r>
      <w:r w:rsidRPr="007561A7">
        <w:rPr>
          <w:rFonts w:ascii="GHEA Grapalat" w:hAnsi="GHEA Grapalat" w:cs="GHEA Mariam"/>
          <w:lang w:val="hy-AM"/>
        </w:rPr>
        <w:t>ամիսների համար:</w:t>
      </w:r>
      <w:r w:rsidRPr="007561A7">
        <w:rPr>
          <w:rFonts w:ascii="GHEA Grapalat" w:hAnsi="GHEA Grapalat"/>
          <w:lang w:val="hy-AM"/>
        </w:rPr>
        <w:t xml:space="preserve"> </w:t>
      </w:r>
    </w:p>
    <w:p w:rsidR="00A1246F" w:rsidRPr="007561A7" w:rsidRDefault="00A1246F" w:rsidP="00A1246F">
      <w:pPr>
        <w:pStyle w:val="NormalWeb"/>
        <w:numPr>
          <w:ilvl w:val="0"/>
          <w:numId w:val="19"/>
        </w:numPr>
        <w:shd w:val="clear" w:color="auto" w:fill="FFFFFF"/>
        <w:tabs>
          <w:tab w:val="left" w:pos="810"/>
          <w:tab w:val="left" w:pos="990"/>
        </w:tabs>
        <w:spacing w:before="0" w:beforeAutospacing="0" w:after="0" w:afterAutospacing="0" w:line="300" w:lineRule="auto"/>
        <w:ind w:left="0" w:firstLine="450"/>
        <w:contextualSpacing/>
        <w:jc w:val="both"/>
        <w:rPr>
          <w:rFonts w:ascii="GHEA Grapalat" w:hAnsi="GHEA Grapalat"/>
          <w:lang w:val="hy-AM"/>
        </w:rPr>
      </w:pPr>
      <w:r w:rsidRPr="007561A7">
        <w:rPr>
          <w:rFonts w:ascii="GHEA Grapalat" w:hAnsi="GHEA Grapalat"/>
          <w:lang w:val="hy-AM"/>
        </w:rPr>
        <w:t xml:space="preserve">Սույն միջոցառման իմաստով հյուրընկալվող չի համարվում Հայաստանի Հանրապետությունում </w:t>
      </w:r>
      <w:r w:rsidR="005A58EC" w:rsidRPr="007561A7">
        <w:rPr>
          <w:rFonts w:ascii="GHEA Grapalat" w:hAnsi="GHEA Grapalat"/>
          <w:lang w:val="hy-AM"/>
        </w:rPr>
        <w:t xml:space="preserve">կամ Արցախի Հանրապետության վերահսկողության ներքո գտնվող բնակավայրերում </w:t>
      </w:r>
      <w:r w:rsidR="007D3327" w:rsidRPr="007561A7">
        <w:rPr>
          <w:rFonts w:ascii="GHEA Grapalat" w:hAnsi="GHEA Grapalat"/>
          <w:lang w:val="hy-AM"/>
        </w:rPr>
        <w:t>սեփականության (այդ թվում՝ համատեղ կամ բաժնային)</w:t>
      </w:r>
      <w:r w:rsidRPr="007561A7">
        <w:rPr>
          <w:rFonts w:ascii="GHEA Grapalat" w:hAnsi="GHEA Grapalat"/>
          <w:lang w:val="hy-AM"/>
        </w:rPr>
        <w:t xml:space="preserve"> իրավունքով բնակելի անշարժ գույք ունեցող քաղաքացին։</w:t>
      </w:r>
    </w:p>
    <w:p w:rsidR="00A1246F" w:rsidRPr="007561A7" w:rsidRDefault="00A1246F" w:rsidP="00A1246F">
      <w:pPr>
        <w:pStyle w:val="NormalWeb"/>
        <w:numPr>
          <w:ilvl w:val="0"/>
          <w:numId w:val="19"/>
        </w:numPr>
        <w:shd w:val="clear" w:color="auto" w:fill="FFFFFF"/>
        <w:tabs>
          <w:tab w:val="left" w:pos="810"/>
          <w:tab w:val="left" w:pos="990"/>
        </w:tabs>
        <w:spacing w:before="0" w:beforeAutospacing="0" w:after="0" w:afterAutospacing="0" w:line="300" w:lineRule="auto"/>
        <w:ind w:left="0" w:firstLine="450"/>
        <w:contextualSpacing/>
        <w:jc w:val="both"/>
        <w:rPr>
          <w:rFonts w:ascii="GHEA Grapalat" w:hAnsi="GHEA Grapalat"/>
          <w:lang w:val="hy-AM"/>
        </w:rPr>
      </w:pPr>
      <w:r w:rsidRPr="007561A7">
        <w:rPr>
          <w:rFonts w:ascii="GHEA Grapalat" w:hAnsi="GHEA Grapalat"/>
          <w:lang w:val="hy-AM"/>
        </w:rPr>
        <w:t xml:space="preserve">Սոցիալական աջակցությունը </w:t>
      </w:r>
      <w:r w:rsidRPr="007561A7">
        <w:rPr>
          <w:rFonts w:ascii="GHEA Grapalat" w:hAnsi="GHEA Grapalat" w:cs="GHEA Mariam"/>
          <w:lang w:val="hy-AM"/>
        </w:rPr>
        <w:t xml:space="preserve">տրամադրվում է </w:t>
      </w:r>
      <w:r w:rsidR="00712A79" w:rsidRPr="007561A7">
        <w:rPr>
          <w:rFonts w:ascii="GHEA Grapalat" w:hAnsi="GHEA Grapalat" w:cs="GHEA Mariam"/>
          <w:lang w:val="hy-AM"/>
        </w:rPr>
        <w:t>անհատույց</w:t>
      </w:r>
      <w:r w:rsidR="006D5C6E" w:rsidRPr="007561A7">
        <w:rPr>
          <w:rFonts w:ascii="GHEA Grapalat" w:hAnsi="GHEA Grapalat" w:cs="GHEA Mariam"/>
          <w:lang w:val="hy-AM"/>
        </w:rPr>
        <w:t>՝</w:t>
      </w:r>
      <w:r w:rsidR="00712A79" w:rsidRPr="007561A7">
        <w:rPr>
          <w:rFonts w:ascii="GHEA Grapalat" w:hAnsi="GHEA Grapalat" w:cs="GHEA Mariam"/>
          <w:lang w:val="hy-AM"/>
        </w:rPr>
        <w:t xml:space="preserve"> </w:t>
      </w:r>
      <w:r w:rsidRPr="007561A7">
        <w:rPr>
          <w:rFonts w:ascii="GHEA Grapalat" w:hAnsi="GHEA Grapalat" w:cs="GHEA Mariam"/>
          <w:lang w:val="hy-AM"/>
        </w:rPr>
        <w:t>յուրաքանչյուր</w:t>
      </w:r>
      <w:r w:rsidRPr="007561A7">
        <w:rPr>
          <w:rFonts w:ascii="GHEA Grapalat" w:hAnsi="GHEA Grapalat"/>
          <w:lang w:val="hy-AM"/>
        </w:rPr>
        <w:t xml:space="preserve"> ամիս դրամական օգնության ձևով՝ յուրաքանչյուր հյուրընկալված քաղաքացու համար 30 000 ՀՀ դրամ, եթե հյուրընկալի կացարանը Հայաստանի Հանրապետությունում է և 45 000 ՀՀ դրամ, եթե հյուրընկալի կացարանը Արցախի </w:t>
      </w:r>
      <w:r w:rsidRPr="007561A7">
        <w:rPr>
          <w:rFonts w:ascii="GHEA Grapalat" w:hAnsi="GHEA Grapalat"/>
          <w:lang w:val="hy-AM"/>
        </w:rPr>
        <w:lastRenderedPageBreak/>
        <w:t>Հանրապետությունում է</w:t>
      </w:r>
      <w:r w:rsidR="00475855" w:rsidRPr="007561A7">
        <w:rPr>
          <w:rFonts w:ascii="GHEA Grapalat" w:hAnsi="GHEA Grapalat"/>
          <w:lang w:val="en-US"/>
        </w:rPr>
        <w:t xml:space="preserve">¸ </w:t>
      </w:r>
      <w:r w:rsidR="00475855" w:rsidRPr="007561A7">
        <w:rPr>
          <w:rFonts w:ascii="GHEA Grapalat" w:hAnsi="GHEA Grapalat"/>
        </w:rPr>
        <w:t>որը, համաձայն Հայաստանի Հանրապետության օրենսդրության, ենթակա չէ հարկման</w:t>
      </w:r>
      <w:r w:rsidR="00475855" w:rsidRPr="007561A7">
        <w:rPr>
          <w:rFonts w:ascii="GHEA Grapalat" w:hAnsi="GHEA Grapalat"/>
          <w:lang w:val="hy-AM"/>
        </w:rPr>
        <w:t>։</w:t>
      </w:r>
    </w:p>
    <w:p w:rsidR="00A1246F" w:rsidRPr="007561A7" w:rsidRDefault="00A1246F" w:rsidP="00A1246F">
      <w:pPr>
        <w:pStyle w:val="NormalWeb"/>
        <w:numPr>
          <w:ilvl w:val="0"/>
          <w:numId w:val="19"/>
        </w:numPr>
        <w:shd w:val="clear" w:color="auto" w:fill="FFFFFF"/>
        <w:tabs>
          <w:tab w:val="left" w:pos="810"/>
          <w:tab w:val="left" w:pos="990"/>
        </w:tabs>
        <w:spacing w:before="0" w:beforeAutospacing="0" w:after="0" w:afterAutospacing="0" w:line="300" w:lineRule="auto"/>
        <w:ind w:left="0" w:firstLine="450"/>
        <w:contextualSpacing/>
        <w:jc w:val="both"/>
        <w:rPr>
          <w:rFonts w:ascii="GHEA Grapalat" w:eastAsiaTheme="minorHAnsi" w:hAnsi="GHEA Grapalat" w:cstheme="minorBidi"/>
          <w:lang w:val="hy-AM"/>
        </w:rPr>
      </w:pPr>
      <w:r w:rsidRPr="007561A7">
        <w:rPr>
          <w:rFonts w:ascii="GHEA Grapalat" w:hAnsi="GHEA Grapalat"/>
          <w:lang w:val="hy-AM"/>
        </w:rPr>
        <w:t>Սույն միջոցառումից օգտվելու համար դիմումը պետք է ներկայացվի էլեկտրոնային եղանակով</w:t>
      </w:r>
      <w:r w:rsidRPr="007561A7">
        <w:rPr>
          <w:rFonts w:ascii="GHEA Grapalat" w:hAnsi="GHEA Grapalat"/>
          <w:lang w:val="en-US"/>
        </w:rPr>
        <w:t xml:space="preserve">՝ </w:t>
      </w:r>
    </w:p>
    <w:p w:rsidR="00A1246F" w:rsidRPr="007561A7" w:rsidRDefault="00A1246F" w:rsidP="00A1246F">
      <w:pPr>
        <w:pStyle w:val="NormalWeb"/>
        <w:numPr>
          <w:ilvl w:val="0"/>
          <w:numId w:val="21"/>
        </w:numPr>
        <w:shd w:val="clear" w:color="auto" w:fill="FFFFFF"/>
        <w:tabs>
          <w:tab w:val="left" w:pos="810"/>
          <w:tab w:val="left" w:pos="990"/>
        </w:tabs>
        <w:spacing w:before="0" w:beforeAutospacing="0" w:after="0" w:afterAutospacing="0" w:line="300" w:lineRule="auto"/>
        <w:ind w:left="0" w:firstLine="450"/>
        <w:contextualSpacing/>
        <w:jc w:val="both"/>
        <w:rPr>
          <w:rFonts w:ascii="GHEA Grapalat" w:eastAsiaTheme="minorHAnsi" w:hAnsi="GHEA Grapalat" w:cstheme="minorBidi"/>
          <w:lang w:val="hy-AM"/>
        </w:rPr>
      </w:pPr>
      <w:r w:rsidRPr="007561A7">
        <w:rPr>
          <w:rFonts w:ascii="GHEA Grapalat" w:hAnsi="GHEA Grapalat"/>
          <w:lang w:val="hy-AM"/>
        </w:rPr>
        <w:t>2020 թվականի դեկտեմբեր ամսվա համար՝ դեկտեմբերի 25-ից մինչև 2021 թվականի հունվարի 12-ը ներառյալ,</w:t>
      </w:r>
    </w:p>
    <w:p w:rsidR="00A1246F" w:rsidRPr="007561A7" w:rsidRDefault="00A1246F" w:rsidP="00A1246F">
      <w:pPr>
        <w:pStyle w:val="NormalWeb"/>
        <w:numPr>
          <w:ilvl w:val="0"/>
          <w:numId w:val="21"/>
        </w:numPr>
        <w:shd w:val="clear" w:color="auto" w:fill="FFFFFF"/>
        <w:tabs>
          <w:tab w:val="left" w:pos="810"/>
          <w:tab w:val="left" w:pos="990"/>
        </w:tabs>
        <w:spacing w:before="0" w:beforeAutospacing="0" w:after="0" w:afterAutospacing="0" w:line="300" w:lineRule="auto"/>
        <w:ind w:left="0" w:firstLine="450"/>
        <w:contextualSpacing/>
        <w:jc w:val="both"/>
        <w:rPr>
          <w:rFonts w:ascii="GHEA Grapalat" w:eastAsiaTheme="minorHAnsi" w:hAnsi="GHEA Grapalat" w:cstheme="minorBidi"/>
          <w:lang w:val="hy-AM"/>
        </w:rPr>
      </w:pPr>
      <w:r w:rsidRPr="007561A7">
        <w:rPr>
          <w:rFonts w:ascii="GHEA Grapalat" w:hAnsi="GHEA Grapalat"/>
          <w:lang w:val="hy-AM"/>
        </w:rPr>
        <w:t>2021 թվականի հունվար</w:t>
      </w:r>
      <w:r w:rsidRPr="007561A7">
        <w:rPr>
          <w:rFonts w:ascii="GHEA Grapalat" w:hAnsi="GHEA Grapalat"/>
          <w:lang w:val="en-US"/>
        </w:rPr>
        <w:t>-</w:t>
      </w:r>
      <w:proofErr w:type="spellStart"/>
      <w:r w:rsidRPr="007561A7">
        <w:rPr>
          <w:rFonts w:ascii="GHEA Grapalat" w:hAnsi="GHEA Grapalat"/>
          <w:lang w:val="en-US"/>
        </w:rPr>
        <w:t>մայիս</w:t>
      </w:r>
      <w:proofErr w:type="spellEnd"/>
      <w:r w:rsidRPr="007561A7">
        <w:rPr>
          <w:rFonts w:ascii="GHEA Grapalat" w:hAnsi="GHEA Grapalat"/>
          <w:lang w:val="hy-AM"/>
        </w:rPr>
        <w:t xml:space="preserve"> ամ</w:t>
      </w:r>
      <w:proofErr w:type="spellStart"/>
      <w:r w:rsidRPr="007561A7">
        <w:rPr>
          <w:rFonts w:ascii="GHEA Grapalat" w:hAnsi="GHEA Grapalat"/>
          <w:lang w:val="en-US"/>
        </w:rPr>
        <w:t>իսների</w:t>
      </w:r>
      <w:proofErr w:type="spellEnd"/>
      <w:r w:rsidRPr="007561A7">
        <w:rPr>
          <w:rFonts w:ascii="GHEA Grapalat" w:hAnsi="GHEA Grapalat"/>
          <w:lang w:val="hy-AM"/>
        </w:rPr>
        <w:t xml:space="preserve"> համար՝ </w:t>
      </w:r>
      <w:proofErr w:type="spellStart"/>
      <w:r w:rsidRPr="007561A7">
        <w:rPr>
          <w:rFonts w:ascii="GHEA Grapalat" w:hAnsi="GHEA Grapalat"/>
          <w:lang w:val="en-US"/>
        </w:rPr>
        <w:t>յուրաքանչյուր</w:t>
      </w:r>
      <w:proofErr w:type="spellEnd"/>
      <w:r w:rsidRPr="007561A7">
        <w:rPr>
          <w:rFonts w:ascii="GHEA Grapalat" w:hAnsi="GHEA Grapalat"/>
          <w:lang w:val="en-US"/>
        </w:rPr>
        <w:t xml:space="preserve"> </w:t>
      </w:r>
      <w:proofErr w:type="spellStart"/>
      <w:r w:rsidRPr="007561A7">
        <w:rPr>
          <w:rFonts w:ascii="GHEA Grapalat" w:hAnsi="GHEA Grapalat"/>
          <w:lang w:val="en-US"/>
        </w:rPr>
        <w:t>ամսվա</w:t>
      </w:r>
      <w:proofErr w:type="spellEnd"/>
      <w:r w:rsidRPr="007561A7">
        <w:rPr>
          <w:rFonts w:ascii="GHEA Grapalat" w:hAnsi="GHEA Grapalat"/>
          <w:lang w:val="hy-AM"/>
        </w:rPr>
        <w:t xml:space="preserve"> 25-ից մինչև </w:t>
      </w:r>
      <w:proofErr w:type="spellStart"/>
      <w:r w:rsidRPr="007561A7">
        <w:rPr>
          <w:rFonts w:ascii="GHEA Grapalat" w:hAnsi="GHEA Grapalat"/>
          <w:lang w:val="en-US"/>
        </w:rPr>
        <w:t>հաջորդ</w:t>
      </w:r>
      <w:proofErr w:type="spellEnd"/>
      <w:r w:rsidRPr="007561A7">
        <w:rPr>
          <w:rFonts w:ascii="GHEA Grapalat" w:hAnsi="GHEA Grapalat"/>
          <w:lang w:val="en-US"/>
        </w:rPr>
        <w:t xml:space="preserve"> </w:t>
      </w:r>
      <w:proofErr w:type="spellStart"/>
      <w:r w:rsidRPr="007561A7">
        <w:rPr>
          <w:rFonts w:ascii="GHEA Grapalat" w:hAnsi="GHEA Grapalat"/>
          <w:lang w:val="en-US"/>
        </w:rPr>
        <w:t>ամսվա</w:t>
      </w:r>
      <w:proofErr w:type="spellEnd"/>
      <w:r w:rsidRPr="007561A7">
        <w:rPr>
          <w:rFonts w:ascii="GHEA Grapalat" w:hAnsi="GHEA Grapalat"/>
          <w:lang w:val="hy-AM"/>
        </w:rPr>
        <w:t xml:space="preserve"> 5-ը ներառյալ։</w:t>
      </w:r>
    </w:p>
    <w:p w:rsidR="00A1246F" w:rsidRPr="007561A7" w:rsidRDefault="00A1246F" w:rsidP="00A1246F">
      <w:pPr>
        <w:pStyle w:val="NormalWeb"/>
        <w:numPr>
          <w:ilvl w:val="0"/>
          <w:numId w:val="19"/>
        </w:numPr>
        <w:shd w:val="clear" w:color="auto" w:fill="FFFFFF"/>
        <w:tabs>
          <w:tab w:val="left" w:pos="810"/>
          <w:tab w:val="left" w:pos="990"/>
        </w:tabs>
        <w:spacing w:before="0" w:beforeAutospacing="0" w:after="0" w:afterAutospacing="0" w:line="300" w:lineRule="auto"/>
        <w:ind w:left="0" w:firstLine="450"/>
        <w:contextualSpacing/>
        <w:jc w:val="both"/>
        <w:rPr>
          <w:rFonts w:ascii="GHEA Grapalat" w:eastAsiaTheme="minorHAnsi" w:hAnsi="GHEA Grapalat" w:cstheme="minorBidi"/>
          <w:lang w:val="en-US"/>
        </w:rPr>
      </w:pPr>
      <w:proofErr w:type="spellStart"/>
      <w:r w:rsidRPr="007561A7">
        <w:rPr>
          <w:rFonts w:ascii="GHEA Grapalat" w:hAnsi="GHEA Grapalat"/>
          <w:lang w:val="en-US"/>
        </w:rPr>
        <w:t>Դիմումին</w:t>
      </w:r>
      <w:proofErr w:type="spellEnd"/>
      <w:r w:rsidRPr="007561A7">
        <w:rPr>
          <w:rFonts w:ascii="GHEA Grapalat" w:hAnsi="GHEA Grapalat"/>
          <w:lang w:val="en-US"/>
        </w:rPr>
        <w:t xml:space="preserve"> </w:t>
      </w:r>
      <w:proofErr w:type="spellStart"/>
      <w:r w:rsidRPr="007561A7">
        <w:rPr>
          <w:rFonts w:ascii="GHEA Grapalat" w:hAnsi="GHEA Grapalat"/>
          <w:lang w:val="en-US"/>
        </w:rPr>
        <w:t>կցվում</w:t>
      </w:r>
      <w:proofErr w:type="spellEnd"/>
      <w:r w:rsidRPr="007561A7">
        <w:rPr>
          <w:rFonts w:ascii="GHEA Grapalat" w:hAnsi="GHEA Grapalat"/>
          <w:lang w:val="en-US"/>
        </w:rPr>
        <w:t xml:space="preserve"> է </w:t>
      </w:r>
      <w:proofErr w:type="spellStart"/>
      <w:r w:rsidRPr="007561A7">
        <w:rPr>
          <w:rFonts w:ascii="GHEA Grapalat" w:hAnsi="GHEA Grapalat"/>
          <w:lang w:val="en-US"/>
        </w:rPr>
        <w:t>նաև</w:t>
      </w:r>
      <w:proofErr w:type="spellEnd"/>
      <w:r w:rsidRPr="007561A7">
        <w:rPr>
          <w:rFonts w:ascii="GHEA Grapalat" w:hAnsi="GHEA Grapalat"/>
          <w:lang w:val="en-US"/>
        </w:rPr>
        <w:t xml:space="preserve"> </w:t>
      </w:r>
      <w:r w:rsidRPr="007561A7">
        <w:rPr>
          <w:rFonts w:ascii="GHEA Grapalat" w:hAnsi="GHEA Grapalat"/>
          <w:lang w:val="hy-AM"/>
        </w:rPr>
        <w:t>հյուրընկալվողի</w:t>
      </w:r>
      <w:r w:rsidRPr="007561A7">
        <w:rPr>
          <w:rFonts w:ascii="GHEA Grapalat" w:hAnsi="GHEA Grapalat"/>
          <w:lang w:val="en-US"/>
        </w:rPr>
        <w:t xml:space="preserve"> </w:t>
      </w:r>
      <w:r w:rsidRPr="007561A7">
        <w:rPr>
          <w:rFonts w:ascii="GHEA Grapalat" w:hAnsi="GHEA Grapalat"/>
          <w:lang w:val="hy-AM"/>
        </w:rPr>
        <w:t xml:space="preserve">անձը հաստատող փաստաթղթի </w:t>
      </w:r>
      <w:r w:rsidRPr="00C4085F">
        <w:rPr>
          <w:rFonts w:ascii="GHEA Grapalat" w:hAnsi="GHEA Grapalat"/>
          <w:shd w:val="clear" w:color="auto" w:fill="FFFFFF"/>
          <w:lang w:val="hy-AM"/>
        </w:rPr>
        <w:t>լուսապատճենը</w:t>
      </w:r>
      <w:r w:rsidRPr="007561A7">
        <w:rPr>
          <w:rFonts w:ascii="GHEA Grapalat" w:hAnsi="GHEA Grapalat"/>
          <w:lang w:val="en-US"/>
        </w:rPr>
        <w:t>:</w:t>
      </w:r>
    </w:p>
    <w:p w:rsidR="00C4085F" w:rsidRPr="00C4085F" w:rsidRDefault="00C4085F" w:rsidP="00C4085F">
      <w:pPr>
        <w:pStyle w:val="NormalWeb"/>
        <w:numPr>
          <w:ilvl w:val="0"/>
          <w:numId w:val="19"/>
        </w:numPr>
        <w:shd w:val="clear" w:color="auto" w:fill="FFFFFF"/>
        <w:spacing w:before="0" w:beforeAutospacing="0" w:after="0" w:afterAutospacing="0" w:line="300" w:lineRule="auto"/>
        <w:ind w:left="0" w:firstLine="450"/>
        <w:contextualSpacing/>
        <w:jc w:val="both"/>
        <w:rPr>
          <w:rFonts w:ascii="GHEA Grapalat" w:hAnsi="GHEA Grapalat"/>
          <w:shd w:val="clear" w:color="auto" w:fill="FFFFFF"/>
          <w:lang w:val="hy-AM"/>
        </w:rPr>
      </w:pPr>
      <w:r>
        <w:rPr>
          <w:rFonts w:ascii="GHEA Grapalat" w:hAnsi="GHEA Grapalat"/>
          <w:shd w:val="clear" w:color="auto" w:fill="FFFFFF"/>
          <w:lang w:val="hy-AM"/>
        </w:rPr>
        <w:t>Մեկ հյուրընկալվողի գծով սոցիալական աջակցությունը տրամադրվում է ամսական միայն մեկ անգամ:</w:t>
      </w:r>
      <w:r>
        <w:rPr>
          <w:rFonts w:ascii="GHEA Grapalat" w:hAnsi="GHEA Grapalat"/>
          <w:lang w:val="hy-AM"/>
        </w:rPr>
        <w:t xml:space="preserve"> Ընդ որում` սոցիալական աջակցության </w:t>
      </w:r>
      <w:r w:rsidRPr="00C4085F">
        <w:rPr>
          <w:rFonts w:ascii="GHEA Grapalat" w:hAnsi="GHEA Grapalat"/>
          <w:shd w:val="clear" w:color="auto" w:fill="FFFFFF"/>
          <w:lang w:val="hy-AM"/>
        </w:rPr>
        <w:t>տրամադրումը դադարեցվում է, եթե հյուրընկալվողը ներկայացնում է աջակցության տրամադրման դադարեցման դիմում՝ կացարանի տրամադրումը դադարելու հիմքով կամ Արցախի Հանրապետության կառավարության կողմից հյուրընկալվողի՝ Արցախի Հանրապետությունում մշտական բնակություն հաստատելու տեղեկության դեպքում։</w:t>
      </w:r>
    </w:p>
    <w:p w:rsidR="00A1246F" w:rsidRPr="007561A7" w:rsidRDefault="00CC29DE" w:rsidP="00A1246F">
      <w:pPr>
        <w:pStyle w:val="NormalWeb"/>
        <w:numPr>
          <w:ilvl w:val="0"/>
          <w:numId w:val="19"/>
        </w:numPr>
        <w:shd w:val="clear" w:color="auto" w:fill="FFFFFF"/>
        <w:tabs>
          <w:tab w:val="left" w:pos="810"/>
          <w:tab w:val="left" w:pos="990"/>
        </w:tabs>
        <w:spacing w:before="0" w:beforeAutospacing="0" w:after="0" w:afterAutospacing="0" w:line="300" w:lineRule="auto"/>
        <w:ind w:left="0" w:firstLine="450"/>
        <w:contextualSpacing/>
        <w:jc w:val="both"/>
        <w:rPr>
          <w:rFonts w:ascii="GHEA Grapalat" w:hAnsi="GHEA Grapalat" w:cs="Calibri"/>
          <w:shd w:val="clear" w:color="auto" w:fill="FFFFFF"/>
          <w:lang w:val="en-US"/>
        </w:rPr>
      </w:pPr>
      <w:bookmarkStart w:id="0" w:name="_GoBack"/>
      <w:bookmarkEnd w:id="0"/>
      <w:r w:rsidRPr="007561A7">
        <w:rPr>
          <w:rFonts w:ascii="GHEA Grapalat" w:hAnsi="GHEA Grapalat"/>
          <w:lang w:val="hy-AM"/>
        </w:rPr>
        <w:t xml:space="preserve">Սոցիալական աջակցությունը </w:t>
      </w:r>
      <w:proofErr w:type="spellStart"/>
      <w:r w:rsidRPr="007561A7">
        <w:rPr>
          <w:rFonts w:ascii="GHEA Grapalat" w:hAnsi="GHEA Grapalat" w:cs="Calibri"/>
          <w:shd w:val="clear" w:color="auto" w:fill="FFFFFF"/>
          <w:lang w:val="en-US"/>
        </w:rPr>
        <w:t>տրամադրվում</w:t>
      </w:r>
      <w:proofErr w:type="spellEnd"/>
      <w:r w:rsidRPr="007561A7">
        <w:rPr>
          <w:rFonts w:ascii="GHEA Grapalat" w:hAnsi="GHEA Grapalat" w:cs="Calibri"/>
          <w:shd w:val="clear" w:color="auto" w:fill="FFFFFF"/>
          <w:lang w:val="en-US"/>
        </w:rPr>
        <w:t xml:space="preserve"> է </w:t>
      </w:r>
      <w:proofErr w:type="spellStart"/>
      <w:r w:rsidRPr="007561A7">
        <w:rPr>
          <w:rFonts w:ascii="GHEA Grapalat" w:hAnsi="GHEA Grapalat" w:cs="Calibri"/>
          <w:shd w:val="clear" w:color="auto" w:fill="FFFFFF"/>
          <w:lang w:val="en-US"/>
        </w:rPr>
        <w:t>դրամական</w:t>
      </w:r>
      <w:proofErr w:type="spellEnd"/>
      <w:r w:rsidRPr="007561A7">
        <w:rPr>
          <w:rFonts w:ascii="GHEA Grapalat" w:hAnsi="GHEA Grapalat" w:cs="Calibri"/>
          <w:shd w:val="clear" w:color="auto" w:fill="FFFFFF"/>
          <w:lang w:val="en-US"/>
        </w:rPr>
        <w:t xml:space="preserve"> </w:t>
      </w:r>
      <w:proofErr w:type="spellStart"/>
      <w:r w:rsidRPr="007561A7">
        <w:rPr>
          <w:rFonts w:ascii="GHEA Grapalat" w:hAnsi="GHEA Grapalat" w:cs="Calibri"/>
          <w:shd w:val="clear" w:color="auto" w:fill="FFFFFF"/>
          <w:lang w:val="en-US"/>
        </w:rPr>
        <w:t>օգնության</w:t>
      </w:r>
      <w:proofErr w:type="spellEnd"/>
      <w:r w:rsidRPr="007561A7">
        <w:rPr>
          <w:rFonts w:ascii="GHEA Grapalat" w:hAnsi="GHEA Grapalat" w:cs="Calibri"/>
          <w:shd w:val="clear" w:color="auto" w:fill="FFFFFF"/>
          <w:lang w:val="en-US"/>
        </w:rPr>
        <w:t xml:space="preserve"> </w:t>
      </w:r>
      <w:proofErr w:type="spellStart"/>
      <w:r w:rsidRPr="007561A7">
        <w:rPr>
          <w:rFonts w:ascii="GHEA Grapalat" w:hAnsi="GHEA Grapalat" w:cs="Calibri"/>
          <w:shd w:val="clear" w:color="auto" w:fill="FFFFFF"/>
          <w:lang w:val="en-US"/>
        </w:rPr>
        <w:t>գումարը</w:t>
      </w:r>
      <w:proofErr w:type="spellEnd"/>
      <w:r w:rsidRPr="007561A7">
        <w:rPr>
          <w:rFonts w:ascii="GHEA Grapalat" w:hAnsi="GHEA Grapalat" w:cs="Calibri"/>
          <w:shd w:val="clear" w:color="auto" w:fill="FFFFFF"/>
          <w:lang w:val="en-US"/>
        </w:rPr>
        <w:t xml:space="preserve"> </w:t>
      </w:r>
      <w:proofErr w:type="spellStart"/>
      <w:r w:rsidRPr="007561A7">
        <w:rPr>
          <w:rFonts w:ascii="GHEA Grapalat" w:hAnsi="GHEA Grapalat" w:cs="Calibri"/>
          <w:shd w:val="clear" w:color="auto" w:fill="FFFFFF"/>
          <w:lang w:val="en-US"/>
        </w:rPr>
        <w:t>բանկային</w:t>
      </w:r>
      <w:proofErr w:type="spellEnd"/>
      <w:r w:rsidRPr="007561A7">
        <w:rPr>
          <w:rFonts w:ascii="GHEA Grapalat" w:hAnsi="GHEA Grapalat" w:cs="Calibri"/>
          <w:shd w:val="clear" w:color="auto" w:fill="FFFFFF"/>
          <w:lang w:val="en-US"/>
        </w:rPr>
        <w:t xml:space="preserve"> </w:t>
      </w:r>
      <w:proofErr w:type="spellStart"/>
      <w:r w:rsidRPr="007561A7">
        <w:rPr>
          <w:rFonts w:ascii="GHEA Grapalat" w:hAnsi="GHEA Grapalat" w:cs="Calibri"/>
          <w:shd w:val="clear" w:color="auto" w:fill="FFFFFF"/>
          <w:lang w:val="en-US"/>
        </w:rPr>
        <w:t>հաշվեհամարին</w:t>
      </w:r>
      <w:proofErr w:type="spellEnd"/>
      <w:r w:rsidRPr="007561A7">
        <w:rPr>
          <w:rFonts w:ascii="GHEA Grapalat" w:hAnsi="GHEA Grapalat" w:cs="Calibri"/>
          <w:shd w:val="clear" w:color="auto" w:fill="FFFFFF"/>
          <w:lang w:val="en-US"/>
        </w:rPr>
        <w:t xml:space="preserve"> </w:t>
      </w:r>
      <w:proofErr w:type="spellStart"/>
      <w:r w:rsidRPr="007561A7">
        <w:rPr>
          <w:rFonts w:ascii="GHEA Grapalat" w:hAnsi="GHEA Grapalat" w:cs="Calibri"/>
          <w:shd w:val="clear" w:color="auto" w:fill="FFFFFF"/>
          <w:lang w:val="en-US"/>
        </w:rPr>
        <w:t>փոխանցելու</w:t>
      </w:r>
      <w:proofErr w:type="spellEnd"/>
      <w:r w:rsidRPr="007561A7">
        <w:rPr>
          <w:rFonts w:ascii="GHEA Grapalat" w:hAnsi="GHEA Grapalat" w:cs="Calibri"/>
          <w:shd w:val="clear" w:color="auto" w:fill="FFFFFF"/>
          <w:lang w:val="en-US"/>
        </w:rPr>
        <w:t xml:space="preserve"> </w:t>
      </w:r>
      <w:proofErr w:type="spellStart"/>
      <w:r w:rsidRPr="007561A7">
        <w:rPr>
          <w:rFonts w:ascii="GHEA Grapalat" w:hAnsi="GHEA Grapalat" w:cs="Calibri"/>
          <w:shd w:val="clear" w:color="auto" w:fill="FFFFFF"/>
          <w:lang w:val="en-US"/>
        </w:rPr>
        <w:t>միջոցով</w:t>
      </w:r>
      <w:proofErr w:type="spellEnd"/>
      <w:r w:rsidR="00A1246F" w:rsidRPr="007561A7">
        <w:rPr>
          <w:rFonts w:ascii="GHEA Grapalat" w:hAnsi="GHEA Grapalat" w:cs="Calibri"/>
          <w:shd w:val="clear" w:color="auto" w:fill="FFFFFF"/>
          <w:lang w:val="en-US"/>
        </w:rPr>
        <w:t>:</w:t>
      </w:r>
    </w:p>
    <w:p w:rsidR="00A1246F" w:rsidRPr="007561A7" w:rsidRDefault="00A1246F" w:rsidP="00A1246F">
      <w:pPr>
        <w:pStyle w:val="NormalWeb"/>
        <w:shd w:val="clear" w:color="auto" w:fill="FFFFFF"/>
        <w:tabs>
          <w:tab w:val="left" w:pos="810"/>
          <w:tab w:val="left" w:pos="990"/>
        </w:tabs>
        <w:spacing w:before="0" w:beforeAutospacing="0" w:after="0" w:afterAutospacing="0" w:line="300" w:lineRule="auto"/>
        <w:ind w:left="450"/>
        <w:contextualSpacing/>
        <w:jc w:val="both"/>
        <w:rPr>
          <w:rFonts w:ascii="GHEA Grapalat" w:hAnsi="GHEA Grapalat" w:cs="Calibri"/>
          <w:shd w:val="clear" w:color="auto" w:fill="FFFFFF"/>
          <w:lang w:val="en-US"/>
        </w:rPr>
      </w:pPr>
    </w:p>
    <w:p w:rsidR="00A1246F" w:rsidRPr="007561A7" w:rsidRDefault="00A1246F" w:rsidP="00A1246F">
      <w:pPr>
        <w:pStyle w:val="NormalWeb"/>
        <w:shd w:val="clear" w:color="auto" w:fill="FFFFFF"/>
        <w:tabs>
          <w:tab w:val="left" w:pos="0"/>
          <w:tab w:val="left" w:pos="360"/>
          <w:tab w:val="left" w:pos="1170"/>
        </w:tabs>
        <w:spacing w:before="0" w:beforeAutospacing="0" w:after="0" w:afterAutospacing="0"/>
        <w:jc w:val="center"/>
        <w:rPr>
          <w:rFonts w:ascii="GHEA Grapalat" w:hAnsi="GHEA Grapalat"/>
          <w:b/>
          <w:lang w:val="hy-AM"/>
        </w:rPr>
      </w:pPr>
    </w:p>
    <w:p w:rsidR="00A1246F" w:rsidRPr="007561A7" w:rsidRDefault="00A1246F" w:rsidP="00A1246F">
      <w:pPr>
        <w:rPr>
          <w:rFonts w:ascii="GHEA Grapalat" w:hAnsi="GHEA Grapalat"/>
          <w:b/>
          <w:lang w:val="hy-AM"/>
        </w:rPr>
      </w:pPr>
      <w:r w:rsidRPr="007561A7">
        <w:rPr>
          <w:rFonts w:ascii="GHEA Grapalat" w:hAnsi="GHEA Grapalat"/>
          <w:b/>
          <w:lang w:val="hy-AM"/>
        </w:rPr>
        <w:br w:type="page"/>
      </w:r>
    </w:p>
    <w:p w:rsidR="00A1246F" w:rsidRPr="007561A7" w:rsidRDefault="00A1246F" w:rsidP="00A1246F">
      <w:pPr>
        <w:pStyle w:val="NormalWeb"/>
        <w:shd w:val="clear" w:color="auto" w:fill="FFFFFF"/>
        <w:tabs>
          <w:tab w:val="left" w:pos="0"/>
          <w:tab w:val="left" w:pos="360"/>
          <w:tab w:val="left" w:pos="1170"/>
        </w:tabs>
        <w:spacing w:before="0" w:beforeAutospacing="0" w:after="0" w:afterAutospacing="0"/>
        <w:jc w:val="center"/>
        <w:rPr>
          <w:rFonts w:ascii="GHEA Grapalat" w:hAnsi="GHEA Grapalat"/>
          <w:b/>
          <w:lang w:val="hy-AM"/>
        </w:rPr>
      </w:pPr>
      <w:r w:rsidRPr="007561A7">
        <w:rPr>
          <w:rFonts w:ascii="GHEA Grapalat" w:hAnsi="GHEA Grapalat"/>
          <w:b/>
          <w:lang w:val="hy-AM"/>
        </w:rPr>
        <w:lastRenderedPageBreak/>
        <w:t>ՀԻՄՆԱՎՈՐՈՒՄ</w:t>
      </w:r>
    </w:p>
    <w:p w:rsidR="00A1246F" w:rsidRPr="007561A7" w:rsidRDefault="00A1246F" w:rsidP="00A1246F">
      <w:pPr>
        <w:pStyle w:val="NormalWeb"/>
        <w:shd w:val="clear" w:color="auto" w:fill="FFFFFF"/>
        <w:spacing w:before="0" w:beforeAutospacing="0" w:after="0" w:afterAutospacing="0"/>
        <w:jc w:val="center"/>
        <w:rPr>
          <w:rFonts w:ascii="GHEA Grapalat" w:hAnsi="GHEA Grapalat"/>
          <w:b/>
          <w:bCs/>
          <w:lang w:val="hy-AM"/>
        </w:rPr>
      </w:pPr>
      <w:r w:rsidRPr="007561A7">
        <w:rPr>
          <w:rFonts w:ascii="GHEA Grapalat" w:hAnsi="GHEA Grapalat"/>
          <w:b/>
          <w:lang w:val="hy-AM"/>
        </w:rPr>
        <w:t>«</w:t>
      </w:r>
      <w:r w:rsidRPr="007561A7">
        <w:rPr>
          <w:rFonts w:ascii="GHEA Grapalat" w:eastAsia="Tahoma" w:hAnsi="GHEA Grapalat"/>
          <w:b/>
          <w:caps/>
          <w:lang w:val="hy-AM"/>
        </w:rPr>
        <w:t>2020 թվականի սեպտեմբերի 27-ից Ադրբեջանի Հանրապետության կողմից Արցախի Հանրապետության ուղղությամբ սկսված ռազմական գործողությունների հետԵՎանքով ԱՐՑԱԽի ՀԱՆՐԱՊԵՏՈՒԹՅԱՆ վերահսկողությՈՒՆԻՑ ԴՈՒՐՍ ՄնԱցած ՀԱՄԱՅՆՔՆԵՐում</w:t>
      </w:r>
      <w:r w:rsidRPr="007561A7">
        <w:rPr>
          <w:rFonts w:ascii="GHEA Grapalat" w:eastAsia="Tahoma" w:hAnsi="GHEA Grapalat"/>
          <w:b/>
          <w:lang w:val="hy-AM"/>
        </w:rPr>
        <w:t xml:space="preserve"> ՀԱՇՎԱՌՎԱԾ ՉԱՓԱՀԱՍ ՔԱՂԱՔԱՑԻՆԵՐԻՆ </w:t>
      </w:r>
      <w:r w:rsidRPr="007561A7">
        <w:rPr>
          <w:rFonts w:ascii="GHEA Grapalat" w:eastAsia="Tahoma" w:hAnsi="GHEA Grapalat"/>
          <w:b/>
          <w:bCs/>
          <w:lang w:val="hy-AM"/>
        </w:rPr>
        <w:t xml:space="preserve">ԺԱՄԱՆԱԿԱՎՈՐ ՀՅՈՒՐԸՆԿԱԼՈՂՆԵՐԻ ԾԱԽՍԵՐԻ ՓՈԽՀԱՏՈՒՑՄԱՆ </w:t>
      </w:r>
      <w:r w:rsidRPr="007561A7">
        <w:rPr>
          <w:rFonts w:ascii="GHEA Grapalat" w:eastAsia="Tahoma" w:hAnsi="GHEA Grapalat"/>
          <w:b/>
          <w:bCs/>
        </w:rPr>
        <w:t>ՎԵՑԱՄՍՅԱ</w:t>
      </w:r>
      <w:r w:rsidRPr="007561A7">
        <w:rPr>
          <w:rFonts w:ascii="GHEA Grapalat" w:eastAsia="Tahoma" w:hAnsi="GHEA Grapalat"/>
          <w:b/>
          <w:bCs/>
          <w:lang w:val="hy-AM"/>
        </w:rPr>
        <w:t xml:space="preserve"> ՍՈՑԻԱԼԱԿԱՆ ԱՋԱԿՑՈՒԹՅԱՆ ՄԻՋՈՑԱՌՈՒՄԸ ՀԱՍՏԱՏԵԼՈՒ ՄԱՍԻՆ</w:t>
      </w:r>
      <w:r w:rsidRPr="007561A7">
        <w:rPr>
          <w:rFonts w:ascii="GHEA Grapalat" w:hAnsi="GHEA Grapalat"/>
          <w:b/>
          <w:lang w:val="hy-AM"/>
        </w:rPr>
        <w:t>» ՀՀ ԿԱՌԱՎԱՐՈՒԹՅԱՆ ՈՐՈՇՄԱՆ ՆԱԽԱԳԾԻ ԸՆԴՈՒՆՄԱՆ ՎԵՐԱԲԵՐՅԱԼ</w:t>
      </w:r>
      <w:r w:rsidRPr="007561A7">
        <w:rPr>
          <w:rFonts w:ascii="GHEA Grapalat" w:hAnsi="GHEA Grapalat"/>
          <w:lang w:val="hy-AM"/>
        </w:rPr>
        <w:t xml:space="preserve"> </w:t>
      </w:r>
    </w:p>
    <w:p w:rsidR="00A1246F" w:rsidRPr="007561A7" w:rsidRDefault="00A1246F" w:rsidP="00A1246F">
      <w:pPr>
        <w:pStyle w:val="NormalWeb"/>
        <w:shd w:val="clear" w:color="auto" w:fill="FFFFFF"/>
        <w:tabs>
          <w:tab w:val="left" w:pos="0"/>
          <w:tab w:val="left" w:pos="360"/>
          <w:tab w:val="left" w:pos="1170"/>
        </w:tabs>
        <w:spacing w:before="0" w:beforeAutospacing="0" w:after="0" w:afterAutospacing="0"/>
        <w:ind w:firstLine="720"/>
        <w:jc w:val="both"/>
        <w:rPr>
          <w:rFonts w:ascii="GHEA Grapalat" w:hAnsi="GHEA Grapalat"/>
          <w:lang w:val="hy-AM"/>
        </w:rPr>
      </w:pPr>
    </w:p>
    <w:p w:rsidR="00A1246F" w:rsidRPr="007561A7" w:rsidRDefault="00A1246F" w:rsidP="00A1246F">
      <w:pPr>
        <w:tabs>
          <w:tab w:val="left" w:pos="1080"/>
        </w:tabs>
        <w:spacing w:line="300" w:lineRule="auto"/>
        <w:ind w:firstLine="720"/>
        <w:jc w:val="both"/>
        <w:rPr>
          <w:rFonts w:ascii="GHEA Grapalat" w:hAnsi="GHEA Grapalat" w:cs="Sylfaen"/>
          <w:b/>
          <w:lang w:val="hy-AM"/>
        </w:rPr>
      </w:pPr>
      <w:r w:rsidRPr="007561A7">
        <w:rPr>
          <w:rFonts w:ascii="GHEA Grapalat" w:hAnsi="GHEA Grapalat" w:cs="Sylfaen"/>
          <w:b/>
          <w:lang w:val="hy-AM"/>
        </w:rPr>
        <w:t>1. Իրավական ակտի անհրաժեշտությունը (նպատակը)</w:t>
      </w:r>
    </w:p>
    <w:p w:rsidR="00A1246F" w:rsidRPr="007561A7" w:rsidRDefault="00A1246F" w:rsidP="00A1246F">
      <w:pPr>
        <w:spacing w:line="300" w:lineRule="auto"/>
        <w:ind w:firstLine="720"/>
        <w:jc w:val="both"/>
        <w:rPr>
          <w:rFonts w:ascii="GHEA Grapalat" w:hAnsi="GHEA Grapalat"/>
          <w:lang w:val="hy-AM"/>
        </w:rPr>
      </w:pPr>
      <w:r w:rsidRPr="007561A7">
        <w:rPr>
          <w:rFonts w:ascii="GHEA Grapalat" w:hAnsi="GHEA Grapalat"/>
          <w:lang w:val="hy-AM"/>
        </w:rPr>
        <w:t>Ներկայացվող</w:t>
      </w:r>
      <w:r w:rsidRPr="007561A7">
        <w:rPr>
          <w:rFonts w:ascii="GHEA Grapalat" w:hAnsi="GHEA Grapalat"/>
          <w:lang w:val="pt-BR"/>
        </w:rPr>
        <w:t xml:space="preserve"> </w:t>
      </w:r>
      <w:r w:rsidRPr="007561A7">
        <w:rPr>
          <w:rFonts w:ascii="GHEA Grapalat" w:hAnsi="GHEA Grapalat"/>
          <w:lang w:val="hy-AM"/>
        </w:rPr>
        <w:t>նախագծի</w:t>
      </w:r>
      <w:r w:rsidRPr="007561A7">
        <w:rPr>
          <w:rFonts w:ascii="GHEA Grapalat" w:hAnsi="GHEA Grapalat"/>
          <w:lang w:val="pt-BR"/>
        </w:rPr>
        <w:t xml:space="preserve"> </w:t>
      </w:r>
      <w:r w:rsidRPr="007561A7">
        <w:rPr>
          <w:rFonts w:ascii="GHEA Grapalat" w:hAnsi="GHEA Grapalat"/>
          <w:lang w:val="hy-AM"/>
        </w:rPr>
        <w:t>նպատակը Ադրբեջանի Հանրապետության կողմից 2020 թվականի սեպտեմբերի 27-ին սանձազերծված պատերազմի հետևանքով տեղահանված և փաստացի Հայաստանի Հանրապետությունում կամ Արցախի Հանրապետությունում գտնվող չափահաս քաղաքացիներին ժամանակավորապես հյուրընկալած ֆիզիկական անձանց (որոնք հյուրընկալել են Արցախի Հանրապետության վերահսկողությունից դուրս եկած համայնքի հաշվառում և մինչև 2020 թվականի սեպտեմբերի 27-ը առնվազն վերջին 3 ամիսը փաստացի Արցախի Հանրապետությունում բնակված չափահաս քաղաքացիներին) սոցիալական աջակցության տրամադրումն է։</w:t>
      </w:r>
    </w:p>
    <w:p w:rsidR="00A1246F" w:rsidRPr="007561A7" w:rsidRDefault="00A1246F" w:rsidP="00A1246F">
      <w:pPr>
        <w:spacing w:line="300" w:lineRule="auto"/>
        <w:ind w:firstLine="720"/>
        <w:jc w:val="both"/>
        <w:rPr>
          <w:rFonts w:ascii="GHEA Grapalat" w:hAnsi="GHEA Grapalat"/>
          <w:lang w:val="hy-AM"/>
        </w:rPr>
      </w:pPr>
      <w:r w:rsidRPr="007561A7">
        <w:rPr>
          <w:rFonts w:ascii="GHEA Grapalat" w:hAnsi="GHEA Grapalat"/>
          <w:b/>
          <w:bCs/>
          <w:lang w:val="hy-AM"/>
        </w:rPr>
        <w:t xml:space="preserve">1.1. </w:t>
      </w:r>
      <w:r w:rsidRPr="007561A7">
        <w:rPr>
          <w:rFonts w:ascii="GHEA Grapalat" w:hAnsi="GHEA Grapalat" w:cs="Sylfaen"/>
          <w:b/>
          <w:bCs/>
          <w:lang w:val="hy-AM"/>
        </w:rPr>
        <w:t>Կարգավորման</w:t>
      </w:r>
      <w:r w:rsidRPr="007561A7">
        <w:rPr>
          <w:rFonts w:ascii="GHEA Grapalat" w:hAnsi="GHEA Grapalat"/>
          <w:b/>
          <w:bCs/>
          <w:lang w:val="hy-AM"/>
        </w:rPr>
        <w:t xml:space="preserve"> </w:t>
      </w:r>
      <w:r w:rsidRPr="007561A7">
        <w:rPr>
          <w:rFonts w:ascii="GHEA Grapalat" w:hAnsi="GHEA Grapalat" w:cs="Sylfaen"/>
          <w:b/>
          <w:bCs/>
          <w:lang w:val="hy-AM"/>
        </w:rPr>
        <w:t>հարաբերությունների</w:t>
      </w:r>
      <w:r w:rsidRPr="007561A7">
        <w:rPr>
          <w:rFonts w:ascii="GHEA Grapalat" w:hAnsi="GHEA Grapalat"/>
          <w:b/>
          <w:bCs/>
          <w:lang w:val="hy-AM"/>
        </w:rPr>
        <w:t xml:space="preserve"> </w:t>
      </w:r>
      <w:r w:rsidRPr="007561A7">
        <w:rPr>
          <w:rFonts w:ascii="GHEA Grapalat" w:hAnsi="GHEA Grapalat" w:cs="Sylfaen"/>
          <w:b/>
          <w:bCs/>
          <w:lang w:val="hy-AM"/>
        </w:rPr>
        <w:t>ներկա</w:t>
      </w:r>
      <w:r w:rsidRPr="007561A7">
        <w:rPr>
          <w:rFonts w:ascii="GHEA Grapalat" w:hAnsi="GHEA Grapalat"/>
          <w:b/>
          <w:bCs/>
          <w:lang w:val="hy-AM"/>
        </w:rPr>
        <w:t xml:space="preserve"> </w:t>
      </w:r>
      <w:r w:rsidRPr="007561A7">
        <w:rPr>
          <w:rFonts w:ascii="GHEA Grapalat" w:hAnsi="GHEA Grapalat" w:cs="Sylfaen"/>
          <w:b/>
          <w:bCs/>
          <w:lang w:val="hy-AM"/>
        </w:rPr>
        <w:t>վիճակը</w:t>
      </w:r>
      <w:r w:rsidRPr="007561A7">
        <w:rPr>
          <w:rFonts w:ascii="GHEA Grapalat" w:hAnsi="GHEA Grapalat"/>
          <w:b/>
          <w:bCs/>
          <w:lang w:val="hy-AM"/>
        </w:rPr>
        <w:t xml:space="preserve"> </w:t>
      </w:r>
      <w:r w:rsidRPr="007561A7">
        <w:rPr>
          <w:rFonts w:ascii="GHEA Grapalat" w:hAnsi="GHEA Grapalat" w:cs="Sylfaen"/>
          <w:b/>
          <w:bCs/>
          <w:lang w:val="hy-AM"/>
        </w:rPr>
        <w:t>և</w:t>
      </w:r>
      <w:r w:rsidRPr="007561A7">
        <w:rPr>
          <w:rFonts w:ascii="GHEA Grapalat" w:hAnsi="GHEA Grapalat"/>
          <w:b/>
          <w:bCs/>
          <w:lang w:val="hy-AM"/>
        </w:rPr>
        <w:t xml:space="preserve"> </w:t>
      </w:r>
      <w:r w:rsidRPr="007561A7">
        <w:rPr>
          <w:rFonts w:ascii="GHEA Grapalat" w:hAnsi="GHEA Grapalat" w:cs="Sylfaen"/>
          <w:b/>
          <w:bCs/>
          <w:lang w:val="hy-AM"/>
        </w:rPr>
        <w:t>առկա</w:t>
      </w:r>
      <w:r w:rsidRPr="007561A7">
        <w:rPr>
          <w:rFonts w:ascii="GHEA Grapalat" w:hAnsi="GHEA Grapalat"/>
          <w:b/>
          <w:bCs/>
          <w:lang w:val="hy-AM"/>
        </w:rPr>
        <w:t xml:space="preserve"> </w:t>
      </w:r>
      <w:r w:rsidRPr="007561A7">
        <w:rPr>
          <w:rFonts w:ascii="GHEA Grapalat" w:hAnsi="GHEA Grapalat" w:cs="Sylfaen"/>
          <w:b/>
          <w:bCs/>
          <w:lang w:val="hy-AM"/>
        </w:rPr>
        <w:t>խնդիրները</w:t>
      </w:r>
      <w:r w:rsidRPr="007561A7">
        <w:rPr>
          <w:rFonts w:ascii="GHEA Grapalat" w:hAnsi="GHEA Grapalat"/>
          <w:lang w:val="hy-AM"/>
        </w:rPr>
        <w:t xml:space="preserve"> </w:t>
      </w:r>
    </w:p>
    <w:p w:rsidR="00A1246F" w:rsidRPr="007561A7" w:rsidRDefault="00A1246F" w:rsidP="00A1246F">
      <w:pPr>
        <w:pStyle w:val="NormalWeb"/>
        <w:spacing w:before="0" w:beforeAutospacing="0" w:after="0" w:afterAutospacing="0" w:line="300" w:lineRule="auto"/>
        <w:ind w:firstLine="720"/>
        <w:jc w:val="both"/>
        <w:rPr>
          <w:rFonts w:ascii="GHEA Grapalat" w:hAnsi="GHEA Grapalat"/>
          <w:lang w:val="hy-AM"/>
        </w:rPr>
      </w:pPr>
      <w:r w:rsidRPr="007561A7">
        <w:rPr>
          <w:rFonts w:ascii="GHEA Grapalat" w:hAnsi="GHEA Grapalat"/>
          <w:lang w:val="hy-AM"/>
        </w:rPr>
        <w:t>Հայաստանի Հանրապետության և Արցախի Հանրապետության բազմաթիվ քաղաքացիներ հյուրընկալել են Ադրբեջանի կողմից 2020 թվականի սեպտեմբերի 27-ին սանձազերծված պատերազմի հետևանքով տեղահանված և փաստացի Հայաստանի Հանրապետությունում կամ Արցախի Հանրապետությունում գտնվող չափահաս քաղաքացիների: Հյուրընկալող քաղաքացիներն ունեն ֆինանսական խնդիրներ, որի նպատակով անհրաժեշտ է վերջիններիս տրամադրել համապատասխան սոցիալական աջակցություն:</w:t>
      </w:r>
    </w:p>
    <w:p w:rsidR="00A1246F" w:rsidRPr="007561A7" w:rsidRDefault="00A1246F" w:rsidP="00A1246F">
      <w:pPr>
        <w:spacing w:line="300" w:lineRule="auto"/>
        <w:ind w:firstLine="720"/>
        <w:jc w:val="both"/>
        <w:rPr>
          <w:rFonts w:ascii="GHEA Grapalat" w:hAnsi="GHEA Grapalat"/>
          <w:lang w:val="hy-AM"/>
        </w:rPr>
      </w:pPr>
      <w:r w:rsidRPr="007561A7">
        <w:rPr>
          <w:rFonts w:ascii="GHEA Grapalat" w:hAnsi="GHEA Grapalat"/>
          <w:b/>
          <w:bCs/>
          <w:lang w:val="hy-AM"/>
        </w:rPr>
        <w:t xml:space="preserve">1.2. </w:t>
      </w:r>
      <w:r w:rsidRPr="007561A7">
        <w:rPr>
          <w:rFonts w:ascii="GHEA Grapalat" w:hAnsi="GHEA Grapalat" w:cs="Sylfaen"/>
          <w:b/>
          <w:bCs/>
          <w:lang w:val="hy-AM"/>
        </w:rPr>
        <w:t>Առկա</w:t>
      </w:r>
      <w:r w:rsidRPr="007561A7">
        <w:rPr>
          <w:rFonts w:ascii="GHEA Grapalat" w:hAnsi="GHEA Grapalat"/>
          <w:b/>
          <w:bCs/>
          <w:lang w:val="hy-AM"/>
        </w:rPr>
        <w:t xml:space="preserve"> </w:t>
      </w:r>
      <w:r w:rsidRPr="007561A7">
        <w:rPr>
          <w:rFonts w:ascii="GHEA Grapalat" w:hAnsi="GHEA Grapalat" w:cs="Sylfaen"/>
          <w:b/>
          <w:bCs/>
          <w:lang w:val="hy-AM"/>
        </w:rPr>
        <w:t>խնդրի</w:t>
      </w:r>
      <w:r w:rsidRPr="007561A7">
        <w:rPr>
          <w:rFonts w:ascii="GHEA Grapalat" w:hAnsi="GHEA Grapalat"/>
          <w:b/>
          <w:bCs/>
          <w:lang w:val="hy-AM"/>
        </w:rPr>
        <w:t xml:space="preserve"> </w:t>
      </w:r>
      <w:r w:rsidRPr="007561A7">
        <w:rPr>
          <w:rFonts w:ascii="GHEA Grapalat" w:hAnsi="GHEA Grapalat" w:cs="Sylfaen"/>
          <w:b/>
          <w:bCs/>
          <w:lang w:val="hy-AM"/>
        </w:rPr>
        <w:t>առաջարկվող</w:t>
      </w:r>
      <w:r w:rsidRPr="007561A7">
        <w:rPr>
          <w:rFonts w:ascii="GHEA Grapalat" w:hAnsi="GHEA Grapalat"/>
          <w:b/>
          <w:bCs/>
          <w:lang w:val="hy-AM"/>
        </w:rPr>
        <w:t xml:space="preserve"> </w:t>
      </w:r>
      <w:r w:rsidRPr="007561A7">
        <w:rPr>
          <w:rFonts w:ascii="GHEA Grapalat" w:hAnsi="GHEA Grapalat" w:cs="Sylfaen"/>
          <w:b/>
          <w:bCs/>
          <w:lang w:val="hy-AM"/>
        </w:rPr>
        <w:t>լուծումը</w:t>
      </w:r>
      <w:r w:rsidRPr="007561A7">
        <w:rPr>
          <w:rFonts w:ascii="GHEA Grapalat" w:hAnsi="GHEA Grapalat"/>
          <w:lang w:val="hy-AM"/>
        </w:rPr>
        <w:t xml:space="preserve"> </w:t>
      </w:r>
    </w:p>
    <w:p w:rsidR="00A1246F" w:rsidRPr="007561A7" w:rsidRDefault="00A1246F" w:rsidP="00A1246F">
      <w:pPr>
        <w:spacing w:line="300" w:lineRule="auto"/>
        <w:ind w:firstLine="720"/>
        <w:jc w:val="both"/>
        <w:rPr>
          <w:rFonts w:ascii="GHEA Grapalat" w:hAnsi="GHEA Grapalat"/>
          <w:lang w:val="hy-AM"/>
        </w:rPr>
      </w:pPr>
      <w:r w:rsidRPr="007561A7">
        <w:rPr>
          <w:rFonts w:ascii="GHEA Grapalat" w:hAnsi="GHEA Grapalat"/>
          <w:lang w:val="hy-AM"/>
        </w:rPr>
        <w:t xml:space="preserve">Առկա խնդիրներին լուծում տալու նպատակով առաջարկվում է Արցախի Հանրապետության վերահսկողությունից դուրս մնացած համայնքների բնակիչներին հյուրընկալող անձանց տրամադրել </w:t>
      </w:r>
      <w:r w:rsidRPr="007561A7">
        <w:rPr>
          <w:rFonts w:ascii="GHEA Grapalat" w:hAnsi="GHEA Grapalat"/>
        </w:rPr>
        <w:t>վեցամսյա</w:t>
      </w:r>
      <w:r w:rsidRPr="007561A7">
        <w:rPr>
          <w:rFonts w:ascii="GHEA Grapalat" w:hAnsi="GHEA Grapalat"/>
          <w:lang w:val="hy-AM"/>
        </w:rPr>
        <w:t xml:space="preserve"> դրամական օգնություն:</w:t>
      </w:r>
    </w:p>
    <w:p w:rsidR="00A1246F" w:rsidRPr="007561A7" w:rsidRDefault="00A1246F" w:rsidP="00A1246F">
      <w:pPr>
        <w:spacing w:line="300" w:lineRule="auto"/>
        <w:ind w:firstLine="720"/>
        <w:jc w:val="both"/>
        <w:rPr>
          <w:rFonts w:ascii="GHEA Grapalat" w:hAnsi="GHEA Grapalat"/>
          <w:lang w:val="hy-AM"/>
        </w:rPr>
      </w:pPr>
      <w:r w:rsidRPr="007561A7">
        <w:rPr>
          <w:rFonts w:ascii="GHEA Grapalat" w:hAnsi="GHEA Grapalat"/>
          <w:lang w:val="hy-AM"/>
        </w:rPr>
        <w:t xml:space="preserve">Ընդ որում` առաջարկվում է Հայաստանի Հանրապետության հյուրընկալ ընտանիքին տրամադրել յուրաքանչյուր հյուրընկալվողի համար 30000 դրամ, իսկ Արցախի Հանրապետության հյուրընկալ ընտանիքին՝ 45000 դրամ: </w:t>
      </w:r>
    </w:p>
    <w:p w:rsidR="00A1246F" w:rsidRPr="007561A7" w:rsidRDefault="00A1246F" w:rsidP="00A1246F">
      <w:pPr>
        <w:pStyle w:val="NormalWeb"/>
        <w:shd w:val="clear" w:color="auto" w:fill="FFFFFF"/>
        <w:spacing w:before="0" w:beforeAutospacing="0" w:after="0" w:afterAutospacing="0" w:line="300" w:lineRule="auto"/>
        <w:ind w:firstLine="720"/>
        <w:jc w:val="both"/>
        <w:rPr>
          <w:rFonts w:ascii="GHEA Grapalat" w:hAnsi="GHEA Grapalat"/>
          <w:lang w:val="hy-AM"/>
        </w:rPr>
      </w:pPr>
      <w:r w:rsidRPr="007561A7">
        <w:rPr>
          <w:rFonts w:ascii="GHEA Grapalat" w:hAnsi="GHEA Grapalat"/>
          <w:lang w:val="hy-AM"/>
        </w:rPr>
        <w:lastRenderedPageBreak/>
        <w:t>Նախագիծը մշակվել է ՀՀ աշխատանքի և սոցիալական հարցերի նախարարության ժողովրդագրության և ընտանիքի սոցիալական երաշխիքների</w:t>
      </w:r>
      <w:r w:rsidRPr="007561A7">
        <w:rPr>
          <w:rFonts w:ascii="GHEA Grapalat" w:hAnsi="GHEA Grapalat"/>
          <w:lang w:val="et-EE"/>
        </w:rPr>
        <w:t xml:space="preserve"> </w:t>
      </w:r>
      <w:r w:rsidRPr="007561A7">
        <w:rPr>
          <w:rFonts w:ascii="GHEA Grapalat" w:hAnsi="GHEA Grapalat"/>
          <w:lang w:val="hy-AM"/>
        </w:rPr>
        <w:t>վարչության</w:t>
      </w:r>
      <w:r w:rsidRPr="007561A7">
        <w:rPr>
          <w:rFonts w:ascii="GHEA Grapalat" w:hAnsi="GHEA Grapalat"/>
          <w:lang w:val="et-EE"/>
        </w:rPr>
        <w:t xml:space="preserve"> </w:t>
      </w:r>
      <w:r w:rsidRPr="007561A7">
        <w:rPr>
          <w:rFonts w:ascii="GHEA Grapalat" w:hAnsi="GHEA Grapalat"/>
          <w:lang w:val="hy-AM"/>
        </w:rPr>
        <w:t>կողմից:</w:t>
      </w:r>
    </w:p>
    <w:p w:rsidR="00A1246F" w:rsidRPr="007561A7" w:rsidRDefault="00A1246F" w:rsidP="00A1246F">
      <w:pPr>
        <w:spacing w:line="300" w:lineRule="auto"/>
        <w:ind w:firstLine="720"/>
        <w:jc w:val="both"/>
        <w:rPr>
          <w:rFonts w:ascii="GHEA Grapalat" w:hAnsi="GHEA Grapalat"/>
          <w:lang w:val="hy-AM"/>
        </w:rPr>
      </w:pPr>
      <w:r w:rsidRPr="007561A7">
        <w:rPr>
          <w:rFonts w:ascii="GHEA Grapalat" w:hAnsi="GHEA Grapalat"/>
          <w:b/>
          <w:bCs/>
          <w:lang w:val="hy-AM"/>
        </w:rPr>
        <w:t xml:space="preserve">2. </w:t>
      </w:r>
      <w:r w:rsidRPr="007561A7">
        <w:rPr>
          <w:rFonts w:ascii="GHEA Grapalat" w:hAnsi="GHEA Grapalat" w:cs="Sylfaen"/>
          <w:b/>
          <w:bCs/>
          <w:lang w:val="hy-AM"/>
        </w:rPr>
        <w:t>Կարգավորման</w:t>
      </w:r>
      <w:r w:rsidRPr="007561A7">
        <w:rPr>
          <w:rFonts w:ascii="GHEA Grapalat" w:hAnsi="GHEA Grapalat"/>
          <w:b/>
          <w:bCs/>
          <w:lang w:val="hy-AM"/>
        </w:rPr>
        <w:t xml:space="preserve"> </w:t>
      </w:r>
      <w:r w:rsidRPr="007561A7">
        <w:rPr>
          <w:rFonts w:ascii="GHEA Grapalat" w:hAnsi="GHEA Grapalat" w:cs="Sylfaen"/>
          <w:b/>
          <w:bCs/>
          <w:lang w:val="hy-AM"/>
        </w:rPr>
        <w:t>առարկան</w:t>
      </w:r>
      <w:r w:rsidRPr="007561A7">
        <w:rPr>
          <w:rFonts w:ascii="GHEA Grapalat" w:hAnsi="GHEA Grapalat"/>
          <w:lang w:val="hy-AM"/>
        </w:rPr>
        <w:t xml:space="preserve"> </w:t>
      </w:r>
    </w:p>
    <w:p w:rsidR="00A1246F" w:rsidRPr="007561A7" w:rsidRDefault="00A1246F" w:rsidP="00A1246F">
      <w:pPr>
        <w:spacing w:line="300" w:lineRule="auto"/>
        <w:ind w:firstLine="720"/>
        <w:jc w:val="both"/>
        <w:rPr>
          <w:rFonts w:ascii="GHEA Grapalat" w:hAnsi="GHEA Grapalat"/>
          <w:lang w:val="hy-AM"/>
        </w:rPr>
      </w:pPr>
      <w:r w:rsidRPr="007561A7">
        <w:rPr>
          <w:rFonts w:ascii="GHEA Grapalat" w:hAnsi="GHEA Grapalat"/>
          <w:lang w:val="hy-AM"/>
        </w:rPr>
        <w:t>Ներկայացվող նախագծով կարգավորվում են Ադրբեջանի կողմից 2020 թվականի սեպտեմբերի 27-ի</w:t>
      </w:r>
      <w:r w:rsidR="00067D19" w:rsidRPr="007561A7">
        <w:rPr>
          <w:rFonts w:ascii="GHEA Grapalat" w:hAnsi="GHEA Grapalat"/>
          <w:lang w:val="hy-AM"/>
        </w:rPr>
        <w:t>ն սանձազերծված պատերազմի հետևան</w:t>
      </w:r>
      <w:r w:rsidRPr="007561A7">
        <w:rPr>
          <w:rFonts w:ascii="GHEA Grapalat" w:hAnsi="GHEA Grapalat"/>
          <w:lang w:val="hy-AM"/>
        </w:rPr>
        <w:t>քով տեղահանված և փաստացի Հայաստանի Հանրապետությունում կամ Արցախի Հանրապետությունում գտնվող չափահաս քաղաքացիներին ժամանակավորապես հյուրընկալած ֆիզիկական անձանց (որոնք հյուրընկալել են սույն որոշման հավելվածի կից ցանկում ներառված Արցախի Հանրապետության համայնքի հաշվառում և մինչև 2020 թվականի սեպտեմբերի 27-ը առնվազն վերջին 3 ամիսը փաստացի Արցախի Հանրապետությունում բնակված չափահաս քաղաքացիներին) սոցիալական աջակցություն տրամադրելու հետ կապված հարաբերությունները</w:t>
      </w:r>
      <w:r w:rsidRPr="007561A7">
        <w:rPr>
          <w:rFonts w:ascii="GHEA Grapalat" w:hAnsi="GHEA Grapalat"/>
          <w:bCs/>
          <w:lang w:val="hy-AM"/>
        </w:rPr>
        <w:t>:</w:t>
      </w:r>
    </w:p>
    <w:p w:rsidR="00A1246F" w:rsidRPr="007561A7" w:rsidRDefault="00A1246F" w:rsidP="00A1246F">
      <w:pPr>
        <w:spacing w:line="300" w:lineRule="auto"/>
        <w:ind w:firstLine="720"/>
        <w:jc w:val="both"/>
        <w:rPr>
          <w:rFonts w:ascii="GHEA Grapalat" w:hAnsi="GHEA Grapalat"/>
          <w:lang w:val="hy-AM"/>
        </w:rPr>
      </w:pPr>
      <w:r w:rsidRPr="007561A7">
        <w:rPr>
          <w:rFonts w:ascii="GHEA Grapalat" w:hAnsi="GHEA Grapalat"/>
          <w:b/>
          <w:bCs/>
          <w:lang w:val="hy-AM"/>
        </w:rPr>
        <w:t xml:space="preserve">3. </w:t>
      </w:r>
      <w:r w:rsidRPr="007561A7">
        <w:rPr>
          <w:rFonts w:ascii="GHEA Grapalat" w:hAnsi="GHEA Grapalat" w:cs="Sylfaen"/>
          <w:b/>
          <w:bCs/>
          <w:lang w:val="hy-AM"/>
        </w:rPr>
        <w:t>Իրավական</w:t>
      </w:r>
      <w:r w:rsidRPr="007561A7">
        <w:rPr>
          <w:rFonts w:ascii="GHEA Grapalat" w:hAnsi="GHEA Grapalat"/>
          <w:b/>
          <w:bCs/>
          <w:lang w:val="hy-AM"/>
        </w:rPr>
        <w:t xml:space="preserve"> </w:t>
      </w:r>
      <w:r w:rsidRPr="007561A7">
        <w:rPr>
          <w:rFonts w:ascii="GHEA Grapalat" w:hAnsi="GHEA Grapalat" w:cs="Sylfaen"/>
          <w:b/>
          <w:bCs/>
          <w:lang w:val="hy-AM"/>
        </w:rPr>
        <w:t>ակտի</w:t>
      </w:r>
      <w:r w:rsidRPr="007561A7">
        <w:rPr>
          <w:rFonts w:ascii="GHEA Grapalat" w:hAnsi="GHEA Grapalat"/>
          <w:b/>
          <w:bCs/>
          <w:lang w:val="hy-AM"/>
        </w:rPr>
        <w:t xml:space="preserve"> </w:t>
      </w:r>
      <w:r w:rsidRPr="007561A7">
        <w:rPr>
          <w:rFonts w:ascii="GHEA Grapalat" w:hAnsi="GHEA Grapalat" w:cs="Sylfaen"/>
          <w:b/>
          <w:bCs/>
          <w:lang w:val="hy-AM"/>
        </w:rPr>
        <w:t>կիրառման</w:t>
      </w:r>
      <w:r w:rsidRPr="007561A7">
        <w:rPr>
          <w:rFonts w:ascii="GHEA Grapalat" w:hAnsi="GHEA Grapalat"/>
          <w:b/>
          <w:bCs/>
          <w:lang w:val="hy-AM"/>
        </w:rPr>
        <w:t xml:space="preserve"> </w:t>
      </w:r>
      <w:r w:rsidRPr="007561A7">
        <w:rPr>
          <w:rFonts w:ascii="GHEA Grapalat" w:hAnsi="GHEA Grapalat" w:cs="Sylfaen"/>
          <w:b/>
          <w:bCs/>
          <w:lang w:val="hy-AM"/>
        </w:rPr>
        <w:t>դեպքում</w:t>
      </w:r>
      <w:r w:rsidRPr="007561A7">
        <w:rPr>
          <w:rFonts w:ascii="GHEA Grapalat" w:hAnsi="GHEA Grapalat"/>
          <w:b/>
          <w:bCs/>
          <w:lang w:val="hy-AM"/>
        </w:rPr>
        <w:t xml:space="preserve"> </w:t>
      </w:r>
      <w:r w:rsidRPr="007561A7">
        <w:rPr>
          <w:rFonts w:ascii="GHEA Grapalat" w:hAnsi="GHEA Grapalat" w:cs="Sylfaen"/>
          <w:b/>
          <w:bCs/>
          <w:lang w:val="hy-AM"/>
        </w:rPr>
        <w:t>ակնկալվող</w:t>
      </w:r>
      <w:r w:rsidRPr="007561A7">
        <w:rPr>
          <w:rFonts w:ascii="GHEA Grapalat" w:hAnsi="GHEA Grapalat"/>
          <w:b/>
          <w:bCs/>
          <w:lang w:val="hy-AM"/>
        </w:rPr>
        <w:t xml:space="preserve"> </w:t>
      </w:r>
      <w:r w:rsidRPr="007561A7">
        <w:rPr>
          <w:rFonts w:ascii="GHEA Grapalat" w:hAnsi="GHEA Grapalat" w:cs="Sylfaen"/>
          <w:b/>
          <w:bCs/>
          <w:lang w:val="hy-AM"/>
        </w:rPr>
        <w:t>արդյունքը</w:t>
      </w:r>
      <w:r w:rsidRPr="007561A7">
        <w:rPr>
          <w:rFonts w:ascii="GHEA Grapalat" w:hAnsi="GHEA Grapalat"/>
          <w:lang w:val="hy-AM"/>
        </w:rPr>
        <w:t xml:space="preserve"> </w:t>
      </w:r>
    </w:p>
    <w:p w:rsidR="00AA4604" w:rsidRPr="007561A7" w:rsidRDefault="00A1246F" w:rsidP="00A1246F">
      <w:pPr>
        <w:ind w:firstLine="720"/>
        <w:jc w:val="both"/>
        <w:rPr>
          <w:rFonts w:ascii="GHEA Grapalat" w:hAnsi="GHEA Grapalat" w:cs="Sylfaen"/>
          <w:b/>
          <w:bCs/>
          <w:lang w:val="et-EE"/>
        </w:rPr>
      </w:pPr>
      <w:r w:rsidRPr="007561A7">
        <w:rPr>
          <w:rFonts w:ascii="GHEA Grapalat" w:hAnsi="GHEA Grapalat"/>
          <w:lang w:val="hy-AM"/>
        </w:rPr>
        <w:t>Արցախի Հանրապետության վերահսկողությունից դուրս մնացած համայնքների չափահաս բնակիչներին հյուրընկալող անձանց ֆինանսական վիճակի բարելավում:</w:t>
      </w:r>
    </w:p>
    <w:p w:rsidR="00D54560" w:rsidRPr="007561A7" w:rsidRDefault="00D54560" w:rsidP="00D54560">
      <w:pPr>
        <w:tabs>
          <w:tab w:val="left" w:pos="720"/>
          <w:tab w:val="left" w:pos="990"/>
          <w:tab w:val="left" w:pos="1260"/>
        </w:tabs>
        <w:ind w:firstLine="720"/>
        <w:jc w:val="both"/>
        <w:rPr>
          <w:rFonts w:ascii="GHEA Grapalat" w:hAnsi="GHEA Grapalat" w:cs="GHEA Grapalat"/>
          <w:lang w:val="et-EE"/>
        </w:rPr>
      </w:pPr>
    </w:p>
    <w:p w:rsidR="00D54560" w:rsidRPr="007561A7" w:rsidRDefault="00D54560" w:rsidP="00D54560">
      <w:pPr>
        <w:tabs>
          <w:tab w:val="left" w:pos="0"/>
          <w:tab w:val="left" w:pos="90"/>
          <w:tab w:val="left" w:pos="720"/>
          <w:tab w:val="left" w:pos="990"/>
          <w:tab w:val="left" w:pos="1260"/>
        </w:tabs>
        <w:ind w:firstLine="720"/>
        <w:jc w:val="both"/>
        <w:rPr>
          <w:rFonts w:ascii="GHEA Grapalat" w:hAnsi="GHEA Grapalat"/>
          <w:lang w:val="hy-AM"/>
        </w:rPr>
      </w:pPr>
    </w:p>
    <w:p w:rsidR="00D54560" w:rsidRPr="007561A7" w:rsidRDefault="00D54560" w:rsidP="00D54560">
      <w:pPr>
        <w:tabs>
          <w:tab w:val="left" w:pos="720"/>
          <w:tab w:val="left" w:pos="1260"/>
        </w:tabs>
        <w:ind w:firstLine="720"/>
        <w:jc w:val="both"/>
        <w:rPr>
          <w:rFonts w:ascii="GHEA Grapalat" w:hAnsi="GHEA Grapalat" w:cs="GHEA Grapalat"/>
          <w:lang w:val="et-EE"/>
        </w:rPr>
      </w:pPr>
    </w:p>
    <w:p w:rsidR="005970C8" w:rsidRPr="007561A7" w:rsidRDefault="005970C8" w:rsidP="00D54560">
      <w:pPr>
        <w:shd w:val="clear" w:color="auto" w:fill="FFFFFF"/>
        <w:ind w:firstLine="375"/>
        <w:jc w:val="right"/>
        <w:rPr>
          <w:rFonts w:ascii="GHEA Grapalat" w:hAnsi="GHEA Grapalat"/>
          <w:lang w:val="af-ZA"/>
        </w:rPr>
        <w:sectPr w:rsidR="005970C8" w:rsidRPr="007561A7" w:rsidSect="00A72BA4">
          <w:pgSz w:w="11906" w:h="16838" w:code="9"/>
          <w:pgMar w:top="893" w:right="850" w:bottom="1138" w:left="1699" w:header="720" w:footer="0" w:gutter="0"/>
          <w:cols w:space="720"/>
          <w:titlePg/>
          <w:docGrid w:linePitch="360"/>
        </w:sectPr>
      </w:pPr>
    </w:p>
    <w:p w:rsidR="008D2179" w:rsidRPr="007561A7" w:rsidRDefault="008D2179" w:rsidP="006C58B5">
      <w:pPr>
        <w:spacing w:line="360" w:lineRule="auto"/>
        <w:jc w:val="center"/>
        <w:rPr>
          <w:rFonts w:ascii="GHEA Grapalat" w:hAnsi="GHEA Grapalat" w:cs="Sylfaen"/>
          <w:b/>
          <w:lang w:val="af-ZA"/>
        </w:rPr>
      </w:pPr>
      <w:r w:rsidRPr="007561A7">
        <w:rPr>
          <w:rFonts w:ascii="GHEA Grapalat" w:hAnsi="GHEA Grapalat" w:cs="Sylfaen"/>
          <w:b/>
          <w:lang w:val="af-ZA"/>
        </w:rPr>
        <w:lastRenderedPageBreak/>
        <w:t>ԱՄՓՈՓԱԹԵՐԹ</w:t>
      </w:r>
    </w:p>
    <w:p w:rsidR="008D2179" w:rsidRPr="007561A7" w:rsidRDefault="00D861B3" w:rsidP="008B74F9">
      <w:pPr>
        <w:pStyle w:val="mechtex"/>
        <w:rPr>
          <w:rFonts w:ascii="GHEA Grapalat" w:hAnsi="GHEA Grapalat" w:cs="Times Armenian"/>
          <w:b/>
          <w:sz w:val="24"/>
        </w:rPr>
      </w:pPr>
      <w:r w:rsidRPr="007561A7">
        <w:rPr>
          <w:rFonts w:ascii="GHEA Grapalat" w:hAnsi="GHEA Grapalat" w:cs="Sylfaen"/>
          <w:b/>
          <w:sz w:val="24"/>
          <w:lang w:val="pt-BR"/>
        </w:rPr>
        <w:t>«</w:t>
      </w:r>
      <w:r w:rsidR="00933A0B" w:rsidRPr="007561A7">
        <w:rPr>
          <w:rFonts w:ascii="GHEA Grapalat" w:eastAsia="Tahoma" w:hAnsi="GHEA Grapalat"/>
          <w:b/>
          <w:caps/>
          <w:sz w:val="24"/>
          <w:lang w:val="hy-AM"/>
        </w:rPr>
        <w:t>2020 թվականի սեպտեմբերի 27-ից Ադրբեջանի Հանրապետության կողմից Արցախի Հանրապետության ուղղությամբ սկսված ռազմական գործողությունների հետԵՎանքով ԱՐՑԱԽի ՀԱՆՐԱՊԵՏՈՒԹՅԱՆ վերահսկողությՈՒՆԻՑ ԴՈՒՐՍ ՄնԱցած ՀԱՄԱՅՆՔՆԵՐում</w:t>
      </w:r>
      <w:r w:rsidR="00933A0B" w:rsidRPr="007561A7">
        <w:rPr>
          <w:rFonts w:ascii="GHEA Grapalat" w:eastAsia="Tahoma" w:hAnsi="GHEA Grapalat"/>
          <w:b/>
          <w:sz w:val="24"/>
          <w:lang w:val="hy-AM"/>
        </w:rPr>
        <w:t xml:space="preserve"> ՀԱՇՎԱՌՎԱԾ ՉԱՓԱՀԱՍ ՔԱՂԱՔԱՑԻՆԵՐԻՆ </w:t>
      </w:r>
      <w:r w:rsidR="00933A0B" w:rsidRPr="007561A7">
        <w:rPr>
          <w:rFonts w:ascii="GHEA Grapalat" w:eastAsia="Tahoma" w:hAnsi="GHEA Grapalat"/>
          <w:b/>
          <w:bCs/>
          <w:sz w:val="24"/>
          <w:lang w:val="hy-AM"/>
        </w:rPr>
        <w:t xml:space="preserve">ԺԱՄԱՆԱԿԱՎՈՐ ՀՅՈՒՐԸՆԿԱԼՈՂՆԵՐԻ ԾԱԽՍԵՐԻ ՓՈԽՀԱՏՈՒՑՄԱՆ </w:t>
      </w:r>
      <w:r w:rsidR="00933A0B" w:rsidRPr="007561A7">
        <w:rPr>
          <w:rFonts w:ascii="GHEA Grapalat" w:eastAsia="Tahoma" w:hAnsi="GHEA Grapalat"/>
          <w:b/>
          <w:bCs/>
          <w:sz w:val="24"/>
        </w:rPr>
        <w:t>ՎԵՑԱՄՍՅԱ</w:t>
      </w:r>
      <w:r w:rsidR="00933A0B" w:rsidRPr="007561A7">
        <w:rPr>
          <w:rFonts w:ascii="GHEA Grapalat" w:eastAsia="Tahoma" w:hAnsi="GHEA Grapalat"/>
          <w:b/>
          <w:bCs/>
          <w:sz w:val="24"/>
          <w:lang w:val="hy-AM"/>
        </w:rPr>
        <w:t xml:space="preserve"> ՍՈՑԻԱԼԱԿԱՆ ԱՋԱԿՑՈՒԹՅԱՆ ՄԻՋՈՑԱՌՈՒՄԸ ՀԱՍՏԱՏԵԼՈՒ ՄԱՍԻՆ</w:t>
      </w:r>
      <w:r w:rsidRPr="007561A7">
        <w:rPr>
          <w:rFonts w:ascii="GHEA Grapalat" w:hAnsi="GHEA Grapalat" w:cs="Sylfaen"/>
          <w:b/>
          <w:sz w:val="24"/>
          <w:lang w:val="pt-BR"/>
        </w:rPr>
        <w:t>»</w:t>
      </w:r>
      <w:r w:rsidR="00340762" w:rsidRPr="007561A7">
        <w:rPr>
          <w:rFonts w:ascii="GHEA Grapalat" w:hAnsi="GHEA Grapalat"/>
          <w:b/>
          <w:sz w:val="24"/>
          <w:lang w:val="hy-AM"/>
        </w:rPr>
        <w:t xml:space="preserve"> </w:t>
      </w:r>
      <w:r w:rsidR="00340762" w:rsidRPr="007561A7">
        <w:rPr>
          <w:rFonts w:ascii="GHEA Grapalat" w:hAnsi="GHEA Grapalat" w:cs="Sylfaen"/>
          <w:b/>
          <w:bCs/>
          <w:sz w:val="24"/>
          <w:lang w:val="hy-AM"/>
        </w:rPr>
        <w:t>ՀԱՅԱՍՏԱՆԻ</w:t>
      </w:r>
      <w:r w:rsidR="00340762" w:rsidRPr="007561A7">
        <w:rPr>
          <w:rFonts w:ascii="GHEA Grapalat" w:hAnsi="GHEA Grapalat"/>
          <w:b/>
          <w:bCs/>
          <w:sz w:val="24"/>
          <w:lang w:val="af-ZA"/>
        </w:rPr>
        <w:t xml:space="preserve"> </w:t>
      </w:r>
      <w:r w:rsidR="00340762" w:rsidRPr="007561A7">
        <w:rPr>
          <w:rFonts w:ascii="GHEA Grapalat" w:hAnsi="GHEA Grapalat" w:cs="Sylfaen"/>
          <w:b/>
          <w:bCs/>
          <w:sz w:val="24"/>
          <w:lang w:val="hy-AM"/>
        </w:rPr>
        <w:t>ՀԱՆՐԱՊԵՏՈՒԹՅԱՆ</w:t>
      </w:r>
      <w:r w:rsidR="00340762" w:rsidRPr="007561A7">
        <w:rPr>
          <w:rFonts w:ascii="GHEA Grapalat" w:hAnsi="GHEA Grapalat"/>
          <w:b/>
          <w:bCs/>
          <w:sz w:val="24"/>
          <w:lang w:val="af-ZA"/>
        </w:rPr>
        <w:t xml:space="preserve"> </w:t>
      </w:r>
      <w:r w:rsidRPr="007561A7">
        <w:rPr>
          <w:rFonts w:ascii="GHEA Grapalat" w:hAnsi="GHEA Grapalat" w:cs="Sylfaen"/>
          <w:b/>
          <w:bCs/>
          <w:sz w:val="24"/>
          <w:lang w:val="hy-AM"/>
        </w:rPr>
        <w:t>ԿԱՌԱՎԱՐՈՒԹՅԱՆ</w:t>
      </w:r>
      <w:r w:rsidR="00340762" w:rsidRPr="007561A7">
        <w:rPr>
          <w:rFonts w:ascii="GHEA Grapalat" w:eastAsia="Calibri" w:hAnsi="GHEA Grapalat" w:cs="Sylfaen"/>
          <w:b/>
          <w:sz w:val="24"/>
          <w:lang w:val="et-EE"/>
        </w:rPr>
        <w:t xml:space="preserve"> </w:t>
      </w:r>
      <w:r w:rsidR="00340762" w:rsidRPr="007561A7">
        <w:rPr>
          <w:rFonts w:ascii="GHEA Grapalat" w:eastAsia="Calibri" w:hAnsi="GHEA Grapalat" w:cs="Sylfaen"/>
          <w:b/>
          <w:sz w:val="24"/>
          <w:lang w:val="hy-AM"/>
        </w:rPr>
        <w:t>ՈՐՈՇՄԱՆ</w:t>
      </w:r>
      <w:r w:rsidR="00340762" w:rsidRPr="007561A7">
        <w:rPr>
          <w:rFonts w:ascii="GHEA Grapalat" w:eastAsia="Calibri" w:hAnsi="GHEA Grapalat"/>
          <w:b/>
          <w:sz w:val="24"/>
          <w:lang w:val="et-EE"/>
        </w:rPr>
        <w:t xml:space="preserve"> </w:t>
      </w:r>
      <w:r w:rsidR="00340762" w:rsidRPr="007561A7">
        <w:rPr>
          <w:rFonts w:ascii="GHEA Grapalat" w:eastAsia="Calibri" w:hAnsi="GHEA Grapalat" w:cs="Sylfaen"/>
          <w:b/>
          <w:sz w:val="24"/>
          <w:lang w:val="hy-AM"/>
        </w:rPr>
        <w:t>ՆԱԽԱԳԾԻ</w:t>
      </w:r>
      <w:r w:rsidR="00340762" w:rsidRPr="007561A7">
        <w:rPr>
          <w:rFonts w:ascii="GHEA Grapalat" w:hAnsi="GHEA Grapalat" w:cs="Times Armenian"/>
          <w:b/>
          <w:sz w:val="24"/>
        </w:rPr>
        <w:t xml:space="preserve"> </w:t>
      </w:r>
      <w:r w:rsidR="008D2179" w:rsidRPr="007561A7">
        <w:rPr>
          <w:rFonts w:ascii="GHEA Grapalat" w:hAnsi="GHEA Grapalat" w:cs="Times Armenian"/>
          <w:b/>
          <w:sz w:val="24"/>
        </w:rPr>
        <w:t>ՎԵՐԱԲԵՐՅԱԼ</w:t>
      </w:r>
    </w:p>
    <w:p w:rsidR="000C5C5D" w:rsidRPr="007561A7" w:rsidRDefault="000C5C5D" w:rsidP="008B74F9">
      <w:pPr>
        <w:pStyle w:val="mechtex"/>
        <w:rPr>
          <w:rFonts w:ascii="GHEA Grapalat" w:hAnsi="GHEA Grapalat"/>
          <w:b/>
          <w:sz w:val="24"/>
          <w:lang w:val="af-ZA"/>
        </w:rPr>
      </w:pPr>
    </w:p>
    <w:tbl>
      <w:tblPr>
        <w:tblpPr w:leftFromText="180" w:rightFromText="180" w:vertAnchor="text" w:horzAnchor="margin" w:tblpXSpec="center" w:tblpY="11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536"/>
        <w:gridCol w:w="3402"/>
        <w:gridCol w:w="3402"/>
      </w:tblGrid>
      <w:tr w:rsidR="008D2179" w:rsidRPr="007561A7" w:rsidTr="00A80E31">
        <w:trPr>
          <w:trHeight w:val="980"/>
        </w:trPr>
        <w:tc>
          <w:tcPr>
            <w:tcW w:w="2943" w:type="dxa"/>
            <w:tcBorders>
              <w:top w:val="single" w:sz="4" w:space="0" w:color="auto"/>
              <w:left w:val="single" w:sz="4" w:space="0" w:color="auto"/>
              <w:bottom w:val="single" w:sz="4" w:space="0" w:color="auto"/>
              <w:right w:val="single" w:sz="4" w:space="0" w:color="auto"/>
            </w:tcBorders>
            <w:vAlign w:val="center"/>
            <w:hideMark/>
          </w:tcPr>
          <w:p w:rsidR="008D2179" w:rsidRPr="004A5F56" w:rsidRDefault="008D2179" w:rsidP="008B74F9">
            <w:pPr>
              <w:jc w:val="center"/>
              <w:rPr>
                <w:rFonts w:ascii="GHEA Grapalat" w:hAnsi="GHEA Grapalat"/>
              </w:rPr>
            </w:pPr>
            <w:r w:rsidRPr="004A5F56">
              <w:rPr>
                <w:rFonts w:ascii="GHEA Grapalat" w:hAnsi="GHEA Grapalat"/>
                <w:b/>
              </w:rPr>
              <w:t>Առաջարկության հեղինակը</w:t>
            </w:r>
          </w:p>
        </w:tc>
        <w:tc>
          <w:tcPr>
            <w:tcW w:w="4536" w:type="dxa"/>
            <w:tcBorders>
              <w:top w:val="single" w:sz="4" w:space="0" w:color="auto"/>
              <w:left w:val="single" w:sz="4" w:space="0" w:color="auto"/>
              <w:bottom w:val="single" w:sz="4" w:space="0" w:color="auto"/>
              <w:right w:val="single" w:sz="4" w:space="0" w:color="auto"/>
            </w:tcBorders>
            <w:vAlign w:val="center"/>
            <w:hideMark/>
          </w:tcPr>
          <w:p w:rsidR="008D2179" w:rsidRPr="004A5F56" w:rsidRDefault="008D2179" w:rsidP="00723759">
            <w:pPr>
              <w:rPr>
                <w:rFonts w:ascii="GHEA Grapalat" w:hAnsi="GHEA Grapalat" w:cs="Sylfaen"/>
                <w:b/>
                <w:lang w:val="af-ZA"/>
              </w:rPr>
            </w:pPr>
            <w:r w:rsidRPr="004A5F56">
              <w:rPr>
                <w:rFonts w:ascii="GHEA Grapalat" w:hAnsi="GHEA Grapalat" w:cs="Sylfaen"/>
                <w:b/>
                <w:lang w:val="af-ZA"/>
              </w:rPr>
              <w:t>Առարկության, առաջարկության</w:t>
            </w:r>
          </w:p>
          <w:p w:rsidR="008D2179" w:rsidRPr="004A5F56" w:rsidRDefault="008D2179" w:rsidP="00723759">
            <w:pPr>
              <w:rPr>
                <w:rFonts w:ascii="GHEA Grapalat" w:hAnsi="GHEA Grapalat"/>
              </w:rPr>
            </w:pPr>
            <w:r w:rsidRPr="004A5F56">
              <w:rPr>
                <w:rFonts w:ascii="GHEA Grapalat" w:hAnsi="GHEA Grapalat" w:cs="Sylfaen"/>
                <w:b/>
                <w:lang w:val="af-ZA"/>
              </w:rPr>
              <w:t>բովանդակությունը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8D2179" w:rsidRPr="004A5F56" w:rsidRDefault="008D2179" w:rsidP="008B74F9">
            <w:pPr>
              <w:jc w:val="center"/>
              <w:rPr>
                <w:rFonts w:ascii="GHEA Grapalat" w:hAnsi="GHEA Grapalat"/>
              </w:rPr>
            </w:pPr>
            <w:r w:rsidRPr="004A5F56">
              <w:rPr>
                <w:rFonts w:ascii="GHEA Grapalat" w:hAnsi="GHEA Grapalat"/>
                <w:b/>
              </w:rPr>
              <w:t>Եզրակացություն</w:t>
            </w:r>
          </w:p>
        </w:tc>
        <w:tc>
          <w:tcPr>
            <w:tcW w:w="3402" w:type="dxa"/>
            <w:tcBorders>
              <w:top w:val="single" w:sz="4" w:space="0" w:color="auto"/>
              <w:left w:val="single" w:sz="4" w:space="0" w:color="auto"/>
              <w:bottom w:val="single" w:sz="4" w:space="0" w:color="auto"/>
              <w:right w:val="single" w:sz="4" w:space="0" w:color="auto"/>
            </w:tcBorders>
            <w:vAlign w:val="center"/>
            <w:hideMark/>
          </w:tcPr>
          <w:p w:rsidR="008D2179" w:rsidRPr="004A5F56" w:rsidRDefault="008D2179" w:rsidP="008B74F9">
            <w:pPr>
              <w:jc w:val="center"/>
              <w:rPr>
                <w:rFonts w:ascii="GHEA Grapalat" w:hAnsi="GHEA Grapalat" w:cs="Sylfaen"/>
              </w:rPr>
            </w:pPr>
            <w:r w:rsidRPr="004A5F56">
              <w:rPr>
                <w:rFonts w:ascii="GHEA Grapalat" w:hAnsi="GHEA Grapalat" w:cs="Sylfaen"/>
                <w:b/>
              </w:rPr>
              <w:t xml:space="preserve">Կատարված </w:t>
            </w:r>
            <w:r w:rsidRPr="004A5F56">
              <w:rPr>
                <w:rFonts w:ascii="GHEA Grapalat" w:hAnsi="GHEA Grapalat"/>
                <w:b/>
              </w:rPr>
              <w:t>փոփոխությունները</w:t>
            </w:r>
          </w:p>
        </w:tc>
      </w:tr>
      <w:tr w:rsidR="00CF0B9A" w:rsidRPr="007561A7" w:rsidTr="002850A4">
        <w:trPr>
          <w:trHeight w:val="430"/>
        </w:trPr>
        <w:tc>
          <w:tcPr>
            <w:tcW w:w="2943" w:type="dxa"/>
            <w:vMerge w:val="restart"/>
            <w:tcBorders>
              <w:top w:val="single" w:sz="4" w:space="0" w:color="auto"/>
              <w:left w:val="single" w:sz="4" w:space="0" w:color="auto"/>
              <w:right w:val="single" w:sz="4" w:space="0" w:color="auto"/>
            </w:tcBorders>
          </w:tcPr>
          <w:p w:rsidR="00CF0B9A" w:rsidRPr="004A5F56" w:rsidRDefault="00CF0B9A" w:rsidP="00F17D97">
            <w:pPr>
              <w:rPr>
                <w:rFonts w:ascii="GHEA Grapalat" w:hAnsi="GHEA Grapalat"/>
                <w:lang w:val="af-ZA"/>
              </w:rPr>
            </w:pPr>
            <w:r w:rsidRPr="004A5F56">
              <w:rPr>
                <w:rFonts w:ascii="GHEA Grapalat" w:hAnsi="GHEA Grapalat"/>
                <w:lang w:val="af-ZA"/>
              </w:rPr>
              <w:t xml:space="preserve">ՀՀ ֆինանսների նախարարություն </w:t>
            </w:r>
            <w:r w:rsidRPr="004A5F56">
              <w:rPr>
                <w:rFonts w:ascii="GHEA Grapalat" w:hAnsi="GHEA Grapalat"/>
                <w:lang w:val="en-US"/>
              </w:rPr>
              <w:t>02</w:t>
            </w:r>
            <w:r w:rsidRPr="004A5F56">
              <w:rPr>
                <w:rFonts w:ascii="GHEA Grapalat" w:hAnsi="GHEA Grapalat"/>
                <w:lang w:val="af-ZA"/>
              </w:rPr>
              <w:t xml:space="preserve">.12.2020 </w:t>
            </w:r>
          </w:p>
          <w:p w:rsidR="00CF0B9A" w:rsidRPr="004A5F56" w:rsidRDefault="00CF0B9A" w:rsidP="00C53A50">
            <w:pPr>
              <w:rPr>
                <w:rFonts w:ascii="GHEA Grapalat" w:hAnsi="GHEA Grapalat"/>
                <w:lang w:val="af-ZA"/>
              </w:rPr>
            </w:pPr>
            <w:r w:rsidRPr="004A5F56">
              <w:rPr>
                <w:rFonts w:ascii="GHEA Grapalat" w:hAnsi="GHEA Grapalat"/>
                <w:lang w:val="af-ZA"/>
              </w:rPr>
              <w:t>N</w:t>
            </w:r>
            <w:r w:rsidRPr="004A5F56">
              <w:rPr>
                <w:rFonts w:ascii="GHEA Grapalat" w:hAnsi="GHEA Grapalat"/>
                <w:lang w:val="hy-AM"/>
              </w:rPr>
              <w:t xml:space="preserve"> </w:t>
            </w:r>
            <w:r w:rsidRPr="004A5F56">
              <w:rPr>
                <w:rFonts w:ascii="GHEA Grapalat" w:hAnsi="GHEA Grapalat"/>
                <w:color w:val="000000"/>
                <w:shd w:val="clear" w:color="auto" w:fill="FFFFFF"/>
              </w:rPr>
              <w:t xml:space="preserve"> </w:t>
            </w:r>
            <w:r w:rsidRPr="004A5F56">
              <w:rPr>
                <w:rFonts w:ascii="GHEA Grapalat" w:hAnsi="GHEA Grapalat"/>
                <w:lang w:val="af-ZA"/>
              </w:rPr>
              <w:t>01/8-3/17830-2020</w:t>
            </w:r>
          </w:p>
        </w:tc>
        <w:tc>
          <w:tcPr>
            <w:tcW w:w="4536" w:type="dxa"/>
            <w:tcBorders>
              <w:top w:val="single" w:sz="4" w:space="0" w:color="auto"/>
              <w:left w:val="single" w:sz="4" w:space="0" w:color="auto"/>
              <w:bottom w:val="single" w:sz="4" w:space="0" w:color="auto"/>
              <w:right w:val="single" w:sz="4" w:space="0" w:color="auto"/>
            </w:tcBorders>
          </w:tcPr>
          <w:p w:rsidR="00CF0B9A" w:rsidRPr="004A5F56" w:rsidRDefault="00CF0B9A" w:rsidP="00CF0B9A">
            <w:pPr>
              <w:tabs>
                <w:tab w:val="left" w:pos="27"/>
                <w:tab w:val="left" w:pos="10065"/>
                <w:tab w:val="left" w:pos="10206"/>
              </w:tabs>
              <w:ind w:firstLine="477"/>
              <w:jc w:val="both"/>
              <w:rPr>
                <w:rFonts w:ascii="GHEA Grapalat" w:hAnsi="GHEA Grapalat"/>
                <w:lang w:val="fr-FR"/>
              </w:rPr>
            </w:pPr>
            <w:proofErr w:type="spellStart"/>
            <w:r w:rsidRPr="004A5F56">
              <w:rPr>
                <w:rFonts w:ascii="GHEA Grapalat" w:hAnsi="GHEA Grapalat" w:cs="Sylfaen"/>
                <w:bCs/>
                <w:lang w:val="fr-FR"/>
              </w:rPr>
              <w:t>Քննության</w:t>
            </w:r>
            <w:proofErr w:type="spellEnd"/>
            <w:r w:rsidRPr="004A5F56">
              <w:rPr>
                <w:rFonts w:ascii="GHEA Grapalat" w:hAnsi="GHEA Grapalat" w:cs="Sylfaen"/>
                <w:bCs/>
                <w:lang w:val="fr-FR"/>
              </w:rPr>
              <w:t xml:space="preserve"> </w:t>
            </w:r>
            <w:proofErr w:type="spellStart"/>
            <w:r w:rsidRPr="004A5F56">
              <w:rPr>
                <w:rFonts w:ascii="GHEA Grapalat" w:hAnsi="GHEA Grapalat" w:cs="Sylfaen"/>
                <w:bCs/>
                <w:lang w:val="fr-FR"/>
              </w:rPr>
              <w:t>առնելով</w:t>
            </w:r>
            <w:proofErr w:type="spellEnd"/>
            <w:r w:rsidRPr="004A5F56">
              <w:rPr>
                <w:rFonts w:ascii="GHEA Grapalat" w:hAnsi="GHEA Grapalat" w:cs="Sylfaen"/>
                <w:bCs/>
                <w:lang w:val="fr-FR"/>
              </w:rPr>
              <w:t xml:space="preserve"> </w:t>
            </w:r>
            <w:r w:rsidRPr="004A5F56">
              <w:rPr>
                <w:rFonts w:ascii="GHEA Grapalat" w:hAnsi="GHEA Grapalat" w:cs="Sylfaen"/>
                <w:lang w:val="es-ES"/>
              </w:rPr>
              <w:t xml:space="preserve">ՀՀ </w:t>
            </w:r>
            <w:r w:rsidRPr="004A5F56">
              <w:rPr>
                <w:rFonts w:ascii="GHEA Grapalat" w:hAnsi="GHEA Grapalat" w:cs="Sylfaen"/>
                <w:lang w:val="hy-AM"/>
              </w:rPr>
              <w:t>կ</w:t>
            </w:r>
            <w:proofErr w:type="spellStart"/>
            <w:r w:rsidRPr="004A5F56">
              <w:rPr>
                <w:rFonts w:ascii="GHEA Grapalat" w:hAnsi="GHEA Grapalat" w:cs="Sylfaen"/>
                <w:lang w:val="es-ES"/>
              </w:rPr>
              <w:t>առավարության</w:t>
            </w:r>
            <w:proofErr w:type="spellEnd"/>
            <w:r w:rsidRPr="004A5F56">
              <w:rPr>
                <w:rFonts w:ascii="GHEA Grapalat" w:hAnsi="GHEA Grapalat" w:cs="Sylfaen"/>
                <w:lang w:val="es-ES"/>
              </w:rPr>
              <w:t xml:space="preserve"> </w:t>
            </w:r>
            <w:proofErr w:type="spellStart"/>
            <w:r w:rsidRPr="004A5F56">
              <w:rPr>
                <w:rFonts w:ascii="GHEA Grapalat" w:hAnsi="GHEA Grapalat" w:cs="Sylfaen"/>
                <w:lang w:val="es-ES"/>
              </w:rPr>
              <w:t>որոշ</w:t>
            </w:r>
            <w:proofErr w:type="spellEnd"/>
            <w:r w:rsidRPr="004A5F56">
              <w:rPr>
                <w:rFonts w:ascii="GHEA Grapalat" w:hAnsi="GHEA Grapalat" w:cs="Sylfaen"/>
                <w:lang w:val="hy-AM"/>
              </w:rPr>
              <w:t xml:space="preserve">ման </w:t>
            </w:r>
            <w:r w:rsidRPr="004A5F56">
              <w:rPr>
                <w:rFonts w:ascii="GHEA Grapalat" w:hAnsi="GHEA Grapalat" w:cs="Sylfaen"/>
                <w:shd w:val="clear" w:color="auto" w:fill="FFFFFF"/>
                <w:lang w:val="hy-AM"/>
              </w:rPr>
              <w:t xml:space="preserve">նախագիծը </w:t>
            </w:r>
            <w:r w:rsidRPr="004A5F56">
              <w:rPr>
                <w:rFonts w:ascii="GHEA Grapalat" w:hAnsi="GHEA Grapalat"/>
                <w:lang w:val="af-ZA"/>
              </w:rPr>
              <w:t>(այսուհետ՝ Նախագիծ</w:t>
            </w:r>
            <w:proofErr w:type="gramStart"/>
            <w:r w:rsidRPr="004A5F56">
              <w:rPr>
                <w:rFonts w:ascii="GHEA Grapalat" w:hAnsi="GHEA Grapalat"/>
                <w:lang w:val="af-ZA"/>
              </w:rPr>
              <w:t>)</w:t>
            </w:r>
            <w:r w:rsidRPr="004A5F56">
              <w:rPr>
                <w:rFonts w:ascii="GHEA Grapalat" w:hAnsi="GHEA Grapalat"/>
                <w:lang w:val="fr-FR"/>
              </w:rPr>
              <w:t>`</w:t>
            </w:r>
            <w:proofErr w:type="gramEnd"/>
            <w:r w:rsidRPr="004A5F56">
              <w:rPr>
                <w:rFonts w:ascii="GHEA Grapalat" w:hAnsi="GHEA Grapalat"/>
                <w:lang w:val="hy-AM"/>
              </w:rPr>
              <w:t xml:space="preserve"> հայտնում</w:t>
            </w:r>
            <w:r w:rsidRPr="004A5F56">
              <w:rPr>
                <w:rFonts w:ascii="GHEA Grapalat" w:hAnsi="GHEA Grapalat"/>
                <w:lang w:val="fr-FR"/>
              </w:rPr>
              <w:t xml:space="preserve"> </w:t>
            </w:r>
            <w:proofErr w:type="spellStart"/>
            <w:r w:rsidRPr="004A5F56">
              <w:rPr>
                <w:rFonts w:ascii="GHEA Grapalat" w:hAnsi="GHEA Grapalat"/>
                <w:lang w:val="fr-FR"/>
              </w:rPr>
              <w:t>ենք</w:t>
            </w:r>
            <w:proofErr w:type="spellEnd"/>
            <w:r w:rsidRPr="004A5F56">
              <w:rPr>
                <w:rFonts w:ascii="GHEA Grapalat" w:hAnsi="GHEA Grapalat"/>
                <w:lang w:val="fr-FR"/>
              </w:rPr>
              <w:t xml:space="preserve"> </w:t>
            </w:r>
            <w:proofErr w:type="spellStart"/>
            <w:r w:rsidRPr="004A5F56">
              <w:rPr>
                <w:rFonts w:ascii="GHEA Grapalat" w:hAnsi="GHEA Grapalat"/>
                <w:lang w:val="fr-FR"/>
              </w:rPr>
              <w:t>հետևյալը</w:t>
            </w:r>
            <w:proofErr w:type="spellEnd"/>
            <w:r w:rsidRPr="004A5F56">
              <w:rPr>
                <w:rFonts w:ascii="GHEA Grapalat" w:hAnsi="GHEA Grapalat"/>
                <w:lang w:val="fr-FR"/>
              </w:rPr>
              <w:t>.</w:t>
            </w:r>
          </w:p>
          <w:p w:rsidR="00CF0B9A" w:rsidRPr="004A5F56" w:rsidRDefault="00CF0B9A" w:rsidP="00CF0B9A">
            <w:pPr>
              <w:tabs>
                <w:tab w:val="left" w:pos="27"/>
              </w:tabs>
              <w:ind w:firstLine="477"/>
              <w:jc w:val="both"/>
              <w:rPr>
                <w:rFonts w:ascii="GHEA Grapalat" w:hAnsi="GHEA Grapalat"/>
                <w:bCs/>
                <w:lang w:val="hy-AM"/>
              </w:rPr>
            </w:pPr>
            <w:r w:rsidRPr="004A5F56">
              <w:rPr>
                <w:rFonts w:ascii="GHEA Grapalat" w:hAnsi="GHEA Grapalat"/>
                <w:bCs/>
                <w:lang w:val="hy-AM"/>
              </w:rPr>
              <w:t>Նախագծի</w:t>
            </w:r>
            <w:r w:rsidRPr="004A5F56">
              <w:rPr>
                <w:rFonts w:ascii="GHEA Grapalat" w:hAnsi="GHEA Grapalat"/>
                <w:bCs/>
              </w:rPr>
              <w:t>ն</w:t>
            </w:r>
            <w:r w:rsidRPr="004A5F56">
              <w:rPr>
                <w:rFonts w:ascii="GHEA Grapalat" w:hAnsi="GHEA Grapalat"/>
                <w:bCs/>
                <w:lang w:val="fr-FR"/>
              </w:rPr>
              <w:t xml:space="preserve"> </w:t>
            </w:r>
            <w:r w:rsidRPr="004A5F56">
              <w:rPr>
                <w:rFonts w:ascii="GHEA Grapalat" w:hAnsi="GHEA Grapalat"/>
                <w:bCs/>
              </w:rPr>
              <w:t>կից</w:t>
            </w:r>
            <w:r w:rsidRPr="004A5F56">
              <w:rPr>
                <w:rFonts w:ascii="GHEA Grapalat" w:hAnsi="GHEA Grapalat"/>
                <w:bCs/>
                <w:lang w:val="hy-AM"/>
              </w:rPr>
              <w:t xml:space="preserve"> հավելվածի 4-րդ կետի համաձայն՝ սոցիալական աջակցությունը տրամադրվում է յուրաքանչյուր ամիս</w:t>
            </w:r>
            <w:r w:rsidR="00466E39" w:rsidRPr="004A5F56">
              <w:rPr>
                <w:rFonts w:ascii="GHEA Grapalat" w:hAnsi="GHEA Grapalat"/>
                <w:bCs/>
                <w:lang w:val="hy-AM"/>
              </w:rPr>
              <w:t xml:space="preserve"> դրամական օգնության ձևով՝ յուրաքանչ</w:t>
            </w:r>
            <w:r w:rsidRPr="004A5F56">
              <w:rPr>
                <w:rFonts w:ascii="GHEA Grapalat" w:hAnsi="GHEA Grapalat"/>
                <w:bCs/>
                <w:lang w:val="hy-AM"/>
              </w:rPr>
              <w:t>յուր հյուրընկալված քաղաքացու համար 30.000 ՀՀ դրամ, եթե հյուրընկալի կացարանը Հայաստանի Հանրապետությունում է և 45.000 ՀՀ դրամ, եթե հյուրընկալի կացարանը Արցախի Հանրապետությունում է, որը, համաձայն Հայ</w:t>
            </w:r>
            <w:r w:rsidR="00466E39" w:rsidRPr="004A5F56">
              <w:rPr>
                <w:rFonts w:ascii="GHEA Grapalat" w:hAnsi="GHEA Grapalat"/>
                <w:bCs/>
                <w:lang w:val="hy-AM"/>
              </w:rPr>
              <w:t>աստանի Հանրապետության օրենսդրու</w:t>
            </w:r>
            <w:r w:rsidRPr="004A5F56">
              <w:rPr>
                <w:rFonts w:ascii="GHEA Grapalat" w:hAnsi="GHEA Grapalat"/>
                <w:bCs/>
                <w:lang w:val="hy-AM"/>
              </w:rPr>
              <w:t xml:space="preserve">թյան, </w:t>
            </w:r>
            <w:r w:rsidRPr="004A5F56">
              <w:rPr>
                <w:rFonts w:ascii="GHEA Grapalat" w:hAnsi="GHEA Grapalat"/>
                <w:bCs/>
                <w:lang w:val="hy-AM"/>
              </w:rPr>
              <w:lastRenderedPageBreak/>
              <w:t>ենթակա չէ հարկման:</w:t>
            </w:r>
          </w:p>
          <w:p w:rsidR="00CF0B9A" w:rsidRPr="004A5F56" w:rsidRDefault="00CF0B9A" w:rsidP="00CF0B9A">
            <w:pPr>
              <w:tabs>
                <w:tab w:val="left" w:pos="27"/>
              </w:tabs>
              <w:ind w:firstLine="477"/>
              <w:jc w:val="both"/>
              <w:rPr>
                <w:rFonts w:ascii="GHEA Grapalat" w:hAnsi="GHEA Grapalat"/>
                <w:bCs/>
                <w:lang w:val="hy-AM"/>
              </w:rPr>
            </w:pPr>
            <w:r w:rsidRPr="004A5F56">
              <w:rPr>
                <w:rFonts w:ascii="GHEA Grapalat" w:hAnsi="GHEA Grapalat"/>
                <w:bCs/>
                <w:lang w:val="hy-AM"/>
              </w:rPr>
              <w:t xml:space="preserve">Վերոգրյալի կապակցությամբ, հայտնում ենք, որ ՀՀ հարկային օրենսգրքի 2-րդ հոդվածի 1-ին մասի համաձայն՝ </w:t>
            </w:r>
            <w:r w:rsidRPr="004A5F56">
              <w:rPr>
                <w:rFonts w:ascii="GHEA Grapalat" w:hAnsi="GHEA Grapalat"/>
                <w:color w:val="000000"/>
                <w:shd w:val="clear" w:color="auto" w:fill="FFFFFF"/>
                <w:lang w:val="hy-AM"/>
              </w:rPr>
              <w:t>Հայաստանի Հանրապ</w:t>
            </w:r>
            <w:r w:rsidR="00466E39" w:rsidRPr="004A5F56">
              <w:rPr>
                <w:rFonts w:ascii="GHEA Grapalat" w:hAnsi="GHEA Grapalat"/>
                <w:color w:val="000000"/>
                <w:shd w:val="clear" w:color="auto" w:fill="FFFFFF"/>
                <w:lang w:val="hy-AM"/>
              </w:rPr>
              <w:t>ետությունում հարկային հարաբերություն</w:t>
            </w:r>
            <w:r w:rsidRPr="004A5F56">
              <w:rPr>
                <w:rFonts w:ascii="GHEA Grapalat" w:hAnsi="GHEA Grapalat"/>
                <w:color w:val="000000"/>
                <w:shd w:val="clear" w:color="auto" w:fill="FFFFFF"/>
                <w:lang w:val="hy-AM"/>
              </w:rPr>
              <w:t>ները կարգավորվում են Հայաստանի Հանրապե</w:t>
            </w:r>
            <w:r w:rsidR="00466E39" w:rsidRPr="004A5F56">
              <w:rPr>
                <w:rFonts w:ascii="GHEA Grapalat" w:hAnsi="GHEA Grapalat"/>
                <w:color w:val="000000"/>
                <w:shd w:val="clear" w:color="auto" w:fill="FFFFFF"/>
                <w:lang w:val="hy-AM"/>
              </w:rPr>
              <w:t>տության Սահմանադրությամբ, Հայաս</w:t>
            </w:r>
            <w:r w:rsidRPr="004A5F56">
              <w:rPr>
                <w:rFonts w:ascii="GHEA Grapalat" w:hAnsi="GHEA Grapalat"/>
                <w:color w:val="000000"/>
                <w:shd w:val="clear" w:color="auto" w:fill="FFFFFF"/>
                <w:lang w:val="hy-AM"/>
              </w:rPr>
              <w:t>տանի Հանրապետության վավերացված միջազգ</w:t>
            </w:r>
            <w:r w:rsidR="00466E39" w:rsidRPr="004A5F56">
              <w:rPr>
                <w:rFonts w:ascii="GHEA Grapalat" w:hAnsi="GHEA Grapalat"/>
                <w:color w:val="000000"/>
                <w:shd w:val="clear" w:color="auto" w:fill="FFFFFF"/>
                <w:lang w:val="hy-AM"/>
              </w:rPr>
              <w:t>ային պայմանագրերով, Օրենսգր</w:t>
            </w:r>
            <w:r w:rsidRPr="004A5F56">
              <w:rPr>
                <w:rFonts w:ascii="GHEA Grapalat" w:hAnsi="GHEA Grapalat"/>
                <w:color w:val="000000"/>
                <w:shd w:val="clear" w:color="auto" w:fill="FFFFFF"/>
                <w:lang w:val="hy-AM"/>
              </w:rPr>
              <w:t>քով, վճարների վերաբերյալ Հայաստանի Հանրապետության օրենքներով, դրանց հիման վրա և դրանց իրականացումն ապահովելու նպատակո</w:t>
            </w:r>
            <w:r w:rsidR="00466E39" w:rsidRPr="004A5F56">
              <w:rPr>
                <w:rFonts w:ascii="GHEA Grapalat" w:hAnsi="GHEA Grapalat"/>
                <w:color w:val="000000"/>
                <w:shd w:val="clear" w:color="auto" w:fill="FFFFFF"/>
                <w:lang w:val="hy-AM"/>
              </w:rPr>
              <w:t>վ ընդունված ենթաօրենսդրական նոր</w:t>
            </w:r>
            <w:r w:rsidRPr="004A5F56">
              <w:rPr>
                <w:rFonts w:ascii="GHEA Grapalat" w:hAnsi="GHEA Grapalat"/>
                <w:color w:val="000000"/>
                <w:shd w:val="clear" w:color="auto" w:fill="FFFFFF"/>
                <w:lang w:val="hy-AM"/>
              </w:rPr>
              <w:t>մատիվ իրավական ակտերով, ինչպես նաև նույն հոդվածի 3-րդ մասի 1-6-րդ կետերում նշված իրավական ակտերով: Ուստի, Նախագծով չեն կարող կարգավորվել հարկային հարաբերություններ։</w:t>
            </w:r>
          </w:p>
          <w:p w:rsidR="00CF0B9A" w:rsidRPr="004A5F56" w:rsidRDefault="00CF0B9A" w:rsidP="00CF0B9A">
            <w:pPr>
              <w:pStyle w:val="NormalWeb"/>
              <w:shd w:val="clear" w:color="auto" w:fill="FFFFFF"/>
              <w:tabs>
                <w:tab w:val="left" w:pos="-17"/>
                <w:tab w:val="left" w:pos="27"/>
              </w:tabs>
              <w:spacing w:before="0" w:beforeAutospacing="0" w:after="0" w:afterAutospacing="0"/>
              <w:ind w:firstLine="477"/>
              <w:jc w:val="both"/>
              <w:rPr>
                <w:rFonts w:ascii="GHEA Grapalat" w:hAnsi="GHEA Grapalat"/>
                <w:color w:val="000000"/>
                <w:lang w:val="af-ZA"/>
              </w:rPr>
            </w:pPr>
            <w:r w:rsidRPr="004A5F56">
              <w:rPr>
                <w:rFonts w:ascii="GHEA Grapalat" w:hAnsi="GHEA Grapalat"/>
                <w:bCs/>
                <w:lang w:val="hy-AM"/>
              </w:rPr>
              <w:t>Հաշվի առնելով վերոնշյալը՝ առաջարկում ենք նշյալ կետից հանել որը, համաձայն</w:t>
            </w:r>
            <w:r w:rsidR="00466E39" w:rsidRPr="004A5F56">
              <w:rPr>
                <w:rFonts w:ascii="GHEA Grapalat" w:hAnsi="GHEA Grapalat"/>
                <w:bCs/>
                <w:lang w:val="hy-AM"/>
              </w:rPr>
              <w:t xml:space="preserve"> Հայաստանի Հանրապետության օրենսդրու</w:t>
            </w:r>
            <w:r w:rsidRPr="004A5F56">
              <w:rPr>
                <w:rFonts w:ascii="GHEA Grapalat" w:hAnsi="GHEA Grapalat"/>
                <w:bCs/>
                <w:lang w:val="hy-AM"/>
              </w:rPr>
              <w:t xml:space="preserve">թյան, ենթակա չէ հարկման բառերը։ Բացի </w:t>
            </w:r>
            <w:r w:rsidRPr="004A5F56">
              <w:rPr>
                <w:rFonts w:ascii="GHEA Grapalat" w:hAnsi="GHEA Grapalat"/>
                <w:bCs/>
                <w:lang w:val="hy-AM"/>
              </w:rPr>
              <w:lastRenderedPageBreak/>
              <w:t>այդ, առաջարկում ենք տ</w:t>
            </w:r>
            <w:r w:rsidR="00466E39" w:rsidRPr="004A5F56">
              <w:rPr>
                <w:rFonts w:ascii="GHEA Grapalat" w:hAnsi="GHEA Grapalat"/>
                <w:bCs/>
                <w:lang w:val="hy-AM"/>
              </w:rPr>
              <w:t>րա</w:t>
            </w:r>
            <w:r w:rsidRPr="004A5F56">
              <w:rPr>
                <w:rFonts w:ascii="GHEA Grapalat" w:hAnsi="GHEA Grapalat"/>
                <w:bCs/>
                <w:lang w:val="hy-AM"/>
              </w:rPr>
              <w:t>մադրվում է բառերից հետո լրացնել անհատու</w:t>
            </w:r>
            <w:r w:rsidR="00466E39" w:rsidRPr="004A5F56">
              <w:rPr>
                <w:rFonts w:ascii="GHEA Grapalat" w:hAnsi="GHEA Grapalat"/>
                <w:bCs/>
                <w:lang w:val="hy-AM"/>
              </w:rPr>
              <w:t>յց բառը՝ հաշվի առնելով այն հանգա</w:t>
            </w:r>
            <w:r w:rsidRPr="004A5F56">
              <w:rPr>
                <w:rFonts w:ascii="GHEA Grapalat" w:hAnsi="GHEA Grapalat"/>
                <w:bCs/>
                <w:lang w:val="hy-AM"/>
              </w:rPr>
              <w:t>մանքը, որ ՀՀ հարկային օրենսգրքի 147-րդ հո</w:t>
            </w:r>
            <w:r w:rsidR="00466E39" w:rsidRPr="004A5F56">
              <w:rPr>
                <w:rFonts w:ascii="GHEA Grapalat" w:hAnsi="GHEA Grapalat"/>
                <w:bCs/>
                <w:lang w:val="hy-AM"/>
              </w:rPr>
              <w:t>դվածի 1-ին մասի 15-րդ կետի համաձայն` եկամտա</w:t>
            </w:r>
            <w:r w:rsidRPr="004A5F56">
              <w:rPr>
                <w:rFonts w:ascii="GHEA Grapalat" w:hAnsi="GHEA Grapalat"/>
                <w:bCs/>
                <w:lang w:val="hy-AM"/>
              </w:rPr>
              <w:t>յին հարկով</w:t>
            </w:r>
            <w:r w:rsidR="00A77B71" w:rsidRPr="004A5F56">
              <w:rPr>
                <w:rFonts w:ascii="GHEA Grapalat" w:hAnsi="GHEA Grapalat"/>
                <w:bCs/>
                <w:lang w:val="hy-AM"/>
              </w:rPr>
              <w:t xml:space="preserve"> հարկման նպատակով նվազեցվող եկամուտներ են համարվում Հայաս</w:t>
            </w:r>
            <w:r w:rsidRPr="004A5F56">
              <w:rPr>
                <w:rFonts w:ascii="GHEA Grapalat" w:hAnsi="GHEA Grapalat"/>
                <w:bCs/>
                <w:lang w:val="hy-AM"/>
              </w:rPr>
              <w:t>տանի Հանրապետության պ</w:t>
            </w:r>
            <w:r w:rsidR="00A77B71" w:rsidRPr="004A5F56">
              <w:rPr>
                <w:rFonts w:ascii="GHEA Grapalat" w:hAnsi="GHEA Grapalat"/>
                <w:bCs/>
                <w:lang w:val="hy-AM"/>
              </w:rPr>
              <w:t>ետական և տեղական ինքնակառավարման մարմին</w:t>
            </w:r>
            <w:r w:rsidRPr="004A5F56">
              <w:rPr>
                <w:rFonts w:ascii="GHEA Grapalat" w:hAnsi="GHEA Grapalat"/>
                <w:bCs/>
                <w:lang w:val="hy-AM"/>
              </w:rPr>
              <w:t xml:space="preserve">ների, օրենքով ստեղծված մշտապես գործող մարմինների որոշումների հիման վրա </w:t>
            </w:r>
            <w:r w:rsidR="00A77B71" w:rsidRPr="004A5F56">
              <w:rPr>
                <w:rFonts w:ascii="GHEA Grapalat" w:hAnsi="GHEA Grapalat"/>
                <w:i/>
                <w:iCs/>
                <w:u w:val="single"/>
                <w:lang w:val="hy-AM"/>
              </w:rPr>
              <w:t>անհա</w:t>
            </w:r>
            <w:r w:rsidRPr="004A5F56">
              <w:rPr>
                <w:rFonts w:ascii="GHEA Grapalat" w:hAnsi="GHEA Grapalat"/>
                <w:i/>
                <w:iCs/>
                <w:u w:val="single"/>
                <w:lang w:val="hy-AM"/>
              </w:rPr>
              <w:t>տույց</w:t>
            </w:r>
            <w:r w:rsidRPr="004A5F56">
              <w:rPr>
                <w:rFonts w:ascii="GHEA Grapalat" w:hAnsi="GHEA Grapalat"/>
                <w:bCs/>
                <w:lang w:val="hy-AM"/>
              </w:rPr>
              <w:t xml:space="preserve"> ստացվող ակտիվները, աշխատանքները, ծառայությունները։</w:t>
            </w:r>
          </w:p>
        </w:tc>
        <w:tc>
          <w:tcPr>
            <w:tcW w:w="3402" w:type="dxa"/>
            <w:tcBorders>
              <w:top w:val="single" w:sz="4" w:space="0" w:color="auto"/>
              <w:left w:val="single" w:sz="4" w:space="0" w:color="auto"/>
              <w:right w:val="single" w:sz="4" w:space="0" w:color="auto"/>
            </w:tcBorders>
          </w:tcPr>
          <w:p w:rsidR="00CF0B9A" w:rsidRPr="004A5F56" w:rsidRDefault="00667E1E" w:rsidP="007C127F">
            <w:pPr>
              <w:pStyle w:val="Default"/>
              <w:jc w:val="both"/>
              <w:rPr>
                <w:rFonts w:ascii="GHEA Grapalat" w:eastAsia="GHEA Grapalat" w:hAnsi="GHEA Grapalat" w:cs="GHEA Grapalat"/>
                <w:color w:val="auto"/>
                <w:sz w:val="24"/>
                <w:szCs w:val="24"/>
              </w:rPr>
            </w:pPr>
            <w:proofErr w:type="spellStart"/>
            <w:r w:rsidRPr="004A5F56">
              <w:rPr>
                <w:rFonts w:ascii="GHEA Grapalat" w:eastAsia="GHEA Grapalat" w:hAnsi="GHEA Grapalat" w:cs="GHEA Grapalat"/>
                <w:color w:val="auto"/>
                <w:sz w:val="24"/>
                <w:szCs w:val="24"/>
              </w:rPr>
              <w:lastRenderedPageBreak/>
              <w:t>Ընդունվել</w:t>
            </w:r>
            <w:proofErr w:type="spellEnd"/>
            <w:r w:rsidRPr="004A5F56">
              <w:rPr>
                <w:rFonts w:ascii="GHEA Grapalat" w:eastAsia="GHEA Grapalat" w:hAnsi="GHEA Grapalat" w:cs="GHEA Grapalat"/>
                <w:color w:val="auto"/>
                <w:sz w:val="24"/>
                <w:szCs w:val="24"/>
              </w:rPr>
              <w:t xml:space="preserve"> է</w:t>
            </w:r>
            <w:r w:rsidR="00475855" w:rsidRPr="004A5F56">
              <w:rPr>
                <w:rFonts w:ascii="GHEA Grapalat" w:eastAsia="GHEA Grapalat" w:hAnsi="GHEA Grapalat" w:cs="GHEA Grapalat"/>
                <w:color w:val="auto"/>
                <w:sz w:val="24"/>
                <w:szCs w:val="24"/>
              </w:rPr>
              <w:t xml:space="preserve"> </w:t>
            </w:r>
            <w:proofErr w:type="spellStart"/>
            <w:r w:rsidR="00475855" w:rsidRPr="004A5F56">
              <w:rPr>
                <w:rFonts w:ascii="GHEA Grapalat" w:eastAsia="GHEA Grapalat" w:hAnsi="GHEA Grapalat" w:cs="GHEA Grapalat"/>
                <w:color w:val="auto"/>
                <w:sz w:val="24"/>
                <w:szCs w:val="24"/>
              </w:rPr>
              <w:t>մասամբ</w:t>
            </w:r>
            <w:proofErr w:type="spellEnd"/>
            <w:r w:rsidR="00475855" w:rsidRPr="004A5F56">
              <w:rPr>
                <w:rFonts w:ascii="GHEA Grapalat" w:eastAsia="GHEA Grapalat" w:hAnsi="GHEA Grapalat" w:cs="GHEA Grapalat"/>
                <w:color w:val="auto"/>
                <w:sz w:val="24"/>
                <w:szCs w:val="24"/>
              </w:rPr>
              <w:t xml:space="preserve">. </w:t>
            </w:r>
            <w:r w:rsidR="00475855" w:rsidRPr="004A5F56">
              <w:rPr>
                <w:rFonts w:ascii="GHEA Grapalat" w:hAnsi="GHEA Grapalat"/>
                <w:bCs/>
                <w:sz w:val="24"/>
                <w:szCs w:val="24"/>
                <w:lang w:val="hy-AM"/>
              </w:rPr>
              <w:t>որը, համաձայն Հայաստանի Հանրապետության օրենսդրության, ենթակա չէ հարկման բառերը</w:t>
            </w:r>
            <w:r w:rsidR="00003281" w:rsidRPr="004A5F56">
              <w:rPr>
                <w:rFonts w:ascii="GHEA Grapalat" w:hAnsi="GHEA Grapalat"/>
                <w:bCs/>
                <w:sz w:val="24"/>
                <w:szCs w:val="24"/>
              </w:rPr>
              <w:t xml:space="preserve"> </w:t>
            </w:r>
            <w:proofErr w:type="spellStart"/>
            <w:r w:rsidR="00003281" w:rsidRPr="004A5F56">
              <w:rPr>
                <w:rFonts w:ascii="GHEA Grapalat" w:hAnsi="GHEA Grapalat"/>
                <w:bCs/>
                <w:sz w:val="24"/>
                <w:szCs w:val="24"/>
              </w:rPr>
              <w:t>չեն</w:t>
            </w:r>
            <w:proofErr w:type="spellEnd"/>
            <w:r w:rsidR="00003281" w:rsidRPr="004A5F56">
              <w:rPr>
                <w:rFonts w:ascii="GHEA Grapalat" w:hAnsi="GHEA Grapalat"/>
                <w:bCs/>
                <w:sz w:val="24"/>
                <w:szCs w:val="24"/>
              </w:rPr>
              <w:t xml:space="preserve"> </w:t>
            </w:r>
            <w:proofErr w:type="spellStart"/>
            <w:r w:rsidR="00003281" w:rsidRPr="004A5F56">
              <w:rPr>
                <w:rFonts w:ascii="GHEA Grapalat" w:hAnsi="GHEA Grapalat"/>
                <w:bCs/>
                <w:sz w:val="24"/>
                <w:szCs w:val="24"/>
              </w:rPr>
              <w:t>հանվել</w:t>
            </w:r>
            <w:proofErr w:type="spellEnd"/>
            <w:r w:rsidR="00003281" w:rsidRPr="004A5F56">
              <w:rPr>
                <w:rFonts w:ascii="GHEA Grapalat" w:hAnsi="GHEA Grapalat"/>
                <w:bCs/>
                <w:sz w:val="24"/>
                <w:szCs w:val="24"/>
              </w:rPr>
              <w:t xml:space="preserve">, </w:t>
            </w:r>
            <w:proofErr w:type="spellStart"/>
            <w:r w:rsidR="00003281" w:rsidRPr="004A5F56">
              <w:rPr>
                <w:rFonts w:ascii="GHEA Grapalat" w:hAnsi="GHEA Grapalat"/>
                <w:bCs/>
                <w:sz w:val="24"/>
                <w:szCs w:val="24"/>
              </w:rPr>
              <w:t>քանի</w:t>
            </w:r>
            <w:proofErr w:type="spellEnd"/>
            <w:r w:rsidR="00003281" w:rsidRPr="004A5F56">
              <w:rPr>
                <w:rFonts w:ascii="GHEA Grapalat" w:hAnsi="GHEA Grapalat"/>
                <w:bCs/>
                <w:sz w:val="24"/>
                <w:szCs w:val="24"/>
              </w:rPr>
              <w:t xml:space="preserve"> </w:t>
            </w:r>
            <w:proofErr w:type="spellStart"/>
            <w:r w:rsidR="00003281" w:rsidRPr="004A5F56">
              <w:rPr>
                <w:rFonts w:ascii="GHEA Grapalat" w:hAnsi="GHEA Grapalat"/>
                <w:bCs/>
                <w:sz w:val="24"/>
                <w:szCs w:val="24"/>
              </w:rPr>
              <w:t>որ</w:t>
            </w:r>
            <w:proofErr w:type="spellEnd"/>
            <w:r w:rsidR="00003281" w:rsidRPr="004A5F56">
              <w:rPr>
                <w:rFonts w:ascii="GHEA Grapalat" w:hAnsi="GHEA Grapalat"/>
                <w:bCs/>
                <w:sz w:val="24"/>
                <w:szCs w:val="24"/>
              </w:rPr>
              <w:t xml:space="preserve"> </w:t>
            </w:r>
            <w:proofErr w:type="spellStart"/>
            <w:r w:rsidR="00003281" w:rsidRPr="004A5F56">
              <w:rPr>
                <w:rFonts w:ascii="GHEA Grapalat" w:hAnsi="GHEA Grapalat"/>
                <w:bCs/>
                <w:sz w:val="24"/>
                <w:szCs w:val="24"/>
              </w:rPr>
              <w:t>չեն</w:t>
            </w:r>
            <w:proofErr w:type="spellEnd"/>
            <w:r w:rsidR="00003281" w:rsidRPr="004A5F56">
              <w:rPr>
                <w:rFonts w:ascii="GHEA Grapalat" w:hAnsi="GHEA Grapalat"/>
                <w:bCs/>
                <w:sz w:val="24"/>
                <w:szCs w:val="24"/>
              </w:rPr>
              <w:t xml:space="preserve"> </w:t>
            </w:r>
            <w:proofErr w:type="spellStart"/>
            <w:r w:rsidR="00003281" w:rsidRPr="004A5F56">
              <w:rPr>
                <w:rFonts w:ascii="GHEA Grapalat" w:hAnsi="GHEA Grapalat"/>
                <w:bCs/>
                <w:sz w:val="24"/>
                <w:szCs w:val="24"/>
              </w:rPr>
              <w:t>հակասում</w:t>
            </w:r>
            <w:proofErr w:type="spellEnd"/>
            <w:r w:rsidR="00003281" w:rsidRPr="004A5F56">
              <w:rPr>
                <w:rFonts w:ascii="GHEA Grapalat" w:hAnsi="GHEA Grapalat"/>
                <w:bCs/>
                <w:sz w:val="24"/>
                <w:szCs w:val="24"/>
              </w:rPr>
              <w:t xml:space="preserve"> </w:t>
            </w:r>
            <w:proofErr w:type="spellStart"/>
            <w:r w:rsidR="00003281" w:rsidRPr="004A5F56">
              <w:rPr>
                <w:rFonts w:ascii="GHEA Grapalat" w:hAnsi="GHEA Grapalat"/>
                <w:bCs/>
                <w:sz w:val="24"/>
                <w:szCs w:val="24"/>
              </w:rPr>
              <w:t>գործող</w:t>
            </w:r>
            <w:proofErr w:type="spellEnd"/>
            <w:r w:rsidR="00003281" w:rsidRPr="004A5F56">
              <w:rPr>
                <w:rFonts w:ascii="GHEA Grapalat" w:hAnsi="GHEA Grapalat"/>
                <w:bCs/>
                <w:sz w:val="24"/>
                <w:szCs w:val="24"/>
              </w:rPr>
              <w:t xml:space="preserve"> </w:t>
            </w:r>
            <w:proofErr w:type="spellStart"/>
            <w:r w:rsidR="00003281" w:rsidRPr="004A5F56">
              <w:rPr>
                <w:rFonts w:ascii="GHEA Grapalat" w:hAnsi="GHEA Grapalat"/>
                <w:bCs/>
                <w:sz w:val="24"/>
                <w:szCs w:val="24"/>
              </w:rPr>
              <w:t>օրենսդրությանը</w:t>
            </w:r>
            <w:proofErr w:type="spellEnd"/>
            <w:r w:rsidR="00003281" w:rsidRPr="004A5F56">
              <w:rPr>
                <w:rFonts w:ascii="GHEA Grapalat" w:hAnsi="GHEA Grapalat"/>
                <w:bCs/>
                <w:sz w:val="24"/>
                <w:szCs w:val="24"/>
              </w:rPr>
              <w:t>:</w:t>
            </w:r>
          </w:p>
        </w:tc>
        <w:tc>
          <w:tcPr>
            <w:tcW w:w="3402" w:type="dxa"/>
            <w:tcBorders>
              <w:top w:val="single" w:sz="4" w:space="0" w:color="auto"/>
              <w:left w:val="single" w:sz="4" w:space="0" w:color="auto"/>
              <w:right w:val="single" w:sz="4" w:space="0" w:color="auto"/>
            </w:tcBorders>
          </w:tcPr>
          <w:p w:rsidR="00CF0B9A" w:rsidRPr="004A5F56" w:rsidRDefault="00667E1E" w:rsidP="007C127F">
            <w:pPr>
              <w:rPr>
                <w:rFonts w:ascii="GHEA Grapalat" w:hAnsi="GHEA Grapalat"/>
                <w:lang w:val="en-US"/>
              </w:rPr>
            </w:pPr>
            <w:proofErr w:type="spellStart"/>
            <w:r w:rsidRPr="004A5F56">
              <w:rPr>
                <w:rFonts w:ascii="GHEA Grapalat" w:hAnsi="GHEA Grapalat"/>
                <w:lang w:val="en-US"/>
              </w:rPr>
              <w:t>Հավելվածի</w:t>
            </w:r>
            <w:proofErr w:type="spellEnd"/>
            <w:r w:rsidRPr="004A5F56">
              <w:rPr>
                <w:rFonts w:ascii="GHEA Grapalat" w:hAnsi="GHEA Grapalat"/>
                <w:lang w:val="en-US"/>
              </w:rPr>
              <w:t xml:space="preserve"> 4-րդ </w:t>
            </w:r>
            <w:proofErr w:type="spellStart"/>
            <w:r w:rsidRPr="004A5F56">
              <w:rPr>
                <w:rFonts w:ascii="GHEA Grapalat" w:hAnsi="GHEA Grapalat"/>
                <w:lang w:val="en-US"/>
              </w:rPr>
              <w:t>կետը</w:t>
            </w:r>
            <w:proofErr w:type="spellEnd"/>
            <w:r w:rsidRPr="004A5F56">
              <w:rPr>
                <w:rFonts w:ascii="GHEA Grapalat" w:hAnsi="GHEA Grapalat"/>
                <w:lang w:val="en-US"/>
              </w:rPr>
              <w:t xml:space="preserve"> </w:t>
            </w:r>
            <w:proofErr w:type="spellStart"/>
            <w:r w:rsidRPr="004A5F56">
              <w:rPr>
                <w:rFonts w:ascii="GHEA Grapalat" w:hAnsi="GHEA Grapalat"/>
                <w:lang w:val="en-US"/>
              </w:rPr>
              <w:t>խմբագրվել</w:t>
            </w:r>
            <w:proofErr w:type="spellEnd"/>
            <w:r w:rsidRPr="004A5F56">
              <w:rPr>
                <w:rFonts w:ascii="GHEA Grapalat" w:hAnsi="GHEA Grapalat"/>
                <w:lang w:val="en-US"/>
              </w:rPr>
              <w:t xml:space="preserve"> է:</w:t>
            </w:r>
          </w:p>
        </w:tc>
      </w:tr>
      <w:tr w:rsidR="00CF0B9A" w:rsidRPr="007561A7" w:rsidTr="002850A4">
        <w:trPr>
          <w:trHeight w:val="430"/>
        </w:trPr>
        <w:tc>
          <w:tcPr>
            <w:tcW w:w="2943" w:type="dxa"/>
            <w:vMerge/>
            <w:tcBorders>
              <w:left w:val="single" w:sz="4" w:space="0" w:color="auto"/>
              <w:right w:val="single" w:sz="4" w:space="0" w:color="auto"/>
            </w:tcBorders>
          </w:tcPr>
          <w:p w:rsidR="00CF0B9A" w:rsidRPr="004A5F56" w:rsidRDefault="00CF0B9A" w:rsidP="00F17D97">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CF0B9A" w:rsidRPr="004A5F56" w:rsidRDefault="0090573F" w:rsidP="00325721">
            <w:pPr>
              <w:pStyle w:val="NormalWeb"/>
              <w:shd w:val="clear" w:color="auto" w:fill="FFFFFF"/>
              <w:tabs>
                <w:tab w:val="left" w:pos="-17"/>
                <w:tab w:val="left" w:pos="27"/>
              </w:tabs>
              <w:spacing w:before="0" w:beforeAutospacing="0" w:after="0" w:afterAutospacing="0"/>
              <w:ind w:firstLine="477"/>
              <w:jc w:val="both"/>
              <w:rPr>
                <w:rFonts w:ascii="GHEA Grapalat" w:hAnsi="GHEA Grapalat"/>
                <w:color w:val="000000"/>
                <w:lang w:val="af-ZA"/>
              </w:rPr>
            </w:pPr>
            <w:r w:rsidRPr="004A5F56">
              <w:rPr>
                <w:rFonts w:ascii="GHEA Grapalat" w:hAnsi="GHEA Grapalat"/>
                <w:lang w:val="hy-AM"/>
              </w:rPr>
              <w:t>Բացի այդ, առաջարկում ենք Նախագծով որպես աջակցության տրամադրման մերժման և դադարեցման հիմք նախատեսել այն դեպքը, երբ անձը աջակցության տրամադրման մեկ դիմումի շրջանակում հանդիսանում է հյուրընկալող, այլ դիմումի շրջանակում՝ հյուրընկալվող:</w:t>
            </w:r>
          </w:p>
        </w:tc>
        <w:tc>
          <w:tcPr>
            <w:tcW w:w="3402" w:type="dxa"/>
            <w:tcBorders>
              <w:left w:val="single" w:sz="4" w:space="0" w:color="auto"/>
              <w:right w:val="single" w:sz="4" w:space="0" w:color="auto"/>
            </w:tcBorders>
          </w:tcPr>
          <w:p w:rsidR="00CF0B9A" w:rsidRPr="004A5F56" w:rsidRDefault="00581844" w:rsidP="00F759C0">
            <w:pPr>
              <w:pStyle w:val="Default"/>
              <w:jc w:val="both"/>
              <w:rPr>
                <w:rFonts w:ascii="GHEA Grapalat" w:eastAsia="GHEA Grapalat" w:hAnsi="GHEA Grapalat" w:cs="GHEA Grapalat"/>
                <w:color w:val="333333"/>
                <w:sz w:val="24"/>
                <w:szCs w:val="24"/>
              </w:rPr>
            </w:pPr>
            <w:proofErr w:type="spellStart"/>
            <w:r w:rsidRPr="004A5F56">
              <w:rPr>
                <w:rFonts w:ascii="GHEA Grapalat" w:eastAsia="GHEA Grapalat" w:hAnsi="GHEA Grapalat" w:cs="GHEA Grapalat"/>
                <w:color w:val="auto"/>
                <w:sz w:val="24"/>
                <w:szCs w:val="24"/>
              </w:rPr>
              <w:t>Չի</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ընդունվել</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քանի</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որ</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միջոցառման</w:t>
            </w:r>
            <w:proofErr w:type="spellEnd"/>
            <w:r w:rsidRPr="004A5F56">
              <w:rPr>
                <w:rFonts w:ascii="GHEA Grapalat" w:eastAsia="GHEA Grapalat" w:hAnsi="GHEA Grapalat" w:cs="GHEA Grapalat"/>
                <w:color w:val="auto"/>
                <w:sz w:val="24"/>
                <w:szCs w:val="24"/>
              </w:rPr>
              <w:t xml:space="preserve"> 2-րդ և 3-րդ </w:t>
            </w:r>
            <w:proofErr w:type="spellStart"/>
            <w:r w:rsidRPr="004A5F56">
              <w:rPr>
                <w:rFonts w:ascii="GHEA Grapalat" w:eastAsia="GHEA Grapalat" w:hAnsi="GHEA Grapalat" w:cs="GHEA Grapalat"/>
                <w:color w:val="auto"/>
                <w:sz w:val="24"/>
                <w:szCs w:val="24"/>
              </w:rPr>
              <w:t>կետերով</w:t>
            </w:r>
            <w:proofErr w:type="spellEnd"/>
            <w:r w:rsidRPr="004A5F56">
              <w:rPr>
                <w:rFonts w:ascii="GHEA Grapalat" w:eastAsia="GHEA Grapalat" w:hAnsi="GHEA Grapalat" w:cs="GHEA Grapalat"/>
                <w:color w:val="auto"/>
                <w:sz w:val="24"/>
                <w:szCs w:val="24"/>
              </w:rPr>
              <w:t xml:space="preserve"> </w:t>
            </w:r>
            <w:proofErr w:type="spellStart"/>
            <w:r w:rsidR="00F759C0" w:rsidRPr="004A5F56">
              <w:rPr>
                <w:rFonts w:ascii="GHEA Grapalat" w:eastAsia="GHEA Grapalat" w:hAnsi="GHEA Grapalat" w:cs="GHEA Grapalat"/>
                <w:color w:val="auto"/>
                <w:sz w:val="24"/>
                <w:szCs w:val="24"/>
              </w:rPr>
              <w:t>առաջարկը</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կարգավորված</w:t>
            </w:r>
            <w:proofErr w:type="spellEnd"/>
            <w:r w:rsidRPr="004A5F56">
              <w:rPr>
                <w:rFonts w:ascii="GHEA Grapalat" w:eastAsia="GHEA Grapalat" w:hAnsi="GHEA Grapalat" w:cs="GHEA Grapalat"/>
                <w:color w:val="auto"/>
                <w:sz w:val="24"/>
                <w:szCs w:val="24"/>
              </w:rPr>
              <w:t xml:space="preserve"> է:</w:t>
            </w:r>
          </w:p>
        </w:tc>
        <w:tc>
          <w:tcPr>
            <w:tcW w:w="3402" w:type="dxa"/>
            <w:tcBorders>
              <w:left w:val="single" w:sz="4" w:space="0" w:color="auto"/>
              <w:right w:val="single" w:sz="4" w:space="0" w:color="auto"/>
            </w:tcBorders>
          </w:tcPr>
          <w:p w:rsidR="00CF0B9A" w:rsidRPr="004A5F56" w:rsidRDefault="00CF0B9A" w:rsidP="007C127F">
            <w:pPr>
              <w:rPr>
                <w:rFonts w:ascii="GHEA Grapalat" w:hAnsi="GHEA Grapalat"/>
                <w:lang w:val="hy-AM"/>
              </w:rPr>
            </w:pPr>
          </w:p>
        </w:tc>
      </w:tr>
      <w:tr w:rsidR="00CF0B9A" w:rsidRPr="007561A7" w:rsidTr="002850A4">
        <w:trPr>
          <w:trHeight w:val="430"/>
        </w:trPr>
        <w:tc>
          <w:tcPr>
            <w:tcW w:w="2943" w:type="dxa"/>
            <w:vMerge/>
            <w:tcBorders>
              <w:left w:val="single" w:sz="4" w:space="0" w:color="auto"/>
              <w:bottom w:val="single" w:sz="4" w:space="0" w:color="auto"/>
              <w:right w:val="single" w:sz="4" w:space="0" w:color="auto"/>
            </w:tcBorders>
          </w:tcPr>
          <w:p w:rsidR="00CF0B9A" w:rsidRPr="004A5F56" w:rsidRDefault="00CF0B9A" w:rsidP="00F17D97">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CF0B9A" w:rsidRPr="004A5F56" w:rsidRDefault="001457E8" w:rsidP="00325721">
            <w:pPr>
              <w:pStyle w:val="NormalWeb"/>
              <w:shd w:val="clear" w:color="auto" w:fill="FFFFFF"/>
              <w:tabs>
                <w:tab w:val="left" w:pos="-17"/>
                <w:tab w:val="left" w:pos="27"/>
              </w:tabs>
              <w:spacing w:before="0" w:beforeAutospacing="0" w:after="0" w:afterAutospacing="0"/>
              <w:ind w:firstLine="477"/>
              <w:jc w:val="both"/>
              <w:rPr>
                <w:rFonts w:ascii="GHEA Grapalat" w:hAnsi="GHEA Grapalat"/>
                <w:color w:val="000000"/>
                <w:lang w:val="af-ZA"/>
              </w:rPr>
            </w:pPr>
            <w:r w:rsidRPr="004A5F56">
              <w:rPr>
                <w:rFonts w:ascii="GHEA Grapalat" w:hAnsi="GHEA Grapalat"/>
                <w:lang w:val="af-ZA"/>
              </w:rPr>
              <w:t xml:space="preserve">Նկատի ունենալով, որ Նախագծով առաջարկվող ծախսերը նախատեսվում է կատարել </w:t>
            </w:r>
            <w:r w:rsidRPr="004A5F56">
              <w:rPr>
                <w:rFonts w:ascii="GHEA Grapalat" w:hAnsi="GHEA Grapalat"/>
                <w:lang w:val="hy-AM"/>
              </w:rPr>
              <w:t xml:space="preserve">2020 </w:t>
            </w:r>
            <w:r w:rsidRPr="004A5F56">
              <w:rPr>
                <w:rFonts w:ascii="GHEA Grapalat" w:hAnsi="GHEA Grapalat"/>
                <w:lang w:val="hy-AM"/>
              </w:rPr>
              <w:lastRenderedPageBreak/>
              <w:t>թ</w:t>
            </w:r>
            <w:r w:rsidRPr="004A5F56">
              <w:rPr>
                <w:rFonts w:ascii="GHEA Grapalat" w:hAnsi="GHEA Grapalat" w:cs="Cambria Math"/>
                <w:lang w:val="hy-AM"/>
              </w:rPr>
              <w:t>վականի</w:t>
            </w:r>
            <w:r w:rsidRPr="004A5F56">
              <w:rPr>
                <w:rFonts w:ascii="GHEA Grapalat" w:hAnsi="GHEA Grapalat"/>
                <w:lang w:val="hy-AM"/>
              </w:rPr>
              <w:t xml:space="preserve"> </w:t>
            </w:r>
            <w:r w:rsidRPr="004A5F56">
              <w:rPr>
                <w:rFonts w:ascii="GHEA Grapalat" w:hAnsi="GHEA Grapalat" w:cs="GHEA Mariam"/>
                <w:lang w:val="hy-AM"/>
              </w:rPr>
              <w:t>դեկտեմբեր</w:t>
            </w:r>
            <w:r w:rsidRPr="004A5F56">
              <w:rPr>
                <w:rFonts w:ascii="GHEA Grapalat" w:hAnsi="GHEA Grapalat"/>
                <w:lang w:val="fr-FR"/>
              </w:rPr>
              <w:t xml:space="preserve"> (</w:t>
            </w:r>
            <w:r w:rsidRPr="004A5F56">
              <w:rPr>
                <w:rFonts w:ascii="GHEA Grapalat" w:hAnsi="GHEA Grapalat"/>
                <w:lang w:val="hy-AM"/>
              </w:rPr>
              <w:t>2020 թ</w:t>
            </w:r>
            <w:r w:rsidRPr="004A5F56">
              <w:rPr>
                <w:rFonts w:ascii="GHEA Grapalat" w:hAnsi="GHEA Grapalat"/>
                <w:lang w:val="fr-FR"/>
              </w:rPr>
              <w:t>.</w:t>
            </w:r>
            <w:r w:rsidRPr="004A5F56">
              <w:rPr>
                <w:rFonts w:ascii="GHEA Grapalat" w:hAnsi="GHEA Grapalat"/>
                <w:lang w:val="hy-AM"/>
              </w:rPr>
              <w:t xml:space="preserve"> դեկտեմբեր ամսվա </w:t>
            </w:r>
            <w:proofErr w:type="spellStart"/>
            <w:r w:rsidRPr="004A5F56">
              <w:rPr>
                <w:rFonts w:ascii="GHEA Grapalat" w:hAnsi="GHEA Grapalat"/>
                <w:lang w:val="fr-FR"/>
              </w:rPr>
              <w:t>համար</w:t>
            </w:r>
            <w:proofErr w:type="spellEnd"/>
            <w:r w:rsidRPr="004A5F56">
              <w:rPr>
                <w:rFonts w:ascii="GHEA Grapalat" w:hAnsi="GHEA Grapalat"/>
                <w:lang w:val="fr-FR"/>
              </w:rPr>
              <w:t xml:space="preserve"> </w:t>
            </w:r>
            <w:proofErr w:type="spellStart"/>
            <w:r w:rsidRPr="004A5F56">
              <w:rPr>
                <w:rFonts w:ascii="GHEA Grapalat" w:hAnsi="GHEA Grapalat"/>
                <w:lang w:val="fr-FR"/>
              </w:rPr>
              <w:t>դիմումները</w:t>
            </w:r>
            <w:proofErr w:type="spellEnd"/>
            <w:r w:rsidRPr="004A5F56">
              <w:rPr>
                <w:rFonts w:ascii="GHEA Grapalat" w:hAnsi="GHEA Grapalat"/>
                <w:lang w:val="fr-FR"/>
              </w:rPr>
              <w:t xml:space="preserve"> </w:t>
            </w:r>
            <w:proofErr w:type="spellStart"/>
            <w:r w:rsidRPr="004A5F56">
              <w:rPr>
                <w:rFonts w:ascii="GHEA Grapalat" w:hAnsi="GHEA Grapalat"/>
                <w:lang w:val="fr-FR"/>
              </w:rPr>
              <w:t>ներկայացվելու</w:t>
            </w:r>
            <w:proofErr w:type="spellEnd"/>
            <w:r w:rsidRPr="004A5F56">
              <w:rPr>
                <w:rFonts w:ascii="GHEA Grapalat" w:hAnsi="GHEA Grapalat"/>
                <w:lang w:val="fr-FR"/>
              </w:rPr>
              <w:t xml:space="preserve"> </w:t>
            </w:r>
            <w:proofErr w:type="spellStart"/>
            <w:r w:rsidRPr="004A5F56">
              <w:rPr>
                <w:rFonts w:ascii="GHEA Grapalat" w:hAnsi="GHEA Grapalat"/>
                <w:lang w:val="fr-FR"/>
              </w:rPr>
              <w:t>են</w:t>
            </w:r>
            <w:proofErr w:type="spellEnd"/>
            <w:r w:rsidRPr="004A5F56">
              <w:rPr>
                <w:rFonts w:ascii="GHEA Grapalat" w:hAnsi="GHEA Grapalat"/>
                <w:lang w:val="fr-FR"/>
              </w:rPr>
              <w:t xml:space="preserve"> 2020թ. </w:t>
            </w:r>
            <w:r w:rsidRPr="004A5F56">
              <w:rPr>
                <w:rFonts w:ascii="GHEA Grapalat" w:hAnsi="GHEA Grapalat"/>
                <w:lang w:val="hy-AM"/>
              </w:rPr>
              <w:t>դեկտեմբերի 25-ից մինչև 2021 թ</w:t>
            </w:r>
            <w:r w:rsidRPr="004A5F56">
              <w:rPr>
                <w:rFonts w:ascii="GHEA Grapalat" w:hAnsi="GHEA Grapalat"/>
                <w:lang w:val="fr-FR"/>
              </w:rPr>
              <w:t>.</w:t>
            </w:r>
            <w:r w:rsidRPr="004A5F56">
              <w:rPr>
                <w:rFonts w:ascii="GHEA Grapalat" w:hAnsi="GHEA Grapalat"/>
                <w:lang w:val="hy-AM"/>
              </w:rPr>
              <w:t xml:space="preserve"> հունվարի 12-ը ներառյալ</w:t>
            </w:r>
            <w:r w:rsidRPr="004A5F56">
              <w:rPr>
                <w:rFonts w:ascii="GHEA Grapalat" w:hAnsi="GHEA Grapalat"/>
                <w:lang w:val="fr-FR"/>
              </w:rPr>
              <w:t xml:space="preserve">) </w:t>
            </w:r>
            <w:r w:rsidRPr="004A5F56">
              <w:rPr>
                <w:rFonts w:ascii="GHEA Grapalat" w:hAnsi="GHEA Grapalat"/>
                <w:lang w:val="hy-AM"/>
              </w:rPr>
              <w:t xml:space="preserve">և 2021 </w:t>
            </w:r>
            <w:r w:rsidRPr="004A5F56">
              <w:rPr>
                <w:rFonts w:ascii="GHEA Grapalat" w:hAnsi="GHEA Grapalat" w:cs="GHEA Mariam"/>
                <w:lang w:val="hy-AM"/>
              </w:rPr>
              <w:t>թ</w:t>
            </w:r>
            <w:r w:rsidRPr="004A5F56">
              <w:rPr>
                <w:rFonts w:ascii="GHEA Grapalat" w:hAnsi="GHEA Grapalat" w:cs="Cambria Math"/>
                <w:lang w:val="hy-AM"/>
              </w:rPr>
              <w:t>վականի</w:t>
            </w:r>
            <w:r w:rsidRPr="004A5F56">
              <w:rPr>
                <w:rFonts w:ascii="GHEA Grapalat" w:hAnsi="GHEA Grapalat"/>
                <w:lang w:val="hy-AM"/>
              </w:rPr>
              <w:t xml:space="preserve"> </w:t>
            </w:r>
            <w:r w:rsidRPr="004A5F56">
              <w:rPr>
                <w:rFonts w:ascii="GHEA Grapalat" w:hAnsi="GHEA Grapalat" w:cs="GHEA Mariam"/>
                <w:lang w:val="hy-AM"/>
              </w:rPr>
              <w:t>հունվար-մայիս</w:t>
            </w:r>
            <w:r w:rsidRPr="004A5F56">
              <w:rPr>
                <w:rFonts w:ascii="GHEA Grapalat" w:hAnsi="GHEA Grapalat"/>
                <w:lang w:val="hy-AM"/>
              </w:rPr>
              <w:t xml:space="preserve"> </w:t>
            </w:r>
            <w:r w:rsidRPr="004A5F56">
              <w:rPr>
                <w:rFonts w:ascii="GHEA Grapalat" w:hAnsi="GHEA Grapalat" w:cs="GHEA Mariam"/>
                <w:lang w:val="hy-AM"/>
              </w:rPr>
              <w:t>ամիսների համար</w:t>
            </w:r>
            <w:r w:rsidRPr="004A5F56">
              <w:rPr>
                <w:rFonts w:ascii="GHEA Grapalat" w:hAnsi="GHEA Grapalat" w:cs="GHEA Mariam"/>
                <w:lang w:val="fr-FR"/>
              </w:rPr>
              <w:t xml:space="preserve">, </w:t>
            </w:r>
            <w:r w:rsidRPr="004A5F56">
              <w:rPr>
                <w:rFonts w:ascii="GHEA Grapalat" w:hAnsi="GHEA Grapalat"/>
                <w:lang w:val="af-ZA"/>
              </w:rPr>
              <w:t>առաջարկում ենք ներկայացնել առաջարկություն վերաբաշխում կատարելու վերաբերյալ՝ ՀՀ 2021 պ</w:t>
            </w:r>
            <w:r w:rsidRPr="004A5F56">
              <w:rPr>
                <w:rFonts w:ascii="GHEA Grapalat" w:hAnsi="GHEA Grapalat"/>
                <w:color w:val="000000"/>
                <w:lang w:val="hy-AM"/>
              </w:rPr>
              <w:t>ետական</w:t>
            </w:r>
            <w:r w:rsidRPr="004A5F56">
              <w:rPr>
                <w:rFonts w:ascii="GHEA Grapalat" w:hAnsi="GHEA Grapalat"/>
                <w:color w:val="000000"/>
                <w:lang w:val="af-ZA"/>
              </w:rPr>
              <w:t xml:space="preserve"> </w:t>
            </w:r>
            <w:r w:rsidRPr="004A5F56">
              <w:rPr>
                <w:rFonts w:ascii="GHEA Grapalat" w:hAnsi="GHEA Grapalat"/>
                <w:color w:val="000000"/>
                <w:lang w:val="hy-AM"/>
              </w:rPr>
              <w:t>բյուջեի</w:t>
            </w:r>
            <w:r w:rsidRPr="004A5F56">
              <w:rPr>
                <w:rFonts w:ascii="GHEA Grapalat" w:hAnsi="GHEA Grapalat"/>
                <w:color w:val="000000"/>
                <w:lang w:val="af-ZA"/>
              </w:rPr>
              <w:t xml:space="preserve"> </w:t>
            </w:r>
            <w:r w:rsidRPr="004A5F56">
              <w:rPr>
                <w:rFonts w:ascii="GHEA Grapalat" w:hAnsi="GHEA Grapalat"/>
                <w:color w:val="000000"/>
                <w:lang w:val="hy-AM"/>
              </w:rPr>
              <w:t>մասին</w:t>
            </w:r>
            <w:r w:rsidRPr="004A5F56">
              <w:rPr>
                <w:rFonts w:ascii="GHEA Grapalat" w:hAnsi="GHEA Grapalat"/>
                <w:color w:val="000000"/>
                <w:lang w:val="af-ZA"/>
              </w:rPr>
              <w:t xml:space="preserve"> </w:t>
            </w:r>
            <w:r w:rsidRPr="004A5F56">
              <w:rPr>
                <w:rFonts w:ascii="GHEA Grapalat" w:hAnsi="GHEA Grapalat"/>
                <w:color w:val="000000"/>
                <w:lang w:val="hy-AM"/>
              </w:rPr>
              <w:t>օրենքն</w:t>
            </w:r>
            <w:r w:rsidRPr="004A5F56">
              <w:rPr>
                <w:rFonts w:ascii="GHEA Grapalat" w:hAnsi="GHEA Grapalat"/>
                <w:color w:val="000000"/>
                <w:lang w:val="af-ZA"/>
              </w:rPr>
              <w:t xml:space="preserve"> </w:t>
            </w:r>
            <w:r w:rsidRPr="004A5F56">
              <w:rPr>
                <w:rFonts w:ascii="GHEA Grapalat" w:hAnsi="GHEA Grapalat"/>
                <w:color w:val="000000"/>
                <w:lang w:val="hy-AM"/>
              </w:rPr>
              <w:t>ուժի</w:t>
            </w:r>
            <w:r w:rsidRPr="004A5F56">
              <w:rPr>
                <w:rFonts w:ascii="GHEA Grapalat" w:hAnsi="GHEA Grapalat"/>
                <w:color w:val="000000"/>
                <w:lang w:val="af-ZA"/>
              </w:rPr>
              <w:t xml:space="preserve"> </w:t>
            </w:r>
            <w:r w:rsidRPr="004A5F56">
              <w:rPr>
                <w:rFonts w:ascii="GHEA Grapalat" w:hAnsi="GHEA Grapalat"/>
                <w:color w:val="000000"/>
                <w:lang w:val="hy-AM"/>
              </w:rPr>
              <w:t>մեջ</w:t>
            </w:r>
            <w:r w:rsidRPr="004A5F56">
              <w:rPr>
                <w:rFonts w:ascii="GHEA Grapalat" w:hAnsi="GHEA Grapalat"/>
                <w:color w:val="000000"/>
                <w:lang w:val="af-ZA"/>
              </w:rPr>
              <w:t xml:space="preserve"> </w:t>
            </w:r>
            <w:r w:rsidRPr="004A5F56">
              <w:rPr>
                <w:rFonts w:ascii="GHEA Grapalat" w:hAnsi="GHEA Grapalat"/>
                <w:color w:val="000000"/>
                <w:lang w:val="hy-AM"/>
              </w:rPr>
              <w:t>մտնելուց</w:t>
            </w:r>
            <w:r w:rsidRPr="004A5F56">
              <w:rPr>
                <w:rFonts w:ascii="GHEA Grapalat" w:hAnsi="GHEA Grapalat"/>
                <w:color w:val="000000"/>
                <w:lang w:val="af-ZA"/>
              </w:rPr>
              <w:t xml:space="preserve"> </w:t>
            </w:r>
            <w:r w:rsidRPr="004A5F56">
              <w:rPr>
                <w:rFonts w:ascii="GHEA Grapalat" w:hAnsi="GHEA Grapalat"/>
                <w:color w:val="000000"/>
                <w:lang w:val="hy-AM"/>
              </w:rPr>
              <w:t>հետո</w:t>
            </w:r>
            <w:r w:rsidRPr="004A5F56">
              <w:rPr>
                <w:rFonts w:ascii="GHEA Grapalat" w:hAnsi="GHEA Grapalat"/>
                <w:color w:val="000000"/>
                <w:lang w:val="fr-FR"/>
              </w:rPr>
              <w:t xml:space="preserve"> </w:t>
            </w:r>
            <w:r w:rsidRPr="004A5F56">
              <w:rPr>
                <w:rFonts w:ascii="GHEA Grapalat" w:hAnsi="GHEA Grapalat"/>
                <w:color w:val="000000"/>
                <w:lang w:val="hy-AM"/>
              </w:rPr>
              <w:t>պետական</w:t>
            </w:r>
            <w:r w:rsidRPr="004A5F56">
              <w:rPr>
                <w:rFonts w:ascii="GHEA Grapalat" w:hAnsi="GHEA Grapalat"/>
                <w:color w:val="000000"/>
                <w:lang w:val="af-ZA"/>
              </w:rPr>
              <w:t xml:space="preserve"> </w:t>
            </w:r>
            <w:r w:rsidRPr="004A5F56">
              <w:rPr>
                <w:rFonts w:ascii="GHEA Grapalat" w:hAnsi="GHEA Grapalat"/>
                <w:color w:val="000000"/>
                <w:lang w:val="hy-AM"/>
              </w:rPr>
              <w:t>բյուջեի</w:t>
            </w:r>
            <w:r w:rsidRPr="004A5F56">
              <w:rPr>
                <w:rFonts w:ascii="GHEA Grapalat" w:hAnsi="GHEA Grapalat"/>
                <w:color w:val="000000"/>
                <w:lang w:val="af-ZA"/>
              </w:rPr>
              <w:t xml:space="preserve"> </w:t>
            </w:r>
            <w:r w:rsidRPr="004A5F56">
              <w:rPr>
                <w:rFonts w:ascii="GHEA Grapalat" w:hAnsi="GHEA Grapalat"/>
                <w:color w:val="000000"/>
                <w:lang w:val="hy-AM"/>
              </w:rPr>
              <w:t>կատարման</w:t>
            </w:r>
            <w:r w:rsidRPr="004A5F56">
              <w:rPr>
                <w:rFonts w:ascii="GHEA Grapalat" w:hAnsi="GHEA Grapalat"/>
                <w:color w:val="000000"/>
                <w:lang w:val="af-ZA"/>
              </w:rPr>
              <w:t xml:space="preserve"> </w:t>
            </w:r>
            <w:r w:rsidRPr="004A5F56">
              <w:rPr>
                <w:rFonts w:ascii="GHEA Grapalat" w:hAnsi="GHEA Grapalat"/>
                <w:color w:val="000000"/>
                <w:lang w:val="hy-AM"/>
              </w:rPr>
              <w:t>եռամսյակային</w:t>
            </w:r>
            <w:r w:rsidRPr="004A5F56">
              <w:rPr>
                <w:rFonts w:ascii="GHEA Grapalat" w:hAnsi="GHEA Grapalat"/>
                <w:color w:val="000000"/>
                <w:lang w:val="af-ZA"/>
              </w:rPr>
              <w:t xml:space="preserve"> </w:t>
            </w:r>
            <w:r w:rsidRPr="004A5F56">
              <w:rPr>
                <w:rFonts w:ascii="GHEA Grapalat" w:hAnsi="GHEA Grapalat"/>
                <w:color w:val="000000"/>
                <w:lang w:val="hy-AM"/>
              </w:rPr>
              <w:t>համամասնությունների</w:t>
            </w:r>
            <w:r w:rsidRPr="004A5F56">
              <w:rPr>
                <w:rFonts w:ascii="GHEA Grapalat" w:hAnsi="GHEA Grapalat"/>
                <w:color w:val="000000"/>
                <w:lang w:val="fr-FR"/>
              </w:rPr>
              <w:t xml:space="preserve"> </w:t>
            </w:r>
            <w:proofErr w:type="spellStart"/>
            <w:r w:rsidRPr="004A5F56">
              <w:rPr>
                <w:rFonts w:ascii="GHEA Grapalat" w:hAnsi="GHEA Grapalat"/>
                <w:color w:val="000000"/>
                <w:lang w:val="fr-FR"/>
              </w:rPr>
              <w:t>կազման</w:t>
            </w:r>
            <w:proofErr w:type="spellEnd"/>
            <w:r w:rsidRPr="004A5F56">
              <w:rPr>
                <w:rFonts w:ascii="GHEA Grapalat" w:hAnsi="GHEA Grapalat"/>
                <w:color w:val="000000"/>
                <w:lang w:val="fr-FR"/>
              </w:rPr>
              <w:t xml:space="preserve"> </w:t>
            </w:r>
            <w:proofErr w:type="spellStart"/>
            <w:r w:rsidRPr="004A5F56">
              <w:rPr>
                <w:rFonts w:ascii="GHEA Grapalat" w:hAnsi="GHEA Grapalat"/>
                <w:color w:val="000000"/>
                <w:lang w:val="fr-FR"/>
              </w:rPr>
              <w:t>ժամանակ</w:t>
            </w:r>
            <w:proofErr w:type="spellEnd"/>
            <w:r w:rsidRPr="004A5F56">
              <w:rPr>
                <w:rFonts w:ascii="GHEA Grapalat" w:hAnsi="GHEA Grapalat"/>
                <w:color w:val="000000"/>
                <w:lang w:val="fr-FR"/>
              </w:rPr>
              <w:t>՝</w:t>
            </w:r>
            <w:r w:rsidRPr="004A5F56">
              <w:rPr>
                <w:rFonts w:ascii="GHEA Grapalat" w:hAnsi="GHEA Grapalat"/>
                <w:lang w:val="af-ZA"/>
              </w:rPr>
              <w:t xml:space="preserve"> նոր բյուջետային ծրագրի/միջոցառման և ֆինանսական գնահատականի ներկայացման պայմաններում:</w:t>
            </w:r>
          </w:p>
        </w:tc>
        <w:tc>
          <w:tcPr>
            <w:tcW w:w="3402" w:type="dxa"/>
            <w:tcBorders>
              <w:left w:val="single" w:sz="4" w:space="0" w:color="auto"/>
              <w:bottom w:val="single" w:sz="4" w:space="0" w:color="auto"/>
              <w:right w:val="single" w:sz="4" w:space="0" w:color="auto"/>
            </w:tcBorders>
          </w:tcPr>
          <w:p w:rsidR="00CF0B9A" w:rsidRPr="004A5F56" w:rsidRDefault="00461A4C" w:rsidP="00461A4C">
            <w:pPr>
              <w:pStyle w:val="Default"/>
              <w:jc w:val="both"/>
              <w:rPr>
                <w:rFonts w:ascii="GHEA Grapalat" w:eastAsia="GHEA Grapalat" w:hAnsi="GHEA Grapalat" w:cs="GHEA Grapalat"/>
                <w:color w:val="333333"/>
                <w:sz w:val="24"/>
                <w:szCs w:val="24"/>
              </w:rPr>
            </w:pPr>
            <w:proofErr w:type="spellStart"/>
            <w:r w:rsidRPr="004A5F56">
              <w:rPr>
                <w:rFonts w:ascii="GHEA Grapalat" w:eastAsia="GHEA Grapalat" w:hAnsi="GHEA Grapalat" w:cs="GHEA Grapalat"/>
                <w:color w:val="auto"/>
                <w:sz w:val="24"/>
                <w:szCs w:val="24"/>
              </w:rPr>
              <w:lastRenderedPageBreak/>
              <w:t>Ընդունվել</w:t>
            </w:r>
            <w:proofErr w:type="spellEnd"/>
            <w:r w:rsidRPr="004A5F56">
              <w:rPr>
                <w:rFonts w:ascii="GHEA Grapalat" w:eastAsia="GHEA Grapalat" w:hAnsi="GHEA Grapalat" w:cs="GHEA Grapalat"/>
                <w:color w:val="auto"/>
                <w:sz w:val="24"/>
                <w:szCs w:val="24"/>
              </w:rPr>
              <w:t xml:space="preserve"> է ի </w:t>
            </w:r>
            <w:proofErr w:type="spellStart"/>
            <w:r w:rsidRPr="004A5F56">
              <w:rPr>
                <w:rFonts w:ascii="GHEA Grapalat" w:eastAsia="GHEA Grapalat" w:hAnsi="GHEA Grapalat" w:cs="GHEA Grapalat"/>
                <w:color w:val="auto"/>
                <w:sz w:val="24"/>
                <w:szCs w:val="24"/>
              </w:rPr>
              <w:t>գիտություն</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Վերաբաշխում</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կատարելու</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վերաբերյալ</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lastRenderedPageBreak/>
              <w:t>համապատասխան</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դրույթներ</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կներառվեն</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Նախագծի</w:t>
            </w:r>
            <w:proofErr w:type="spellEnd"/>
            <w:r w:rsidRPr="004A5F56">
              <w:rPr>
                <w:rFonts w:ascii="GHEA Grapalat" w:eastAsia="GHEA Grapalat" w:hAnsi="GHEA Grapalat" w:cs="GHEA Grapalat"/>
                <w:color w:val="auto"/>
                <w:sz w:val="24"/>
                <w:szCs w:val="24"/>
              </w:rPr>
              <w:t xml:space="preserve"> 2-րդ </w:t>
            </w:r>
            <w:proofErr w:type="spellStart"/>
            <w:proofErr w:type="gramStart"/>
            <w:r w:rsidRPr="004A5F56">
              <w:rPr>
                <w:rFonts w:ascii="GHEA Grapalat" w:eastAsia="GHEA Grapalat" w:hAnsi="GHEA Grapalat" w:cs="GHEA Grapalat"/>
                <w:color w:val="auto"/>
                <w:sz w:val="24"/>
                <w:szCs w:val="24"/>
              </w:rPr>
              <w:t>կետով</w:t>
            </w:r>
            <w:proofErr w:type="spellEnd"/>
            <w:r w:rsidRPr="004A5F56">
              <w:rPr>
                <w:rFonts w:ascii="GHEA Grapalat" w:eastAsia="GHEA Grapalat" w:hAnsi="GHEA Grapalat" w:cs="GHEA Grapalat"/>
                <w:color w:val="auto"/>
                <w:sz w:val="24"/>
                <w:szCs w:val="24"/>
              </w:rPr>
              <w:t xml:space="preserve"> </w:t>
            </w:r>
            <w:r w:rsidRPr="004A5F56">
              <w:rPr>
                <w:rFonts w:ascii="GHEA Grapalat" w:hAnsi="GHEA Grapalat"/>
                <w:color w:val="auto"/>
                <w:sz w:val="24"/>
                <w:szCs w:val="24"/>
                <w:lang w:val="hy-AM"/>
              </w:rPr>
              <w:t xml:space="preserve"> սահմանված</w:t>
            </w:r>
            <w:proofErr w:type="gramEnd"/>
            <w:r w:rsidRPr="004A5F56">
              <w:rPr>
                <w:rFonts w:ascii="GHEA Grapalat" w:hAnsi="GHEA Grapalat"/>
                <w:color w:val="auto"/>
                <w:sz w:val="24"/>
                <w:szCs w:val="24"/>
                <w:lang w:val="hy-AM"/>
              </w:rPr>
              <w:t xml:space="preserve"> սոցիալական աջակցության տրամադրման կարգ</w:t>
            </w:r>
            <w:proofErr w:type="spellStart"/>
            <w:r w:rsidRPr="004A5F56">
              <w:rPr>
                <w:rFonts w:ascii="GHEA Grapalat" w:hAnsi="GHEA Grapalat"/>
                <w:color w:val="auto"/>
                <w:sz w:val="24"/>
                <w:szCs w:val="24"/>
              </w:rPr>
              <w:t>ում</w:t>
            </w:r>
            <w:proofErr w:type="spellEnd"/>
            <w:r w:rsidRPr="004A5F56">
              <w:rPr>
                <w:rFonts w:ascii="GHEA Grapalat" w:hAnsi="GHEA Grapalat"/>
                <w:color w:val="auto"/>
                <w:sz w:val="24"/>
                <w:szCs w:val="24"/>
              </w:rPr>
              <w:t xml:space="preserve"> (</w:t>
            </w:r>
            <w:proofErr w:type="spellStart"/>
            <w:r w:rsidRPr="004A5F56">
              <w:rPr>
                <w:rFonts w:ascii="GHEA Grapalat" w:hAnsi="GHEA Grapalat"/>
                <w:color w:val="auto"/>
                <w:sz w:val="24"/>
                <w:szCs w:val="24"/>
              </w:rPr>
              <w:t>Արդեն</w:t>
            </w:r>
            <w:proofErr w:type="spellEnd"/>
            <w:r w:rsidRPr="004A5F56">
              <w:rPr>
                <w:rFonts w:ascii="GHEA Grapalat" w:hAnsi="GHEA Grapalat"/>
                <w:color w:val="auto"/>
                <w:sz w:val="24"/>
                <w:szCs w:val="24"/>
              </w:rPr>
              <w:t xml:space="preserve"> </w:t>
            </w:r>
            <w:proofErr w:type="spellStart"/>
            <w:r w:rsidRPr="004A5F56">
              <w:rPr>
                <w:rFonts w:ascii="GHEA Grapalat" w:hAnsi="GHEA Grapalat"/>
                <w:color w:val="auto"/>
                <w:sz w:val="24"/>
                <w:szCs w:val="24"/>
              </w:rPr>
              <w:t>իսկ</w:t>
            </w:r>
            <w:proofErr w:type="spellEnd"/>
            <w:r w:rsidRPr="004A5F56">
              <w:rPr>
                <w:rFonts w:ascii="GHEA Grapalat" w:hAnsi="GHEA Grapalat"/>
                <w:color w:val="auto"/>
                <w:sz w:val="24"/>
                <w:szCs w:val="24"/>
              </w:rPr>
              <w:t xml:space="preserve"> </w:t>
            </w:r>
            <w:proofErr w:type="spellStart"/>
            <w:r w:rsidRPr="004A5F56">
              <w:rPr>
                <w:rFonts w:ascii="GHEA Grapalat" w:hAnsi="GHEA Grapalat"/>
                <w:color w:val="auto"/>
                <w:sz w:val="24"/>
                <w:szCs w:val="24"/>
              </w:rPr>
              <w:t>ընդունված</w:t>
            </w:r>
            <w:proofErr w:type="spellEnd"/>
            <w:r w:rsidRPr="004A5F56">
              <w:rPr>
                <w:rFonts w:ascii="GHEA Grapalat" w:hAnsi="GHEA Grapalat"/>
                <w:color w:val="auto"/>
                <w:sz w:val="24"/>
                <w:szCs w:val="24"/>
              </w:rPr>
              <w:t xml:space="preserve"> </w:t>
            </w:r>
            <w:proofErr w:type="spellStart"/>
            <w:r w:rsidRPr="004A5F56">
              <w:rPr>
                <w:rFonts w:ascii="GHEA Grapalat" w:hAnsi="GHEA Grapalat"/>
                <w:color w:val="auto"/>
                <w:sz w:val="24"/>
                <w:szCs w:val="24"/>
              </w:rPr>
              <w:t>պրակտիկա</w:t>
            </w:r>
            <w:proofErr w:type="spellEnd"/>
            <w:r w:rsidRPr="004A5F56">
              <w:rPr>
                <w:rFonts w:ascii="GHEA Grapalat" w:hAnsi="GHEA Grapalat"/>
                <w:color w:val="auto"/>
                <w:sz w:val="24"/>
                <w:szCs w:val="24"/>
              </w:rPr>
              <w:t xml:space="preserve"> է: </w:t>
            </w:r>
            <w:proofErr w:type="spellStart"/>
            <w:r w:rsidRPr="004A5F56">
              <w:rPr>
                <w:rFonts w:ascii="GHEA Grapalat" w:hAnsi="GHEA Grapalat"/>
                <w:color w:val="auto"/>
                <w:sz w:val="24"/>
                <w:szCs w:val="24"/>
              </w:rPr>
              <w:t>Օրինակ</w:t>
            </w:r>
            <w:proofErr w:type="spellEnd"/>
            <w:r w:rsidRPr="004A5F56">
              <w:rPr>
                <w:rFonts w:ascii="GHEA Grapalat" w:hAnsi="GHEA Grapalat"/>
                <w:color w:val="auto"/>
                <w:sz w:val="24"/>
                <w:szCs w:val="24"/>
              </w:rPr>
              <w:t xml:space="preserve">՝ ՀՀ </w:t>
            </w:r>
            <w:proofErr w:type="spellStart"/>
            <w:r w:rsidRPr="004A5F56">
              <w:rPr>
                <w:rFonts w:ascii="GHEA Grapalat" w:hAnsi="GHEA Grapalat"/>
                <w:color w:val="auto"/>
                <w:sz w:val="24"/>
                <w:szCs w:val="24"/>
              </w:rPr>
              <w:t>կառավարության</w:t>
            </w:r>
            <w:proofErr w:type="spellEnd"/>
            <w:r w:rsidRPr="004A5F56">
              <w:rPr>
                <w:rFonts w:ascii="GHEA Grapalat" w:hAnsi="GHEA Grapalat"/>
                <w:color w:val="auto"/>
                <w:sz w:val="24"/>
                <w:szCs w:val="24"/>
              </w:rPr>
              <w:t xml:space="preserve"> 18.11.2020թ. N 1813-Լ </w:t>
            </w:r>
            <w:proofErr w:type="spellStart"/>
            <w:r w:rsidRPr="004A5F56">
              <w:rPr>
                <w:rFonts w:ascii="GHEA Grapalat" w:hAnsi="GHEA Grapalat"/>
                <w:color w:val="auto"/>
                <w:sz w:val="24"/>
                <w:szCs w:val="24"/>
              </w:rPr>
              <w:t>կամ</w:t>
            </w:r>
            <w:proofErr w:type="spellEnd"/>
            <w:r w:rsidRPr="004A5F56">
              <w:rPr>
                <w:rFonts w:ascii="GHEA Grapalat" w:hAnsi="GHEA Grapalat"/>
                <w:color w:val="auto"/>
                <w:sz w:val="24"/>
                <w:szCs w:val="24"/>
              </w:rPr>
              <w:t xml:space="preserve"> 27.11.2020թ.  N 1891-Լ </w:t>
            </w:r>
            <w:proofErr w:type="spellStart"/>
            <w:r w:rsidRPr="004A5F56">
              <w:rPr>
                <w:rFonts w:ascii="GHEA Grapalat" w:hAnsi="GHEA Grapalat"/>
                <w:color w:val="auto"/>
                <w:sz w:val="24"/>
                <w:szCs w:val="24"/>
              </w:rPr>
              <w:t>որոշումներ</w:t>
            </w:r>
            <w:proofErr w:type="spellEnd"/>
            <w:r w:rsidRPr="004A5F56">
              <w:rPr>
                <w:rFonts w:ascii="GHEA Grapalat" w:hAnsi="GHEA Grapalat"/>
                <w:color w:val="auto"/>
                <w:sz w:val="24"/>
                <w:szCs w:val="24"/>
              </w:rPr>
              <w:t>):</w:t>
            </w:r>
          </w:p>
        </w:tc>
        <w:tc>
          <w:tcPr>
            <w:tcW w:w="3402" w:type="dxa"/>
            <w:tcBorders>
              <w:left w:val="single" w:sz="4" w:space="0" w:color="auto"/>
              <w:bottom w:val="single" w:sz="4" w:space="0" w:color="auto"/>
              <w:right w:val="single" w:sz="4" w:space="0" w:color="auto"/>
            </w:tcBorders>
          </w:tcPr>
          <w:p w:rsidR="00CF0B9A" w:rsidRPr="004A5F56" w:rsidRDefault="00CF0B9A" w:rsidP="007C127F">
            <w:pPr>
              <w:rPr>
                <w:rFonts w:ascii="GHEA Grapalat" w:hAnsi="GHEA Grapalat"/>
                <w:lang w:val="hy-AM"/>
              </w:rPr>
            </w:pPr>
          </w:p>
        </w:tc>
      </w:tr>
      <w:tr w:rsidR="000D7F8A" w:rsidRPr="007561A7" w:rsidTr="0058516F">
        <w:trPr>
          <w:trHeight w:val="968"/>
        </w:trPr>
        <w:tc>
          <w:tcPr>
            <w:tcW w:w="2943" w:type="dxa"/>
            <w:vMerge w:val="restart"/>
            <w:tcBorders>
              <w:top w:val="single" w:sz="4" w:space="0" w:color="auto"/>
              <w:left w:val="single" w:sz="4" w:space="0" w:color="auto"/>
              <w:right w:val="single" w:sz="4" w:space="0" w:color="auto"/>
            </w:tcBorders>
          </w:tcPr>
          <w:p w:rsidR="000D7F8A" w:rsidRPr="004A5F56" w:rsidRDefault="000D7F8A" w:rsidP="00DF3B7C">
            <w:pPr>
              <w:rPr>
                <w:rFonts w:ascii="GHEA Grapalat" w:hAnsi="GHEA Grapalat"/>
                <w:lang w:val="af-ZA"/>
              </w:rPr>
            </w:pPr>
            <w:r w:rsidRPr="004A5F56">
              <w:rPr>
                <w:rFonts w:ascii="GHEA Grapalat" w:hAnsi="GHEA Grapalat"/>
                <w:lang w:val="af-ZA"/>
              </w:rPr>
              <w:lastRenderedPageBreak/>
              <w:t xml:space="preserve">ՀՀ տարածքային կառավարման և ենթակառուցվածքների նախարարություն </w:t>
            </w:r>
            <w:r w:rsidRPr="004A5F56">
              <w:rPr>
                <w:rFonts w:ascii="GHEA Grapalat" w:hAnsi="GHEA Grapalat"/>
                <w:lang w:val="en-US"/>
              </w:rPr>
              <w:t>01</w:t>
            </w:r>
            <w:r w:rsidRPr="004A5F56">
              <w:rPr>
                <w:rFonts w:ascii="GHEA Grapalat" w:hAnsi="GHEA Grapalat"/>
                <w:lang w:val="af-ZA"/>
              </w:rPr>
              <w:t>.12.2020</w:t>
            </w:r>
          </w:p>
          <w:p w:rsidR="000D7F8A" w:rsidRPr="004A5F56" w:rsidRDefault="000D7F8A" w:rsidP="00C53A50">
            <w:pPr>
              <w:rPr>
                <w:rFonts w:ascii="GHEA Grapalat" w:hAnsi="GHEA Grapalat"/>
                <w:lang w:val="hy-AM"/>
              </w:rPr>
            </w:pPr>
            <w:r w:rsidRPr="004A5F56">
              <w:rPr>
                <w:rFonts w:ascii="GHEA Grapalat" w:hAnsi="GHEA Grapalat"/>
                <w:lang w:val="af-ZA"/>
              </w:rPr>
              <w:t>N ՍՊ/23.3/33561-2020</w:t>
            </w:r>
          </w:p>
        </w:tc>
        <w:tc>
          <w:tcPr>
            <w:tcW w:w="4536" w:type="dxa"/>
            <w:tcBorders>
              <w:top w:val="single" w:sz="4" w:space="0" w:color="auto"/>
              <w:left w:val="single" w:sz="4" w:space="0" w:color="auto"/>
              <w:bottom w:val="single" w:sz="4" w:space="0" w:color="auto"/>
              <w:right w:val="single" w:sz="4" w:space="0" w:color="auto"/>
            </w:tcBorders>
          </w:tcPr>
          <w:p w:rsidR="000D7F8A" w:rsidRPr="004A5F56" w:rsidRDefault="000D7F8A" w:rsidP="00325721">
            <w:pPr>
              <w:tabs>
                <w:tab w:val="left" w:pos="27"/>
              </w:tabs>
              <w:ind w:firstLine="477"/>
              <w:jc w:val="both"/>
              <w:rPr>
                <w:rFonts w:ascii="GHEA Grapalat" w:hAnsi="GHEA Grapalat" w:cs="Sylfaen"/>
                <w:lang w:val="hy-AM"/>
              </w:rPr>
            </w:pPr>
            <w:r w:rsidRPr="004A5F56">
              <w:rPr>
                <w:rFonts w:ascii="GHEA Grapalat" w:hAnsi="GHEA Grapalat" w:cs="Sylfaen"/>
                <w:color w:val="000000"/>
                <w:shd w:val="clear" w:color="auto" w:fill="FFFFFF"/>
                <w:lang w:val="hy-AM"/>
              </w:rPr>
              <w:t>Հայաստանի</w:t>
            </w:r>
            <w:r w:rsidRPr="004A5F56">
              <w:rPr>
                <w:rFonts w:ascii="GHEA Grapalat" w:hAnsi="GHEA Grapalat"/>
                <w:color w:val="000000"/>
                <w:shd w:val="clear" w:color="auto" w:fill="FFFFFF"/>
                <w:lang w:val="hy-AM"/>
              </w:rPr>
              <w:t xml:space="preserve"> </w:t>
            </w:r>
            <w:r w:rsidRPr="004A5F56">
              <w:rPr>
                <w:rFonts w:ascii="GHEA Grapalat" w:hAnsi="GHEA Grapalat" w:cs="Sylfaen"/>
                <w:color w:val="000000"/>
                <w:shd w:val="clear" w:color="auto" w:fill="FFFFFF"/>
                <w:lang w:val="hy-AM"/>
              </w:rPr>
              <w:t>Հան</w:t>
            </w:r>
            <w:r w:rsidRPr="004A5F56">
              <w:rPr>
                <w:rFonts w:ascii="GHEA Grapalat" w:hAnsi="GHEA Grapalat" w:cs="Verdana"/>
                <w:color w:val="000000"/>
                <w:shd w:val="clear" w:color="auto" w:fill="FFFFFF"/>
                <w:lang w:val="hy-AM"/>
              </w:rPr>
              <w:t>ր</w:t>
            </w:r>
            <w:r w:rsidRPr="004A5F56">
              <w:rPr>
                <w:rFonts w:ascii="GHEA Grapalat" w:hAnsi="GHEA Grapalat" w:cs="Sylfaen"/>
                <w:color w:val="000000"/>
                <w:shd w:val="clear" w:color="auto" w:fill="FFFFFF"/>
                <w:lang w:val="hy-AM"/>
              </w:rPr>
              <w:t>ապետության</w:t>
            </w:r>
            <w:r w:rsidRPr="004A5F56">
              <w:rPr>
                <w:rFonts w:ascii="GHEA Grapalat" w:hAnsi="GHEA Grapalat"/>
                <w:color w:val="000000"/>
                <w:shd w:val="clear" w:color="auto" w:fill="FFFFFF"/>
                <w:lang w:val="hy-AM"/>
              </w:rPr>
              <w:t xml:space="preserve"> </w:t>
            </w:r>
            <w:r w:rsidRPr="004A5F56">
              <w:rPr>
                <w:rFonts w:ascii="GHEA Grapalat" w:hAnsi="GHEA Grapalat" w:cs="Sylfaen"/>
                <w:color w:val="000000"/>
                <w:shd w:val="clear" w:color="auto" w:fill="FFFFFF"/>
                <w:lang w:val="hy-AM"/>
              </w:rPr>
              <w:t>կառավա</w:t>
            </w:r>
            <w:r w:rsidRPr="004A5F56">
              <w:rPr>
                <w:rFonts w:ascii="GHEA Grapalat" w:hAnsi="GHEA Grapalat" w:cs="Verdana"/>
                <w:color w:val="000000"/>
                <w:shd w:val="clear" w:color="auto" w:fill="FFFFFF"/>
                <w:lang w:val="hy-AM"/>
              </w:rPr>
              <w:t>ր</w:t>
            </w:r>
            <w:r w:rsidRPr="004A5F56">
              <w:rPr>
                <w:rFonts w:ascii="GHEA Grapalat" w:hAnsi="GHEA Grapalat" w:cs="Sylfaen"/>
                <w:color w:val="000000"/>
                <w:shd w:val="clear" w:color="auto" w:fill="FFFFFF"/>
                <w:lang w:val="hy-AM"/>
              </w:rPr>
              <w:t>ության</w:t>
            </w:r>
            <w:r w:rsidRPr="004A5F56">
              <w:rPr>
                <w:rFonts w:ascii="GHEA Grapalat" w:hAnsi="GHEA Grapalat"/>
                <w:color w:val="000000"/>
                <w:shd w:val="clear" w:color="auto" w:fill="FFFFFF"/>
                <w:lang w:val="hy-AM"/>
              </w:rPr>
              <w:t xml:space="preserve"> </w:t>
            </w:r>
            <w:r w:rsidRPr="004A5F56">
              <w:rPr>
                <w:rFonts w:ascii="GHEA Grapalat" w:hAnsi="GHEA Grapalat" w:cs="Sylfaen"/>
                <w:color w:val="000000"/>
                <w:shd w:val="clear" w:color="auto" w:fill="FFFFFF"/>
                <w:lang w:val="hy-AM"/>
              </w:rPr>
              <w:t>ո</w:t>
            </w:r>
            <w:r w:rsidRPr="004A5F56">
              <w:rPr>
                <w:rFonts w:ascii="GHEA Grapalat" w:hAnsi="GHEA Grapalat" w:cs="Verdana"/>
                <w:color w:val="000000"/>
                <w:shd w:val="clear" w:color="auto" w:fill="FFFFFF"/>
                <w:lang w:val="hy-AM"/>
              </w:rPr>
              <w:t>ր</w:t>
            </w:r>
            <w:r w:rsidRPr="004A5F56">
              <w:rPr>
                <w:rFonts w:ascii="GHEA Grapalat" w:hAnsi="GHEA Grapalat" w:cs="Sylfaen"/>
                <w:color w:val="000000"/>
                <w:shd w:val="clear" w:color="auto" w:fill="FFFFFF"/>
                <w:lang w:val="hy-AM"/>
              </w:rPr>
              <w:t>ոշման</w:t>
            </w:r>
            <w:r w:rsidRPr="004A5F56">
              <w:rPr>
                <w:rFonts w:ascii="GHEA Grapalat" w:hAnsi="GHEA Grapalat"/>
                <w:color w:val="000000"/>
                <w:shd w:val="clear" w:color="auto" w:fill="FFFFFF"/>
                <w:lang w:val="hy-AM"/>
              </w:rPr>
              <w:t xml:space="preserve"> </w:t>
            </w:r>
            <w:r w:rsidRPr="004A5F56">
              <w:rPr>
                <w:rFonts w:ascii="GHEA Grapalat" w:hAnsi="GHEA Grapalat" w:cs="Sylfaen"/>
                <w:color w:val="000000"/>
                <w:shd w:val="clear" w:color="auto" w:fill="FFFFFF"/>
                <w:lang w:val="hy-AM"/>
              </w:rPr>
              <w:t>նախագծի (այսուհետև` Նախագիծ)</w:t>
            </w:r>
            <w:r w:rsidRPr="004A5F56">
              <w:rPr>
                <w:rFonts w:ascii="GHEA Grapalat" w:hAnsi="GHEA Grapalat"/>
                <w:color w:val="000000"/>
                <w:shd w:val="clear" w:color="auto" w:fill="FFFFFF"/>
                <w:lang w:val="hy-AM"/>
              </w:rPr>
              <w:t xml:space="preserve"> </w:t>
            </w:r>
            <w:r w:rsidRPr="004A5F56">
              <w:rPr>
                <w:rFonts w:ascii="GHEA Grapalat" w:hAnsi="GHEA Grapalat" w:cs="Sylfaen"/>
                <w:color w:val="000000"/>
                <w:shd w:val="clear" w:color="auto" w:fill="FFFFFF"/>
                <w:lang w:val="hy-AM"/>
              </w:rPr>
              <w:t>վե</w:t>
            </w:r>
            <w:r w:rsidRPr="004A5F56">
              <w:rPr>
                <w:rFonts w:ascii="GHEA Grapalat" w:hAnsi="GHEA Grapalat" w:cs="Verdana"/>
                <w:color w:val="000000"/>
                <w:shd w:val="clear" w:color="auto" w:fill="FFFFFF"/>
                <w:lang w:val="hy-AM"/>
              </w:rPr>
              <w:t>ր</w:t>
            </w:r>
            <w:r w:rsidRPr="004A5F56">
              <w:rPr>
                <w:rFonts w:ascii="GHEA Grapalat" w:hAnsi="GHEA Grapalat" w:cs="Sylfaen"/>
                <w:color w:val="000000"/>
                <w:shd w:val="clear" w:color="auto" w:fill="FFFFFF"/>
                <w:lang w:val="hy-AM"/>
              </w:rPr>
              <w:t>աբե</w:t>
            </w:r>
            <w:r w:rsidRPr="004A5F56">
              <w:rPr>
                <w:rFonts w:ascii="GHEA Grapalat" w:hAnsi="GHEA Grapalat" w:cs="Verdana"/>
                <w:color w:val="000000"/>
                <w:shd w:val="clear" w:color="auto" w:fill="FFFFFF"/>
                <w:lang w:val="hy-AM"/>
              </w:rPr>
              <w:t>ր</w:t>
            </w:r>
            <w:r w:rsidRPr="004A5F56">
              <w:rPr>
                <w:rFonts w:ascii="GHEA Grapalat" w:hAnsi="GHEA Grapalat" w:cs="Sylfaen"/>
                <w:color w:val="000000"/>
                <w:shd w:val="clear" w:color="auto" w:fill="FFFFFF"/>
                <w:lang w:val="hy-AM"/>
              </w:rPr>
              <w:t>յալ</w:t>
            </w:r>
            <w:r w:rsidRPr="004A5F56">
              <w:rPr>
                <w:rFonts w:ascii="GHEA Grapalat" w:hAnsi="GHEA Grapalat"/>
                <w:color w:val="000000"/>
                <w:shd w:val="clear" w:color="auto" w:fill="FFFFFF"/>
                <w:lang w:val="hy-AM"/>
              </w:rPr>
              <w:t xml:space="preserve"> </w:t>
            </w:r>
            <w:r w:rsidRPr="004A5F56">
              <w:rPr>
                <w:rFonts w:ascii="GHEA Grapalat" w:hAnsi="GHEA Grapalat" w:cs="Sylfaen"/>
                <w:lang w:val="hy-AM"/>
              </w:rPr>
              <w:t>առաջարկում է.</w:t>
            </w:r>
          </w:p>
          <w:p w:rsidR="000D7F8A" w:rsidRPr="004A5F56" w:rsidRDefault="000D7F8A" w:rsidP="00325721">
            <w:pPr>
              <w:pStyle w:val="NormalWeb"/>
              <w:shd w:val="clear" w:color="auto" w:fill="FFFFFF"/>
              <w:tabs>
                <w:tab w:val="left" w:pos="-17"/>
                <w:tab w:val="left" w:pos="27"/>
              </w:tabs>
              <w:spacing w:before="0" w:beforeAutospacing="0" w:after="0" w:afterAutospacing="0"/>
              <w:ind w:firstLine="477"/>
              <w:jc w:val="both"/>
              <w:rPr>
                <w:rFonts w:ascii="GHEA Grapalat" w:hAnsi="GHEA Grapalat"/>
                <w:color w:val="000000"/>
                <w:lang w:val="af-ZA"/>
              </w:rPr>
            </w:pPr>
            <w:r w:rsidRPr="004A5F56">
              <w:rPr>
                <w:rFonts w:ascii="GHEA Grapalat" w:hAnsi="GHEA Grapalat" w:cs="Sylfaen"/>
                <w:lang w:val="hy-AM"/>
              </w:rPr>
              <w:t>Խ</w:t>
            </w:r>
            <w:r w:rsidR="00A77B71" w:rsidRPr="004A5F56">
              <w:rPr>
                <w:rFonts w:ascii="GHEA Grapalat" w:hAnsi="GHEA Grapalat" w:cs="Sylfaen"/>
                <w:lang w:val="hy-AM"/>
              </w:rPr>
              <w:t xml:space="preserve">մբագրել Նախագծին կից հավելվածի </w:t>
            </w:r>
            <w:r w:rsidRPr="004A5F56">
              <w:rPr>
                <w:rFonts w:ascii="GHEA Grapalat" w:hAnsi="GHEA Grapalat" w:cs="Sylfaen"/>
                <w:lang w:val="hy-AM"/>
              </w:rPr>
              <w:t>3-րդ կետը.</w:t>
            </w:r>
          </w:p>
        </w:tc>
        <w:tc>
          <w:tcPr>
            <w:tcW w:w="3402" w:type="dxa"/>
            <w:tcBorders>
              <w:top w:val="single" w:sz="4" w:space="0" w:color="auto"/>
              <w:left w:val="single" w:sz="4" w:space="0" w:color="auto"/>
              <w:right w:val="single" w:sz="4" w:space="0" w:color="auto"/>
            </w:tcBorders>
          </w:tcPr>
          <w:p w:rsidR="000D7F8A" w:rsidRPr="004A5F56" w:rsidRDefault="000F7874" w:rsidP="007C127F">
            <w:pPr>
              <w:pStyle w:val="Default"/>
              <w:jc w:val="both"/>
              <w:rPr>
                <w:rFonts w:ascii="GHEA Grapalat" w:hAnsi="GHEA Grapalat"/>
                <w:sz w:val="24"/>
                <w:szCs w:val="24"/>
                <w:lang w:eastAsia="lv-LV"/>
              </w:rPr>
            </w:pPr>
            <w:proofErr w:type="spellStart"/>
            <w:r w:rsidRPr="004A5F56">
              <w:rPr>
                <w:rFonts w:ascii="GHEA Grapalat" w:hAnsi="GHEA Grapalat"/>
                <w:sz w:val="24"/>
                <w:szCs w:val="24"/>
                <w:lang w:eastAsia="lv-LV"/>
              </w:rPr>
              <w:t>Չի</w:t>
            </w:r>
            <w:proofErr w:type="spellEnd"/>
            <w:r w:rsidRPr="004A5F56">
              <w:rPr>
                <w:rFonts w:ascii="GHEA Grapalat" w:hAnsi="GHEA Grapalat"/>
                <w:sz w:val="24"/>
                <w:szCs w:val="24"/>
                <w:lang w:eastAsia="lv-LV"/>
              </w:rPr>
              <w:t xml:space="preserve"> </w:t>
            </w:r>
            <w:proofErr w:type="spellStart"/>
            <w:r w:rsidRPr="004A5F56">
              <w:rPr>
                <w:rFonts w:ascii="GHEA Grapalat" w:hAnsi="GHEA Grapalat"/>
                <w:sz w:val="24"/>
                <w:szCs w:val="24"/>
                <w:lang w:eastAsia="lv-LV"/>
              </w:rPr>
              <w:t>ընդունվել</w:t>
            </w:r>
            <w:proofErr w:type="spellEnd"/>
            <w:r w:rsidRPr="004A5F56">
              <w:rPr>
                <w:rFonts w:ascii="GHEA Grapalat" w:hAnsi="GHEA Grapalat"/>
                <w:sz w:val="24"/>
                <w:szCs w:val="24"/>
                <w:lang w:eastAsia="lv-LV"/>
              </w:rPr>
              <w:t xml:space="preserve">, </w:t>
            </w:r>
            <w:proofErr w:type="spellStart"/>
            <w:r w:rsidRPr="004A5F56">
              <w:rPr>
                <w:rFonts w:ascii="GHEA Grapalat" w:hAnsi="GHEA Grapalat"/>
                <w:sz w:val="24"/>
                <w:szCs w:val="24"/>
                <w:lang w:eastAsia="lv-LV"/>
              </w:rPr>
              <w:t>քանի</w:t>
            </w:r>
            <w:proofErr w:type="spellEnd"/>
            <w:r w:rsidRPr="004A5F56">
              <w:rPr>
                <w:rFonts w:ascii="GHEA Grapalat" w:hAnsi="GHEA Grapalat"/>
                <w:sz w:val="24"/>
                <w:szCs w:val="24"/>
                <w:lang w:eastAsia="lv-LV"/>
              </w:rPr>
              <w:t xml:space="preserve"> </w:t>
            </w:r>
            <w:proofErr w:type="spellStart"/>
            <w:r w:rsidRPr="004A5F56">
              <w:rPr>
                <w:rFonts w:ascii="GHEA Grapalat" w:hAnsi="GHEA Grapalat"/>
                <w:sz w:val="24"/>
                <w:szCs w:val="24"/>
                <w:lang w:eastAsia="lv-LV"/>
              </w:rPr>
              <w:t>որ</w:t>
            </w:r>
            <w:proofErr w:type="spellEnd"/>
            <w:r w:rsidRPr="004A5F56">
              <w:rPr>
                <w:rFonts w:ascii="GHEA Grapalat" w:hAnsi="GHEA Grapalat"/>
                <w:sz w:val="24"/>
                <w:szCs w:val="24"/>
                <w:lang w:eastAsia="lv-LV"/>
              </w:rPr>
              <w:t xml:space="preserve"> </w:t>
            </w:r>
            <w:proofErr w:type="spellStart"/>
            <w:r w:rsidRPr="004A5F56">
              <w:rPr>
                <w:rFonts w:ascii="GHEA Grapalat" w:hAnsi="GHEA Grapalat"/>
                <w:sz w:val="24"/>
                <w:szCs w:val="24"/>
                <w:lang w:eastAsia="lv-LV"/>
              </w:rPr>
              <w:t>պարզ</w:t>
            </w:r>
            <w:proofErr w:type="spellEnd"/>
            <w:r w:rsidRPr="004A5F56">
              <w:rPr>
                <w:rFonts w:ascii="GHEA Grapalat" w:hAnsi="GHEA Grapalat"/>
                <w:sz w:val="24"/>
                <w:szCs w:val="24"/>
                <w:lang w:eastAsia="lv-LV"/>
              </w:rPr>
              <w:t xml:space="preserve"> </w:t>
            </w:r>
            <w:proofErr w:type="spellStart"/>
            <w:r w:rsidRPr="004A5F56">
              <w:rPr>
                <w:rFonts w:ascii="GHEA Grapalat" w:hAnsi="GHEA Grapalat"/>
                <w:sz w:val="24"/>
                <w:szCs w:val="24"/>
                <w:lang w:eastAsia="lv-LV"/>
              </w:rPr>
              <w:t>չէ</w:t>
            </w:r>
            <w:proofErr w:type="spellEnd"/>
            <w:r w:rsidR="00002537" w:rsidRPr="004A5F56">
              <w:rPr>
                <w:rFonts w:ascii="GHEA Grapalat" w:hAnsi="GHEA Grapalat"/>
                <w:sz w:val="24"/>
                <w:szCs w:val="24"/>
                <w:lang w:eastAsia="lv-LV"/>
              </w:rPr>
              <w:t>՝</w:t>
            </w:r>
            <w:r w:rsidRPr="004A5F56">
              <w:rPr>
                <w:rFonts w:ascii="GHEA Grapalat" w:hAnsi="GHEA Grapalat"/>
                <w:sz w:val="24"/>
                <w:szCs w:val="24"/>
                <w:lang w:eastAsia="lv-LV"/>
              </w:rPr>
              <w:t xml:space="preserve"> </w:t>
            </w:r>
            <w:proofErr w:type="spellStart"/>
            <w:r w:rsidRPr="004A5F56">
              <w:rPr>
                <w:rFonts w:ascii="GHEA Grapalat" w:hAnsi="GHEA Grapalat"/>
                <w:sz w:val="24"/>
                <w:szCs w:val="24"/>
                <w:lang w:eastAsia="lv-LV"/>
              </w:rPr>
              <w:t>ինչը</w:t>
            </w:r>
            <w:proofErr w:type="spellEnd"/>
            <w:r w:rsidRPr="004A5F56">
              <w:rPr>
                <w:rFonts w:ascii="GHEA Grapalat" w:hAnsi="GHEA Grapalat"/>
                <w:sz w:val="24"/>
                <w:szCs w:val="24"/>
                <w:lang w:eastAsia="lv-LV"/>
              </w:rPr>
              <w:t xml:space="preserve"> </w:t>
            </w:r>
            <w:proofErr w:type="spellStart"/>
            <w:r w:rsidRPr="004A5F56">
              <w:rPr>
                <w:rFonts w:ascii="GHEA Grapalat" w:hAnsi="GHEA Grapalat"/>
                <w:sz w:val="24"/>
                <w:szCs w:val="24"/>
                <w:lang w:eastAsia="lv-LV"/>
              </w:rPr>
              <w:t>պետք</w:t>
            </w:r>
            <w:proofErr w:type="spellEnd"/>
            <w:r w:rsidRPr="004A5F56">
              <w:rPr>
                <w:rFonts w:ascii="GHEA Grapalat" w:hAnsi="GHEA Grapalat"/>
                <w:sz w:val="24"/>
                <w:szCs w:val="24"/>
                <w:lang w:eastAsia="lv-LV"/>
              </w:rPr>
              <w:t xml:space="preserve"> է </w:t>
            </w:r>
            <w:proofErr w:type="spellStart"/>
            <w:r w:rsidRPr="004A5F56">
              <w:rPr>
                <w:rFonts w:ascii="GHEA Grapalat" w:hAnsi="GHEA Grapalat"/>
                <w:sz w:val="24"/>
                <w:szCs w:val="24"/>
                <w:lang w:eastAsia="lv-LV"/>
              </w:rPr>
              <w:t>խմբագրել</w:t>
            </w:r>
            <w:proofErr w:type="spellEnd"/>
            <w:r w:rsidRPr="004A5F56">
              <w:rPr>
                <w:rFonts w:ascii="GHEA Grapalat" w:hAnsi="GHEA Grapalat"/>
                <w:sz w:val="24"/>
                <w:szCs w:val="24"/>
                <w:lang w:eastAsia="lv-LV"/>
              </w:rPr>
              <w:t>:</w:t>
            </w:r>
          </w:p>
        </w:tc>
        <w:tc>
          <w:tcPr>
            <w:tcW w:w="3402" w:type="dxa"/>
            <w:tcBorders>
              <w:top w:val="single" w:sz="4" w:space="0" w:color="auto"/>
              <w:left w:val="single" w:sz="4" w:space="0" w:color="auto"/>
              <w:right w:val="single" w:sz="4" w:space="0" w:color="auto"/>
            </w:tcBorders>
          </w:tcPr>
          <w:p w:rsidR="000D7F8A" w:rsidRPr="004A5F56" w:rsidRDefault="000D7F8A" w:rsidP="007C127F">
            <w:pPr>
              <w:rPr>
                <w:rFonts w:ascii="GHEA Grapalat" w:hAnsi="GHEA Grapalat"/>
                <w:lang w:val="hy-AM"/>
              </w:rPr>
            </w:pPr>
          </w:p>
        </w:tc>
      </w:tr>
      <w:tr w:rsidR="000D7F8A" w:rsidRPr="007561A7" w:rsidTr="0058516F">
        <w:trPr>
          <w:trHeight w:val="967"/>
        </w:trPr>
        <w:tc>
          <w:tcPr>
            <w:tcW w:w="2943" w:type="dxa"/>
            <w:vMerge/>
            <w:tcBorders>
              <w:left w:val="single" w:sz="4" w:space="0" w:color="auto"/>
              <w:bottom w:val="single" w:sz="4" w:space="0" w:color="auto"/>
              <w:right w:val="single" w:sz="4" w:space="0" w:color="auto"/>
            </w:tcBorders>
          </w:tcPr>
          <w:p w:rsidR="000D7F8A" w:rsidRPr="004A5F56" w:rsidRDefault="000D7F8A" w:rsidP="00DF3B7C">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0D7F8A" w:rsidRPr="004A5F56" w:rsidRDefault="000D7F8A" w:rsidP="00325721">
            <w:pPr>
              <w:pStyle w:val="NormalWeb"/>
              <w:shd w:val="clear" w:color="auto" w:fill="FFFFFF"/>
              <w:tabs>
                <w:tab w:val="left" w:pos="-17"/>
                <w:tab w:val="left" w:pos="27"/>
              </w:tabs>
              <w:spacing w:before="0" w:beforeAutospacing="0" w:after="0" w:afterAutospacing="0"/>
              <w:ind w:firstLine="477"/>
              <w:jc w:val="both"/>
              <w:rPr>
                <w:rFonts w:ascii="GHEA Grapalat" w:hAnsi="GHEA Grapalat"/>
                <w:color w:val="000000"/>
                <w:lang w:val="af-ZA"/>
              </w:rPr>
            </w:pPr>
            <w:r w:rsidRPr="004A5F56">
              <w:rPr>
                <w:rFonts w:ascii="GHEA Grapalat" w:hAnsi="GHEA Grapalat" w:cs="Sylfaen"/>
                <w:lang w:val="hy-AM"/>
              </w:rPr>
              <w:t>Նախագծին կից հավե</w:t>
            </w:r>
            <w:r w:rsidR="00A77B71" w:rsidRPr="004A5F56">
              <w:rPr>
                <w:rFonts w:ascii="GHEA Grapalat" w:hAnsi="GHEA Grapalat" w:cs="Sylfaen"/>
                <w:lang w:val="hy-AM"/>
              </w:rPr>
              <w:t xml:space="preserve">լվածի 5-րդ կետում ամրագրել այն </w:t>
            </w:r>
            <w:r w:rsidRPr="004A5F56">
              <w:rPr>
                <w:rFonts w:ascii="GHEA Grapalat" w:hAnsi="GHEA Grapalat" w:cs="Sylfaen"/>
                <w:lang w:val="hy-AM"/>
              </w:rPr>
              <w:t xml:space="preserve">էլեկտրոնային հասցեն, որով պետք է ներկայացվի միջոցառումից օգտվելու համար </w:t>
            </w:r>
            <w:r w:rsidRPr="004A5F56">
              <w:rPr>
                <w:rFonts w:ascii="GHEA Grapalat" w:hAnsi="GHEA Grapalat" w:cs="Sylfaen"/>
                <w:lang w:val="hy-AM"/>
              </w:rPr>
              <w:lastRenderedPageBreak/>
              <w:t>դիմումը:</w:t>
            </w:r>
          </w:p>
        </w:tc>
        <w:tc>
          <w:tcPr>
            <w:tcW w:w="3402" w:type="dxa"/>
            <w:tcBorders>
              <w:left w:val="single" w:sz="4" w:space="0" w:color="auto"/>
              <w:bottom w:val="single" w:sz="4" w:space="0" w:color="auto"/>
              <w:right w:val="single" w:sz="4" w:space="0" w:color="auto"/>
            </w:tcBorders>
          </w:tcPr>
          <w:p w:rsidR="000D7F8A" w:rsidRPr="004A5F56" w:rsidRDefault="00320CA3" w:rsidP="000C3087">
            <w:pPr>
              <w:pStyle w:val="Default"/>
              <w:jc w:val="both"/>
              <w:rPr>
                <w:rFonts w:ascii="GHEA Grapalat" w:hAnsi="GHEA Grapalat"/>
                <w:sz w:val="24"/>
                <w:szCs w:val="24"/>
                <w:lang w:val="hy-AM" w:eastAsia="lv-LV"/>
              </w:rPr>
            </w:pPr>
            <w:proofErr w:type="spellStart"/>
            <w:r w:rsidRPr="004A5F56">
              <w:rPr>
                <w:rFonts w:ascii="GHEA Grapalat" w:eastAsia="GHEA Grapalat" w:hAnsi="GHEA Grapalat" w:cs="GHEA Grapalat"/>
                <w:color w:val="auto"/>
                <w:sz w:val="24"/>
                <w:szCs w:val="24"/>
              </w:rPr>
              <w:lastRenderedPageBreak/>
              <w:t>Ընդունվել</w:t>
            </w:r>
            <w:proofErr w:type="spellEnd"/>
            <w:r w:rsidRPr="004A5F56">
              <w:rPr>
                <w:rFonts w:ascii="GHEA Grapalat" w:eastAsia="GHEA Grapalat" w:hAnsi="GHEA Grapalat" w:cs="GHEA Grapalat"/>
                <w:color w:val="auto"/>
                <w:sz w:val="24"/>
                <w:szCs w:val="24"/>
              </w:rPr>
              <w:t xml:space="preserve"> է ի </w:t>
            </w:r>
            <w:proofErr w:type="spellStart"/>
            <w:r w:rsidRPr="004A5F56">
              <w:rPr>
                <w:rFonts w:ascii="GHEA Grapalat" w:eastAsia="GHEA Grapalat" w:hAnsi="GHEA Grapalat" w:cs="GHEA Grapalat"/>
                <w:color w:val="auto"/>
                <w:sz w:val="24"/>
                <w:szCs w:val="24"/>
              </w:rPr>
              <w:t>գիտություն</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Առաջարկը</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ենթակա</w:t>
            </w:r>
            <w:proofErr w:type="spellEnd"/>
            <w:r w:rsidRPr="004A5F56">
              <w:rPr>
                <w:rFonts w:ascii="GHEA Grapalat" w:eastAsia="GHEA Grapalat" w:hAnsi="GHEA Grapalat" w:cs="GHEA Grapalat"/>
                <w:color w:val="auto"/>
                <w:sz w:val="24"/>
                <w:szCs w:val="24"/>
              </w:rPr>
              <w:t xml:space="preserve"> է </w:t>
            </w:r>
            <w:proofErr w:type="spellStart"/>
            <w:r w:rsidRPr="004A5F56">
              <w:rPr>
                <w:rFonts w:ascii="GHEA Grapalat" w:eastAsia="GHEA Grapalat" w:hAnsi="GHEA Grapalat" w:cs="GHEA Grapalat"/>
                <w:color w:val="auto"/>
                <w:sz w:val="24"/>
                <w:szCs w:val="24"/>
              </w:rPr>
              <w:t>քննարկման</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Նախագծի</w:t>
            </w:r>
            <w:proofErr w:type="spellEnd"/>
            <w:r w:rsidRPr="004A5F56">
              <w:rPr>
                <w:rFonts w:ascii="GHEA Grapalat" w:eastAsia="GHEA Grapalat" w:hAnsi="GHEA Grapalat" w:cs="GHEA Grapalat"/>
                <w:color w:val="auto"/>
                <w:sz w:val="24"/>
                <w:szCs w:val="24"/>
              </w:rPr>
              <w:t xml:space="preserve"> 2-րդ </w:t>
            </w:r>
            <w:proofErr w:type="spellStart"/>
            <w:r w:rsidRPr="004A5F56">
              <w:rPr>
                <w:rFonts w:ascii="GHEA Grapalat" w:eastAsia="GHEA Grapalat" w:hAnsi="GHEA Grapalat" w:cs="GHEA Grapalat"/>
                <w:color w:val="auto"/>
                <w:sz w:val="24"/>
                <w:szCs w:val="24"/>
              </w:rPr>
              <w:t>կետով</w:t>
            </w:r>
            <w:proofErr w:type="spellEnd"/>
            <w:r w:rsidRPr="004A5F56">
              <w:rPr>
                <w:rFonts w:ascii="GHEA Grapalat" w:eastAsia="GHEA Grapalat" w:hAnsi="GHEA Grapalat" w:cs="GHEA Grapalat"/>
                <w:color w:val="auto"/>
                <w:sz w:val="24"/>
                <w:szCs w:val="24"/>
              </w:rPr>
              <w:t xml:space="preserve"> </w:t>
            </w:r>
            <w:r w:rsidRPr="004A5F56">
              <w:rPr>
                <w:rFonts w:ascii="GHEA Grapalat" w:hAnsi="GHEA Grapalat"/>
                <w:color w:val="auto"/>
                <w:sz w:val="24"/>
                <w:szCs w:val="24"/>
                <w:lang w:val="hy-AM"/>
              </w:rPr>
              <w:t xml:space="preserve"> սահմանված </w:t>
            </w:r>
            <w:r w:rsidRPr="004A5F56">
              <w:rPr>
                <w:rFonts w:ascii="GHEA Grapalat" w:hAnsi="GHEA Grapalat"/>
                <w:color w:val="auto"/>
                <w:sz w:val="24"/>
                <w:szCs w:val="24"/>
                <w:lang w:val="hy-AM"/>
              </w:rPr>
              <w:lastRenderedPageBreak/>
              <w:t>սոցիալական աջակցության տրամադրման կարգ</w:t>
            </w:r>
            <w:r w:rsidRPr="004A5F56">
              <w:rPr>
                <w:rFonts w:ascii="GHEA Grapalat" w:hAnsi="GHEA Grapalat"/>
                <w:color w:val="auto"/>
                <w:sz w:val="24"/>
                <w:szCs w:val="24"/>
              </w:rPr>
              <w:t xml:space="preserve">ի </w:t>
            </w:r>
            <w:proofErr w:type="spellStart"/>
            <w:r w:rsidRPr="004A5F56">
              <w:rPr>
                <w:rFonts w:ascii="GHEA Grapalat" w:hAnsi="GHEA Grapalat"/>
                <w:color w:val="auto"/>
                <w:sz w:val="24"/>
                <w:szCs w:val="24"/>
              </w:rPr>
              <w:t>մշակման</w:t>
            </w:r>
            <w:proofErr w:type="spellEnd"/>
            <w:r w:rsidRPr="004A5F56">
              <w:rPr>
                <w:rFonts w:ascii="GHEA Grapalat" w:hAnsi="GHEA Grapalat"/>
                <w:color w:val="auto"/>
                <w:sz w:val="24"/>
                <w:szCs w:val="24"/>
              </w:rPr>
              <w:t xml:space="preserve"> </w:t>
            </w:r>
            <w:proofErr w:type="spellStart"/>
            <w:r w:rsidRPr="004A5F56">
              <w:rPr>
                <w:rFonts w:ascii="GHEA Grapalat" w:hAnsi="GHEA Grapalat"/>
                <w:color w:val="auto"/>
                <w:sz w:val="24"/>
                <w:szCs w:val="24"/>
              </w:rPr>
              <w:t>շրջանակում</w:t>
            </w:r>
            <w:proofErr w:type="spellEnd"/>
            <w:r w:rsidRPr="004A5F56">
              <w:rPr>
                <w:rFonts w:ascii="GHEA Grapalat" w:hAnsi="GHEA Grapalat"/>
                <w:color w:val="auto"/>
                <w:sz w:val="24"/>
                <w:szCs w:val="24"/>
              </w:rPr>
              <w:t>:</w:t>
            </w:r>
          </w:p>
        </w:tc>
        <w:tc>
          <w:tcPr>
            <w:tcW w:w="3402" w:type="dxa"/>
            <w:tcBorders>
              <w:left w:val="single" w:sz="4" w:space="0" w:color="auto"/>
              <w:bottom w:val="single" w:sz="4" w:space="0" w:color="auto"/>
              <w:right w:val="single" w:sz="4" w:space="0" w:color="auto"/>
            </w:tcBorders>
          </w:tcPr>
          <w:p w:rsidR="000D7F8A" w:rsidRPr="004A5F56" w:rsidRDefault="000D7F8A" w:rsidP="007C127F">
            <w:pPr>
              <w:rPr>
                <w:rFonts w:ascii="GHEA Grapalat" w:hAnsi="GHEA Grapalat"/>
                <w:lang w:val="hy-AM"/>
              </w:rPr>
            </w:pPr>
          </w:p>
        </w:tc>
      </w:tr>
      <w:tr w:rsidR="00D861B3" w:rsidRPr="007561A7" w:rsidTr="00A80E31">
        <w:trPr>
          <w:trHeight w:val="440"/>
        </w:trPr>
        <w:tc>
          <w:tcPr>
            <w:tcW w:w="2943" w:type="dxa"/>
            <w:tcBorders>
              <w:top w:val="single" w:sz="4" w:space="0" w:color="auto"/>
              <w:left w:val="single" w:sz="4" w:space="0" w:color="auto"/>
              <w:bottom w:val="single" w:sz="4" w:space="0" w:color="auto"/>
              <w:right w:val="single" w:sz="4" w:space="0" w:color="auto"/>
            </w:tcBorders>
          </w:tcPr>
          <w:p w:rsidR="00DF3B7C" w:rsidRPr="004A5F56" w:rsidRDefault="00DF3B7C" w:rsidP="00DF3B7C">
            <w:pPr>
              <w:rPr>
                <w:rFonts w:ascii="GHEA Grapalat" w:hAnsi="GHEA Grapalat"/>
                <w:lang w:val="af-ZA"/>
              </w:rPr>
            </w:pPr>
            <w:r w:rsidRPr="004A5F56">
              <w:rPr>
                <w:rFonts w:ascii="GHEA Grapalat" w:hAnsi="GHEA Grapalat"/>
                <w:lang w:val="af-ZA"/>
              </w:rPr>
              <w:lastRenderedPageBreak/>
              <w:t xml:space="preserve">ՀՀ </w:t>
            </w:r>
            <w:r w:rsidR="00C53A50" w:rsidRPr="004A5F56">
              <w:rPr>
                <w:rFonts w:ascii="GHEA Grapalat" w:hAnsi="GHEA Grapalat"/>
                <w:lang w:val="af-ZA"/>
              </w:rPr>
              <w:t xml:space="preserve">բարձր </w:t>
            </w:r>
            <w:r w:rsidR="00824DD6">
              <w:rPr>
                <w:rFonts w:ascii="GHEA Grapalat" w:hAnsi="GHEA Grapalat"/>
                <w:lang w:val="af-ZA"/>
              </w:rPr>
              <w:t>տեխնոլոգիական</w:t>
            </w:r>
            <w:r w:rsidR="00C53A50" w:rsidRPr="004A5F56">
              <w:rPr>
                <w:rFonts w:ascii="GHEA Grapalat" w:hAnsi="GHEA Grapalat"/>
                <w:lang w:val="af-ZA"/>
              </w:rPr>
              <w:t xml:space="preserve"> արդյունաբերության</w:t>
            </w:r>
            <w:r w:rsidRPr="004A5F56">
              <w:rPr>
                <w:rFonts w:ascii="GHEA Grapalat" w:hAnsi="GHEA Grapalat"/>
                <w:lang w:val="af-ZA"/>
              </w:rPr>
              <w:t xml:space="preserve"> նախարարություն </w:t>
            </w:r>
            <w:r w:rsidR="002F5303" w:rsidRPr="004A5F56">
              <w:rPr>
                <w:rFonts w:ascii="GHEA Grapalat" w:hAnsi="GHEA Grapalat"/>
                <w:lang w:val="en-US"/>
              </w:rPr>
              <w:t>01</w:t>
            </w:r>
            <w:r w:rsidR="00C53A50" w:rsidRPr="004A5F56">
              <w:rPr>
                <w:rFonts w:ascii="GHEA Grapalat" w:hAnsi="GHEA Grapalat"/>
                <w:lang w:val="af-ZA"/>
              </w:rPr>
              <w:t>.12.2020</w:t>
            </w:r>
          </w:p>
          <w:p w:rsidR="00D861B3" w:rsidRPr="004A5F56" w:rsidRDefault="00DF3B7C" w:rsidP="00C53A50">
            <w:pPr>
              <w:rPr>
                <w:rFonts w:ascii="GHEA Grapalat" w:hAnsi="GHEA Grapalat"/>
                <w:lang w:val="en-US"/>
              </w:rPr>
            </w:pPr>
            <w:r w:rsidRPr="004A5F56">
              <w:rPr>
                <w:rFonts w:ascii="GHEA Grapalat" w:hAnsi="GHEA Grapalat"/>
                <w:lang w:val="af-ZA"/>
              </w:rPr>
              <w:t xml:space="preserve">N </w:t>
            </w:r>
            <w:r w:rsidR="002F5303" w:rsidRPr="004A5F56">
              <w:rPr>
                <w:rFonts w:ascii="GHEA Grapalat" w:hAnsi="GHEA Grapalat"/>
                <w:lang w:val="af-ZA"/>
              </w:rPr>
              <w:t>01/16.1/6729-2020</w:t>
            </w:r>
          </w:p>
        </w:tc>
        <w:tc>
          <w:tcPr>
            <w:tcW w:w="4536" w:type="dxa"/>
            <w:tcBorders>
              <w:top w:val="single" w:sz="4" w:space="0" w:color="auto"/>
              <w:left w:val="single" w:sz="4" w:space="0" w:color="auto"/>
              <w:bottom w:val="single" w:sz="4" w:space="0" w:color="auto"/>
              <w:right w:val="single" w:sz="4" w:space="0" w:color="auto"/>
            </w:tcBorders>
          </w:tcPr>
          <w:p w:rsidR="00D861B3" w:rsidRPr="004A5F56" w:rsidRDefault="00971E32" w:rsidP="00325721">
            <w:pPr>
              <w:pStyle w:val="NormalWeb"/>
              <w:shd w:val="clear" w:color="auto" w:fill="FFFFFF"/>
              <w:tabs>
                <w:tab w:val="left" w:pos="-17"/>
                <w:tab w:val="left" w:pos="27"/>
              </w:tabs>
              <w:spacing w:before="0" w:beforeAutospacing="0" w:after="0" w:afterAutospacing="0"/>
              <w:ind w:firstLine="477"/>
              <w:jc w:val="both"/>
              <w:rPr>
                <w:rFonts w:ascii="GHEA Grapalat" w:hAnsi="GHEA Grapalat"/>
                <w:color w:val="000000"/>
                <w:lang w:val="en-US"/>
              </w:rPr>
            </w:pPr>
            <w:r w:rsidRPr="004A5F56">
              <w:rPr>
                <w:rFonts w:ascii="GHEA Grapalat" w:hAnsi="GHEA Grapalat" w:cs="Arial Armenian"/>
                <w:lang w:val="hy-AM"/>
              </w:rPr>
              <w:t>ՀՀ կառավարության որոշման նախագծի վերաբերյալ առաջարկություններ և առարկություններ չունե</w:t>
            </w:r>
            <w:proofErr w:type="spellStart"/>
            <w:r w:rsidRPr="004A5F56">
              <w:rPr>
                <w:rFonts w:ascii="GHEA Grapalat" w:hAnsi="GHEA Grapalat" w:cs="Arial Armenian"/>
                <w:lang w:val="en-US"/>
              </w:rPr>
              <w:t>նք</w:t>
            </w:r>
            <w:proofErr w:type="spellEnd"/>
            <w:r w:rsidRPr="004A5F56">
              <w:rPr>
                <w:rFonts w:ascii="GHEA Grapalat" w:hAnsi="GHEA Grapalat" w:cs="Arial Armenian"/>
                <w:lang w:val="en-US"/>
              </w:rPr>
              <w:t>:</w:t>
            </w:r>
          </w:p>
        </w:tc>
        <w:tc>
          <w:tcPr>
            <w:tcW w:w="3402" w:type="dxa"/>
            <w:tcBorders>
              <w:top w:val="single" w:sz="4" w:space="0" w:color="auto"/>
              <w:left w:val="single" w:sz="4" w:space="0" w:color="auto"/>
              <w:bottom w:val="single" w:sz="4" w:space="0" w:color="auto"/>
              <w:right w:val="single" w:sz="4" w:space="0" w:color="auto"/>
            </w:tcBorders>
          </w:tcPr>
          <w:p w:rsidR="00D861B3" w:rsidRPr="004A5F56" w:rsidRDefault="00971E32" w:rsidP="007C127F">
            <w:pPr>
              <w:pStyle w:val="Default"/>
              <w:jc w:val="both"/>
              <w:rPr>
                <w:rFonts w:ascii="GHEA Grapalat" w:hAnsi="GHEA Grapalat"/>
                <w:sz w:val="24"/>
                <w:szCs w:val="24"/>
                <w:lang w:val="af-ZA" w:eastAsia="lv-LV"/>
              </w:rPr>
            </w:pPr>
            <w:proofErr w:type="spellStart"/>
            <w:r w:rsidRPr="004A5F56">
              <w:rPr>
                <w:rFonts w:ascii="GHEA Grapalat" w:eastAsia="GHEA Grapalat" w:hAnsi="GHEA Grapalat" w:cs="GHEA Grapalat"/>
                <w:color w:val="auto"/>
                <w:sz w:val="24"/>
                <w:szCs w:val="24"/>
              </w:rPr>
              <w:t>Ընդունվել</w:t>
            </w:r>
            <w:proofErr w:type="spellEnd"/>
            <w:r w:rsidRPr="004A5F56">
              <w:rPr>
                <w:rFonts w:ascii="GHEA Grapalat" w:eastAsia="GHEA Grapalat" w:hAnsi="GHEA Grapalat" w:cs="GHEA Grapalat"/>
                <w:color w:val="auto"/>
                <w:sz w:val="24"/>
                <w:szCs w:val="24"/>
              </w:rPr>
              <w:t xml:space="preserve"> է ի </w:t>
            </w:r>
            <w:proofErr w:type="spellStart"/>
            <w:r w:rsidRPr="004A5F56">
              <w:rPr>
                <w:rFonts w:ascii="GHEA Grapalat" w:eastAsia="GHEA Grapalat" w:hAnsi="GHEA Grapalat" w:cs="GHEA Grapalat"/>
                <w:color w:val="auto"/>
                <w:sz w:val="24"/>
                <w:szCs w:val="24"/>
              </w:rPr>
              <w:t>գիտություն</w:t>
            </w:r>
            <w:proofErr w:type="spellEnd"/>
            <w:r w:rsidRPr="004A5F56">
              <w:rPr>
                <w:rFonts w:ascii="GHEA Grapalat" w:eastAsia="GHEA Grapalat" w:hAnsi="GHEA Grapalat" w:cs="GHEA Grapalat"/>
                <w:color w:val="auto"/>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D861B3" w:rsidRPr="004A5F56" w:rsidRDefault="00D861B3" w:rsidP="007C127F">
            <w:pPr>
              <w:rPr>
                <w:rFonts w:ascii="GHEA Grapalat" w:hAnsi="GHEA Grapalat"/>
                <w:lang w:val="af-ZA"/>
              </w:rPr>
            </w:pPr>
          </w:p>
        </w:tc>
      </w:tr>
      <w:tr w:rsidR="004E2C42" w:rsidRPr="007561A7" w:rsidTr="00D7127C">
        <w:trPr>
          <w:trHeight w:val="186"/>
        </w:trPr>
        <w:tc>
          <w:tcPr>
            <w:tcW w:w="2943" w:type="dxa"/>
            <w:vMerge w:val="restart"/>
            <w:tcBorders>
              <w:top w:val="single" w:sz="4" w:space="0" w:color="auto"/>
              <w:left w:val="single" w:sz="4" w:space="0" w:color="auto"/>
              <w:right w:val="single" w:sz="4" w:space="0" w:color="auto"/>
            </w:tcBorders>
          </w:tcPr>
          <w:p w:rsidR="004E2C42" w:rsidRPr="004A5F56" w:rsidRDefault="004E2C42" w:rsidP="00C53A50">
            <w:pPr>
              <w:rPr>
                <w:rFonts w:ascii="GHEA Grapalat" w:hAnsi="GHEA Grapalat"/>
                <w:lang w:val="af-ZA"/>
              </w:rPr>
            </w:pPr>
            <w:r w:rsidRPr="004A5F56">
              <w:rPr>
                <w:rFonts w:ascii="GHEA Grapalat" w:hAnsi="GHEA Grapalat"/>
                <w:lang w:val="af-ZA"/>
              </w:rPr>
              <w:t>ՀՀ քաղաքաշինության կոմիտե</w:t>
            </w:r>
          </w:p>
          <w:p w:rsidR="004E2C42" w:rsidRPr="004A5F56" w:rsidRDefault="004E2C42" w:rsidP="00C53A50">
            <w:pPr>
              <w:rPr>
                <w:rFonts w:ascii="GHEA Grapalat" w:hAnsi="GHEA Grapalat"/>
                <w:lang w:val="af-ZA"/>
              </w:rPr>
            </w:pPr>
            <w:r w:rsidRPr="004A5F56">
              <w:rPr>
                <w:rFonts w:ascii="GHEA Grapalat" w:hAnsi="GHEA Grapalat"/>
                <w:lang w:val="en-US"/>
              </w:rPr>
              <w:t>02</w:t>
            </w:r>
            <w:r w:rsidRPr="004A5F56">
              <w:rPr>
                <w:rFonts w:ascii="GHEA Grapalat" w:hAnsi="GHEA Grapalat"/>
                <w:lang w:val="af-ZA"/>
              </w:rPr>
              <w:t>.12.2020</w:t>
            </w:r>
          </w:p>
          <w:p w:rsidR="004E2C42" w:rsidRPr="004A5F56" w:rsidRDefault="004E2C42" w:rsidP="00C53A50">
            <w:pPr>
              <w:rPr>
                <w:rFonts w:ascii="GHEA Grapalat" w:hAnsi="GHEA Grapalat"/>
                <w:lang w:val="af-ZA"/>
              </w:rPr>
            </w:pPr>
            <w:r w:rsidRPr="004A5F56">
              <w:rPr>
                <w:rFonts w:ascii="GHEA Grapalat" w:hAnsi="GHEA Grapalat"/>
                <w:lang w:val="af-ZA"/>
              </w:rPr>
              <w:t>N 01/13/9025-2020</w:t>
            </w:r>
          </w:p>
        </w:tc>
        <w:tc>
          <w:tcPr>
            <w:tcW w:w="4536" w:type="dxa"/>
            <w:tcBorders>
              <w:top w:val="single" w:sz="4" w:space="0" w:color="auto"/>
              <w:left w:val="single" w:sz="4" w:space="0" w:color="auto"/>
              <w:bottom w:val="single" w:sz="4" w:space="0" w:color="auto"/>
              <w:right w:val="single" w:sz="4" w:space="0" w:color="auto"/>
            </w:tcBorders>
          </w:tcPr>
          <w:p w:rsidR="004E2C42" w:rsidRPr="004A5F56" w:rsidRDefault="004E2C42" w:rsidP="004E2C42">
            <w:pPr>
              <w:pStyle w:val="mechtex"/>
              <w:tabs>
                <w:tab w:val="left" w:pos="27"/>
              </w:tabs>
              <w:ind w:left="117" w:firstLine="477"/>
              <w:jc w:val="both"/>
              <w:rPr>
                <w:rFonts w:ascii="GHEA Grapalat" w:eastAsia="Tahoma" w:hAnsi="GHEA Grapalat"/>
                <w:sz w:val="24"/>
              </w:rPr>
            </w:pPr>
            <w:r w:rsidRPr="004A5F56">
              <w:rPr>
                <w:rFonts w:ascii="GHEA Grapalat" w:eastAsia="Tahoma" w:hAnsi="GHEA Grapalat"/>
                <w:sz w:val="24"/>
              </w:rPr>
              <w:t xml:space="preserve">ՀՀ </w:t>
            </w:r>
            <w:proofErr w:type="spellStart"/>
            <w:r w:rsidRPr="004A5F56">
              <w:rPr>
                <w:rFonts w:ascii="GHEA Grapalat" w:eastAsia="Tahoma" w:hAnsi="GHEA Grapalat"/>
                <w:sz w:val="24"/>
              </w:rPr>
              <w:t>կառավարության</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որոշման</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նախագծի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քննարկման</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արդյունքում</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առաջարկում</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ենք</w:t>
            </w:r>
            <w:proofErr w:type="spellEnd"/>
            <w:r w:rsidRPr="004A5F56">
              <w:rPr>
                <w:rFonts w:ascii="GHEA Grapalat" w:eastAsia="Tahoma" w:hAnsi="GHEA Grapalat"/>
                <w:sz w:val="24"/>
              </w:rPr>
              <w:t xml:space="preserve">. </w:t>
            </w:r>
          </w:p>
          <w:p w:rsidR="004E2C42" w:rsidRPr="004A5F56" w:rsidRDefault="004E2C42" w:rsidP="004E2C42">
            <w:pPr>
              <w:pStyle w:val="mechtex"/>
              <w:tabs>
                <w:tab w:val="left" w:pos="27"/>
              </w:tabs>
              <w:ind w:left="117" w:firstLine="477"/>
              <w:jc w:val="both"/>
              <w:rPr>
                <w:rFonts w:ascii="GHEA Grapalat" w:eastAsia="Tahoma" w:hAnsi="GHEA Grapalat"/>
                <w:sz w:val="24"/>
              </w:rPr>
            </w:pPr>
            <w:r w:rsidRPr="004A5F56">
              <w:rPr>
                <w:rFonts w:ascii="GHEA Grapalat" w:eastAsia="Tahoma" w:hAnsi="GHEA Grapalat"/>
                <w:sz w:val="24"/>
              </w:rPr>
              <w:t xml:space="preserve">1. </w:t>
            </w:r>
            <w:proofErr w:type="spellStart"/>
            <w:r w:rsidRPr="004A5F56">
              <w:rPr>
                <w:rFonts w:ascii="GHEA Grapalat" w:eastAsia="Tahoma" w:hAnsi="GHEA Grapalat"/>
                <w:sz w:val="24"/>
              </w:rPr>
              <w:t>նախագծով</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հստակեցնել</w:t>
            </w:r>
            <w:proofErr w:type="spellEnd"/>
            <w:r w:rsidRPr="004A5F56">
              <w:rPr>
                <w:rFonts w:ascii="GHEA Grapalat" w:eastAsia="Tahoma" w:hAnsi="GHEA Grapalat"/>
                <w:sz w:val="24"/>
              </w:rPr>
              <w:t>՝</w:t>
            </w:r>
          </w:p>
          <w:p w:rsidR="004E2C42" w:rsidRPr="004A5F56" w:rsidRDefault="004E2C42" w:rsidP="004E2C42">
            <w:pPr>
              <w:pStyle w:val="mechtex"/>
              <w:tabs>
                <w:tab w:val="left" w:pos="27"/>
              </w:tabs>
              <w:ind w:left="117" w:firstLine="477"/>
              <w:jc w:val="both"/>
              <w:rPr>
                <w:rFonts w:ascii="GHEA Grapalat" w:eastAsia="Tahoma" w:hAnsi="GHEA Grapalat"/>
                <w:sz w:val="24"/>
              </w:rPr>
            </w:pPr>
            <w:r w:rsidRPr="004A5F56">
              <w:rPr>
                <w:rFonts w:ascii="GHEA Grapalat" w:eastAsia="Tahoma" w:hAnsi="GHEA Grapalat"/>
                <w:sz w:val="24"/>
              </w:rPr>
              <w:t xml:space="preserve">1) </w:t>
            </w:r>
            <w:proofErr w:type="spellStart"/>
            <w:r w:rsidRPr="004A5F56">
              <w:rPr>
                <w:rFonts w:ascii="GHEA Grapalat" w:eastAsia="Tahoma" w:hAnsi="GHEA Grapalat"/>
                <w:sz w:val="24"/>
              </w:rPr>
              <w:t>ինչպես</w:t>
            </w:r>
            <w:proofErr w:type="spellEnd"/>
            <w:r w:rsidRPr="004A5F56">
              <w:rPr>
                <w:rFonts w:ascii="GHEA Grapalat" w:eastAsia="Tahoma" w:hAnsi="GHEA Grapalat"/>
                <w:sz w:val="24"/>
              </w:rPr>
              <w:t xml:space="preserve"> է </w:t>
            </w:r>
            <w:proofErr w:type="spellStart"/>
            <w:r w:rsidRPr="004A5F56">
              <w:rPr>
                <w:rFonts w:ascii="GHEA Grapalat" w:eastAsia="Tahoma" w:hAnsi="GHEA Grapalat"/>
                <w:sz w:val="24"/>
              </w:rPr>
              <w:t>որոշվելու</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շահառու</w:t>
            </w:r>
            <w:proofErr w:type="spellEnd"/>
            <w:r w:rsidRPr="004A5F56">
              <w:rPr>
                <w:rFonts w:ascii="GHEA Grapalat" w:eastAsia="Tahoma" w:hAnsi="GHEA Grapalat"/>
                <w:sz w:val="24"/>
              </w:rPr>
              <w:t xml:space="preserve"> </w:t>
            </w:r>
            <w:proofErr w:type="spellStart"/>
            <w:r w:rsidR="00824DD6">
              <w:rPr>
                <w:rFonts w:ascii="GHEA Grapalat" w:eastAsia="Tahoma" w:hAnsi="GHEA Grapalat"/>
                <w:sz w:val="24"/>
              </w:rPr>
              <w:t>ընտանիքի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կազմը</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Օրինակ</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եթե</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հյուրընկալված</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քաղաքացիները</w:t>
            </w:r>
            <w:proofErr w:type="spellEnd"/>
            <w:r w:rsidRPr="004A5F56">
              <w:rPr>
                <w:rFonts w:ascii="GHEA Grapalat" w:eastAsia="Tahoma" w:hAnsi="GHEA Grapalat"/>
                <w:sz w:val="24"/>
              </w:rPr>
              <w:t xml:space="preserve"> 6-ն </w:t>
            </w:r>
            <w:proofErr w:type="spellStart"/>
            <w:r w:rsidRPr="004A5F56">
              <w:rPr>
                <w:rFonts w:ascii="GHEA Grapalat" w:eastAsia="Tahoma" w:hAnsi="GHEA Grapalat"/>
                <w:sz w:val="24"/>
              </w:rPr>
              <w:t>են</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որոնցից</w:t>
            </w:r>
            <w:proofErr w:type="spellEnd"/>
            <w:r w:rsidRPr="004A5F56">
              <w:rPr>
                <w:rFonts w:ascii="GHEA Grapalat" w:eastAsia="Tahoma" w:hAnsi="GHEA Grapalat"/>
                <w:sz w:val="24"/>
              </w:rPr>
              <w:t xml:space="preserve"> 1-ը՝ </w:t>
            </w:r>
            <w:proofErr w:type="spellStart"/>
            <w:r w:rsidRPr="004A5F56">
              <w:rPr>
                <w:rFonts w:ascii="GHEA Grapalat" w:eastAsia="Tahoma" w:hAnsi="GHEA Grapalat"/>
                <w:sz w:val="24"/>
              </w:rPr>
              <w:t>չափահաս</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իսկ</w:t>
            </w:r>
            <w:proofErr w:type="spellEnd"/>
            <w:r w:rsidRPr="004A5F56">
              <w:rPr>
                <w:rFonts w:ascii="GHEA Grapalat" w:eastAsia="Tahoma" w:hAnsi="GHEA Grapalat"/>
                <w:sz w:val="24"/>
              </w:rPr>
              <w:t xml:space="preserve"> 5-ն՝ </w:t>
            </w:r>
            <w:proofErr w:type="spellStart"/>
            <w:r w:rsidRPr="004A5F56">
              <w:rPr>
                <w:rFonts w:ascii="GHEA Grapalat" w:eastAsia="Tahoma" w:hAnsi="GHEA Grapalat"/>
                <w:sz w:val="24"/>
              </w:rPr>
              <w:t>անչափահաս</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ապա</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ինչ</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չափով</w:t>
            </w:r>
            <w:proofErr w:type="spellEnd"/>
            <w:r w:rsidRPr="004A5F56">
              <w:rPr>
                <w:rFonts w:ascii="GHEA Grapalat" w:eastAsia="Tahoma" w:hAnsi="GHEA Grapalat"/>
                <w:sz w:val="24"/>
              </w:rPr>
              <w:t xml:space="preserve"> է </w:t>
            </w:r>
            <w:proofErr w:type="spellStart"/>
            <w:r w:rsidRPr="004A5F56">
              <w:rPr>
                <w:rFonts w:ascii="GHEA Grapalat" w:eastAsia="Tahoma" w:hAnsi="GHEA Grapalat"/>
                <w:sz w:val="24"/>
              </w:rPr>
              <w:t>տրամադրվելու</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աջակցությունը</w:t>
            </w:r>
            <w:proofErr w:type="spellEnd"/>
            <w:r w:rsidRPr="004A5F56">
              <w:rPr>
                <w:rFonts w:ascii="GHEA Grapalat" w:eastAsia="Tahoma" w:hAnsi="GHEA Grapalat"/>
                <w:sz w:val="24"/>
              </w:rPr>
              <w:t xml:space="preserve"> (6*30 000 </w:t>
            </w:r>
            <w:proofErr w:type="spellStart"/>
            <w:r w:rsidRPr="004A5F56">
              <w:rPr>
                <w:rFonts w:ascii="GHEA Grapalat" w:eastAsia="Tahoma" w:hAnsi="GHEA Grapalat"/>
                <w:sz w:val="24"/>
              </w:rPr>
              <w:t>դրամ</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թե</w:t>
            </w:r>
            <w:proofErr w:type="spellEnd"/>
            <w:r w:rsidRPr="004A5F56">
              <w:rPr>
                <w:rFonts w:ascii="GHEA Grapalat" w:eastAsia="Tahoma" w:hAnsi="GHEA Grapalat"/>
                <w:sz w:val="24"/>
              </w:rPr>
              <w:t xml:space="preserve"> 1*30 000 </w:t>
            </w:r>
            <w:proofErr w:type="spellStart"/>
            <w:r w:rsidRPr="004A5F56">
              <w:rPr>
                <w:rFonts w:ascii="GHEA Grapalat" w:eastAsia="Tahoma" w:hAnsi="GHEA Grapalat"/>
                <w:sz w:val="24"/>
              </w:rPr>
              <w:t>դրամ</w:t>
            </w:r>
            <w:proofErr w:type="spellEnd"/>
            <w:r w:rsidRPr="004A5F56">
              <w:rPr>
                <w:rFonts w:ascii="GHEA Grapalat" w:eastAsia="Tahoma" w:hAnsi="GHEA Grapalat"/>
                <w:sz w:val="24"/>
              </w:rPr>
              <w:t>),</w:t>
            </w:r>
          </w:p>
          <w:p w:rsidR="004E2C42" w:rsidRPr="004A5F56" w:rsidRDefault="004E2C42" w:rsidP="004E2C42">
            <w:pPr>
              <w:pStyle w:val="mechtex"/>
              <w:tabs>
                <w:tab w:val="left" w:pos="27"/>
              </w:tabs>
              <w:ind w:left="117" w:firstLine="477"/>
              <w:jc w:val="both"/>
              <w:rPr>
                <w:rFonts w:ascii="GHEA Grapalat" w:eastAsia="Tahoma" w:hAnsi="GHEA Grapalat"/>
                <w:sz w:val="24"/>
              </w:rPr>
            </w:pPr>
            <w:r w:rsidRPr="004A5F56">
              <w:rPr>
                <w:rFonts w:ascii="GHEA Grapalat" w:eastAsia="Tahoma" w:hAnsi="GHEA Grapalat"/>
                <w:sz w:val="24"/>
              </w:rPr>
              <w:t xml:space="preserve">2) </w:t>
            </w:r>
            <w:proofErr w:type="spellStart"/>
            <w:r w:rsidRPr="004A5F56">
              <w:rPr>
                <w:rFonts w:ascii="GHEA Grapalat" w:eastAsia="Tahoma" w:hAnsi="GHEA Grapalat"/>
                <w:sz w:val="24"/>
              </w:rPr>
              <w:t>աջակցություն</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ստանալու</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դիմումը</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ներկայացվելու</w:t>
            </w:r>
            <w:proofErr w:type="spellEnd"/>
            <w:r w:rsidRPr="004A5F56">
              <w:rPr>
                <w:rFonts w:ascii="GHEA Grapalat" w:eastAsia="Tahoma" w:hAnsi="GHEA Grapalat"/>
                <w:sz w:val="24"/>
              </w:rPr>
              <w:t xml:space="preserve"> է </w:t>
            </w:r>
            <w:proofErr w:type="spellStart"/>
            <w:r w:rsidRPr="004A5F56">
              <w:rPr>
                <w:rFonts w:ascii="GHEA Grapalat" w:eastAsia="Tahoma" w:hAnsi="GHEA Grapalat"/>
                <w:sz w:val="24"/>
              </w:rPr>
              <w:t>ընտանիքի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յուրաքանչյուր</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շահառու</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անձի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կողմից</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թե</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կարող</w:t>
            </w:r>
            <w:proofErr w:type="spellEnd"/>
            <w:r w:rsidRPr="004A5F56">
              <w:rPr>
                <w:rFonts w:ascii="GHEA Grapalat" w:eastAsia="Tahoma" w:hAnsi="GHEA Grapalat"/>
                <w:sz w:val="24"/>
              </w:rPr>
              <w:t xml:space="preserve"> է </w:t>
            </w:r>
            <w:proofErr w:type="spellStart"/>
            <w:r w:rsidRPr="004A5F56">
              <w:rPr>
                <w:rFonts w:ascii="GHEA Grapalat" w:eastAsia="Tahoma" w:hAnsi="GHEA Grapalat"/>
                <w:sz w:val="24"/>
              </w:rPr>
              <w:t>ներկայացնել</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մեկ</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դիմում</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ընտանիքի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համար</w:t>
            </w:r>
            <w:proofErr w:type="spellEnd"/>
            <w:r w:rsidRPr="004A5F56">
              <w:rPr>
                <w:rFonts w:ascii="GHEA Grapalat" w:eastAsia="Tahoma" w:hAnsi="GHEA Grapalat"/>
                <w:sz w:val="24"/>
              </w:rPr>
              <w:t>,</w:t>
            </w:r>
          </w:p>
          <w:p w:rsidR="004E2C42" w:rsidRPr="004A5F56" w:rsidRDefault="004E2C42" w:rsidP="004E2C42">
            <w:pPr>
              <w:tabs>
                <w:tab w:val="left" w:pos="27"/>
                <w:tab w:val="left" w:pos="90"/>
              </w:tabs>
              <w:ind w:left="27" w:right="-6" w:firstLine="180"/>
              <w:jc w:val="both"/>
              <w:rPr>
                <w:rFonts w:ascii="GHEA Grapalat" w:hAnsi="GHEA Grapalat"/>
                <w:spacing w:val="-2"/>
                <w:lang w:val="hy-AM"/>
              </w:rPr>
            </w:pPr>
            <w:r w:rsidRPr="004A5F56">
              <w:rPr>
                <w:rFonts w:ascii="GHEA Grapalat" w:eastAsia="Tahoma" w:hAnsi="GHEA Grapalat"/>
              </w:rPr>
              <w:t xml:space="preserve">3) ով է ստանալու աջակցությունը՝ հյուրընկալողը թե հյուրընկալվողը (այս դրույթը չհստակեցնելու պարագայում </w:t>
            </w:r>
            <w:r w:rsidRPr="004A5F56">
              <w:rPr>
                <w:rFonts w:ascii="GHEA Grapalat" w:eastAsia="Tahoma" w:hAnsi="GHEA Grapalat"/>
              </w:rPr>
              <w:lastRenderedPageBreak/>
              <w:t xml:space="preserve">կարող ենք ունենալ մի իրավիճակ, երբ հյուրընկալվողը ստանում է աջակցությունը, սակայն այն չի ուղղում </w:t>
            </w:r>
            <w:r w:rsidRPr="004A5F56">
              <w:rPr>
                <w:rFonts w:ascii="GHEA Grapalat" w:eastAsia="Tahoma" w:hAnsi="GHEA Grapalat"/>
                <w:bCs/>
                <w:lang w:val="hy-AM"/>
              </w:rPr>
              <w:t>հյուրընկալողի ծախսերի փոխհատուցման</w:t>
            </w:r>
            <w:r w:rsidRPr="004A5F56">
              <w:rPr>
                <w:rFonts w:ascii="GHEA Grapalat" w:eastAsia="Tahoma" w:hAnsi="GHEA Grapalat"/>
                <w:bCs/>
              </w:rPr>
              <w:t>ը</w:t>
            </w:r>
            <w:r w:rsidRPr="004A5F56">
              <w:rPr>
                <w:rFonts w:ascii="GHEA Grapalat" w:eastAsia="Tahoma" w:hAnsi="GHEA Grapalat"/>
              </w:rPr>
              <w:t>):</w:t>
            </w:r>
          </w:p>
        </w:tc>
        <w:tc>
          <w:tcPr>
            <w:tcW w:w="3402" w:type="dxa"/>
            <w:tcBorders>
              <w:top w:val="single" w:sz="4" w:space="0" w:color="auto"/>
              <w:left w:val="single" w:sz="4" w:space="0" w:color="auto"/>
              <w:right w:val="single" w:sz="4" w:space="0" w:color="auto"/>
            </w:tcBorders>
          </w:tcPr>
          <w:p w:rsidR="004E2C42" w:rsidRPr="004A5F56" w:rsidRDefault="007D3327" w:rsidP="007C127F">
            <w:pPr>
              <w:pStyle w:val="Default"/>
              <w:jc w:val="both"/>
              <w:rPr>
                <w:rFonts w:ascii="GHEA Grapalat" w:eastAsia="GHEA Grapalat" w:hAnsi="GHEA Grapalat" w:cs="GHEA Grapalat"/>
                <w:color w:val="333333"/>
                <w:sz w:val="24"/>
                <w:szCs w:val="24"/>
              </w:rPr>
            </w:pPr>
            <w:proofErr w:type="spellStart"/>
            <w:r w:rsidRPr="004A5F56">
              <w:rPr>
                <w:rFonts w:ascii="GHEA Grapalat" w:eastAsia="GHEA Grapalat" w:hAnsi="GHEA Grapalat" w:cs="GHEA Grapalat"/>
                <w:color w:val="auto"/>
                <w:sz w:val="24"/>
                <w:szCs w:val="24"/>
              </w:rPr>
              <w:lastRenderedPageBreak/>
              <w:t>Չի</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ընդունվել</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քանի</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որ</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Նախագծով</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հյուրընկալվողները</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չափահաս</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անձինք</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են</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իսկ</w:t>
            </w:r>
            <w:proofErr w:type="spellEnd"/>
            <w:r w:rsidRPr="004A5F56">
              <w:rPr>
                <w:rFonts w:ascii="GHEA Grapalat" w:eastAsia="GHEA Grapalat" w:hAnsi="GHEA Grapalat" w:cs="GHEA Grapalat"/>
                <w:color w:val="auto"/>
                <w:sz w:val="24"/>
                <w:szCs w:val="24"/>
              </w:rPr>
              <w:t xml:space="preserve"> </w:t>
            </w:r>
            <w:proofErr w:type="spellStart"/>
            <w:r w:rsidR="00002537" w:rsidRPr="004A5F56">
              <w:rPr>
                <w:rFonts w:ascii="GHEA Grapalat" w:eastAsia="GHEA Grapalat" w:hAnsi="GHEA Grapalat" w:cs="GHEA Grapalat"/>
                <w:color w:val="auto"/>
                <w:sz w:val="24"/>
                <w:szCs w:val="24"/>
              </w:rPr>
              <w:t>շահառուները</w:t>
            </w:r>
            <w:proofErr w:type="spellEnd"/>
            <w:r w:rsidR="00002537" w:rsidRPr="004A5F56">
              <w:rPr>
                <w:rFonts w:ascii="GHEA Grapalat" w:eastAsia="GHEA Grapalat" w:hAnsi="GHEA Grapalat" w:cs="GHEA Grapalat"/>
                <w:color w:val="auto"/>
                <w:sz w:val="24"/>
                <w:szCs w:val="24"/>
              </w:rPr>
              <w:t>՝</w:t>
            </w:r>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հյուրընկալողները</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գումարը</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ստանում</w:t>
            </w:r>
            <w:proofErr w:type="spellEnd"/>
            <w:r w:rsidRPr="004A5F56">
              <w:rPr>
                <w:rFonts w:ascii="GHEA Grapalat" w:eastAsia="GHEA Grapalat" w:hAnsi="GHEA Grapalat" w:cs="GHEA Grapalat"/>
                <w:color w:val="auto"/>
                <w:sz w:val="24"/>
                <w:szCs w:val="24"/>
              </w:rPr>
              <w:t xml:space="preserve"> է </w:t>
            </w:r>
            <w:proofErr w:type="spellStart"/>
            <w:r w:rsidRPr="004A5F56">
              <w:rPr>
                <w:rFonts w:ascii="GHEA Grapalat" w:eastAsia="GHEA Grapalat" w:hAnsi="GHEA Grapalat" w:cs="GHEA Grapalat"/>
                <w:color w:val="auto"/>
                <w:sz w:val="24"/>
                <w:szCs w:val="24"/>
              </w:rPr>
              <w:t>հյուրընկալողը</w:t>
            </w:r>
            <w:proofErr w:type="spellEnd"/>
            <w:r w:rsidRPr="004A5F56">
              <w:rPr>
                <w:rFonts w:ascii="GHEA Grapalat" w:eastAsia="GHEA Grapalat" w:hAnsi="GHEA Grapalat" w:cs="GHEA Grapalat"/>
                <w:color w:val="auto"/>
                <w:sz w:val="24"/>
                <w:szCs w:val="24"/>
              </w:rPr>
              <w:t>):</w:t>
            </w:r>
          </w:p>
        </w:tc>
        <w:tc>
          <w:tcPr>
            <w:tcW w:w="3402" w:type="dxa"/>
            <w:tcBorders>
              <w:top w:val="single" w:sz="4" w:space="0" w:color="auto"/>
              <w:left w:val="single" w:sz="4" w:space="0" w:color="auto"/>
              <w:right w:val="single" w:sz="4" w:space="0" w:color="auto"/>
            </w:tcBorders>
          </w:tcPr>
          <w:p w:rsidR="004E2C42" w:rsidRPr="004A5F56" w:rsidRDefault="004E2C42" w:rsidP="007C127F">
            <w:pPr>
              <w:rPr>
                <w:rFonts w:ascii="GHEA Grapalat" w:hAnsi="GHEA Grapalat"/>
                <w:lang w:val="hy-AM"/>
              </w:rPr>
            </w:pPr>
          </w:p>
        </w:tc>
      </w:tr>
      <w:tr w:rsidR="004E2C42" w:rsidRPr="007561A7" w:rsidTr="00D7127C">
        <w:trPr>
          <w:trHeight w:val="184"/>
        </w:trPr>
        <w:tc>
          <w:tcPr>
            <w:tcW w:w="2943" w:type="dxa"/>
            <w:vMerge/>
            <w:tcBorders>
              <w:left w:val="single" w:sz="4" w:space="0" w:color="auto"/>
              <w:right w:val="single" w:sz="4" w:space="0" w:color="auto"/>
            </w:tcBorders>
          </w:tcPr>
          <w:p w:rsidR="004E2C42" w:rsidRPr="004A5F56" w:rsidRDefault="004E2C42" w:rsidP="00C53A50">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4E2C42" w:rsidRPr="004A5F56" w:rsidRDefault="002B3330" w:rsidP="00464DA6">
            <w:pPr>
              <w:tabs>
                <w:tab w:val="left" w:pos="27"/>
                <w:tab w:val="left" w:pos="90"/>
              </w:tabs>
              <w:ind w:left="27" w:right="-6" w:firstLine="180"/>
              <w:jc w:val="both"/>
              <w:rPr>
                <w:rFonts w:ascii="GHEA Grapalat" w:hAnsi="GHEA Grapalat"/>
                <w:spacing w:val="-2"/>
                <w:lang w:val="hy-AM"/>
              </w:rPr>
            </w:pPr>
            <w:r w:rsidRPr="004A5F56">
              <w:rPr>
                <w:rFonts w:ascii="GHEA Grapalat" w:eastAsia="Tahoma" w:hAnsi="GHEA Grapalat"/>
              </w:rPr>
              <w:t xml:space="preserve">Նախագծի 2-րդ կետում </w:t>
            </w:r>
            <w:r w:rsidRPr="004A5F56">
              <w:rPr>
                <w:rFonts w:ascii="GHEA Grapalat" w:hAnsi="GHEA Grapalat"/>
                <w:lang w:val="hy-AM"/>
              </w:rPr>
              <w:t>«սեփականության (համատեղ կամ բաժնային սեփականության)»</w:t>
            </w:r>
            <w:r w:rsidRPr="004A5F56">
              <w:rPr>
                <w:rFonts w:ascii="GHEA Grapalat" w:hAnsi="GHEA Grapalat"/>
              </w:rPr>
              <w:t xml:space="preserve"> բառերը փոխարինել </w:t>
            </w:r>
            <w:r w:rsidRPr="004A5F56">
              <w:rPr>
                <w:rFonts w:ascii="GHEA Grapalat" w:hAnsi="GHEA Grapalat"/>
                <w:lang w:val="hy-AM"/>
              </w:rPr>
              <w:t>«սեփականության (</w:t>
            </w:r>
            <w:r w:rsidRPr="004A5F56">
              <w:rPr>
                <w:rFonts w:ascii="GHEA Grapalat" w:hAnsi="GHEA Grapalat"/>
              </w:rPr>
              <w:t xml:space="preserve">այդ թվում՝ </w:t>
            </w:r>
            <w:r w:rsidRPr="004A5F56">
              <w:rPr>
                <w:rFonts w:ascii="GHEA Grapalat" w:hAnsi="GHEA Grapalat"/>
                <w:lang w:val="hy-AM"/>
              </w:rPr>
              <w:t>համատեղ կամ բաժնային)»</w:t>
            </w:r>
            <w:r w:rsidRPr="004A5F56">
              <w:rPr>
                <w:rFonts w:ascii="GHEA Grapalat" w:hAnsi="GHEA Grapalat"/>
              </w:rPr>
              <w:t xml:space="preserve"> բառերով:</w:t>
            </w:r>
          </w:p>
        </w:tc>
        <w:tc>
          <w:tcPr>
            <w:tcW w:w="3402" w:type="dxa"/>
            <w:tcBorders>
              <w:left w:val="single" w:sz="4" w:space="0" w:color="auto"/>
              <w:right w:val="single" w:sz="4" w:space="0" w:color="auto"/>
            </w:tcBorders>
          </w:tcPr>
          <w:p w:rsidR="004E2C42" w:rsidRPr="004A5F56" w:rsidRDefault="007F26D9" w:rsidP="007C127F">
            <w:pPr>
              <w:pStyle w:val="Default"/>
              <w:jc w:val="both"/>
              <w:rPr>
                <w:rFonts w:ascii="GHEA Grapalat" w:eastAsia="GHEA Grapalat" w:hAnsi="GHEA Grapalat" w:cs="GHEA Grapalat"/>
                <w:color w:val="333333"/>
                <w:sz w:val="24"/>
                <w:szCs w:val="24"/>
              </w:rPr>
            </w:pPr>
            <w:proofErr w:type="spellStart"/>
            <w:r w:rsidRPr="004A5F56">
              <w:rPr>
                <w:rFonts w:ascii="GHEA Grapalat" w:eastAsia="GHEA Grapalat" w:hAnsi="GHEA Grapalat" w:cs="GHEA Grapalat"/>
                <w:color w:val="auto"/>
                <w:sz w:val="24"/>
                <w:szCs w:val="24"/>
              </w:rPr>
              <w:t>Ընդունվել</w:t>
            </w:r>
            <w:proofErr w:type="spellEnd"/>
            <w:r w:rsidRPr="004A5F56">
              <w:rPr>
                <w:rFonts w:ascii="GHEA Grapalat" w:eastAsia="GHEA Grapalat" w:hAnsi="GHEA Grapalat" w:cs="GHEA Grapalat"/>
                <w:color w:val="auto"/>
                <w:sz w:val="24"/>
                <w:szCs w:val="24"/>
              </w:rPr>
              <w:t xml:space="preserve"> է:</w:t>
            </w:r>
          </w:p>
        </w:tc>
        <w:tc>
          <w:tcPr>
            <w:tcW w:w="3402" w:type="dxa"/>
            <w:tcBorders>
              <w:left w:val="single" w:sz="4" w:space="0" w:color="auto"/>
              <w:right w:val="single" w:sz="4" w:space="0" w:color="auto"/>
            </w:tcBorders>
          </w:tcPr>
          <w:p w:rsidR="004E2C42" w:rsidRPr="004A5F56" w:rsidRDefault="007F26D9" w:rsidP="007C127F">
            <w:pPr>
              <w:rPr>
                <w:rFonts w:ascii="GHEA Grapalat" w:hAnsi="GHEA Grapalat"/>
                <w:lang w:val="en-US"/>
              </w:rPr>
            </w:pPr>
            <w:proofErr w:type="spellStart"/>
            <w:r w:rsidRPr="004A5F56">
              <w:rPr>
                <w:rFonts w:ascii="GHEA Grapalat" w:hAnsi="GHEA Grapalat"/>
                <w:lang w:val="en-US"/>
              </w:rPr>
              <w:t>Հավելվածի</w:t>
            </w:r>
            <w:proofErr w:type="spellEnd"/>
            <w:r w:rsidR="00C83133" w:rsidRPr="004A5F56">
              <w:rPr>
                <w:rFonts w:ascii="GHEA Grapalat" w:hAnsi="GHEA Grapalat"/>
                <w:lang w:val="en-US"/>
              </w:rPr>
              <w:t xml:space="preserve"> 2-րդ և 3-րդ </w:t>
            </w:r>
            <w:proofErr w:type="spellStart"/>
            <w:r w:rsidR="00C83133" w:rsidRPr="004A5F56">
              <w:rPr>
                <w:rFonts w:ascii="GHEA Grapalat" w:hAnsi="GHEA Grapalat"/>
                <w:lang w:val="en-US"/>
              </w:rPr>
              <w:t>կետերը</w:t>
            </w:r>
            <w:proofErr w:type="spellEnd"/>
            <w:r w:rsidR="00C83133" w:rsidRPr="004A5F56">
              <w:rPr>
                <w:rFonts w:ascii="GHEA Grapalat" w:hAnsi="GHEA Grapalat"/>
                <w:lang w:val="en-US"/>
              </w:rPr>
              <w:t xml:space="preserve"> </w:t>
            </w:r>
            <w:proofErr w:type="spellStart"/>
            <w:r w:rsidR="00C83133" w:rsidRPr="004A5F56">
              <w:rPr>
                <w:rFonts w:ascii="GHEA Grapalat" w:hAnsi="GHEA Grapalat"/>
                <w:lang w:val="en-US"/>
              </w:rPr>
              <w:t>խմբագրվել</w:t>
            </w:r>
            <w:proofErr w:type="spellEnd"/>
            <w:r w:rsidR="00C83133" w:rsidRPr="004A5F56">
              <w:rPr>
                <w:rFonts w:ascii="GHEA Grapalat" w:hAnsi="GHEA Grapalat"/>
                <w:lang w:val="en-US"/>
              </w:rPr>
              <w:t xml:space="preserve"> է</w:t>
            </w:r>
            <w:r w:rsidRPr="004A5F56">
              <w:rPr>
                <w:rFonts w:ascii="GHEA Grapalat" w:hAnsi="GHEA Grapalat"/>
                <w:lang w:val="en-US"/>
              </w:rPr>
              <w:t>:</w:t>
            </w:r>
          </w:p>
        </w:tc>
      </w:tr>
      <w:tr w:rsidR="00C83133" w:rsidRPr="007561A7" w:rsidTr="00D7127C">
        <w:trPr>
          <w:trHeight w:val="184"/>
        </w:trPr>
        <w:tc>
          <w:tcPr>
            <w:tcW w:w="2943" w:type="dxa"/>
            <w:vMerge/>
            <w:tcBorders>
              <w:left w:val="single" w:sz="4" w:space="0" w:color="auto"/>
              <w:right w:val="single" w:sz="4" w:space="0" w:color="auto"/>
            </w:tcBorders>
          </w:tcPr>
          <w:p w:rsidR="00C83133" w:rsidRPr="004A5F56" w:rsidRDefault="00C83133" w:rsidP="00C83133">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C83133" w:rsidRPr="004A5F56" w:rsidRDefault="00C83133" w:rsidP="00C83133">
            <w:pPr>
              <w:tabs>
                <w:tab w:val="left" w:pos="27"/>
                <w:tab w:val="left" w:pos="90"/>
              </w:tabs>
              <w:ind w:left="27" w:right="-6" w:firstLine="180"/>
              <w:jc w:val="both"/>
              <w:rPr>
                <w:rFonts w:ascii="GHEA Grapalat" w:hAnsi="GHEA Grapalat"/>
                <w:spacing w:val="-2"/>
                <w:lang w:val="hy-AM"/>
              </w:rPr>
            </w:pPr>
            <w:r w:rsidRPr="004A5F56">
              <w:rPr>
                <w:rFonts w:ascii="GHEA Grapalat" w:eastAsia="Tahoma" w:hAnsi="GHEA Grapalat"/>
              </w:rPr>
              <w:t>Ն</w:t>
            </w:r>
            <w:r w:rsidRPr="004A5F56">
              <w:rPr>
                <w:rFonts w:ascii="GHEA Grapalat" w:hAnsi="GHEA Grapalat"/>
                <w:lang w:val="hy-AM"/>
              </w:rPr>
              <w:t>ախագծի հավելվածի 3-րդ կետում «Հայաստանի Հանրապետությունում» բառերից հետո լրացնել «կամ Արցախի Հանրապետության վերահսկողության ներքո գտնվող բնակավայրերում» բառերով:</w:t>
            </w:r>
          </w:p>
        </w:tc>
        <w:tc>
          <w:tcPr>
            <w:tcW w:w="3402" w:type="dxa"/>
            <w:tcBorders>
              <w:left w:val="single" w:sz="4" w:space="0" w:color="auto"/>
              <w:right w:val="single" w:sz="4" w:space="0" w:color="auto"/>
            </w:tcBorders>
          </w:tcPr>
          <w:p w:rsidR="00C83133" w:rsidRPr="004A5F56" w:rsidRDefault="00C83133" w:rsidP="00C83133">
            <w:pPr>
              <w:pStyle w:val="Default"/>
              <w:jc w:val="both"/>
              <w:rPr>
                <w:rFonts w:ascii="GHEA Grapalat" w:eastAsia="GHEA Grapalat" w:hAnsi="GHEA Grapalat" w:cs="GHEA Grapalat"/>
                <w:color w:val="333333"/>
                <w:sz w:val="24"/>
                <w:szCs w:val="24"/>
              </w:rPr>
            </w:pPr>
            <w:proofErr w:type="spellStart"/>
            <w:r w:rsidRPr="004A5F56">
              <w:rPr>
                <w:rFonts w:ascii="GHEA Grapalat" w:eastAsia="GHEA Grapalat" w:hAnsi="GHEA Grapalat" w:cs="GHEA Grapalat"/>
                <w:color w:val="auto"/>
                <w:sz w:val="24"/>
                <w:szCs w:val="24"/>
              </w:rPr>
              <w:t>Ընդունվել</w:t>
            </w:r>
            <w:proofErr w:type="spellEnd"/>
            <w:r w:rsidRPr="004A5F56">
              <w:rPr>
                <w:rFonts w:ascii="GHEA Grapalat" w:eastAsia="GHEA Grapalat" w:hAnsi="GHEA Grapalat" w:cs="GHEA Grapalat"/>
                <w:color w:val="auto"/>
                <w:sz w:val="24"/>
                <w:szCs w:val="24"/>
              </w:rPr>
              <w:t xml:space="preserve"> է:</w:t>
            </w:r>
          </w:p>
        </w:tc>
        <w:tc>
          <w:tcPr>
            <w:tcW w:w="3402" w:type="dxa"/>
            <w:tcBorders>
              <w:left w:val="single" w:sz="4" w:space="0" w:color="auto"/>
              <w:right w:val="single" w:sz="4" w:space="0" w:color="auto"/>
            </w:tcBorders>
          </w:tcPr>
          <w:p w:rsidR="00C83133" w:rsidRPr="004A5F56" w:rsidRDefault="00C83133" w:rsidP="00C83133">
            <w:pPr>
              <w:rPr>
                <w:rFonts w:ascii="GHEA Grapalat" w:hAnsi="GHEA Grapalat"/>
                <w:lang w:val="en-US"/>
              </w:rPr>
            </w:pPr>
            <w:proofErr w:type="spellStart"/>
            <w:r w:rsidRPr="004A5F56">
              <w:rPr>
                <w:rFonts w:ascii="GHEA Grapalat" w:hAnsi="GHEA Grapalat"/>
                <w:lang w:val="en-US"/>
              </w:rPr>
              <w:t>Հավելվածի</w:t>
            </w:r>
            <w:proofErr w:type="spellEnd"/>
            <w:r w:rsidRPr="004A5F56">
              <w:rPr>
                <w:rFonts w:ascii="GHEA Grapalat" w:hAnsi="GHEA Grapalat"/>
                <w:lang w:val="en-US"/>
              </w:rPr>
              <w:t xml:space="preserve"> 3-րդ </w:t>
            </w:r>
            <w:proofErr w:type="spellStart"/>
            <w:r w:rsidRPr="004A5F56">
              <w:rPr>
                <w:rFonts w:ascii="GHEA Grapalat" w:hAnsi="GHEA Grapalat"/>
                <w:lang w:val="en-US"/>
              </w:rPr>
              <w:t>կետը</w:t>
            </w:r>
            <w:proofErr w:type="spellEnd"/>
            <w:r w:rsidRPr="004A5F56">
              <w:rPr>
                <w:rFonts w:ascii="GHEA Grapalat" w:hAnsi="GHEA Grapalat"/>
                <w:lang w:val="en-US"/>
              </w:rPr>
              <w:t xml:space="preserve"> </w:t>
            </w:r>
            <w:proofErr w:type="spellStart"/>
            <w:r w:rsidRPr="004A5F56">
              <w:rPr>
                <w:rFonts w:ascii="GHEA Grapalat" w:hAnsi="GHEA Grapalat"/>
                <w:lang w:val="en-US"/>
              </w:rPr>
              <w:t>խմբագրվել</w:t>
            </w:r>
            <w:proofErr w:type="spellEnd"/>
            <w:r w:rsidRPr="004A5F56">
              <w:rPr>
                <w:rFonts w:ascii="GHEA Grapalat" w:hAnsi="GHEA Grapalat"/>
                <w:lang w:val="en-US"/>
              </w:rPr>
              <w:t xml:space="preserve"> է:</w:t>
            </w:r>
          </w:p>
        </w:tc>
      </w:tr>
      <w:tr w:rsidR="00C83133" w:rsidRPr="007561A7" w:rsidTr="00D7127C">
        <w:trPr>
          <w:trHeight w:val="184"/>
        </w:trPr>
        <w:tc>
          <w:tcPr>
            <w:tcW w:w="2943" w:type="dxa"/>
            <w:vMerge/>
            <w:tcBorders>
              <w:left w:val="single" w:sz="4" w:space="0" w:color="auto"/>
              <w:right w:val="single" w:sz="4" w:space="0" w:color="auto"/>
            </w:tcBorders>
          </w:tcPr>
          <w:p w:rsidR="00C83133" w:rsidRPr="004A5F56" w:rsidRDefault="00C83133" w:rsidP="00C83133">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C83133" w:rsidRPr="004A5F56" w:rsidRDefault="00C83133" w:rsidP="00C83133">
            <w:pPr>
              <w:tabs>
                <w:tab w:val="left" w:pos="27"/>
                <w:tab w:val="left" w:pos="90"/>
              </w:tabs>
              <w:ind w:left="27" w:right="-6" w:firstLine="180"/>
              <w:jc w:val="both"/>
              <w:rPr>
                <w:rFonts w:ascii="GHEA Grapalat" w:hAnsi="GHEA Grapalat"/>
                <w:spacing w:val="-2"/>
                <w:lang w:val="hy-AM"/>
              </w:rPr>
            </w:pPr>
            <w:r w:rsidRPr="004A5F56">
              <w:rPr>
                <w:rFonts w:ascii="GHEA Grapalat" w:eastAsia="Tahoma" w:hAnsi="GHEA Grapalat"/>
              </w:rPr>
              <w:t xml:space="preserve">Միաժամանակ առաջարկում ենք աջակցությունը տրամադրել հյուրընկալման փաստը հավաստող փաստաթղթերի հիման վրա: Նման փաստաթուղթ կարող է դիտարկվել հյուրընկալողի և հյուրընկալվողի միջև ՀՀ կառավարության 2011 թվականի դեկտեմբերի 22-ի N1851-Ն որոշմամբ հաստատված օրինակելի ձևին համապատասխան կնքված (նոտարական վավերացում </w:t>
            </w:r>
            <w:r w:rsidRPr="004A5F56">
              <w:rPr>
                <w:rFonts w:ascii="GHEA Grapalat" w:eastAsia="Tahoma" w:hAnsi="GHEA Grapalat"/>
              </w:rPr>
              <w:lastRenderedPageBreak/>
              <w:t>չպահանջող) պայմանագիրը (օրինակ՝ անշարժ գույքի անհատույց օգտագործման մասին):</w:t>
            </w:r>
          </w:p>
        </w:tc>
        <w:tc>
          <w:tcPr>
            <w:tcW w:w="3402" w:type="dxa"/>
            <w:tcBorders>
              <w:left w:val="single" w:sz="4" w:space="0" w:color="auto"/>
              <w:right w:val="single" w:sz="4" w:space="0" w:color="auto"/>
            </w:tcBorders>
          </w:tcPr>
          <w:p w:rsidR="00C83133" w:rsidRPr="004A5F56" w:rsidRDefault="005A56F4" w:rsidP="005A56F4">
            <w:pPr>
              <w:pStyle w:val="Default"/>
              <w:jc w:val="both"/>
              <w:rPr>
                <w:rFonts w:ascii="GHEA Grapalat" w:eastAsia="GHEA Grapalat" w:hAnsi="GHEA Grapalat" w:cs="GHEA Grapalat"/>
                <w:color w:val="333333"/>
                <w:sz w:val="24"/>
                <w:szCs w:val="24"/>
                <w:lang w:val="hy-AM"/>
              </w:rPr>
            </w:pPr>
            <w:proofErr w:type="spellStart"/>
            <w:r w:rsidRPr="004A5F56">
              <w:rPr>
                <w:rFonts w:ascii="GHEA Grapalat" w:eastAsia="GHEA Grapalat" w:hAnsi="GHEA Grapalat" w:cs="GHEA Grapalat"/>
                <w:color w:val="auto"/>
                <w:sz w:val="24"/>
                <w:szCs w:val="24"/>
              </w:rPr>
              <w:lastRenderedPageBreak/>
              <w:t>Ընդունվել</w:t>
            </w:r>
            <w:proofErr w:type="spellEnd"/>
            <w:r w:rsidRPr="004A5F56">
              <w:rPr>
                <w:rFonts w:ascii="GHEA Grapalat" w:eastAsia="GHEA Grapalat" w:hAnsi="GHEA Grapalat" w:cs="GHEA Grapalat"/>
                <w:color w:val="auto"/>
                <w:sz w:val="24"/>
                <w:szCs w:val="24"/>
              </w:rPr>
              <w:t xml:space="preserve"> է ի </w:t>
            </w:r>
            <w:proofErr w:type="spellStart"/>
            <w:r w:rsidRPr="004A5F56">
              <w:rPr>
                <w:rFonts w:ascii="GHEA Grapalat" w:eastAsia="GHEA Grapalat" w:hAnsi="GHEA Grapalat" w:cs="GHEA Grapalat"/>
                <w:color w:val="auto"/>
                <w:sz w:val="24"/>
                <w:szCs w:val="24"/>
              </w:rPr>
              <w:t>գիտություն</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Առաջարկը</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ենթակա</w:t>
            </w:r>
            <w:proofErr w:type="spellEnd"/>
            <w:r w:rsidRPr="004A5F56">
              <w:rPr>
                <w:rFonts w:ascii="GHEA Grapalat" w:eastAsia="GHEA Grapalat" w:hAnsi="GHEA Grapalat" w:cs="GHEA Grapalat"/>
                <w:color w:val="auto"/>
                <w:sz w:val="24"/>
                <w:szCs w:val="24"/>
              </w:rPr>
              <w:t xml:space="preserve"> է </w:t>
            </w:r>
            <w:proofErr w:type="spellStart"/>
            <w:r w:rsidRPr="004A5F56">
              <w:rPr>
                <w:rFonts w:ascii="GHEA Grapalat" w:eastAsia="GHEA Grapalat" w:hAnsi="GHEA Grapalat" w:cs="GHEA Grapalat"/>
                <w:color w:val="auto"/>
                <w:sz w:val="24"/>
                <w:szCs w:val="24"/>
              </w:rPr>
              <w:t>քննարկման</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Նախագծի</w:t>
            </w:r>
            <w:proofErr w:type="spellEnd"/>
            <w:r w:rsidRPr="004A5F56">
              <w:rPr>
                <w:rFonts w:ascii="GHEA Grapalat" w:eastAsia="GHEA Grapalat" w:hAnsi="GHEA Grapalat" w:cs="GHEA Grapalat"/>
                <w:color w:val="auto"/>
                <w:sz w:val="24"/>
                <w:szCs w:val="24"/>
              </w:rPr>
              <w:t xml:space="preserve"> 2-րդ </w:t>
            </w:r>
            <w:proofErr w:type="spellStart"/>
            <w:r w:rsidRPr="004A5F56">
              <w:rPr>
                <w:rFonts w:ascii="GHEA Grapalat" w:eastAsia="GHEA Grapalat" w:hAnsi="GHEA Grapalat" w:cs="GHEA Grapalat"/>
                <w:color w:val="auto"/>
                <w:sz w:val="24"/>
                <w:szCs w:val="24"/>
              </w:rPr>
              <w:t>կետով</w:t>
            </w:r>
            <w:proofErr w:type="spellEnd"/>
            <w:r w:rsidRPr="004A5F56">
              <w:rPr>
                <w:rFonts w:ascii="GHEA Grapalat" w:eastAsia="GHEA Grapalat" w:hAnsi="GHEA Grapalat" w:cs="GHEA Grapalat"/>
                <w:color w:val="auto"/>
                <w:sz w:val="24"/>
                <w:szCs w:val="24"/>
              </w:rPr>
              <w:t xml:space="preserve"> </w:t>
            </w:r>
            <w:r w:rsidRPr="004A5F56">
              <w:rPr>
                <w:rFonts w:ascii="GHEA Grapalat" w:hAnsi="GHEA Grapalat"/>
                <w:color w:val="auto"/>
                <w:sz w:val="24"/>
                <w:szCs w:val="24"/>
                <w:lang w:val="hy-AM"/>
              </w:rPr>
              <w:t xml:space="preserve"> սահմանված սոցիալական աջակցության տրամադրման կարգ</w:t>
            </w:r>
            <w:r w:rsidRPr="004A5F56">
              <w:rPr>
                <w:rFonts w:ascii="GHEA Grapalat" w:hAnsi="GHEA Grapalat"/>
                <w:color w:val="auto"/>
                <w:sz w:val="24"/>
                <w:szCs w:val="24"/>
              </w:rPr>
              <w:t xml:space="preserve">ի </w:t>
            </w:r>
            <w:proofErr w:type="spellStart"/>
            <w:r w:rsidRPr="004A5F56">
              <w:rPr>
                <w:rFonts w:ascii="GHEA Grapalat" w:hAnsi="GHEA Grapalat"/>
                <w:color w:val="auto"/>
                <w:sz w:val="24"/>
                <w:szCs w:val="24"/>
              </w:rPr>
              <w:t>մշակման</w:t>
            </w:r>
            <w:proofErr w:type="spellEnd"/>
            <w:r w:rsidRPr="004A5F56">
              <w:rPr>
                <w:rFonts w:ascii="GHEA Grapalat" w:hAnsi="GHEA Grapalat"/>
                <w:color w:val="auto"/>
                <w:sz w:val="24"/>
                <w:szCs w:val="24"/>
              </w:rPr>
              <w:t xml:space="preserve"> </w:t>
            </w:r>
            <w:proofErr w:type="spellStart"/>
            <w:r w:rsidRPr="004A5F56">
              <w:rPr>
                <w:rFonts w:ascii="GHEA Grapalat" w:hAnsi="GHEA Grapalat"/>
                <w:color w:val="auto"/>
                <w:sz w:val="24"/>
                <w:szCs w:val="24"/>
              </w:rPr>
              <w:t>շրջանակում</w:t>
            </w:r>
            <w:proofErr w:type="spellEnd"/>
            <w:r w:rsidRPr="004A5F56">
              <w:rPr>
                <w:rFonts w:ascii="GHEA Grapalat" w:hAnsi="GHEA Grapalat"/>
                <w:color w:val="auto"/>
                <w:sz w:val="24"/>
                <w:szCs w:val="24"/>
              </w:rPr>
              <w:t>:</w:t>
            </w:r>
          </w:p>
        </w:tc>
        <w:tc>
          <w:tcPr>
            <w:tcW w:w="3402" w:type="dxa"/>
            <w:tcBorders>
              <w:left w:val="single" w:sz="4" w:space="0" w:color="auto"/>
              <w:right w:val="single" w:sz="4" w:space="0" w:color="auto"/>
            </w:tcBorders>
          </w:tcPr>
          <w:p w:rsidR="00C83133" w:rsidRPr="004A5F56" w:rsidRDefault="00C83133" w:rsidP="00C83133">
            <w:pPr>
              <w:rPr>
                <w:rFonts w:ascii="GHEA Grapalat" w:hAnsi="GHEA Grapalat"/>
                <w:lang w:val="hy-AM"/>
              </w:rPr>
            </w:pPr>
          </w:p>
        </w:tc>
      </w:tr>
      <w:tr w:rsidR="00C83133" w:rsidRPr="007561A7" w:rsidTr="00D7127C">
        <w:trPr>
          <w:trHeight w:val="184"/>
        </w:trPr>
        <w:tc>
          <w:tcPr>
            <w:tcW w:w="2943" w:type="dxa"/>
            <w:vMerge/>
            <w:tcBorders>
              <w:left w:val="single" w:sz="4" w:space="0" w:color="auto"/>
              <w:right w:val="single" w:sz="4" w:space="0" w:color="auto"/>
            </w:tcBorders>
          </w:tcPr>
          <w:p w:rsidR="00C83133" w:rsidRPr="004A5F56" w:rsidRDefault="00C83133" w:rsidP="00C83133">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C83133" w:rsidRPr="004A5F56" w:rsidRDefault="00C83133" w:rsidP="00C83133">
            <w:pPr>
              <w:pStyle w:val="mechtex"/>
              <w:tabs>
                <w:tab w:val="left" w:pos="27"/>
              </w:tabs>
              <w:ind w:left="117" w:firstLine="477"/>
              <w:jc w:val="both"/>
              <w:rPr>
                <w:rFonts w:ascii="GHEA Grapalat" w:eastAsia="Tahoma" w:hAnsi="GHEA Grapalat"/>
                <w:sz w:val="24"/>
              </w:rPr>
            </w:pPr>
            <w:proofErr w:type="spellStart"/>
            <w:r w:rsidRPr="004A5F56">
              <w:rPr>
                <w:rFonts w:ascii="GHEA Grapalat" w:eastAsia="Tahoma" w:hAnsi="GHEA Grapalat"/>
                <w:sz w:val="24"/>
              </w:rPr>
              <w:t>Նախագծի</w:t>
            </w:r>
            <w:proofErr w:type="spellEnd"/>
            <w:r w:rsidRPr="004A5F56">
              <w:rPr>
                <w:rFonts w:ascii="GHEA Grapalat" w:eastAsia="Tahoma" w:hAnsi="GHEA Grapalat"/>
                <w:sz w:val="24"/>
              </w:rPr>
              <w:t xml:space="preserve"> 7-րդ </w:t>
            </w:r>
            <w:proofErr w:type="spellStart"/>
            <w:r w:rsidRPr="004A5F56">
              <w:rPr>
                <w:rFonts w:ascii="GHEA Grapalat" w:eastAsia="Tahoma" w:hAnsi="GHEA Grapalat"/>
                <w:sz w:val="24"/>
              </w:rPr>
              <w:t>կետում</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կատարել</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լրացում</w:t>
            </w:r>
            <w:proofErr w:type="spellEnd"/>
            <w:r w:rsidRPr="004A5F56">
              <w:rPr>
                <w:rFonts w:ascii="GHEA Grapalat" w:eastAsia="Tahoma" w:hAnsi="GHEA Grapalat"/>
                <w:sz w:val="24"/>
              </w:rPr>
              <w:t xml:space="preserve"> և </w:t>
            </w:r>
            <w:proofErr w:type="spellStart"/>
            <w:r w:rsidRPr="004A5F56">
              <w:rPr>
                <w:rFonts w:ascii="GHEA Grapalat" w:eastAsia="Tahoma" w:hAnsi="GHEA Grapalat"/>
                <w:sz w:val="24"/>
              </w:rPr>
              <w:t>որպես</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դիմումին</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կից</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ներկայացվող</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փաստաթղթեր</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սահմանել</w:t>
            </w:r>
            <w:proofErr w:type="spellEnd"/>
            <w:r w:rsidRPr="004A5F56">
              <w:rPr>
                <w:rFonts w:ascii="GHEA Grapalat" w:eastAsia="Tahoma" w:hAnsi="GHEA Grapalat"/>
                <w:sz w:val="24"/>
              </w:rPr>
              <w:t>՝</w:t>
            </w:r>
          </w:p>
          <w:p w:rsidR="00C83133" w:rsidRPr="004A5F56" w:rsidRDefault="00C83133" w:rsidP="00C83133">
            <w:pPr>
              <w:pStyle w:val="mechtex"/>
              <w:tabs>
                <w:tab w:val="left" w:pos="27"/>
              </w:tabs>
              <w:ind w:left="117" w:firstLine="477"/>
              <w:jc w:val="both"/>
              <w:rPr>
                <w:rFonts w:ascii="GHEA Grapalat" w:eastAsia="Tahoma" w:hAnsi="GHEA Grapalat"/>
                <w:sz w:val="24"/>
              </w:rPr>
            </w:pPr>
            <w:r w:rsidRPr="004A5F56">
              <w:rPr>
                <w:rFonts w:ascii="GHEA Grapalat" w:eastAsia="Tahoma" w:hAnsi="GHEA Grapalat"/>
                <w:sz w:val="24"/>
              </w:rPr>
              <w:t xml:space="preserve">1) ՀՀ </w:t>
            </w:r>
            <w:proofErr w:type="spellStart"/>
            <w:r w:rsidRPr="004A5F56">
              <w:rPr>
                <w:rFonts w:ascii="GHEA Grapalat" w:eastAsia="Tahoma" w:hAnsi="GHEA Grapalat"/>
                <w:sz w:val="24"/>
              </w:rPr>
              <w:t>կառավարության</w:t>
            </w:r>
            <w:proofErr w:type="spellEnd"/>
            <w:r w:rsidRPr="004A5F56">
              <w:rPr>
                <w:rFonts w:ascii="GHEA Grapalat" w:eastAsia="Tahoma" w:hAnsi="GHEA Grapalat"/>
                <w:sz w:val="24"/>
              </w:rPr>
              <w:t xml:space="preserve"> 2020 </w:t>
            </w:r>
            <w:proofErr w:type="spellStart"/>
            <w:r w:rsidRPr="004A5F56">
              <w:rPr>
                <w:rFonts w:ascii="GHEA Grapalat" w:eastAsia="Tahoma" w:hAnsi="GHEA Grapalat"/>
                <w:sz w:val="24"/>
              </w:rPr>
              <w:t>թվականի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նոյեմբերի</w:t>
            </w:r>
            <w:proofErr w:type="spellEnd"/>
            <w:r w:rsidRPr="004A5F56">
              <w:rPr>
                <w:rFonts w:ascii="GHEA Grapalat" w:eastAsia="Tahoma" w:hAnsi="GHEA Grapalat"/>
                <w:sz w:val="24"/>
              </w:rPr>
              <w:t xml:space="preserve"> 21-ի N1820-Լ </w:t>
            </w:r>
            <w:proofErr w:type="spellStart"/>
            <w:r w:rsidRPr="004A5F56">
              <w:rPr>
                <w:rFonts w:ascii="GHEA Grapalat" w:eastAsia="Tahoma" w:hAnsi="GHEA Grapalat"/>
                <w:sz w:val="24"/>
              </w:rPr>
              <w:t>որոշման</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շահառու</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հանդիսանալու</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փաստը</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հավաստող</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փաստաթուղթը</w:t>
            </w:r>
            <w:proofErr w:type="spellEnd"/>
            <w:r w:rsidRPr="004A5F56">
              <w:rPr>
                <w:rFonts w:ascii="GHEA Grapalat" w:eastAsia="Tahoma" w:hAnsi="GHEA Grapalat"/>
                <w:sz w:val="24"/>
              </w:rPr>
              <w:t>,</w:t>
            </w:r>
          </w:p>
          <w:p w:rsidR="00C83133" w:rsidRPr="004A5F56" w:rsidRDefault="00C83133" w:rsidP="00C83133">
            <w:pPr>
              <w:pStyle w:val="mechtex"/>
              <w:tabs>
                <w:tab w:val="left" w:pos="27"/>
              </w:tabs>
              <w:ind w:left="207" w:firstLine="360"/>
              <w:jc w:val="both"/>
              <w:rPr>
                <w:rFonts w:ascii="GHEA Grapalat" w:eastAsia="Tahoma" w:hAnsi="GHEA Grapalat"/>
                <w:sz w:val="24"/>
              </w:rPr>
            </w:pPr>
            <w:r w:rsidRPr="004A5F56">
              <w:rPr>
                <w:rFonts w:ascii="GHEA Grapalat" w:eastAsia="Tahoma" w:hAnsi="GHEA Grapalat"/>
                <w:sz w:val="24"/>
              </w:rPr>
              <w:t xml:space="preserve">2) </w:t>
            </w:r>
            <w:proofErr w:type="spellStart"/>
            <w:r w:rsidRPr="004A5F56">
              <w:rPr>
                <w:rFonts w:ascii="GHEA Grapalat" w:eastAsia="Tahoma" w:hAnsi="GHEA Grapalat"/>
                <w:sz w:val="24"/>
              </w:rPr>
              <w:t>նախագծի</w:t>
            </w:r>
            <w:proofErr w:type="spellEnd"/>
            <w:r w:rsidRPr="004A5F56">
              <w:rPr>
                <w:rFonts w:ascii="GHEA Grapalat" w:eastAsia="Tahoma" w:hAnsi="GHEA Grapalat"/>
                <w:sz w:val="24"/>
              </w:rPr>
              <w:t xml:space="preserve"> 2-րդ </w:t>
            </w:r>
            <w:proofErr w:type="spellStart"/>
            <w:r w:rsidRPr="004A5F56">
              <w:rPr>
                <w:rFonts w:ascii="GHEA Grapalat" w:eastAsia="Tahoma" w:hAnsi="GHEA Grapalat"/>
                <w:sz w:val="24"/>
              </w:rPr>
              <w:t>կետի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պայմանը</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հավաստող</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հյուրընկալի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սեփականության</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իրավունքի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գրանցման</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վկայականի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պատճենը</w:t>
            </w:r>
            <w:proofErr w:type="spellEnd"/>
            <w:r w:rsidRPr="004A5F56">
              <w:rPr>
                <w:rFonts w:ascii="GHEA Grapalat" w:eastAsia="Tahoma" w:hAnsi="GHEA Grapalat"/>
                <w:sz w:val="24"/>
              </w:rPr>
              <w:t>,</w:t>
            </w:r>
          </w:p>
          <w:p w:rsidR="00C83133" w:rsidRPr="004A5F56" w:rsidRDefault="00C83133" w:rsidP="00C83133">
            <w:pPr>
              <w:pStyle w:val="mechtex"/>
              <w:tabs>
                <w:tab w:val="left" w:pos="27"/>
              </w:tabs>
              <w:ind w:left="207" w:firstLine="360"/>
              <w:jc w:val="both"/>
              <w:rPr>
                <w:rFonts w:ascii="GHEA Grapalat" w:eastAsia="Tahoma" w:hAnsi="GHEA Grapalat"/>
                <w:sz w:val="24"/>
              </w:rPr>
            </w:pPr>
            <w:r w:rsidRPr="004A5F56">
              <w:rPr>
                <w:rFonts w:ascii="GHEA Grapalat" w:eastAsia="Tahoma" w:hAnsi="GHEA Grapalat"/>
                <w:sz w:val="24"/>
              </w:rPr>
              <w:t xml:space="preserve">3) </w:t>
            </w:r>
            <w:proofErr w:type="spellStart"/>
            <w:r w:rsidRPr="004A5F56">
              <w:rPr>
                <w:rFonts w:ascii="GHEA Grapalat" w:eastAsia="Tahoma" w:hAnsi="GHEA Grapalat"/>
                <w:sz w:val="24"/>
              </w:rPr>
              <w:t>հյուրընկալողի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անձը</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հաստատող</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փաստաթղթի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պատճենը</w:t>
            </w:r>
            <w:proofErr w:type="spellEnd"/>
            <w:r w:rsidRPr="004A5F56">
              <w:rPr>
                <w:rFonts w:ascii="GHEA Grapalat" w:eastAsia="Tahoma" w:hAnsi="GHEA Grapalat"/>
                <w:sz w:val="24"/>
              </w:rPr>
              <w:t xml:space="preserve">, </w:t>
            </w:r>
          </w:p>
          <w:p w:rsidR="00C83133" w:rsidRPr="004A5F56" w:rsidRDefault="00C83133" w:rsidP="00C83133">
            <w:pPr>
              <w:tabs>
                <w:tab w:val="left" w:pos="27"/>
                <w:tab w:val="left" w:pos="90"/>
              </w:tabs>
              <w:ind w:left="27" w:right="-6" w:firstLine="180"/>
              <w:jc w:val="both"/>
              <w:rPr>
                <w:rFonts w:ascii="GHEA Grapalat" w:hAnsi="GHEA Grapalat"/>
                <w:spacing w:val="-2"/>
                <w:lang w:val="hy-AM"/>
              </w:rPr>
            </w:pPr>
            <w:r w:rsidRPr="004A5F56">
              <w:rPr>
                <w:rFonts w:ascii="GHEA Grapalat" w:eastAsia="Tahoma" w:hAnsi="GHEA Grapalat"/>
              </w:rPr>
              <w:t>4) սույն առաջարկությունների 4-րդ կետում նշված պայմանագրի օրինակը:</w:t>
            </w:r>
          </w:p>
        </w:tc>
        <w:tc>
          <w:tcPr>
            <w:tcW w:w="3402" w:type="dxa"/>
            <w:tcBorders>
              <w:left w:val="single" w:sz="4" w:space="0" w:color="auto"/>
              <w:right w:val="single" w:sz="4" w:space="0" w:color="auto"/>
            </w:tcBorders>
          </w:tcPr>
          <w:p w:rsidR="00C83133" w:rsidRPr="004A5F56" w:rsidRDefault="005A56F4" w:rsidP="00C83133">
            <w:pPr>
              <w:pStyle w:val="Default"/>
              <w:jc w:val="both"/>
              <w:rPr>
                <w:rFonts w:ascii="GHEA Grapalat" w:eastAsia="GHEA Grapalat" w:hAnsi="GHEA Grapalat" w:cs="GHEA Grapalat"/>
                <w:color w:val="333333"/>
                <w:sz w:val="24"/>
                <w:szCs w:val="24"/>
                <w:lang w:val="hy-AM"/>
              </w:rPr>
            </w:pPr>
            <w:proofErr w:type="spellStart"/>
            <w:r w:rsidRPr="004A5F56">
              <w:rPr>
                <w:rFonts w:ascii="GHEA Grapalat" w:eastAsia="GHEA Grapalat" w:hAnsi="GHEA Grapalat" w:cs="GHEA Grapalat"/>
                <w:color w:val="auto"/>
                <w:sz w:val="24"/>
                <w:szCs w:val="24"/>
              </w:rPr>
              <w:t>Ընդունվել</w:t>
            </w:r>
            <w:proofErr w:type="spellEnd"/>
            <w:r w:rsidRPr="004A5F56">
              <w:rPr>
                <w:rFonts w:ascii="GHEA Grapalat" w:eastAsia="GHEA Grapalat" w:hAnsi="GHEA Grapalat" w:cs="GHEA Grapalat"/>
                <w:color w:val="auto"/>
                <w:sz w:val="24"/>
                <w:szCs w:val="24"/>
              </w:rPr>
              <w:t xml:space="preserve"> է ի </w:t>
            </w:r>
            <w:proofErr w:type="spellStart"/>
            <w:r w:rsidRPr="004A5F56">
              <w:rPr>
                <w:rFonts w:ascii="GHEA Grapalat" w:eastAsia="GHEA Grapalat" w:hAnsi="GHEA Grapalat" w:cs="GHEA Grapalat"/>
                <w:color w:val="auto"/>
                <w:sz w:val="24"/>
                <w:szCs w:val="24"/>
              </w:rPr>
              <w:t>գիտություն</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Առաջարկը</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ենթակա</w:t>
            </w:r>
            <w:proofErr w:type="spellEnd"/>
            <w:r w:rsidRPr="004A5F56">
              <w:rPr>
                <w:rFonts w:ascii="GHEA Grapalat" w:eastAsia="GHEA Grapalat" w:hAnsi="GHEA Grapalat" w:cs="GHEA Grapalat"/>
                <w:color w:val="auto"/>
                <w:sz w:val="24"/>
                <w:szCs w:val="24"/>
              </w:rPr>
              <w:t xml:space="preserve"> է </w:t>
            </w:r>
            <w:proofErr w:type="spellStart"/>
            <w:r w:rsidRPr="004A5F56">
              <w:rPr>
                <w:rFonts w:ascii="GHEA Grapalat" w:eastAsia="GHEA Grapalat" w:hAnsi="GHEA Grapalat" w:cs="GHEA Grapalat"/>
                <w:color w:val="auto"/>
                <w:sz w:val="24"/>
                <w:szCs w:val="24"/>
              </w:rPr>
              <w:t>քննարկման</w:t>
            </w:r>
            <w:proofErr w:type="spellEnd"/>
            <w:r w:rsidRPr="004A5F56">
              <w:rPr>
                <w:rFonts w:ascii="GHEA Grapalat" w:eastAsia="GHEA Grapalat" w:hAnsi="GHEA Grapalat" w:cs="GHEA Grapalat"/>
                <w:color w:val="auto"/>
                <w:sz w:val="24"/>
                <w:szCs w:val="24"/>
              </w:rPr>
              <w:t xml:space="preserve"> </w:t>
            </w:r>
            <w:proofErr w:type="spellStart"/>
            <w:r w:rsidRPr="004A5F56">
              <w:rPr>
                <w:rFonts w:ascii="GHEA Grapalat" w:eastAsia="GHEA Grapalat" w:hAnsi="GHEA Grapalat" w:cs="GHEA Grapalat"/>
                <w:color w:val="auto"/>
                <w:sz w:val="24"/>
                <w:szCs w:val="24"/>
              </w:rPr>
              <w:t>Նախագծի</w:t>
            </w:r>
            <w:proofErr w:type="spellEnd"/>
            <w:r w:rsidRPr="004A5F56">
              <w:rPr>
                <w:rFonts w:ascii="GHEA Grapalat" w:eastAsia="GHEA Grapalat" w:hAnsi="GHEA Grapalat" w:cs="GHEA Grapalat"/>
                <w:color w:val="auto"/>
                <w:sz w:val="24"/>
                <w:szCs w:val="24"/>
              </w:rPr>
              <w:t xml:space="preserve"> 2-րդ </w:t>
            </w:r>
            <w:proofErr w:type="spellStart"/>
            <w:r w:rsidRPr="004A5F56">
              <w:rPr>
                <w:rFonts w:ascii="GHEA Grapalat" w:eastAsia="GHEA Grapalat" w:hAnsi="GHEA Grapalat" w:cs="GHEA Grapalat"/>
                <w:color w:val="auto"/>
                <w:sz w:val="24"/>
                <w:szCs w:val="24"/>
              </w:rPr>
              <w:t>կետով</w:t>
            </w:r>
            <w:proofErr w:type="spellEnd"/>
            <w:r w:rsidRPr="004A5F56">
              <w:rPr>
                <w:rFonts w:ascii="GHEA Grapalat" w:eastAsia="GHEA Grapalat" w:hAnsi="GHEA Grapalat" w:cs="GHEA Grapalat"/>
                <w:color w:val="auto"/>
                <w:sz w:val="24"/>
                <w:szCs w:val="24"/>
              </w:rPr>
              <w:t xml:space="preserve"> </w:t>
            </w:r>
            <w:r w:rsidRPr="004A5F56">
              <w:rPr>
                <w:rFonts w:ascii="GHEA Grapalat" w:hAnsi="GHEA Grapalat"/>
                <w:color w:val="auto"/>
                <w:sz w:val="24"/>
                <w:szCs w:val="24"/>
                <w:lang w:val="hy-AM"/>
              </w:rPr>
              <w:t xml:space="preserve"> սահմանված սոցիալական աջակցության տրամադրման կարգ</w:t>
            </w:r>
            <w:r w:rsidRPr="004A5F56">
              <w:rPr>
                <w:rFonts w:ascii="GHEA Grapalat" w:hAnsi="GHEA Grapalat"/>
                <w:color w:val="auto"/>
                <w:sz w:val="24"/>
                <w:szCs w:val="24"/>
              </w:rPr>
              <w:t xml:space="preserve">ի </w:t>
            </w:r>
            <w:proofErr w:type="spellStart"/>
            <w:r w:rsidRPr="004A5F56">
              <w:rPr>
                <w:rFonts w:ascii="GHEA Grapalat" w:hAnsi="GHEA Grapalat"/>
                <w:color w:val="auto"/>
                <w:sz w:val="24"/>
                <w:szCs w:val="24"/>
              </w:rPr>
              <w:t>մշակման</w:t>
            </w:r>
            <w:proofErr w:type="spellEnd"/>
            <w:r w:rsidRPr="004A5F56">
              <w:rPr>
                <w:rFonts w:ascii="GHEA Grapalat" w:hAnsi="GHEA Grapalat"/>
                <w:color w:val="auto"/>
                <w:sz w:val="24"/>
                <w:szCs w:val="24"/>
              </w:rPr>
              <w:t xml:space="preserve"> </w:t>
            </w:r>
            <w:proofErr w:type="spellStart"/>
            <w:r w:rsidRPr="004A5F56">
              <w:rPr>
                <w:rFonts w:ascii="GHEA Grapalat" w:hAnsi="GHEA Grapalat"/>
                <w:color w:val="auto"/>
                <w:sz w:val="24"/>
                <w:szCs w:val="24"/>
              </w:rPr>
              <w:t>շրջանակում</w:t>
            </w:r>
            <w:proofErr w:type="spellEnd"/>
            <w:r w:rsidRPr="004A5F56">
              <w:rPr>
                <w:rFonts w:ascii="GHEA Grapalat" w:hAnsi="GHEA Grapalat"/>
                <w:color w:val="auto"/>
                <w:sz w:val="24"/>
                <w:szCs w:val="24"/>
              </w:rPr>
              <w:t>:</w:t>
            </w:r>
          </w:p>
        </w:tc>
        <w:tc>
          <w:tcPr>
            <w:tcW w:w="3402" w:type="dxa"/>
            <w:tcBorders>
              <w:left w:val="single" w:sz="4" w:space="0" w:color="auto"/>
              <w:right w:val="single" w:sz="4" w:space="0" w:color="auto"/>
            </w:tcBorders>
          </w:tcPr>
          <w:p w:rsidR="00C83133" w:rsidRPr="004A5F56" w:rsidRDefault="00C83133" w:rsidP="00C83133">
            <w:pPr>
              <w:rPr>
                <w:rFonts w:ascii="GHEA Grapalat" w:hAnsi="GHEA Grapalat"/>
                <w:lang w:val="hy-AM"/>
              </w:rPr>
            </w:pPr>
          </w:p>
        </w:tc>
      </w:tr>
      <w:tr w:rsidR="00EC38FC" w:rsidRPr="007561A7" w:rsidTr="00D7127C">
        <w:trPr>
          <w:trHeight w:val="184"/>
        </w:trPr>
        <w:tc>
          <w:tcPr>
            <w:tcW w:w="2943" w:type="dxa"/>
            <w:vMerge/>
            <w:tcBorders>
              <w:left w:val="single" w:sz="4" w:space="0" w:color="auto"/>
              <w:right w:val="single" w:sz="4" w:space="0" w:color="auto"/>
            </w:tcBorders>
          </w:tcPr>
          <w:p w:rsidR="00EC38FC" w:rsidRPr="004A5F56" w:rsidRDefault="00EC38FC" w:rsidP="00EC38FC">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EC38FC" w:rsidRPr="004A5F56" w:rsidRDefault="00EC38FC" w:rsidP="00EC38FC">
            <w:pPr>
              <w:pStyle w:val="mechtex"/>
              <w:tabs>
                <w:tab w:val="left" w:pos="27"/>
              </w:tabs>
              <w:ind w:left="27" w:firstLine="180"/>
              <w:jc w:val="both"/>
              <w:rPr>
                <w:rFonts w:ascii="GHEA Grapalat" w:eastAsia="Tahoma" w:hAnsi="GHEA Grapalat"/>
                <w:sz w:val="24"/>
              </w:rPr>
            </w:pPr>
            <w:proofErr w:type="spellStart"/>
            <w:r w:rsidRPr="004A5F56">
              <w:rPr>
                <w:rFonts w:ascii="GHEA Grapalat" w:eastAsia="Tahoma" w:hAnsi="GHEA Grapalat"/>
                <w:sz w:val="24"/>
              </w:rPr>
              <w:t>Միաժամանակ</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առաջարկում</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ենք</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շտկել</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նախագծում</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տեղ</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գտած</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հետևյալ</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տեխնիկական</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բնույթի</w:t>
            </w:r>
            <w:proofErr w:type="spellEnd"/>
            <w:r w:rsidRPr="004A5F56">
              <w:rPr>
                <w:rFonts w:ascii="GHEA Grapalat" w:eastAsia="Tahoma" w:hAnsi="GHEA Grapalat"/>
                <w:sz w:val="24"/>
              </w:rPr>
              <w:t xml:space="preserve"> </w:t>
            </w:r>
            <w:proofErr w:type="spellStart"/>
            <w:r w:rsidRPr="004A5F56">
              <w:rPr>
                <w:rFonts w:ascii="GHEA Grapalat" w:eastAsia="Tahoma" w:hAnsi="GHEA Grapalat"/>
                <w:sz w:val="24"/>
              </w:rPr>
              <w:t>վրիպակները</w:t>
            </w:r>
            <w:proofErr w:type="spellEnd"/>
            <w:r w:rsidRPr="004A5F56">
              <w:rPr>
                <w:rFonts w:ascii="GHEA Grapalat" w:eastAsia="Tahoma" w:hAnsi="GHEA Grapalat"/>
                <w:sz w:val="24"/>
              </w:rPr>
              <w:t>՝</w:t>
            </w:r>
          </w:p>
          <w:p w:rsidR="00EC38FC" w:rsidRPr="004A5F56" w:rsidRDefault="00EC38FC" w:rsidP="00EC38FC">
            <w:pPr>
              <w:tabs>
                <w:tab w:val="left" w:pos="27"/>
                <w:tab w:val="left" w:pos="90"/>
              </w:tabs>
              <w:ind w:left="27" w:right="-6" w:firstLine="180"/>
              <w:jc w:val="both"/>
              <w:rPr>
                <w:rFonts w:ascii="GHEA Grapalat" w:hAnsi="GHEA Grapalat"/>
                <w:spacing w:val="-2"/>
                <w:lang w:val="hy-AM"/>
              </w:rPr>
            </w:pPr>
            <w:r w:rsidRPr="004A5F56">
              <w:rPr>
                <w:rFonts w:ascii="GHEA Grapalat" w:eastAsia="Tahoma" w:hAnsi="GHEA Grapalat"/>
              </w:rPr>
              <w:t xml:space="preserve">1. նախագծի 1-ին կետում «2020 թվականի նոյեմբերի 21-ի կառավարության N 1820-Լ» բառերը </w:t>
            </w:r>
            <w:r w:rsidRPr="004A5F56">
              <w:rPr>
                <w:rFonts w:ascii="GHEA Grapalat" w:eastAsia="Tahoma" w:hAnsi="GHEA Grapalat"/>
              </w:rPr>
              <w:lastRenderedPageBreak/>
              <w:t>փոխարինել «ՀՀ կառավարության 2020 թվականի նոյեմբերի 21-ի N1820-Լ» բառերով,</w:t>
            </w:r>
          </w:p>
        </w:tc>
        <w:tc>
          <w:tcPr>
            <w:tcW w:w="3402" w:type="dxa"/>
            <w:tcBorders>
              <w:left w:val="single" w:sz="4" w:space="0" w:color="auto"/>
              <w:right w:val="single" w:sz="4" w:space="0" w:color="auto"/>
            </w:tcBorders>
          </w:tcPr>
          <w:p w:rsidR="00EC38FC" w:rsidRPr="004A5F56" w:rsidRDefault="00EC38FC" w:rsidP="00EC38FC">
            <w:pPr>
              <w:pStyle w:val="Default"/>
              <w:jc w:val="both"/>
              <w:rPr>
                <w:rFonts w:ascii="GHEA Grapalat" w:eastAsia="GHEA Grapalat" w:hAnsi="GHEA Grapalat" w:cs="GHEA Grapalat"/>
                <w:color w:val="333333"/>
                <w:sz w:val="24"/>
                <w:szCs w:val="24"/>
              </w:rPr>
            </w:pPr>
            <w:proofErr w:type="spellStart"/>
            <w:r w:rsidRPr="004A5F56">
              <w:rPr>
                <w:rFonts w:ascii="GHEA Grapalat" w:eastAsia="GHEA Grapalat" w:hAnsi="GHEA Grapalat" w:cs="GHEA Grapalat"/>
                <w:color w:val="auto"/>
                <w:sz w:val="24"/>
                <w:szCs w:val="24"/>
              </w:rPr>
              <w:lastRenderedPageBreak/>
              <w:t>Ընդունվել</w:t>
            </w:r>
            <w:proofErr w:type="spellEnd"/>
            <w:r w:rsidRPr="004A5F56">
              <w:rPr>
                <w:rFonts w:ascii="GHEA Grapalat" w:eastAsia="GHEA Grapalat" w:hAnsi="GHEA Grapalat" w:cs="GHEA Grapalat"/>
                <w:color w:val="auto"/>
                <w:sz w:val="24"/>
                <w:szCs w:val="24"/>
              </w:rPr>
              <w:t xml:space="preserve"> է:</w:t>
            </w:r>
          </w:p>
        </w:tc>
        <w:tc>
          <w:tcPr>
            <w:tcW w:w="3402" w:type="dxa"/>
            <w:tcBorders>
              <w:left w:val="single" w:sz="4" w:space="0" w:color="auto"/>
              <w:right w:val="single" w:sz="4" w:space="0" w:color="auto"/>
            </w:tcBorders>
          </w:tcPr>
          <w:p w:rsidR="00EC38FC" w:rsidRPr="004A5F56" w:rsidRDefault="00EC38FC" w:rsidP="00EC38FC">
            <w:pPr>
              <w:rPr>
                <w:rFonts w:ascii="GHEA Grapalat" w:hAnsi="GHEA Grapalat"/>
                <w:lang w:val="en-US"/>
              </w:rPr>
            </w:pPr>
            <w:proofErr w:type="spellStart"/>
            <w:r w:rsidRPr="004A5F56">
              <w:rPr>
                <w:rFonts w:ascii="GHEA Grapalat" w:hAnsi="GHEA Grapalat"/>
                <w:lang w:val="en-US"/>
              </w:rPr>
              <w:t>Հավելվածի</w:t>
            </w:r>
            <w:proofErr w:type="spellEnd"/>
            <w:r w:rsidRPr="004A5F56">
              <w:rPr>
                <w:rFonts w:ascii="GHEA Grapalat" w:hAnsi="GHEA Grapalat"/>
                <w:lang w:val="en-US"/>
              </w:rPr>
              <w:t xml:space="preserve"> 1-ին </w:t>
            </w:r>
            <w:proofErr w:type="spellStart"/>
            <w:r w:rsidRPr="004A5F56">
              <w:rPr>
                <w:rFonts w:ascii="GHEA Grapalat" w:hAnsi="GHEA Grapalat"/>
                <w:lang w:val="en-US"/>
              </w:rPr>
              <w:t>կետը</w:t>
            </w:r>
            <w:proofErr w:type="spellEnd"/>
            <w:r w:rsidRPr="004A5F56">
              <w:rPr>
                <w:rFonts w:ascii="GHEA Grapalat" w:hAnsi="GHEA Grapalat"/>
                <w:lang w:val="en-US"/>
              </w:rPr>
              <w:t xml:space="preserve"> </w:t>
            </w:r>
            <w:proofErr w:type="spellStart"/>
            <w:r w:rsidRPr="004A5F56">
              <w:rPr>
                <w:rFonts w:ascii="GHEA Grapalat" w:hAnsi="GHEA Grapalat"/>
                <w:lang w:val="en-US"/>
              </w:rPr>
              <w:t>խմբագրվել</w:t>
            </w:r>
            <w:proofErr w:type="spellEnd"/>
            <w:r w:rsidRPr="004A5F56">
              <w:rPr>
                <w:rFonts w:ascii="GHEA Grapalat" w:hAnsi="GHEA Grapalat"/>
                <w:lang w:val="en-US"/>
              </w:rPr>
              <w:t xml:space="preserve"> է:</w:t>
            </w:r>
          </w:p>
        </w:tc>
      </w:tr>
      <w:tr w:rsidR="00EC38FC" w:rsidRPr="007561A7" w:rsidTr="00A342DE">
        <w:trPr>
          <w:trHeight w:val="184"/>
        </w:trPr>
        <w:tc>
          <w:tcPr>
            <w:tcW w:w="2943" w:type="dxa"/>
            <w:vMerge/>
            <w:tcBorders>
              <w:left w:val="single" w:sz="4" w:space="0" w:color="auto"/>
              <w:right w:val="single" w:sz="4" w:space="0" w:color="auto"/>
            </w:tcBorders>
          </w:tcPr>
          <w:p w:rsidR="00EC38FC" w:rsidRPr="004A5F56" w:rsidRDefault="00EC38FC" w:rsidP="00EC38FC">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EC38FC" w:rsidRPr="004A5F56" w:rsidRDefault="00EC38FC" w:rsidP="00EC38FC">
            <w:pPr>
              <w:tabs>
                <w:tab w:val="left" w:pos="27"/>
                <w:tab w:val="left" w:pos="90"/>
              </w:tabs>
              <w:ind w:left="27" w:right="-6" w:firstLine="180"/>
              <w:jc w:val="both"/>
              <w:rPr>
                <w:rFonts w:ascii="GHEA Grapalat" w:hAnsi="GHEA Grapalat"/>
                <w:spacing w:val="-2"/>
                <w:lang w:val="hy-AM"/>
              </w:rPr>
            </w:pPr>
            <w:r w:rsidRPr="004A5F56">
              <w:rPr>
                <w:rFonts w:ascii="GHEA Grapalat" w:eastAsia="Tahoma" w:hAnsi="GHEA Grapalat"/>
              </w:rPr>
              <w:t>նախագծի 3-րդ կետից հանել «ունի» բառը:</w:t>
            </w:r>
          </w:p>
        </w:tc>
        <w:tc>
          <w:tcPr>
            <w:tcW w:w="3402" w:type="dxa"/>
            <w:tcBorders>
              <w:left w:val="single" w:sz="4" w:space="0" w:color="auto"/>
              <w:right w:val="single" w:sz="4" w:space="0" w:color="auto"/>
            </w:tcBorders>
          </w:tcPr>
          <w:p w:rsidR="00EC38FC" w:rsidRPr="004A5F56" w:rsidRDefault="00EC38FC" w:rsidP="00EC38FC">
            <w:pPr>
              <w:pStyle w:val="Default"/>
              <w:jc w:val="both"/>
              <w:rPr>
                <w:rFonts w:ascii="GHEA Grapalat" w:eastAsia="GHEA Grapalat" w:hAnsi="GHEA Grapalat" w:cs="GHEA Grapalat"/>
                <w:color w:val="333333"/>
                <w:sz w:val="24"/>
                <w:szCs w:val="24"/>
              </w:rPr>
            </w:pPr>
            <w:proofErr w:type="spellStart"/>
            <w:r w:rsidRPr="004A5F56">
              <w:rPr>
                <w:rFonts w:ascii="GHEA Grapalat" w:eastAsia="GHEA Grapalat" w:hAnsi="GHEA Grapalat" w:cs="GHEA Grapalat"/>
                <w:color w:val="auto"/>
                <w:sz w:val="24"/>
                <w:szCs w:val="24"/>
              </w:rPr>
              <w:t>Ընդունվել</w:t>
            </w:r>
            <w:proofErr w:type="spellEnd"/>
            <w:r w:rsidRPr="004A5F56">
              <w:rPr>
                <w:rFonts w:ascii="GHEA Grapalat" w:eastAsia="GHEA Grapalat" w:hAnsi="GHEA Grapalat" w:cs="GHEA Grapalat"/>
                <w:color w:val="auto"/>
                <w:sz w:val="24"/>
                <w:szCs w:val="24"/>
              </w:rPr>
              <w:t xml:space="preserve"> է:</w:t>
            </w:r>
          </w:p>
        </w:tc>
        <w:tc>
          <w:tcPr>
            <w:tcW w:w="3402" w:type="dxa"/>
            <w:tcBorders>
              <w:left w:val="single" w:sz="4" w:space="0" w:color="auto"/>
              <w:right w:val="single" w:sz="4" w:space="0" w:color="auto"/>
            </w:tcBorders>
          </w:tcPr>
          <w:p w:rsidR="00EC38FC" w:rsidRPr="004A5F56" w:rsidRDefault="00EC38FC" w:rsidP="00EC38FC">
            <w:pPr>
              <w:rPr>
                <w:rFonts w:ascii="GHEA Grapalat" w:hAnsi="GHEA Grapalat"/>
                <w:lang w:val="en-US"/>
              </w:rPr>
            </w:pPr>
            <w:proofErr w:type="spellStart"/>
            <w:r w:rsidRPr="004A5F56">
              <w:rPr>
                <w:rFonts w:ascii="GHEA Grapalat" w:hAnsi="GHEA Grapalat"/>
                <w:lang w:val="en-US"/>
              </w:rPr>
              <w:t>Հավելվածի</w:t>
            </w:r>
            <w:proofErr w:type="spellEnd"/>
            <w:r w:rsidRPr="004A5F56">
              <w:rPr>
                <w:rFonts w:ascii="GHEA Grapalat" w:hAnsi="GHEA Grapalat"/>
                <w:lang w:val="en-US"/>
              </w:rPr>
              <w:t xml:space="preserve"> 3-րդ </w:t>
            </w:r>
            <w:proofErr w:type="spellStart"/>
            <w:r w:rsidRPr="004A5F56">
              <w:rPr>
                <w:rFonts w:ascii="GHEA Grapalat" w:hAnsi="GHEA Grapalat"/>
                <w:lang w:val="en-US"/>
              </w:rPr>
              <w:t>կետը</w:t>
            </w:r>
            <w:proofErr w:type="spellEnd"/>
            <w:r w:rsidRPr="004A5F56">
              <w:rPr>
                <w:rFonts w:ascii="GHEA Grapalat" w:hAnsi="GHEA Grapalat"/>
                <w:lang w:val="en-US"/>
              </w:rPr>
              <w:t xml:space="preserve"> </w:t>
            </w:r>
            <w:proofErr w:type="spellStart"/>
            <w:r w:rsidRPr="004A5F56">
              <w:rPr>
                <w:rFonts w:ascii="GHEA Grapalat" w:hAnsi="GHEA Grapalat"/>
                <w:lang w:val="en-US"/>
              </w:rPr>
              <w:t>խմբագրվել</w:t>
            </w:r>
            <w:proofErr w:type="spellEnd"/>
            <w:r w:rsidRPr="004A5F56">
              <w:rPr>
                <w:rFonts w:ascii="GHEA Grapalat" w:hAnsi="GHEA Grapalat"/>
                <w:lang w:val="en-US"/>
              </w:rPr>
              <w:t xml:space="preserve"> է:</w:t>
            </w:r>
          </w:p>
        </w:tc>
      </w:tr>
      <w:tr w:rsidR="00A342DE" w:rsidRPr="007561A7" w:rsidTr="00D7127C">
        <w:trPr>
          <w:trHeight w:val="184"/>
        </w:trPr>
        <w:tc>
          <w:tcPr>
            <w:tcW w:w="2943" w:type="dxa"/>
            <w:tcBorders>
              <w:left w:val="single" w:sz="4" w:space="0" w:color="auto"/>
              <w:bottom w:val="single" w:sz="4" w:space="0" w:color="auto"/>
              <w:right w:val="single" w:sz="4" w:space="0" w:color="auto"/>
            </w:tcBorders>
          </w:tcPr>
          <w:p w:rsidR="00A342DE" w:rsidRPr="004A5F56" w:rsidRDefault="00A342DE" w:rsidP="00EC38FC">
            <w:pPr>
              <w:rPr>
                <w:rFonts w:ascii="GHEA Grapalat" w:hAnsi="GHEA Grapalat"/>
                <w:lang w:val="af-ZA"/>
              </w:rPr>
            </w:pPr>
            <w:r w:rsidRPr="004A5F56">
              <w:rPr>
                <w:rFonts w:ascii="GHEA Grapalat" w:hAnsi="GHEA Grapalat"/>
                <w:lang w:val="af-ZA"/>
              </w:rPr>
              <w:t>ՀՀ արդարադատության նախարարություն</w:t>
            </w:r>
          </w:p>
        </w:tc>
        <w:tc>
          <w:tcPr>
            <w:tcW w:w="4536" w:type="dxa"/>
            <w:tcBorders>
              <w:top w:val="single" w:sz="4" w:space="0" w:color="auto"/>
              <w:left w:val="single" w:sz="4" w:space="0" w:color="auto"/>
              <w:bottom w:val="single" w:sz="4" w:space="0" w:color="auto"/>
              <w:right w:val="single" w:sz="4" w:space="0" w:color="auto"/>
            </w:tcBorders>
          </w:tcPr>
          <w:p w:rsidR="00522A86" w:rsidRPr="004A5F56" w:rsidRDefault="00A342DE" w:rsidP="00522A86">
            <w:pPr>
              <w:tabs>
                <w:tab w:val="left" w:pos="0"/>
                <w:tab w:val="left" w:pos="90"/>
              </w:tabs>
              <w:ind w:right="-6"/>
              <w:jc w:val="both"/>
              <w:rPr>
                <w:rFonts w:ascii="GHEA Grapalat" w:hAnsi="GHEA Grapalat"/>
                <w:iCs/>
                <w:lang w:val="en-US"/>
              </w:rPr>
            </w:pPr>
            <w:r w:rsidRPr="004A5F56">
              <w:rPr>
                <w:rFonts w:ascii="GHEA Grapalat" w:hAnsi="GHEA Grapalat"/>
                <w:lang w:val="af-ZA"/>
              </w:rPr>
              <w:t xml:space="preserve">ՀՀ արդարադատության նախարարությունից </w:t>
            </w:r>
            <w:r w:rsidR="00522A86" w:rsidRPr="004A5F56">
              <w:rPr>
                <w:rFonts w:ascii="GHEA Grapalat" w:hAnsi="GHEA Grapalat" w:cs="Sylfaen"/>
                <w:lang w:val="en-US"/>
              </w:rPr>
              <w:t xml:space="preserve"> </w:t>
            </w:r>
            <w:proofErr w:type="spellStart"/>
            <w:r w:rsidR="00522A86" w:rsidRPr="004A5F56">
              <w:rPr>
                <w:rFonts w:ascii="GHEA Grapalat" w:hAnsi="GHEA Grapalat" w:cs="Sylfaen"/>
                <w:lang w:val="en-US"/>
              </w:rPr>
              <w:t>նախագծի</w:t>
            </w:r>
            <w:proofErr w:type="spellEnd"/>
            <w:r w:rsidR="00522A86" w:rsidRPr="004A5F56">
              <w:rPr>
                <w:rFonts w:ascii="GHEA Grapalat" w:hAnsi="GHEA Grapalat" w:cs="Sylfaen"/>
                <w:lang w:val="en-US"/>
              </w:rPr>
              <w:t xml:space="preserve"> </w:t>
            </w:r>
            <w:proofErr w:type="spellStart"/>
            <w:r w:rsidR="00522A86" w:rsidRPr="004A5F56">
              <w:rPr>
                <w:rFonts w:ascii="GHEA Grapalat" w:hAnsi="GHEA Grapalat" w:cs="Sylfaen"/>
                <w:lang w:val="en-US"/>
              </w:rPr>
              <w:t>վերաբերյալ</w:t>
            </w:r>
            <w:proofErr w:type="spellEnd"/>
            <w:r w:rsidR="00522A86" w:rsidRPr="004A5F56">
              <w:rPr>
                <w:rFonts w:ascii="GHEA Grapalat" w:hAnsi="GHEA Grapalat" w:cs="Sylfaen"/>
                <w:lang w:val="en-US"/>
              </w:rPr>
              <w:t xml:space="preserve"> </w:t>
            </w:r>
            <w:proofErr w:type="spellStart"/>
            <w:r w:rsidR="00522A86" w:rsidRPr="004A5F56">
              <w:rPr>
                <w:rFonts w:ascii="GHEA Grapalat" w:hAnsi="GHEA Grapalat" w:cs="Sylfaen"/>
                <w:lang w:val="en-US"/>
              </w:rPr>
              <w:t>կարծիք</w:t>
            </w:r>
            <w:proofErr w:type="spellEnd"/>
            <w:r w:rsidR="00522A86" w:rsidRPr="004A5F56">
              <w:rPr>
                <w:rFonts w:ascii="GHEA Grapalat" w:hAnsi="GHEA Grapalat" w:cs="Sylfaen"/>
                <w:lang w:val="en-US"/>
              </w:rPr>
              <w:t xml:space="preserve"> </w:t>
            </w:r>
            <w:proofErr w:type="spellStart"/>
            <w:r w:rsidR="00522A86" w:rsidRPr="004A5F56">
              <w:rPr>
                <w:rFonts w:ascii="GHEA Grapalat" w:hAnsi="GHEA Grapalat" w:cs="Sylfaen"/>
                <w:lang w:val="en-US"/>
              </w:rPr>
              <w:t>չի</w:t>
            </w:r>
            <w:proofErr w:type="spellEnd"/>
            <w:r w:rsidR="00522A86" w:rsidRPr="004A5F56">
              <w:rPr>
                <w:rFonts w:ascii="GHEA Grapalat" w:hAnsi="GHEA Grapalat" w:cs="Sylfaen"/>
                <w:lang w:val="en-US"/>
              </w:rPr>
              <w:t xml:space="preserve"> </w:t>
            </w:r>
            <w:proofErr w:type="spellStart"/>
            <w:r w:rsidR="00522A86" w:rsidRPr="004A5F56">
              <w:rPr>
                <w:rFonts w:ascii="GHEA Grapalat" w:hAnsi="GHEA Grapalat" w:cs="Sylfaen"/>
                <w:lang w:val="en-US"/>
              </w:rPr>
              <w:t>ստացվել</w:t>
            </w:r>
            <w:proofErr w:type="spellEnd"/>
            <w:r w:rsidR="00522A86" w:rsidRPr="004A5F56">
              <w:rPr>
                <w:rFonts w:ascii="GHEA Grapalat" w:hAnsi="GHEA Grapalat" w:cs="Sylfaen"/>
                <w:lang w:val="en-US"/>
              </w:rPr>
              <w:t>:</w:t>
            </w:r>
          </w:p>
          <w:p w:rsidR="00A342DE" w:rsidRPr="004A5F56" w:rsidRDefault="00A342DE" w:rsidP="00EC38FC">
            <w:pPr>
              <w:tabs>
                <w:tab w:val="left" w:pos="27"/>
                <w:tab w:val="left" w:pos="90"/>
              </w:tabs>
              <w:ind w:left="27" w:right="-6" w:firstLine="180"/>
              <w:jc w:val="both"/>
              <w:rPr>
                <w:rFonts w:ascii="GHEA Grapalat" w:eastAsia="Tahoma" w:hAnsi="GHEA Grapalat"/>
              </w:rPr>
            </w:pPr>
          </w:p>
        </w:tc>
        <w:tc>
          <w:tcPr>
            <w:tcW w:w="3402" w:type="dxa"/>
            <w:tcBorders>
              <w:left w:val="single" w:sz="4" w:space="0" w:color="auto"/>
              <w:bottom w:val="single" w:sz="4" w:space="0" w:color="auto"/>
              <w:right w:val="single" w:sz="4" w:space="0" w:color="auto"/>
            </w:tcBorders>
          </w:tcPr>
          <w:p w:rsidR="00A342DE" w:rsidRPr="004A5F56" w:rsidRDefault="00A342DE" w:rsidP="00EC38FC">
            <w:pPr>
              <w:pStyle w:val="Default"/>
              <w:jc w:val="both"/>
              <w:rPr>
                <w:rFonts w:ascii="GHEA Grapalat" w:eastAsia="GHEA Grapalat" w:hAnsi="GHEA Grapalat" w:cs="GHEA Grapalat"/>
                <w:color w:val="auto"/>
                <w:sz w:val="24"/>
                <w:szCs w:val="24"/>
              </w:rPr>
            </w:pPr>
          </w:p>
        </w:tc>
        <w:tc>
          <w:tcPr>
            <w:tcW w:w="3402" w:type="dxa"/>
            <w:tcBorders>
              <w:left w:val="single" w:sz="4" w:space="0" w:color="auto"/>
              <w:bottom w:val="single" w:sz="4" w:space="0" w:color="auto"/>
              <w:right w:val="single" w:sz="4" w:space="0" w:color="auto"/>
            </w:tcBorders>
          </w:tcPr>
          <w:p w:rsidR="00A342DE" w:rsidRPr="004A5F56" w:rsidRDefault="00A342DE" w:rsidP="00EC38FC">
            <w:pPr>
              <w:rPr>
                <w:rFonts w:ascii="GHEA Grapalat" w:hAnsi="GHEA Grapalat"/>
                <w:lang w:val="en-US"/>
              </w:rPr>
            </w:pPr>
          </w:p>
        </w:tc>
      </w:tr>
      <w:tr w:rsidR="00A342DE" w:rsidRPr="007561A7" w:rsidTr="00D7127C">
        <w:trPr>
          <w:trHeight w:val="184"/>
        </w:trPr>
        <w:tc>
          <w:tcPr>
            <w:tcW w:w="2943" w:type="dxa"/>
            <w:tcBorders>
              <w:left w:val="single" w:sz="4" w:space="0" w:color="auto"/>
              <w:bottom w:val="single" w:sz="4" w:space="0" w:color="auto"/>
              <w:right w:val="single" w:sz="4" w:space="0" w:color="auto"/>
            </w:tcBorders>
          </w:tcPr>
          <w:p w:rsidR="00A342DE" w:rsidRPr="004A5F56" w:rsidRDefault="00A342DE" w:rsidP="00A342DE">
            <w:pPr>
              <w:rPr>
                <w:rFonts w:ascii="GHEA Grapalat" w:hAnsi="GHEA Grapalat"/>
                <w:lang w:val="af-ZA"/>
              </w:rPr>
            </w:pPr>
            <w:r w:rsidRPr="004A5F56">
              <w:rPr>
                <w:rFonts w:ascii="GHEA Grapalat" w:hAnsi="GHEA Grapalat"/>
                <w:lang w:val="af-ZA"/>
              </w:rPr>
              <w:t xml:space="preserve">ՀՀ կադաստրի կոմիտե </w:t>
            </w:r>
          </w:p>
        </w:tc>
        <w:tc>
          <w:tcPr>
            <w:tcW w:w="4536" w:type="dxa"/>
            <w:tcBorders>
              <w:top w:val="single" w:sz="4" w:space="0" w:color="auto"/>
              <w:left w:val="single" w:sz="4" w:space="0" w:color="auto"/>
              <w:bottom w:val="single" w:sz="4" w:space="0" w:color="auto"/>
              <w:right w:val="single" w:sz="4" w:space="0" w:color="auto"/>
            </w:tcBorders>
          </w:tcPr>
          <w:p w:rsidR="00A342DE" w:rsidRPr="004A5F56" w:rsidRDefault="00522A86" w:rsidP="00522A86">
            <w:pPr>
              <w:tabs>
                <w:tab w:val="left" w:pos="0"/>
                <w:tab w:val="left" w:pos="90"/>
              </w:tabs>
              <w:ind w:right="-6"/>
              <w:jc w:val="both"/>
              <w:rPr>
                <w:rFonts w:ascii="GHEA Grapalat" w:hAnsi="GHEA Grapalat"/>
                <w:iCs/>
                <w:lang w:val="en-US"/>
              </w:rPr>
            </w:pPr>
            <w:r w:rsidRPr="004A5F56">
              <w:rPr>
                <w:rFonts w:ascii="GHEA Grapalat" w:hAnsi="GHEA Grapalat"/>
                <w:lang w:val="af-ZA"/>
              </w:rPr>
              <w:t xml:space="preserve">ՀՀ կադաստրի կոմիտեից </w:t>
            </w:r>
            <w:proofErr w:type="spellStart"/>
            <w:r w:rsidRPr="004A5F56">
              <w:rPr>
                <w:rFonts w:ascii="GHEA Grapalat" w:hAnsi="GHEA Grapalat" w:cs="Sylfaen"/>
                <w:lang w:val="en-US"/>
              </w:rPr>
              <w:t>նախագծի</w:t>
            </w:r>
            <w:proofErr w:type="spellEnd"/>
            <w:r w:rsidRPr="004A5F56">
              <w:rPr>
                <w:rFonts w:ascii="GHEA Grapalat" w:hAnsi="GHEA Grapalat" w:cs="Sylfaen"/>
                <w:lang w:val="en-US"/>
              </w:rPr>
              <w:t xml:space="preserve"> </w:t>
            </w:r>
            <w:proofErr w:type="spellStart"/>
            <w:r w:rsidRPr="004A5F56">
              <w:rPr>
                <w:rFonts w:ascii="GHEA Grapalat" w:hAnsi="GHEA Grapalat" w:cs="Sylfaen"/>
                <w:lang w:val="en-US"/>
              </w:rPr>
              <w:t>վերաբերյալ</w:t>
            </w:r>
            <w:proofErr w:type="spellEnd"/>
            <w:r w:rsidRPr="004A5F56">
              <w:rPr>
                <w:rFonts w:ascii="GHEA Grapalat" w:hAnsi="GHEA Grapalat" w:cs="Sylfaen"/>
                <w:lang w:val="en-US"/>
              </w:rPr>
              <w:t xml:space="preserve"> </w:t>
            </w:r>
            <w:proofErr w:type="spellStart"/>
            <w:r w:rsidRPr="004A5F56">
              <w:rPr>
                <w:rFonts w:ascii="GHEA Grapalat" w:hAnsi="GHEA Grapalat" w:cs="Sylfaen"/>
                <w:lang w:val="en-US"/>
              </w:rPr>
              <w:t>կարծիք</w:t>
            </w:r>
            <w:proofErr w:type="spellEnd"/>
            <w:r w:rsidRPr="004A5F56">
              <w:rPr>
                <w:rFonts w:ascii="GHEA Grapalat" w:hAnsi="GHEA Grapalat" w:cs="Sylfaen"/>
                <w:lang w:val="en-US"/>
              </w:rPr>
              <w:t xml:space="preserve"> </w:t>
            </w:r>
            <w:proofErr w:type="spellStart"/>
            <w:r w:rsidRPr="004A5F56">
              <w:rPr>
                <w:rFonts w:ascii="GHEA Grapalat" w:hAnsi="GHEA Grapalat" w:cs="Sylfaen"/>
                <w:lang w:val="en-US"/>
              </w:rPr>
              <w:t>չի</w:t>
            </w:r>
            <w:proofErr w:type="spellEnd"/>
            <w:r w:rsidRPr="004A5F56">
              <w:rPr>
                <w:rFonts w:ascii="GHEA Grapalat" w:hAnsi="GHEA Grapalat" w:cs="Sylfaen"/>
                <w:lang w:val="en-US"/>
              </w:rPr>
              <w:t xml:space="preserve"> </w:t>
            </w:r>
            <w:proofErr w:type="spellStart"/>
            <w:r w:rsidRPr="004A5F56">
              <w:rPr>
                <w:rFonts w:ascii="GHEA Grapalat" w:hAnsi="GHEA Grapalat" w:cs="Sylfaen"/>
                <w:lang w:val="en-US"/>
              </w:rPr>
              <w:t>ստացվել</w:t>
            </w:r>
            <w:proofErr w:type="spellEnd"/>
            <w:r w:rsidRPr="004A5F56">
              <w:rPr>
                <w:rFonts w:ascii="GHEA Grapalat" w:hAnsi="GHEA Grapalat" w:cs="Sylfaen"/>
                <w:lang w:val="en-US"/>
              </w:rPr>
              <w:t>:</w:t>
            </w:r>
          </w:p>
        </w:tc>
        <w:tc>
          <w:tcPr>
            <w:tcW w:w="3402" w:type="dxa"/>
            <w:tcBorders>
              <w:left w:val="single" w:sz="4" w:space="0" w:color="auto"/>
              <w:bottom w:val="single" w:sz="4" w:space="0" w:color="auto"/>
              <w:right w:val="single" w:sz="4" w:space="0" w:color="auto"/>
            </w:tcBorders>
          </w:tcPr>
          <w:p w:rsidR="00A342DE" w:rsidRPr="004A5F56" w:rsidRDefault="00A342DE" w:rsidP="00A342DE">
            <w:pPr>
              <w:pStyle w:val="Default"/>
              <w:jc w:val="both"/>
              <w:rPr>
                <w:rFonts w:ascii="GHEA Grapalat" w:eastAsia="GHEA Grapalat" w:hAnsi="GHEA Grapalat" w:cs="GHEA Grapalat"/>
                <w:color w:val="auto"/>
                <w:sz w:val="24"/>
                <w:szCs w:val="24"/>
              </w:rPr>
            </w:pPr>
          </w:p>
        </w:tc>
        <w:tc>
          <w:tcPr>
            <w:tcW w:w="3402" w:type="dxa"/>
            <w:tcBorders>
              <w:left w:val="single" w:sz="4" w:space="0" w:color="auto"/>
              <w:bottom w:val="single" w:sz="4" w:space="0" w:color="auto"/>
              <w:right w:val="single" w:sz="4" w:space="0" w:color="auto"/>
            </w:tcBorders>
          </w:tcPr>
          <w:p w:rsidR="00A342DE" w:rsidRPr="004A5F56" w:rsidRDefault="00A342DE" w:rsidP="00A342DE">
            <w:pPr>
              <w:rPr>
                <w:rFonts w:ascii="GHEA Grapalat" w:hAnsi="GHEA Grapalat"/>
                <w:lang w:val="en-US"/>
              </w:rPr>
            </w:pPr>
          </w:p>
        </w:tc>
      </w:tr>
    </w:tbl>
    <w:p w:rsidR="00731D4B" w:rsidRPr="007561A7" w:rsidRDefault="00731D4B" w:rsidP="00612F7E">
      <w:pPr>
        <w:tabs>
          <w:tab w:val="left" w:pos="90"/>
        </w:tabs>
        <w:rPr>
          <w:rFonts w:ascii="GHEA Grapalat" w:hAnsi="GHEA Grapalat"/>
          <w:lang w:val="af-ZA"/>
        </w:rPr>
      </w:pPr>
    </w:p>
    <w:sectPr w:rsidR="00731D4B" w:rsidRPr="007561A7" w:rsidSect="005970C8">
      <w:pgSz w:w="16838" w:h="11906" w:orient="landscape" w:code="9"/>
      <w:pgMar w:top="1699" w:right="893" w:bottom="850" w:left="113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C7" w:rsidRDefault="00632BC7">
      <w:r>
        <w:separator/>
      </w:r>
    </w:p>
  </w:endnote>
  <w:endnote w:type="continuationSeparator" w:id="0">
    <w:p w:rsidR="00632BC7" w:rsidRDefault="0063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C7" w:rsidRDefault="00632BC7">
      <w:r>
        <w:separator/>
      </w:r>
    </w:p>
  </w:footnote>
  <w:footnote w:type="continuationSeparator" w:id="0">
    <w:p w:rsidR="00632BC7" w:rsidRDefault="00632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7286F"/>
    <w:multiLevelType w:val="hybridMultilevel"/>
    <w:tmpl w:val="F54ADC62"/>
    <w:lvl w:ilvl="0" w:tplc="B59CD34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0AFD3EBA"/>
    <w:multiLevelType w:val="hybridMultilevel"/>
    <w:tmpl w:val="A1A00796"/>
    <w:lvl w:ilvl="0" w:tplc="4BF0A676">
      <w:start w:val="1"/>
      <w:numFmt w:val="decimal"/>
      <w:lvlText w:val="%1."/>
      <w:lvlJc w:val="left"/>
      <w:pPr>
        <w:ind w:left="720" w:hanging="360"/>
      </w:pPr>
      <w:rPr>
        <w:rFonts w:ascii="GHEA Grapalat" w:hAnsi="GHEA Grapalat"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E0041"/>
    <w:multiLevelType w:val="hybridMultilevel"/>
    <w:tmpl w:val="F21A7166"/>
    <w:lvl w:ilvl="0" w:tplc="63287F2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F192A"/>
    <w:multiLevelType w:val="hybridMultilevel"/>
    <w:tmpl w:val="2578F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8B498C"/>
    <w:multiLevelType w:val="hybridMultilevel"/>
    <w:tmpl w:val="2062CFAA"/>
    <w:lvl w:ilvl="0" w:tplc="CEF0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0D0ADB"/>
    <w:multiLevelType w:val="hybridMultilevel"/>
    <w:tmpl w:val="351281AC"/>
    <w:lvl w:ilvl="0" w:tplc="C2B2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215DC"/>
    <w:multiLevelType w:val="hybridMultilevel"/>
    <w:tmpl w:val="58DA307C"/>
    <w:lvl w:ilvl="0" w:tplc="56E022B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6247B2A"/>
    <w:multiLevelType w:val="hybridMultilevel"/>
    <w:tmpl w:val="2FF8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D49BE"/>
    <w:multiLevelType w:val="hybridMultilevel"/>
    <w:tmpl w:val="A4FA86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5716AC9"/>
    <w:multiLevelType w:val="hybridMultilevel"/>
    <w:tmpl w:val="0A56F85A"/>
    <w:lvl w:ilvl="0" w:tplc="FCB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E8260E"/>
    <w:multiLevelType w:val="hybridMultilevel"/>
    <w:tmpl w:val="CC22D11A"/>
    <w:lvl w:ilvl="0" w:tplc="080ACC8C">
      <w:start w:val="1"/>
      <w:numFmt w:val="decimal"/>
      <w:lvlText w:val="%1)"/>
      <w:lvlJc w:val="left"/>
      <w:pPr>
        <w:ind w:left="735" w:hanging="360"/>
      </w:pPr>
      <w:rPr>
        <w:rFonts w:cs="Arial Armeni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nsid w:val="43C363CA"/>
    <w:multiLevelType w:val="hybridMultilevel"/>
    <w:tmpl w:val="77C2D532"/>
    <w:lvl w:ilvl="0" w:tplc="5480235A">
      <w:start w:val="1"/>
      <w:numFmt w:val="decimal"/>
      <w:lvlText w:val="%1)"/>
      <w:lvlJc w:val="left"/>
      <w:pPr>
        <w:ind w:left="810" w:hanging="360"/>
      </w:pPr>
      <w:rPr>
        <w:rFonts w:eastAsia="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0995603"/>
    <w:multiLevelType w:val="hybridMultilevel"/>
    <w:tmpl w:val="43C89C76"/>
    <w:lvl w:ilvl="0" w:tplc="219259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9C0258"/>
    <w:multiLevelType w:val="hybridMultilevel"/>
    <w:tmpl w:val="4F04B0AC"/>
    <w:lvl w:ilvl="0" w:tplc="C96E0320">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651731"/>
    <w:multiLevelType w:val="hybridMultilevel"/>
    <w:tmpl w:val="6174F512"/>
    <w:lvl w:ilvl="0" w:tplc="76A8A984">
      <w:start w:val="1"/>
      <w:numFmt w:val="decimal"/>
      <w:lvlText w:val="%1."/>
      <w:lvlJc w:val="left"/>
      <w:pPr>
        <w:ind w:left="1080" w:hanging="360"/>
      </w:pPr>
      <w:rPr>
        <w:color w:val="auto"/>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7">
    <w:nsid w:val="69B46CEA"/>
    <w:multiLevelType w:val="hybridMultilevel"/>
    <w:tmpl w:val="488C7996"/>
    <w:lvl w:ilvl="0" w:tplc="54EC3838">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BD1933"/>
    <w:multiLevelType w:val="multilevel"/>
    <w:tmpl w:val="EB5EF5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8CF5E12"/>
    <w:multiLevelType w:val="multilevel"/>
    <w:tmpl w:val="663C9B86"/>
    <w:lvl w:ilvl="0">
      <w:start w:val="1"/>
      <w:numFmt w:val="decimal"/>
      <w:lvlText w:val="%1."/>
      <w:lvlJc w:val="left"/>
      <w:pPr>
        <w:ind w:left="390" w:hanging="39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0">
    <w:nsid w:val="7B6B1E1F"/>
    <w:multiLevelType w:val="hybridMultilevel"/>
    <w:tmpl w:val="EA0A2CB2"/>
    <w:lvl w:ilvl="0" w:tplc="F1C0F6EC">
      <w:start w:val="1"/>
      <w:numFmt w:val="decimal"/>
      <w:lvlText w:val="%1)"/>
      <w:lvlJc w:val="left"/>
      <w:pPr>
        <w:ind w:left="1080" w:hanging="360"/>
      </w:pPr>
      <w:rPr>
        <w:rFonts w:ascii="Arial Unicode" w:eastAsia="Times New Roman" w:hAnsi="Arial Unicod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11"/>
  </w:num>
  <w:num w:numId="5">
    <w:abstractNumId w:val="7"/>
  </w:num>
  <w:num w:numId="6">
    <w:abstractNumId w:val="6"/>
  </w:num>
  <w:num w:numId="7">
    <w:abstractNumId w:val="4"/>
  </w:num>
  <w:num w:numId="8">
    <w:abstractNumId w:val="5"/>
  </w:num>
  <w:num w:numId="9">
    <w:abstractNumId w:val="9"/>
  </w:num>
  <w:num w:numId="10">
    <w:abstractNumId w:val="14"/>
  </w:num>
  <w:num w:numId="11">
    <w:abstractNumId w:val="17"/>
  </w:num>
  <w:num w:numId="12">
    <w:abstractNumId w:val="3"/>
  </w:num>
  <w:num w:numId="13">
    <w:abstractNumId w:val="12"/>
  </w:num>
  <w:num w:numId="14">
    <w:abstractNumId w:val="15"/>
  </w:num>
  <w:num w:numId="15">
    <w:abstractNumId w:val="10"/>
  </w:num>
  <w:num w:numId="16">
    <w:abstractNumId w:val="18"/>
  </w:num>
  <w:num w:numId="17">
    <w:abstractNumId w:val="19"/>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3A"/>
    <w:rsid w:val="00001F87"/>
    <w:rsid w:val="000022CD"/>
    <w:rsid w:val="00002537"/>
    <w:rsid w:val="00003281"/>
    <w:rsid w:val="00012449"/>
    <w:rsid w:val="00014513"/>
    <w:rsid w:val="00024558"/>
    <w:rsid w:val="00030483"/>
    <w:rsid w:val="000330AF"/>
    <w:rsid w:val="00037E65"/>
    <w:rsid w:val="00040128"/>
    <w:rsid w:val="00042E40"/>
    <w:rsid w:val="00047606"/>
    <w:rsid w:val="000478ED"/>
    <w:rsid w:val="00051D78"/>
    <w:rsid w:val="0005341A"/>
    <w:rsid w:val="00061BF2"/>
    <w:rsid w:val="000632C9"/>
    <w:rsid w:val="0006590B"/>
    <w:rsid w:val="00066124"/>
    <w:rsid w:val="00066146"/>
    <w:rsid w:val="000666C0"/>
    <w:rsid w:val="00067D19"/>
    <w:rsid w:val="00072F30"/>
    <w:rsid w:val="00080643"/>
    <w:rsid w:val="00082134"/>
    <w:rsid w:val="000838D5"/>
    <w:rsid w:val="00085691"/>
    <w:rsid w:val="00086FC5"/>
    <w:rsid w:val="00090140"/>
    <w:rsid w:val="000932C6"/>
    <w:rsid w:val="000952FD"/>
    <w:rsid w:val="00097766"/>
    <w:rsid w:val="000A0181"/>
    <w:rsid w:val="000A191A"/>
    <w:rsid w:val="000A2851"/>
    <w:rsid w:val="000A6759"/>
    <w:rsid w:val="000A6BE5"/>
    <w:rsid w:val="000B3501"/>
    <w:rsid w:val="000C3087"/>
    <w:rsid w:val="000C3BBA"/>
    <w:rsid w:val="000C4146"/>
    <w:rsid w:val="000C514C"/>
    <w:rsid w:val="000C5C5D"/>
    <w:rsid w:val="000C669A"/>
    <w:rsid w:val="000D0086"/>
    <w:rsid w:val="000D3DD9"/>
    <w:rsid w:val="000D5A2D"/>
    <w:rsid w:val="000D7F8A"/>
    <w:rsid w:val="000E04C4"/>
    <w:rsid w:val="000E07B3"/>
    <w:rsid w:val="000E3C92"/>
    <w:rsid w:val="000E5424"/>
    <w:rsid w:val="000E62F7"/>
    <w:rsid w:val="000E76F7"/>
    <w:rsid w:val="000F10BD"/>
    <w:rsid w:val="000F56B1"/>
    <w:rsid w:val="000F7874"/>
    <w:rsid w:val="00101645"/>
    <w:rsid w:val="00111B9C"/>
    <w:rsid w:val="0011573F"/>
    <w:rsid w:val="00116262"/>
    <w:rsid w:val="00123066"/>
    <w:rsid w:val="0012341A"/>
    <w:rsid w:val="0012383D"/>
    <w:rsid w:val="001246DB"/>
    <w:rsid w:val="00124A03"/>
    <w:rsid w:val="0012514B"/>
    <w:rsid w:val="00126D9A"/>
    <w:rsid w:val="00127EA8"/>
    <w:rsid w:val="001359A3"/>
    <w:rsid w:val="00136646"/>
    <w:rsid w:val="00144EA8"/>
    <w:rsid w:val="001457E8"/>
    <w:rsid w:val="00146163"/>
    <w:rsid w:val="0014795E"/>
    <w:rsid w:val="00171360"/>
    <w:rsid w:val="00177BF6"/>
    <w:rsid w:val="00186B50"/>
    <w:rsid w:val="00187469"/>
    <w:rsid w:val="00187B6C"/>
    <w:rsid w:val="00195442"/>
    <w:rsid w:val="00196611"/>
    <w:rsid w:val="00197A06"/>
    <w:rsid w:val="001A11A4"/>
    <w:rsid w:val="001A2A3F"/>
    <w:rsid w:val="001A4F91"/>
    <w:rsid w:val="001A74F7"/>
    <w:rsid w:val="001B4288"/>
    <w:rsid w:val="001B4AE7"/>
    <w:rsid w:val="001B6F28"/>
    <w:rsid w:val="001B7353"/>
    <w:rsid w:val="001C2D46"/>
    <w:rsid w:val="001C577D"/>
    <w:rsid w:val="001C65ED"/>
    <w:rsid w:val="001C7CA1"/>
    <w:rsid w:val="001D13EC"/>
    <w:rsid w:val="001D26AE"/>
    <w:rsid w:val="001D56D7"/>
    <w:rsid w:val="001D5C4E"/>
    <w:rsid w:val="001D783D"/>
    <w:rsid w:val="001E0830"/>
    <w:rsid w:val="001E0EF4"/>
    <w:rsid w:val="001E1327"/>
    <w:rsid w:val="00206D0D"/>
    <w:rsid w:val="00220EAA"/>
    <w:rsid w:val="0022305D"/>
    <w:rsid w:val="00224961"/>
    <w:rsid w:val="00227BC2"/>
    <w:rsid w:val="002319C1"/>
    <w:rsid w:val="002402A7"/>
    <w:rsid w:val="002422B9"/>
    <w:rsid w:val="00244A8E"/>
    <w:rsid w:val="00244C8F"/>
    <w:rsid w:val="002475F8"/>
    <w:rsid w:val="002658C0"/>
    <w:rsid w:val="00271147"/>
    <w:rsid w:val="00280254"/>
    <w:rsid w:val="0028373D"/>
    <w:rsid w:val="00291A71"/>
    <w:rsid w:val="0029377E"/>
    <w:rsid w:val="002942BE"/>
    <w:rsid w:val="00295030"/>
    <w:rsid w:val="00296767"/>
    <w:rsid w:val="002973B9"/>
    <w:rsid w:val="002A7527"/>
    <w:rsid w:val="002B0740"/>
    <w:rsid w:val="002B2ED5"/>
    <w:rsid w:val="002B3330"/>
    <w:rsid w:val="002B3344"/>
    <w:rsid w:val="002C14F4"/>
    <w:rsid w:val="002C21B6"/>
    <w:rsid w:val="002C3FC9"/>
    <w:rsid w:val="002C46C0"/>
    <w:rsid w:val="002C4B9C"/>
    <w:rsid w:val="002D26EA"/>
    <w:rsid w:val="002D371B"/>
    <w:rsid w:val="002D5F42"/>
    <w:rsid w:val="002D76A3"/>
    <w:rsid w:val="002D7D3C"/>
    <w:rsid w:val="002D7E90"/>
    <w:rsid w:val="002E440D"/>
    <w:rsid w:val="002E4782"/>
    <w:rsid w:val="002E78F1"/>
    <w:rsid w:val="002F01DB"/>
    <w:rsid w:val="002F1B0F"/>
    <w:rsid w:val="002F50C8"/>
    <w:rsid w:val="002F5303"/>
    <w:rsid w:val="00301267"/>
    <w:rsid w:val="00302F42"/>
    <w:rsid w:val="00311BF1"/>
    <w:rsid w:val="00316808"/>
    <w:rsid w:val="00316B52"/>
    <w:rsid w:val="00317930"/>
    <w:rsid w:val="00320CA3"/>
    <w:rsid w:val="00322DB2"/>
    <w:rsid w:val="00325721"/>
    <w:rsid w:val="003335D2"/>
    <w:rsid w:val="00340762"/>
    <w:rsid w:val="00350701"/>
    <w:rsid w:val="00353DA9"/>
    <w:rsid w:val="00354F60"/>
    <w:rsid w:val="0036469E"/>
    <w:rsid w:val="00381E70"/>
    <w:rsid w:val="00392A4C"/>
    <w:rsid w:val="00393741"/>
    <w:rsid w:val="00397F88"/>
    <w:rsid w:val="003C35DD"/>
    <w:rsid w:val="003C62E9"/>
    <w:rsid w:val="003C6E06"/>
    <w:rsid w:val="003E084D"/>
    <w:rsid w:val="003E34C5"/>
    <w:rsid w:val="003E4B35"/>
    <w:rsid w:val="003F335C"/>
    <w:rsid w:val="003F3816"/>
    <w:rsid w:val="003F67C1"/>
    <w:rsid w:val="003F7463"/>
    <w:rsid w:val="004063AF"/>
    <w:rsid w:val="0040754F"/>
    <w:rsid w:val="00412949"/>
    <w:rsid w:val="00414A40"/>
    <w:rsid w:val="0041677C"/>
    <w:rsid w:val="00425A32"/>
    <w:rsid w:val="00431CCB"/>
    <w:rsid w:val="00434EFB"/>
    <w:rsid w:val="00441C2F"/>
    <w:rsid w:val="00447274"/>
    <w:rsid w:val="00450A56"/>
    <w:rsid w:val="00453EF6"/>
    <w:rsid w:val="00457C08"/>
    <w:rsid w:val="00461A4C"/>
    <w:rsid w:val="00463E65"/>
    <w:rsid w:val="00464DA6"/>
    <w:rsid w:val="00465CEC"/>
    <w:rsid w:val="00466E39"/>
    <w:rsid w:val="00471CCF"/>
    <w:rsid w:val="004747DD"/>
    <w:rsid w:val="00475855"/>
    <w:rsid w:val="00475AC8"/>
    <w:rsid w:val="004777FB"/>
    <w:rsid w:val="0048696C"/>
    <w:rsid w:val="00486BD7"/>
    <w:rsid w:val="004870C1"/>
    <w:rsid w:val="00490E78"/>
    <w:rsid w:val="0049275B"/>
    <w:rsid w:val="00495BB6"/>
    <w:rsid w:val="00496C73"/>
    <w:rsid w:val="00497CBF"/>
    <w:rsid w:val="004A5F56"/>
    <w:rsid w:val="004B050E"/>
    <w:rsid w:val="004C0E56"/>
    <w:rsid w:val="004C1690"/>
    <w:rsid w:val="004C172F"/>
    <w:rsid w:val="004C1B63"/>
    <w:rsid w:val="004C42A6"/>
    <w:rsid w:val="004C647D"/>
    <w:rsid w:val="004C7A0C"/>
    <w:rsid w:val="004D723D"/>
    <w:rsid w:val="004D7C50"/>
    <w:rsid w:val="004E2C42"/>
    <w:rsid w:val="004E52C1"/>
    <w:rsid w:val="004E6B37"/>
    <w:rsid w:val="004E7D93"/>
    <w:rsid w:val="004E7E5E"/>
    <w:rsid w:val="004F77C0"/>
    <w:rsid w:val="00506EAE"/>
    <w:rsid w:val="005112DA"/>
    <w:rsid w:val="00516C44"/>
    <w:rsid w:val="00522A86"/>
    <w:rsid w:val="005235F4"/>
    <w:rsid w:val="00526DAF"/>
    <w:rsid w:val="005277CC"/>
    <w:rsid w:val="005342F5"/>
    <w:rsid w:val="005352EA"/>
    <w:rsid w:val="00541CD2"/>
    <w:rsid w:val="00544F15"/>
    <w:rsid w:val="00545FFE"/>
    <w:rsid w:val="005469A1"/>
    <w:rsid w:val="005537EC"/>
    <w:rsid w:val="0056132B"/>
    <w:rsid w:val="00562F3A"/>
    <w:rsid w:val="0056317F"/>
    <w:rsid w:val="005636B4"/>
    <w:rsid w:val="005659C1"/>
    <w:rsid w:val="00565E9B"/>
    <w:rsid w:val="005678BC"/>
    <w:rsid w:val="005733A1"/>
    <w:rsid w:val="00577183"/>
    <w:rsid w:val="00577B9A"/>
    <w:rsid w:val="00581844"/>
    <w:rsid w:val="00581EAF"/>
    <w:rsid w:val="00584999"/>
    <w:rsid w:val="00585297"/>
    <w:rsid w:val="005879FD"/>
    <w:rsid w:val="005915A8"/>
    <w:rsid w:val="005919CC"/>
    <w:rsid w:val="005970C8"/>
    <w:rsid w:val="005978E5"/>
    <w:rsid w:val="005A226C"/>
    <w:rsid w:val="005A3444"/>
    <w:rsid w:val="005A4336"/>
    <w:rsid w:val="005A56F4"/>
    <w:rsid w:val="005A58EC"/>
    <w:rsid w:val="005B0038"/>
    <w:rsid w:val="005B15C5"/>
    <w:rsid w:val="005B1E98"/>
    <w:rsid w:val="005B2785"/>
    <w:rsid w:val="005B298E"/>
    <w:rsid w:val="005B3727"/>
    <w:rsid w:val="005B3935"/>
    <w:rsid w:val="005B523F"/>
    <w:rsid w:val="005B6508"/>
    <w:rsid w:val="005C39B7"/>
    <w:rsid w:val="005C3DC1"/>
    <w:rsid w:val="005C3E4B"/>
    <w:rsid w:val="005C6566"/>
    <w:rsid w:val="005D199F"/>
    <w:rsid w:val="005D3928"/>
    <w:rsid w:val="005E3E2B"/>
    <w:rsid w:val="005E4CF8"/>
    <w:rsid w:val="005E4EB1"/>
    <w:rsid w:val="005F05EE"/>
    <w:rsid w:val="005F145C"/>
    <w:rsid w:val="005F1BF1"/>
    <w:rsid w:val="005F1C92"/>
    <w:rsid w:val="005F5C5E"/>
    <w:rsid w:val="005F6647"/>
    <w:rsid w:val="005F7F75"/>
    <w:rsid w:val="006113EC"/>
    <w:rsid w:val="00612F7E"/>
    <w:rsid w:val="00615229"/>
    <w:rsid w:val="00616B87"/>
    <w:rsid w:val="006209A4"/>
    <w:rsid w:val="006252AC"/>
    <w:rsid w:val="00632BC7"/>
    <w:rsid w:val="00633968"/>
    <w:rsid w:val="00635693"/>
    <w:rsid w:val="00635C57"/>
    <w:rsid w:val="00650733"/>
    <w:rsid w:val="00650CBB"/>
    <w:rsid w:val="00654899"/>
    <w:rsid w:val="006563BF"/>
    <w:rsid w:val="006655BB"/>
    <w:rsid w:val="00667E1E"/>
    <w:rsid w:val="00670648"/>
    <w:rsid w:val="0067449F"/>
    <w:rsid w:val="006877B1"/>
    <w:rsid w:val="00690DE5"/>
    <w:rsid w:val="006A167A"/>
    <w:rsid w:val="006A63CA"/>
    <w:rsid w:val="006B5139"/>
    <w:rsid w:val="006B67ED"/>
    <w:rsid w:val="006B7001"/>
    <w:rsid w:val="006C00C3"/>
    <w:rsid w:val="006C58B5"/>
    <w:rsid w:val="006D085A"/>
    <w:rsid w:val="006D2EC2"/>
    <w:rsid w:val="006D5C6E"/>
    <w:rsid w:val="006D636A"/>
    <w:rsid w:val="006D783E"/>
    <w:rsid w:val="006F3621"/>
    <w:rsid w:val="006F3741"/>
    <w:rsid w:val="006F6CEE"/>
    <w:rsid w:val="00706E1C"/>
    <w:rsid w:val="00711175"/>
    <w:rsid w:val="00712A79"/>
    <w:rsid w:val="00714609"/>
    <w:rsid w:val="00717D9E"/>
    <w:rsid w:val="00721583"/>
    <w:rsid w:val="007215B0"/>
    <w:rsid w:val="00723759"/>
    <w:rsid w:val="00727EA2"/>
    <w:rsid w:val="00731D4B"/>
    <w:rsid w:val="0073695B"/>
    <w:rsid w:val="00740211"/>
    <w:rsid w:val="007406AE"/>
    <w:rsid w:val="00743742"/>
    <w:rsid w:val="007439C5"/>
    <w:rsid w:val="00746B2A"/>
    <w:rsid w:val="007561A7"/>
    <w:rsid w:val="00756F23"/>
    <w:rsid w:val="007705C0"/>
    <w:rsid w:val="007737FE"/>
    <w:rsid w:val="007763D7"/>
    <w:rsid w:val="00782282"/>
    <w:rsid w:val="00783ADF"/>
    <w:rsid w:val="00797A44"/>
    <w:rsid w:val="007A21B4"/>
    <w:rsid w:val="007A44CB"/>
    <w:rsid w:val="007A4E65"/>
    <w:rsid w:val="007A6B9F"/>
    <w:rsid w:val="007B353B"/>
    <w:rsid w:val="007C0633"/>
    <w:rsid w:val="007C127F"/>
    <w:rsid w:val="007C3F46"/>
    <w:rsid w:val="007D1952"/>
    <w:rsid w:val="007D2DE8"/>
    <w:rsid w:val="007D3327"/>
    <w:rsid w:val="007D3BE2"/>
    <w:rsid w:val="007E13D8"/>
    <w:rsid w:val="007E1CA6"/>
    <w:rsid w:val="007E4CBA"/>
    <w:rsid w:val="007F19AC"/>
    <w:rsid w:val="007F1A5A"/>
    <w:rsid w:val="007F26D9"/>
    <w:rsid w:val="00800659"/>
    <w:rsid w:val="00812EC9"/>
    <w:rsid w:val="0081450D"/>
    <w:rsid w:val="008147BB"/>
    <w:rsid w:val="00817B78"/>
    <w:rsid w:val="00817E03"/>
    <w:rsid w:val="00822992"/>
    <w:rsid w:val="008241EE"/>
    <w:rsid w:val="00824DD6"/>
    <w:rsid w:val="00826EF4"/>
    <w:rsid w:val="0083559F"/>
    <w:rsid w:val="00840A18"/>
    <w:rsid w:val="008436EA"/>
    <w:rsid w:val="00855B8F"/>
    <w:rsid w:val="00856C63"/>
    <w:rsid w:val="00856F9D"/>
    <w:rsid w:val="0086081B"/>
    <w:rsid w:val="00865CBA"/>
    <w:rsid w:val="00866FD7"/>
    <w:rsid w:val="00867C57"/>
    <w:rsid w:val="00867CDC"/>
    <w:rsid w:val="00871D5A"/>
    <w:rsid w:val="008733A8"/>
    <w:rsid w:val="008742E8"/>
    <w:rsid w:val="00877D49"/>
    <w:rsid w:val="00881C9D"/>
    <w:rsid w:val="00884D8B"/>
    <w:rsid w:val="00887552"/>
    <w:rsid w:val="00897173"/>
    <w:rsid w:val="008A3BF9"/>
    <w:rsid w:val="008A4AA9"/>
    <w:rsid w:val="008B2A97"/>
    <w:rsid w:val="008B64BF"/>
    <w:rsid w:val="008B74F9"/>
    <w:rsid w:val="008C09BB"/>
    <w:rsid w:val="008C1FA7"/>
    <w:rsid w:val="008C4EF7"/>
    <w:rsid w:val="008D0C2C"/>
    <w:rsid w:val="008D186C"/>
    <w:rsid w:val="008D2179"/>
    <w:rsid w:val="008F0586"/>
    <w:rsid w:val="008F0DFC"/>
    <w:rsid w:val="008F60BE"/>
    <w:rsid w:val="00901950"/>
    <w:rsid w:val="009050B2"/>
    <w:rsid w:val="0090573F"/>
    <w:rsid w:val="0091532E"/>
    <w:rsid w:val="00915EC4"/>
    <w:rsid w:val="00916868"/>
    <w:rsid w:val="00924E39"/>
    <w:rsid w:val="009252C0"/>
    <w:rsid w:val="0093215D"/>
    <w:rsid w:val="00933A0B"/>
    <w:rsid w:val="00936A14"/>
    <w:rsid w:val="00945398"/>
    <w:rsid w:val="00945995"/>
    <w:rsid w:val="009614E7"/>
    <w:rsid w:val="00963DDC"/>
    <w:rsid w:val="00965F79"/>
    <w:rsid w:val="0096622B"/>
    <w:rsid w:val="009713AA"/>
    <w:rsid w:val="0097171F"/>
    <w:rsid w:val="00971E32"/>
    <w:rsid w:val="009724A9"/>
    <w:rsid w:val="00973B24"/>
    <w:rsid w:val="00985EC8"/>
    <w:rsid w:val="00990DF3"/>
    <w:rsid w:val="00993CB3"/>
    <w:rsid w:val="009A5EDD"/>
    <w:rsid w:val="009A6103"/>
    <w:rsid w:val="009A7495"/>
    <w:rsid w:val="009B1742"/>
    <w:rsid w:val="009B250E"/>
    <w:rsid w:val="009B2C4B"/>
    <w:rsid w:val="009C1085"/>
    <w:rsid w:val="009C5AA6"/>
    <w:rsid w:val="009C64A2"/>
    <w:rsid w:val="009D7D97"/>
    <w:rsid w:val="009E6EA0"/>
    <w:rsid w:val="009F3436"/>
    <w:rsid w:val="009F4349"/>
    <w:rsid w:val="009F4ACD"/>
    <w:rsid w:val="009F6D09"/>
    <w:rsid w:val="009F6D56"/>
    <w:rsid w:val="00A11D14"/>
    <w:rsid w:val="00A1246F"/>
    <w:rsid w:val="00A14BCA"/>
    <w:rsid w:val="00A234D2"/>
    <w:rsid w:val="00A342DE"/>
    <w:rsid w:val="00A3631B"/>
    <w:rsid w:val="00A36BEF"/>
    <w:rsid w:val="00A50D00"/>
    <w:rsid w:val="00A51712"/>
    <w:rsid w:val="00A521CD"/>
    <w:rsid w:val="00A55347"/>
    <w:rsid w:val="00A55AA3"/>
    <w:rsid w:val="00A62D6A"/>
    <w:rsid w:val="00A71D97"/>
    <w:rsid w:val="00A72BA4"/>
    <w:rsid w:val="00A73AE7"/>
    <w:rsid w:val="00A74986"/>
    <w:rsid w:val="00A756DB"/>
    <w:rsid w:val="00A76596"/>
    <w:rsid w:val="00A77B71"/>
    <w:rsid w:val="00A80E31"/>
    <w:rsid w:val="00A862CA"/>
    <w:rsid w:val="00A87C89"/>
    <w:rsid w:val="00A9227C"/>
    <w:rsid w:val="00A923E9"/>
    <w:rsid w:val="00A94422"/>
    <w:rsid w:val="00A9689D"/>
    <w:rsid w:val="00AA15B4"/>
    <w:rsid w:val="00AA4604"/>
    <w:rsid w:val="00AB2558"/>
    <w:rsid w:val="00AB3472"/>
    <w:rsid w:val="00AB6199"/>
    <w:rsid w:val="00AB6D22"/>
    <w:rsid w:val="00AC3AD8"/>
    <w:rsid w:val="00AD0FF9"/>
    <w:rsid w:val="00AD13AD"/>
    <w:rsid w:val="00AE03BD"/>
    <w:rsid w:val="00AE13FC"/>
    <w:rsid w:val="00AF0911"/>
    <w:rsid w:val="00AF321B"/>
    <w:rsid w:val="00AF5A48"/>
    <w:rsid w:val="00B009C2"/>
    <w:rsid w:val="00B037E2"/>
    <w:rsid w:val="00B073E3"/>
    <w:rsid w:val="00B07E22"/>
    <w:rsid w:val="00B11F33"/>
    <w:rsid w:val="00B122DE"/>
    <w:rsid w:val="00B16ACA"/>
    <w:rsid w:val="00B20BAF"/>
    <w:rsid w:val="00B264A1"/>
    <w:rsid w:val="00B4258B"/>
    <w:rsid w:val="00B43991"/>
    <w:rsid w:val="00B443B4"/>
    <w:rsid w:val="00B55A6D"/>
    <w:rsid w:val="00B613FB"/>
    <w:rsid w:val="00B6567B"/>
    <w:rsid w:val="00B6573F"/>
    <w:rsid w:val="00B66C44"/>
    <w:rsid w:val="00B72010"/>
    <w:rsid w:val="00B7426C"/>
    <w:rsid w:val="00B75C07"/>
    <w:rsid w:val="00B76A59"/>
    <w:rsid w:val="00B77976"/>
    <w:rsid w:val="00B83FFA"/>
    <w:rsid w:val="00B909C6"/>
    <w:rsid w:val="00B91D19"/>
    <w:rsid w:val="00B924A9"/>
    <w:rsid w:val="00B95832"/>
    <w:rsid w:val="00B95E18"/>
    <w:rsid w:val="00B96336"/>
    <w:rsid w:val="00BA13E4"/>
    <w:rsid w:val="00BA51E1"/>
    <w:rsid w:val="00BA69BE"/>
    <w:rsid w:val="00BB3FC7"/>
    <w:rsid w:val="00BB5332"/>
    <w:rsid w:val="00BC1BE2"/>
    <w:rsid w:val="00BD1589"/>
    <w:rsid w:val="00BD1FD7"/>
    <w:rsid w:val="00BD53C7"/>
    <w:rsid w:val="00BD7B3A"/>
    <w:rsid w:val="00BE1300"/>
    <w:rsid w:val="00BE1597"/>
    <w:rsid w:val="00BE2159"/>
    <w:rsid w:val="00BE2EA6"/>
    <w:rsid w:val="00BE6141"/>
    <w:rsid w:val="00BE7D79"/>
    <w:rsid w:val="00BF69B1"/>
    <w:rsid w:val="00C02227"/>
    <w:rsid w:val="00C02D21"/>
    <w:rsid w:val="00C111E5"/>
    <w:rsid w:val="00C12BE3"/>
    <w:rsid w:val="00C13F8E"/>
    <w:rsid w:val="00C20A2A"/>
    <w:rsid w:val="00C2654B"/>
    <w:rsid w:val="00C2792D"/>
    <w:rsid w:val="00C3215A"/>
    <w:rsid w:val="00C32A7E"/>
    <w:rsid w:val="00C4085F"/>
    <w:rsid w:val="00C4183A"/>
    <w:rsid w:val="00C426BC"/>
    <w:rsid w:val="00C435EB"/>
    <w:rsid w:val="00C44203"/>
    <w:rsid w:val="00C53A50"/>
    <w:rsid w:val="00C53A8F"/>
    <w:rsid w:val="00C5584F"/>
    <w:rsid w:val="00C55BAF"/>
    <w:rsid w:val="00C637F3"/>
    <w:rsid w:val="00C64C18"/>
    <w:rsid w:val="00C664C6"/>
    <w:rsid w:val="00C70536"/>
    <w:rsid w:val="00C722D3"/>
    <w:rsid w:val="00C725F3"/>
    <w:rsid w:val="00C7463C"/>
    <w:rsid w:val="00C76C07"/>
    <w:rsid w:val="00C80258"/>
    <w:rsid w:val="00C83133"/>
    <w:rsid w:val="00C8491F"/>
    <w:rsid w:val="00C861C3"/>
    <w:rsid w:val="00C94722"/>
    <w:rsid w:val="00CA05B0"/>
    <w:rsid w:val="00CA6F93"/>
    <w:rsid w:val="00CA7105"/>
    <w:rsid w:val="00CA7160"/>
    <w:rsid w:val="00CB3F7A"/>
    <w:rsid w:val="00CB57E3"/>
    <w:rsid w:val="00CC2375"/>
    <w:rsid w:val="00CC262B"/>
    <w:rsid w:val="00CC294B"/>
    <w:rsid w:val="00CC29DE"/>
    <w:rsid w:val="00CC4B6B"/>
    <w:rsid w:val="00CC4D21"/>
    <w:rsid w:val="00CC6685"/>
    <w:rsid w:val="00CE13A2"/>
    <w:rsid w:val="00CE1807"/>
    <w:rsid w:val="00CE38F4"/>
    <w:rsid w:val="00CE64C4"/>
    <w:rsid w:val="00CF0B9A"/>
    <w:rsid w:val="00CF1678"/>
    <w:rsid w:val="00CF1BF0"/>
    <w:rsid w:val="00CF3249"/>
    <w:rsid w:val="00CF45BF"/>
    <w:rsid w:val="00D00092"/>
    <w:rsid w:val="00D0106D"/>
    <w:rsid w:val="00D03B0A"/>
    <w:rsid w:val="00D03F44"/>
    <w:rsid w:val="00D06CBC"/>
    <w:rsid w:val="00D108C2"/>
    <w:rsid w:val="00D11769"/>
    <w:rsid w:val="00D12A2D"/>
    <w:rsid w:val="00D226D8"/>
    <w:rsid w:val="00D27E24"/>
    <w:rsid w:val="00D3346F"/>
    <w:rsid w:val="00D33B2E"/>
    <w:rsid w:val="00D45F4C"/>
    <w:rsid w:val="00D5204C"/>
    <w:rsid w:val="00D52B25"/>
    <w:rsid w:val="00D54560"/>
    <w:rsid w:val="00D64304"/>
    <w:rsid w:val="00D703B0"/>
    <w:rsid w:val="00D73FCA"/>
    <w:rsid w:val="00D74377"/>
    <w:rsid w:val="00D74747"/>
    <w:rsid w:val="00D747A8"/>
    <w:rsid w:val="00D80D29"/>
    <w:rsid w:val="00D8281C"/>
    <w:rsid w:val="00D84735"/>
    <w:rsid w:val="00D861B3"/>
    <w:rsid w:val="00D8684B"/>
    <w:rsid w:val="00D868A8"/>
    <w:rsid w:val="00D90B4B"/>
    <w:rsid w:val="00D90E6C"/>
    <w:rsid w:val="00D90FDF"/>
    <w:rsid w:val="00D915F4"/>
    <w:rsid w:val="00D922B2"/>
    <w:rsid w:val="00D9316A"/>
    <w:rsid w:val="00D93E2E"/>
    <w:rsid w:val="00D93E6F"/>
    <w:rsid w:val="00DA4BA6"/>
    <w:rsid w:val="00DA60D3"/>
    <w:rsid w:val="00DB0E11"/>
    <w:rsid w:val="00DB3878"/>
    <w:rsid w:val="00DB3F5C"/>
    <w:rsid w:val="00DB5CF8"/>
    <w:rsid w:val="00DB5DBA"/>
    <w:rsid w:val="00DC0ADC"/>
    <w:rsid w:val="00DE116C"/>
    <w:rsid w:val="00DE303E"/>
    <w:rsid w:val="00DE4A81"/>
    <w:rsid w:val="00DE6294"/>
    <w:rsid w:val="00DE6651"/>
    <w:rsid w:val="00DE6771"/>
    <w:rsid w:val="00DE7FE9"/>
    <w:rsid w:val="00DF0B1E"/>
    <w:rsid w:val="00DF359E"/>
    <w:rsid w:val="00DF3B7C"/>
    <w:rsid w:val="00DF461A"/>
    <w:rsid w:val="00E03CC2"/>
    <w:rsid w:val="00E0766A"/>
    <w:rsid w:val="00E07E43"/>
    <w:rsid w:val="00E129A9"/>
    <w:rsid w:val="00E21B9A"/>
    <w:rsid w:val="00E220B7"/>
    <w:rsid w:val="00E223DB"/>
    <w:rsid w:val="00E22715"/>
    <w:rsid w:val="00E24E48"/>
    <w:rsid w:val="00E2649E"/>
    <w:rsid w:val="00E319E1"/>
    <w:rsid w:val="00E33529"/>
    <w:rsid w:val="00E339D5"/>
    <w:rsid w:val="00E36D39"/>
    <w:rsid w:val="00E41E61"/>
    <w:rsid w:val="00E44E67"/>
    <w:rsid w:val="00E47590"/>
    <w:rsid w:val="00E5005F"/>
    <w:rsid w:val="00E523FF"/>
    <w:rsid w:val="00E56D7D"/>
    <w:rsid w:val="00E70086"/>
    <w:rsid w:val="00E71425"/>
    <w:rsid w:val="00E74008"/>
    <w:rsid w:val="00E7441D"/>
    <w:rsid w:val="00E758C3"/>
    <w:rsid w:val="00E764CD"/>
    <w:rsid w:val="00E81202"/>
    <w:rsid w:val="00E83223"/>
    <w:rsid w:val="00E9042C"/>
    <w:rsid w:val="00E94C0D"/>
    <w:rsid w:val="00E966DE"/>
    <w:rsid w:val="00EA28C9"/>
    <w:rsid w:val="00EA6CEC"/>
    <w:rsid w:val="00EA76AF"/>
    <w:rsid w:val="00EA7F87"/>
    <w:rsid w:val="00EB0F80"/>
    <w:rsid w:val="00EB48C8"/>
    <w:rsid w:val="00EB4EFB"/>
    <w:rsid w:val="00EB7A55"/>
    <w:rsid w:val="00EC38FC"/>
    <w:rsid w:val="00EC3EB0"/>
    <w:rsid w:val="00EC7684"/>
    <w:rsid w:val="00ED25ED"/>
    <w:rsid w:val="00ED5B5C"/>
    <w:rsid w:val="00ED62A6"/>
    <w:rsid w:val="00ED770D"/>
    <w:rsid w:val="00EE4E64"/>
    <w:rsid w:val="00EF17BC"/>
    <w:rsid w:val="00EF42EE"/>
    <w:rsid w:val="00EF497D"/>
    <w:rsid w:val="00EF6141"/>
    <w:rsid w:val="00EF7103"/>
    <w:rsid w:val="00F0520C"/>
    <w:rsid w:val="00F05A47"/>
    <w:rsid w:val="00F107B0"/>
    <w:rsid w:val="00F1243D"/>
    <w:rsid w:val="00F134AC"/>
    <w:rsid w:val="00F17D97"/>
    <w:rsid w:val="00F258D4"/>
    <w:rsid w:val="00F30F4B"/>
    <w:rsid w:val="00F32A5F"/>
    <w:rsid w:val="00F32FCF"/>
    <w:rsid w:val="00F350F9"/>
    <w:rsid w:val="00F41E39"/>
    <w:rsid w:val="00F45C4B"/>
    <w:rsid w:val="00F4657B"/>
    <w:rsid w:val="00F46C0C"/>
    <w:rsid w:val="00F57A98"/>
    <w:rsid w:val="00F6076C"/>
    <w:rsid w:val="00F611D3"/>
    <w:rsid w:val="00F63A12"/>
    <w:rsid w:val="00F64B08"/>
    <w:rsid w:val="00F66055"/>
    <w:rsid w:val="00F759C0"/>
    <w:rsid w:val="00F75E8C"/>
    <w:rsid w:val="00F82F06"/>
    <w:rsid w:val="00F84940"/>
    <w:rsid w:val="00F85AD0"/>
    <w:rsid w:val="00F92D9A"/>
    <w:rsid w:val="00F94664"/>
    <w:rsid w:val="00F97C91"/>
    <w:rsid w:val="00FA041C"/>
    <w:rsid w:val="00FA0E98"/>
    <w:rsid w:val="00FA6CE1"/>
    <w:rsid w:val="00FA791E"/>
    <w:rsid w:val="00FB048B"/>
    <w:rsid w:val="00FB3DFF"/>
    <w:rsid w:val="00FB733B"/>
    <w:rsid w:val="00FC4DFF"/>
    <w:rsid w:val="00FC61EF"/>
    <w:rsid w:val="00FD00BA"/>
    <w:rsid w:val="00FE7051"/>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uiPriority w:val="99"/>
    <w:qFormat/>
    <w:rsid w:val="00311BF1"/>
    <w:pPr>
      <w:jc w:val="center"/>
    </w:pPr>
    <w:rPr>
      <w:rFonts w:ascii="Arial Armenian" w:hAnsi="Arial Armenian"/>
      <w:sz w:val="22"/>
      <w:lang w:val="x-none" w:eastAsia="x-none"/>
    </w:rPr>
  </w:style>
  <w:style w:type="character" w:customStyle="1" w:styleId="mechtexChar">
    <w:name w:val="mechtex Char"/>
    <w:link w:val="mechtex"/>
    <w:uiPriority w:val="99"/>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ArmenianChar">
    <w:name w:val="Armenian Char"/>
    <w:link w:val="Armenian"/>
    <w:locked/>
    <w:rsid w:val="00DF0B1E"/>
    <w:rPr>
      <w:rFonts w:ascii="Agg_Times1" w:hAnsi="Agg_Times1"/>
      <w:sz w:val="24"/>
      <w:lang w:val="en-GB"/>
    </w:rPr>
  </w:style>
  <w:style w:type="paragraph" w:customStyle="1" w:styleId="norm">
    <w:name w:val="norm"/>
    <w:basedOn w:val="Normal"/>
    <w:link w:val="normChar"/>
    <w:uiPriority w:val="99"/>
    <w:qFormat/>
    <w:rsid w:val="00DF0B1E"/>
    <w:pPr>
      <w:spacing w:line="480" w:lineRule="auto"/>
      <w:ind w:firstLine="709"/>
      <w:jc w:val="both"/>
    </w:pPr>
    <w:rPr>
      <w:rFonts w:ascii="Arial Armenian" w:hAnsi="Arial Armenian"/>
      <w:sz w:val="22"/>
      <w:szCs w:val="20"/>
      <w:lang w:val="en-US"/>
    </w:rPr>
  </w:style>
  <w:style w:type="character" w:customStyle="1" w:styleId="normChar">
    <w:name w:val="norm Char"/>
    <w:link w:val="norm"/>
    <w:uiPriority w:val="99"/>
    <w:locked/>
    <w:rsid w:val="00DF0B1E"/>
    <w:rPr>
      <w:rFonts w:ascii="Arial Armenian" w:hAnsi="Arial Armenian"/>
      <w:sz w:val="22"/>
      <w:lang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DF0B1E"/>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
    <w:name w:val="Char Char Char Char Char Char Char Char Char Char Char Char"/>
    <w:basedOn w:val="Normal"/>
    <w:rsid w:val="00291A71"/>
    <w:pPr>
      <w:spacing w:after="160" w:line="240" w:lineRule="exact"/>
    </w:pPr>
    <w:rPr>
      <w:rFonts w:ascii="Arial" w:hAnsi="Arial" w:cs="Arial"/>
      <w:sz w:val="20"/>
      <w:szCs w:val="20"/>
      <w:lang w:val="en-US" w:eastAsia="en-US"/>
    </w:rPr>
  </w:style>
  <w:style w:type="paragraph" w:styleId="BalloonText">
    <w:name w:val="Balloon Text"/>
    <w:basedOn w:val="Normal"/>
    <w:link w:val="BalloonTextChar"/>
    <w:rsid w:val="000A6BE5"/>
    <w:rPr>
      <w:rFonts w:ascii="Tahoma" w:hAnsi="Tahoma" w:cs="Tahoma"/>
      <w:sz w:val="16"/>
      <w:szCs w:val="16"/>
    </w:rPr>
  </w:style>
  <w:style w:type="character" w:customStyle="1" w:styleId="BalloonTextChar">
    <w:name w:val="Balloon Text Char"/>
    <w:basedOn w:val="DefaultParagraphFont"/>
    <w:link w:val="BalloonText"/>
    <w:rsid w:val="000A6BE5"/>
    <w:rPr>
      <w:rFonts w:ascii="Tahoma" w:hAnsi="Tahoma" w:cs="Tahoma"/>
      <w:sz w:val="16"/>
      <w:szCs w:val="16"/>
      <w:lang w:val="ru-RU" w:eastAsia="ru-RU"/>
    </w:rPr>
  </w:style>
  <w:style w:type="character" w:customStyle="1" w:styleId="HeaderChar">
    <w:name w:val="Header Char"/>
    <w:basedOn w:val="DefaultParagraphFont"/>
    <w:link w:val="Header"/>
    <w:uiPriority w:val="99"/>
    <w:rsid w:val="00A87C89"/>
    <w:rPr>
      <w:sz w:val="24"/>
      <w:szCs w:val="24"/>
      <w:lang w:val="ru-RU" w:eastAsia="ru-RU"/>
    </w:rPr>
  </w:style>
  <w:style w:type="character" w:customStyle="1" w:styleId="FooterChar">
    <w:name w:val="Footer Char"/>
    <w:basedOn w:val="DefaultParagraphFont"/>
    <w:link w:val="Footer"/>
    <w:uiPriority w:val="99"/>
    <w:rsid w:val="001246DB"/>
    <w:rPr>
      <w:sz w:val="24"/>
      <w:szCs w:val="24"/>
      <w:lang w:val="ru-RU" w:eastAsia="ru-RU"/>
    </w:rPr>
  </w:style>
  <w:style w:type="table" w:styleId="TableGrid">
    <w:name w:val="Table Grid"/>
    <w:basedOn w:val="TableNormal"/>
    <w:rsid w:val="002C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2179"/>
    <w:rPr>
      <w:rFonts w:ascii="Helvetica" w:eastAsia="Arial Unicode MS" w:hAnsi="Helvetica" w:cs="Arial Unicode MS"/>
      <w:color w:val="000000"/>
      <w:sz w:val="22"/>
      <w:szCs w:val="22"/>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66124"/>
    <w:rPr>
      <w:sz w:val="24"/>
      <w:szCs w:val="24"/>
      <w:lang w:val="ru-RU" w:eastAsia="ru-RU"/>
    </w:rPr>
  </w:style>
  <w:style w:type="paragraph" w:styleId="FootnoteText">
    <w:name w:val="footnote text"/>
    <w:aliases w:val="single space,footnote text,Fußnote,stile 1,Footnote,Footnote1,Footnote2,Footnote3,Footnote4,Footnote5,Footnote6,Footnote7,Footnote8,Footnote9,Footnote10,Footnote11,Footnote21,Footnote31,Footnote41,Footnote51,Footnote61,Footnote71"/>
    <w:basedOn w:val="Normal"/>
    <w:link w:val="FootnoteTextChar"/>
    <w:uiPriority w:val="99"/>
    <w:unhideWhenUsed/>
    <w:rsid w:val="00066124"/>
    <w:rPr>
      <w:rFonts w:asciiTheme="minorHAnsi" w:eastAsiaTheme="minorHAnsi" w:hAnsiTheme="minorHAnsi" w:cstheme="minorBidi"/>
      <w:sz w:val="20"/>
      <w:szCs w:val="20"/>
      <w:lang w:val="en-US" w:eastAsia="en-US"/>
    </w:rPr>
  </w:style>
  <w:style w:type="character" w:customStyle="1" w:styleId="FootnoteTextChar">
    <w:name w:val="Footnote Text Char"/>
    <w:aliases w:val="single space Char,footnote text Char,Fußnote Char,stile 1 Char,Footnote Char,Footnote1 Char,Footnote2 Char,Footnote3 Char,Footnote4 Char,Footnote5 Char,Footnote6 Char,Footnote7 Char,Footnote8 Char,Footnote9 Char,Footnote10 Char"/>
    <w:basedOn w:val="DefaultParagraphFont"/>
    <w:link w:val="FootnoteText"/>
    <w:uiPriority w:val="99"/>
    <w:rsid w:val="00066124"/>
    <w:rPr>
      <w:rFonts w:asciiTheme="minorHAnsi" w:eastAsiaTheme="minorHAnsi" w:hAnsiTheme="minorHAnsi" w:cstheme="minorBidi"/>
    </w:rPr>
  </w:style>
  <w:style w:type="character" w:styleId="FootnoteReference">
    <w:name w:val="footnote reference"/>
    <w:aliases w:val="BVI fnr,16 Point,Superscript 6 Point,Footnote Reference Char Char Char Char,Footnote Reference Char Char Char Char Char Char Char, BVI fnr Char1 Char Char Char Char Char Char, BVI fnr Char Char Char Char Char Char Char Char,ftref"/>
    <w:basedOn w:val="DefaultParagraphFont"/>
    <w:link w:val="FootnoteReferenceCharCharChar"/>
    <w:uiPriority w:val="99"/>
    <w:unhideWhenUsed/>
    <w:rsid w:val="00066124"/>
    <w:rPr>
      <w:vertAlign w:val="superscript"/>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2D5F42"/>
    <w:rPr>
      <w:rFonts w:ascii="Calibri" w:hAnsi="Calibri"/>
      <w:sz w:val="22"/>
      <w:szCs w:val="22"/>
    </w:rPr>
  </w:style>
  <w:style w:type="paragraph" w:customStyle="1" w:styleId="FootnoteReferenceCharCharChar">
    <w:name w:val="Footnote Reference Char Char Char"/>
    <w:aliases w:val="Footnote Reference Char Char Char Char Char Char, BVI fnr Char1 Char Char Char Char Char, BVI fnr Char Char Char Char Char Char Char,BVI fnr Char Char Char Char Char Char Char"/>
    <w:basedOn w:val="Normal"/>
    <w:link w:val="FootnoteReference"/>
    <w:uiPriority w:val="99"/>
    <w:rsid w:val="002D371B"/>
    <w:pPr>
      <w:spacing w:after="160" w:line="240" w:lineRule="exact"/>
    </w:pPr>
    <w:rPr>
      <w:sz w:val="20"/>
      <w:szCs w:val="20"/>
      <w:vertAlign w:val="superscript"/>
      <w:lang w:val="en-US" w:eastAsia="en-US"/>
    </w:rPr>
  </w:style>
  <w:style w:type="paragraph" w:customStyle="1" w:styleId="Char">
    <w:name w:val="Char"/>
    <w:basedOn w:val="Normal"/>
    <w:rsid w:val="00325721"/>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uiPriority w:val="99"/>
    <w:qFormat/>
    <w:rsid w:val="00311BF1"/>
    <w:pPr>
      <w:jc w:val="center"/>
    </w:pPr>
    <w:rPr>
      <w:rFonts w:ascii="Arial Armenian" w:hAnsi="Arial Armenian"/>
      <w:sz w:val="22"/>
      <w:lang w:val="x-none" w:eastAsia="x-none"/>
    </w:rPr>
  </w:style>
  <w:style w:type="character" w:customStyle="1" w:styleId="mechtexChar">
    <w:name w:val="mechtex Char"/>
    <w:link w:val="mechtex"/>
    <w:uiPriority w:val="99"/>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ArmenianChar">
    <w:name w:val="Armenian Char"/>
    <w:link w:val="Armenian"/>
    <w:locked/>
    <w:rsid w:val="00DF0B1E"/>
    <w:rPr>
      <w:rFonts w:ascii="Agg_Times1" w:hAnsi="Agg_Times1"/>
      <w:sz w:val="24"/>
      <w:lang w:val="en-GB"/>
    </w:rPr>
  </w:style>
  <w:style w:type="paragraph" w:customStyle="1" w:styleId="norm">
    <w:name w:val="norm"/>
    <w:basedOn w:val="Normal"/>
    <w:link w:val="normChar"/>
    <w:uiPriority w:val="99"/>
    <w:qFormat/>
    <w:rsid w:val="00DF0B1E"/>
    <w:pPr>
      <w:spacing w:line="480" w:lineRule="auto"/>
      <w:ind w:firstLine="709"/>
      <w:jc w:val="both"/>
    </w:pPr>
    <w:rPr>
      <w:rFonts w:ascii="Arial Armenian" w:hAnsi="Arial Armenian"/>
      <w:sz w:val="22"/>
      <w:szCs w:val="20"/>
      <w:lang w:val="en-US"/>
    </w:rPr>
  </w:style>
  <w:style w:type="character" w:customStyle="1" w:styleId="normChar">
    <w:name w:val="norm Char"/>
    <w:link w:val="norm"/>
    <w:uiPriority w:val="99"/>
    <w:locked/>
    <w:rsid w:val="00DF0B1E"/>
    <w:rPr>
      <w:rFonts w:ascii="Arial Armenian" w:hAnsi="Arial Armenian"/>
      <w:sz w:val="22"/>
      <w:lang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DF0B1E"/>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
    <w:name w:val="Char Char Char Char Char Char Char Char Char Char Char Char"/>
    <w:basedOn w:val="Normal"/>
    <w:rsid w:val="00291A71"/>
    <w:pPr>
      <w:spacing w:after="160" w:line="240" w:lineRule="exact"/>
    </w:pPr>
    <w:rPr>
      <w:rFonts w:ascii="Arial" w:hAnsi="Arial" w:cs="Arial"/>
      <w:sz w:val="20"/>
      <w:szCs w:val="20"/>
      <w:lang w:val="en-US" w:eastAsia="en-US"/>
    </w:rPr>
  </w:style>
  <w:style w:type="paragraph" w:styleId="BalloonText">
    <w:name w:val="Balloon Text"/>
    <w:basedOn w:val="Normal"/>
    <w:link w:val="BalloonTextChar"/>
    <w:rsid w:val="000A6BE5"/>
    <w:rPr>
      <w:rFonts w:ascii="Tahoma" w:hAnsi="Tahoma" w:cs="Tahoma"/>
      <w:sz w:val="16"/>
      <w:szCs w:val="16"/>
    </w:rPr>
  </w:style>
  <w:style w:type="character" w:customStyle="1" w:styleId="BalloonTextChar">
    <w:name w:val="Balloon Text Char"/>
    <w:basedOn w:val="DefaultParagraphFont"/>
    <w:link w:val="BalloonText"/>
    <w:rsid w:val="000A6BE5"/>
    <w:rPr>
      <w:rFonts w:ascii="Tahoma" w:hAnsi="Tahoma" w:cs="Tahoma"/>
      <w:sz w:val="16"/>
      <w:szCs w:val="16"/>
      <w:lang w:val="ru-RU" w:eastAsia="ru-RU"/>
    </w:rPr>
  </w:style>
  <w:style w:type="character" w:customStyle="1" w:styleId="HeaderChar">
    <w:name w:val="Header Char"/>
    <w:basedOn w:val="DefaultParagraphFont"/>
    <w:link w:val="Header"/>
    <w:uiPriority w:val="99"/>
    <w:rsid w:val="00A87C89"/>
    <w:rPr>
      <w:sz w:val="24"/>
      <w:szCs w:val="24"/>
      <w:lang w:val="ru-RU" w:eastAsia="ru-RU"/>
    </w:rPr>
  </w:style>
  <w:style w:type="character" w:customStyle="1" w:styleId="FooterChar">
    <w:name w:val="Footer Char"/>
    <w:basedOn w:val="DefaultParagraphFont"/>
    <w:link w:val="Footer"/>
    <w:uiPriority w:val="99"/>
    <w:rsid w:val="001246DB"/>
    <w:rPr>
      <w:sz w:val="24"/>
      <w:szCs w:val="24"/>
      <w:lang w:val="ru-RU" w:eastAsia="ru-RU"/>
    </w:rPr>
  </w:style>
  <w:style w:type="table" w:styleId="TableGrid">
    <w:name w:val="Table Grid"/>
    <w:basedOn w:val="TableNormal"/>
    <w:rsid w:val="002C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2179"/>
    <w:rPr>
      <w:rFonts w:ascii="Helvetica" w:eastAsia="Arial Unicode MS" w:hAnsi="Helvetica" w:cs="Arial Unicode MS"/>
      <w:color w:val="000000"/>
      <w:sz w:val="22"/>
      <w:szCs w:val="22"/>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66124"/>
    <w:rPr>
      <w:sz w:val="24"/>
      <w:szCs w:val="24"/>
      <w:lang w:val="ru-RU" w:eastAsia="ru-RU"/>
    </w:rPr>
  </w:style>
  <w:style w:type="paragraph" w:styleId="FootnoteText">
    <w:name w:val="footnote text"/>
    <w:aliases w:val="single space,footnote text,Fußnote,stile 1,Footnote,Footnote1,Footnote2,Footnote3,Footnote4,Footnote5,Footnote6,Footnote7,Footnote8,Footnote9,Footnote10,Footnote11,Footnote21,Footnote31,Footnote41,Footnote51,Footnote61,Footnote71"/>
    <w:basedOn w:val="Normal"/>
    <w:link w:val="FootnoteTextChar"/>
    <w:uiPriority w:val="99"/>
    <w:unhideWhenUsed/>
    <w:rsid w:val="00066124"/>
    <w:rPr>
      <w:rFonts w:asciiTheme="minorHAnsi" w:eastAsiaTheme="minorHAnsi" w:hAnsiTheme="minorHAnsi" w:cstheme="minorBidi"/>
      <w:sz w:val="20"/>
      <w:szCs w:val="20"/>
      <w:lang w:val="en-US" w:eastAsia="en-US"/>
    </w:rPr>
  </w:style>
  <w:style w:type="character" w:customStyle="1" w:styleId="FootnoteTextChar">
    <w:name w:val="Footnote Text Char"/>
    <w:aliases w:val="single space Char,footnote text Char,Fußnote Char,stile 1 Char,Footnote Char,Footnote1 Char,Footnote2 Char,Footnote3 Char,Footnote4 Char,Footnote5 Char,Footnote6 Char,Footnote7 Char,Footnote8 Char,Footnote9 Char,Footnote10 Char"/>
    <w:basedOn w:val="DefaultParagraphFont"/>
    <w:link w:val="FootnoteText"/>
    <w:uiPriority w:val="99"/>
    <w:rsid w:val="00066124"/>
    <w:rPr>
      <w:rFonts w:asciiTheme="minorHAnsi" w:eastAsiaTheme="minorHAnsi" w:hAnsiTheme="minorHAnsi" w:cstheme="minorBidi"/>
    </w:rPr>
  </w:style>
  <w:style w:type="character" w:styleId="FootnoteReference">
    <w:name w:val="footnote reference"/>
    <w:aliases w:val="BVI fnr,16 Point,Superscript 6 Point,Footnote Reference Char Char Char Char,Footnote Reference Char Char Char Char Char Char Char, BVI fnr Char1 Char Char Char Char Char Char, BVI fnr Char Char Char Char Char Char Char Char,ftref"/>
    <w:basedOn w:val="DefaultParagraphFont"/>
    <w:link w:val="FootnoteReferenceCharCharChar"/>
    <w:uiPriority w:val="99"/>
    <w:unhideWhenUsed/>
    <w:rsid w:val="00066124"/>
    <w:rPr>
      <w:vertAlign w:val="superscript"/>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2D5F42"/>
    <w:rPr>
      <w:rFonts w:ascii="Calibri" w:hAnsi="Calibri"/>
      <w:sz w:val="22"/>
      <w:szCs w:val="22"/>
    </w:rPr>
  </w:style>
  <w:style w:type="paragraph" w:customStyle="1" w:styleId="FootnoteReferenceCharCharChar">
    <w:name w:val="Footnote Reference Char Char Char"/>
    <w:aliases w:val="Footnote Reference Char Char Char Char Char Char, BVI fnr Char1 Char Char Char Char Char, BVI fnr Char Char Char Char Char Char Char,BVI fnr Char Char Char Char Char Char Char"/>
    <w:basedOn w:val="Normal"/>
    <w:link w:val="FootnoteReference"/>
    <w:uiPriority w:val="99"/>
    <w:rsid w:val="002D371B"/>
    <w:pPr>
      <w:spacing w:after="160" w:line="240" w:lineRule="exact"/>
    </w:pPr>
    <w:rPr>
      <w:sz w:val="20"/>
      <w:szCs w:val="20"/>
      <w:vertAlign w:val="superscript"/>
      <w:lang w:val="en-US" w:eastAsia="en-US"/>
    </w:rPr>
  </w:style>
  <w:style w:type="paragraph" w:customStyle="1" w:styleId="Char">
    <w:name w:val="Char"/>
    <w:basedOn w:val="Normal"/>
    <w:rsid w:val="00325721"/>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47">
      <w:bodyDiv w:val="1"/>
      <w:marLeft w:val="0"/>
      <w:marRight w:val="0"/>
      <w:marTop w:val="0"/>
      <w:marBottom w:val="0"/>
      <w:divBdr>
        <w:top w:val="none" w:sz="0" w:space="0" w:color="auto"/>
        <w:left w:val="none" w:sz="0" w:space="0" w:color="auto"/>
        <w:bottom w:val="none" w:sz="0" w:space="0" w:color="auto"/>
        <w:right w:val="none" w:sz="0" w:space="0" w:color="auto"/>
      </w:divBdr>
    </w:div>
    <w:div w:id="121118234">
      <w:bodyDiv w:val="1"/>
      <w:marLeft w:val="0"/>
      <w:marRight w:val="0"/>
      <w:marTop w:val="0"/>
      <w:marBottom w:val="0"/>
      <w:divBdr>
        <w:top w:val="none" w:sz="0" w:space="0" w:color="auto"/>
        <w:left w:val="none" w:sz="0" w:space="0" w:color="auto"/>
        <w:bottom w:val="none" w:sz="0" w:space="0" w:color="auto"/>
        <w:right w:val="none" w:sz="0" w:space="0" w:color="auto"/>
      </w:divBdr>
    </w:div>
    <w:div w:id="148251106">
      <w:bodyDiv w:val="1"/>
      <w:marLeft w:val="0"/>
      <w:marRight w:val="0"/>
      <w:marTop w:val="0"/>
      <w:marBottom w:val="0"/>
      <w:divBdr>
        <w:top w:val="none" w:sz="0" w:space="0" w:color="auto"/>
        <w:left w:val="none" w:sz="0" w:space="0" w:color="auto"/>
        <w:bottom w:val="none" w:sz="0" w:space="0" w:color="auto"/>
        <w:right w:val="none" w:sz="0" w:space="0" w:color="auto"/>
      </w:divBdr>
    </w:div>
    <w:div w:id="385564676">
      <w:bodyDiv w:val="1"/>
      <w:marLeft w:val="0"/>
      <w:marRight w:val="0"/>
      <w:marTop w:val="0"/>
      <w:marBottom w:val="0"/>
      <w:divBdr>
        <w:top w:val="none" w:sz="0" w:space="0" w:color="auto"/>
        <w:left w:val="none" w:sz="0" w:space="0" w:color="auto"/>
        <w:bottom w:val="none" w:sz="0" w:space="0" w:color="auto"/>
        <w:right w:val="none" w:sz="0" w:space="0" w:color="auto"/>
      </w:divBdr>
    </w:div>
    <w:div w:id="397174980">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625239758">
      <w:bodyDiv w:val="1"/>
      <w:marLeft w:val="0"/>
      <w:marRight w:val="0"/>
      <w:marTop w:val="0"/>
      <w:marBottom w:val="0"/>
      <w:divBdr>
        <w:top w:val="none" w:sz="0" w:space="0" w:color="auto"/>
        <w:left w:val="none" w:sz="0" w:space="0" w:color="auto"/>
        <w:bottom w:val="none" w:sz="0" w:space="0" w:color="auto"/>
        <w:right w:val="none" w:sz="0" w:space="0" w:color="auto"/>
      </w:divBdr>
    </w:div>
    <w:div w:id="676462714">
      <w:bodyDiv w:val="1"/>
      <w:marLeft w:val="0"/>
      <w:marRight w:val="0"/>
      <w:marTop w:val="0"/>
      <w:marBottom w:val="0"/>
      <w:divBdr>
        <w:top w:val="none" w:sz="0" w:space="0" w:color="auto"/>
        <w:left w:val="none" w:sz="0" w:space="0" w:color="auto"/>
        <w:bottom w:val="none" w:sz="0" w:space="0" w:color="auto"/>
        <w:right w:val="none" w:sz="0" w:space="0" w:color="auto"/>
      </w:divBdr>
    </w:div>
    <w:div w:id="716585960">
      <w:bodyDiv w:val="1"/>
      <w:marLeft w:val="0"/>
      <w:marRight w:val="0"/>
      <w:marTop w:val="0"/>
      <w:marBottom w:val="0"/>
      <w:divBdr>
        <w:top w:val="none" w:sz="0" w:space="0" w:color="auto"/>
        <w:left w:val="none" w:sz="0" w:space="0" w:color="auto"/>
        <w:bottom w:val="none" w:sz="0" w:space="0" w:color="auto"/>
        <w:right w:val="none" w:sz="0" w:space="0" w:color="auto"/>
      </w:divBdr>
    </w:div>
    <w:div w:id="769472616">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73814136">
      <w:bodyDiv w:val="1"/>
      <w:marLeft w:val="0"/>
      <w:marRight w:val="0"/>
      <w:marTop w:val="0"/>
      <w:marBottom w:val="0"/>
      <w:divBdr>
        <w:top w:val="none" w:sz="0" w:space="0" w:color="auto"/>
        <w:left w:val="none" w:sz="0" w:space="0" w:color="auto"/>
        <w:bottom w:val="none" w:sz="0" w:space="0" w:color="auto"/>
        <w:right w:val="none" w:sz="0" w:space="0" w:color="auto"/>
      </w:divBdr>
    </w:div>
    <w:div w:id="967513707">
      <w:bodyDiv w:val="1"/>
      <w:marLeft w:val="0"/>
      <w:marRight w:val="0"/>
      <w:marTop w:val="0"/>
      <w:marBottom w:val="0"/>
      <w:divBdr>
        <w:top w:val="none" w:sz="0" w:space="0" w:color="auto"/>
        <w:left w:val="none" w:sz="0" w:space="0" w:color="auto"/>
        <w:bottom w:val="none" w:sz="0" w:space="0" w:color="auto"/>
        <w:right w:val="none" w:sz="0" w:space="0" w:color="auto"/>
      </w:divBdr>
    </w:div>
    <w:div w:id="1045371955">
      <w:bodyDiv w:val="1"/>
      <w:marLeft w:val="0"/>
      <w:marRight w:val="0"/>
      <w:marTop w:val="0"/>
      <w:marBottom w:val="0"/>
      <w:divBdr>
        <w:top w:val="none" w:sz="0" w:space="0" w:color="auto"/>
        <w:left w:val="none" w:sz="0" w:space="0" w:color="auto"/>
        <w:bottom w:val="none" w:sz="0" w:space="0" w:color="auto"/>
        <w:right w:val="none" w:sz="0" w:space="0" w:color="auto"/>
      </w:divBdr>
    </w:div>
    <w:div w:id="1080561035">
      <w:bodyDiv w:val="1"/>
      <w:marLeft w:val="0"/>
      <w:marRight w:val="0"/>
      <w:marTop w:val="0"/>
      <w:marBottom w:val="0"/>
      <w:divBdr>
        <w:top w:val="none" w:sz="0" w:space="0" w:color="auto"/>
        <w:left w:val="none" w:sz="0" w:space="0" w:color="auto"/>
        <w:bottom w:val="none" w:sz="0" w:space="0" w:color="auto"/>
        <w:right w:val="none" w:sz="0" w:space="0" w:color="auto"/>
      </w:divBdr>
    </w:div>
    <w:div w:id="1152868033">
      <w:bodyDiv w:val="1"/>
      <w:marLeft w:val="0"/>
      <w:marRight w:val="0"/>
      <w:marTop w:val="0"/>
      <w:marBottom w:val="0"/>
      <w:divBdr>
        <w:top w:val="none" w:sz="0" w:space="0" w:color="auto"/>
        <w:left w:val="none" w:sz="0" w:space="0" w:color="auto"/>
        <w:bottom w:val="none" w:sz="0" w:space="0" w:color="auto"/>
        <w:right w:val="none" w:sz="0" w:space="0" w:color="auto"/>
      </w:divBdr>
    </w:div>
    <w:div w:id="1215696291">
      <w:bodyDiv w:val="1"/>
      <w:marLeft w:val="0"/>
      <w:marRight w:val="0"/>
      <w:marTop w:val="0"/>
      <w:marBottom w:val="0"/>
      <w:divBdr>
        <w:top w:val="none" w:sz="0" w:space="0" w:color="auto"/>
        <w:left w:val="none" w:sz="0" w:space="0" w:color="auto"/>
        <w:bottom w:val="none" w:sz="0" w:space="0" w:color="auto"/>
        <w:right w:val="none" w:sz="0" w:space="0" w:color="auto"/>
      </w:divBdr>
    </w:div>
    <w:div w:id="1464034932">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59050270">
      <w:bodyDiv w:val="1"/>
      <w:marLeft w:val="0"/>
      <w:marRight w:val="0"/>
      <w:marTop w:val="0"/>
      <w:marBottom w:val="0"/>
      <w:divBdr>
        <w:top w:val="none" w:sz="0" w:space="0" w:color="auto"/>
        <w:left w:val="none" w:sz="0" w:space="0" w:color="auto"/>
        <w:bottom w:val="none" w:sz="0" w:space="0" w:color="auto"/>
        <w:right w:val="none" w:sz="0" w:space="0" w:color="auto"/>
      </w:divBdr>
    </w:div>
    <w:div w:id="1737387368">
      <w:bodyDiv w:val="1"/>
      <w:marLeft w:val="0"/>
      <w:marRight w:val="0"/>
      <w:marTop w:val="0"/>
      <w:marBottom w:val="0"/>
      <w:divBdr>
        <w:top w:val="none" w:sz="0" w:space="0" w:color="auto"/>
        <w:left w:val="none" w:sz="0" w:space="0" w:color="auto"/>
        <w:bottom w:val="none" w:sz="0" w:space="0" w:color="auto"/>
        <w:right w:val="none" w:sz="0" w:space="0" w:color="auto"/>
      </w:divBdr>
    </w:div>
    <w:div w:id="1750879261">
      <w:bodyDiv w:val="1"/>
      <w:marLeft w:val="0"/>
      <w:marRight w:val="0"/>
      <w:marTop w:val="0"/>
      <w:marBottom w:val="0"/>
      <w:divBdr>
        <w:top w:val="none" w:sz="0" w:space="0" w:color="auto"/>
        <w:left w:val="none" w:sz="0" w:space="0" w:color="auto"/>
        <w:bottom w:val="none" w:sz="0" w:space="0" w:color="auto"/>
        <w:right w:val="none" w:sz="0" w:space="0" w:color="auto"/>
      </w:divBdr>
    </w:div>
    <w:div w:id="1792825368">
      <w:bodyDiv w:val="1"/>
      <w:marLeft w:val="0"/>
      <w:marRight w:val="0"/>
      <w:marTop w:val="0"/>
      <w:marBottom w:val="0"/>
      <w:divBdr>
        <w:top w:val="none" w:sz="0" w:space="0" w:color="auto"/>
        <w:left w:val="none" w:sz="0" w:space="0" w:color="auto"/>
        <w:bottom w:val="none" w:sz="0" w:space="0" w:color="auto"/>
        <w:right w:val="none" w:sz="0" w:space="0" w:color="auto"/>
      </w:divBdr>
    </w:div>
    <w:div w:id="1838769071">
      <w:bodyDiv w:val="1"/>
      <w:marLeft w:val="0"/>
      <w:marRight w:val="0"/>
      <w:marTop w:val="0"/>
      <w:marBottom w:val="0"/>
      <w:divBdr>
        <w:top w:val="none" w:sz="0" w:space="0" w:color="auto"/>
        <w:left w:val="none" w:sz="0" w:space="0" w:color="auto"/>
        <w:bottom w:val="none" w:sz="0" w:space="0" w:color="auto"/>
        <w:right w:val="none" w:sz="0" w:space="0" w:color="auto"/>
      </w:divBdr>
    </w:div>
    <w:div w:id="1889414553">
      <w:bodyDiv w:val="1"/>
      <w:marLeft w:val="0"/>
      <w:marRight w:val="0"/>
      <w:marTop w:val="0"/>
      <w:marBottom w:val="0"/>
      <w:divBdr>
        <w:top w:val="none" w:sz="0" w:space="0" w:color="auto"/>
        <w:left w:val="none" w:sz="0" w:space="0" w:color="auto"/>
        <w:bottom w:val="none" w:sz="0" w:space="0" w:color="auto"/>
        <w:right w:val="none" w:sz="0" w:space="0" w:color="auto"/>
      </w:divBdr>
    </w:div>
    <w:div w:id="1940139536">
      <w:bodyDiv w:val="1"/>
      <w:marLeft w:val="0"/>
      <w:marRight w:val="0"/>
      <w:marTop w:val="0"/>
      <w:marBottom w:val="0"/>
      <w:divBdr>
        <w:top w:val="none" w:sz="0" w:space="0" w:color="auto"/>
        <w:left w:val="none" w:sz="0" w:space="0" w:color="auto"/>
        <w:bottom w:val="none" w:sz="0" w:space="0" w:color="auto"/>
        <w:right w:val="none" w:sz="0" w:space="0" w:color="auto"/>
      </w:divBdr>
    </w:div>
    <w:div w:id="2049258530">
      <w:bodyDiv w:val="1"/>
      <w:marLeft w:val="0"/>
      <w:marRight w:val="0"/>
      <w:marTop w:val="0"/>
      <w:marBottom w:val="0"/>
      <w:divBdr>
        <w:top w:val="none" w:sz="0" w:space="0" w:color="auto"/>
        <w:left w:val="none" w:sz="0" w:space="0" w:color="auto"/>
        <w:bottom w:val="none" w:sz="0" w:space="0" w:color="auto"/>
        <w:right w:val="none" w:sz="0" w:space="0" w:color="auto"/>
      </w:divBdr>
    </w:div>
    <w:div w:id="21383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98E9-79D9-43F3-BB57-30B21479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Pages>
  <Words>1619</Words>
  <Characters>12627</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14218</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https://mul2.gov.am/tasks/361878/oneclick/Voroshan-Naxagic.docx?token=319cc6c6a51e2f3efa8fe319b5c77121</cp:keywords>
  <cp:lastModifiedBy>Astghik.Arghushyan</cp:lastModifiedBy>
  <cp:revision>167</cp:revision>
  <cp:lastPrinted>2015-01-20T14:22:00Z</cp:lastPrinted>
  <dcterms:created xsi:type="dcterms:W3CDTF">2019-11-20T10:22:00Z</dcterms:created>
  <dcterms:modified xsi:type="dcterms:W3CDTF">2020-12-02T13:27:00Z</dcterms:modified>
</cp:coreProperties>
</file>