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7B" w:rsidRPr="002F2611" w:rsidRDefault="00A7637B" w:rsidP="00561EC2">
      <w:pPr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lang w:val="hy-AM" w:eastAsia="en-US"/>
        </w:rPr>
      </w:pPr>
      <w:r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 w:eastAsia="en-US"/>
        </w:rPr>
        <w:t>ՀԻՄՆԱՎՈՐՈՒՄ</w:t>
      </w:r>
    </w:p>
    <w:p w:rsidR="00CB7C37" w:rsidRPr="002F2611" w:rsidRDefault="00CB7C37" w:rsidP="00561EC2">
      <w:pPr>
        <w:ind w:firstLine="284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lang w:val="hy-AM" w:eastAsia="en-US"/>
        </w:rPr>
      </w:pPr>
    </w:p>
    <w:p w:rsidR="00A7637B" w:rsidRPr="002F2611" w:rsidRDefault="00F118F6" w:rsidP="00F118F6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</w:pPr>
      <w:r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>ՀԱՅԱՍՏԱՆԻ ՀԱՆՐԱՊԵՏՈՒԹՅԱՆ 2020 ԹՎԱԿԱՆԻ ՊԵՏԱԿԱՆ ԲՅՈՒՋԵԻ ՄԱՍԻՆ</w:t>
      </w:r>
      <w:r w:rsidR="005A75A4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 xml:space="preserve"> ՀՀ</w:t>
      </w:r>
      <w:bookmarkStart w:id="0" w:name="_GoBack"/>
      <w:bookmarkEnd w:id="0"/>
      <w:r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 xml:space="preserve"> ՕՐԵՆՔՈՒՄ ՎԵՐԱԲԱՇԽՈՒՄ, ՀԱՅԱՍՏԱՆԻ ՀԱՆՐԱՊԵՏՈՒԹՅԱՆ ԿԱՌԱՎԱՐՈՒԹՅԱՆ 2019 ԹՎԱԿԱՆԻ ԴԵԿՏԵՄԲԵՐԻ  26-Ի N 1919-Ն ՈՐՈՇՄԱՆ ՄԵՋ ՓՈՓՈԽՈՒԹՅՈՒՆՆԵՐ ԵՎ ԼՐԱՑՈՒՄՆԵՐ ԿԱՏԱՐԵԼՈՒ ՄԱՍԻՆ </w:t>
      </w:r>
      <w:r w:rsidR="00A7637B"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>» ՀԱՅԱՍՏԱՆԻ ՀԱՆՐԱՊԵՏՈՒԹՅԱՆ ԿԱՌԱՎԱՐՈՒԹՅԱՆ ՈՐՈՇՄԱՆ ՆԱԽԱԳԾԻ</w:t>
      </w:r>
    </w:p>
    <w:p w:rsidR="00A7637B" w:rsidRPr="002F2611" w:rsidRDefault="00A7637B" w:rsidP="00561EC2">
      <w:pPr>
        <w:jc w:val="center"/>
        <w:rPr>
          <w:rFonts w:ascii="GHEA Grapalat" w:hAnsi="GHEA Grapalat" w:cs="GHEA Mariam"/>
          <w:b/>
          <w:color w:val="000000" w:themeColor="text1"/>
          <w:sz w:val="22"/>
          <w:szCs w:val="22"/>
          <w:lang w:val="fr-FR"/>
        </w:rPr>
      </w:pPr>
    </w:p>
    <w:p w:rsidR="00A7637B" w:rsidRPr="002F2611" w:rsidRDefault="00A7637B" w:rsidP="00561EC2">
      <w:pPr>
        <w:pStyle w:val="ListParagraph"/>
        <w:numPr>
          <w:ilvl w:val="0"/>
          <w:numId w:val="4"/>
        </w:numPr>
        <w:ind w:left="0" w:firstLine="0"/>
        <w:jc w:val="both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  <w:r w:rsidRPr="002F2611">
        <w:rPr>
          <w:rFonts w:ascii="GHEA Grapalat" w:hAnsi="GHEA Grapalat"/>
          <w:b/>
          <w:color w:val="000000" w:themeColor="text1"/>
          <w:sz w:val="22"/>
          <w:szCs w:val="22"/>
          <w:u w:val="single"/>
          <w:lang w:val="af-ZA"/>
        </w:rPr>
        <w:t>Ընթացիկ իրավիճակը և իրավական ակտի ընդունման անհրաժեշտությունը</w:t>
      </w:r>
      <w:r w:rsidRPr="002F2611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>.</w:t>
      </w:r>
    </w:p>
    <w:p w:rsidR="004963EC" w:rsidRPr="002F2611" w:rsidRDefault="004963EC" w:rsidP="00561EC2">
      <w:pPr>
        <w:jc w:val="both"/>
        <w:rPr>
          <w:rFonts w:ascii="GHEA Grapalat" w:hAnsi="GHEA Grapalat"/>
          <w:b/>
          <w:color w:val="000000" w:themeColor="text1"/>
          <w:sz w:val="12"/>
          <w:szCs w:val="12"/>
          <w:lang w:val="af-ZA"/>
        </w:rPr>
      </w:pPr>
    </w:p>
    <w:p w:rsidR="00142B25" w:rsidRPr="002F2611" w:rsidRDefault="006D781F" w:rsidP="00624E52">
      <w:pPr>
        <w:pStyle w:val="ListParagraph"/>
        <w:numPr>
          <w:ilvl w:val="0"/>
          <w:numId w:val="10"/>
        </w:numPr>
        <w:jc w:val="both"/>
        <w:rPr>
          <w:rFonts w:ascii="GHEA Grapalat" w:hAnsi="GHEA Grapalat" w:cs="Sylfaen"/>
          <w:color w:val="000000" w:themeColor="text1"/>
          <w:sz w:val="22"/>
          <w:szCs w:val="22"/>
          <w:lang w:val="af-ZA"/>
        </w:rPr>
      </w:pP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Բերդ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համայնքի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մանկապարտեզներում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(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Վարագավան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,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Պառավաքար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) </w:t>
      </w:r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</w:rPr>
        <w:t>բ</w:t>
      </w:r>
      <w:proofErr w:type="spellStart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արերարների</w:t>
      </w:r>
      <w:proofErr w:type="spellEnd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կողմից</w:t>
      </w:r>
      <w:proofErr w:type="spellEnd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իրականացվ</w:t>
      </w:r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</w:rPr>
        <w:t>ում</w:t>
      </w:r>
      <w:proofErr w:type="spellEnd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</w:rPr>
        <w:t>են</w:t>
      </w:r>
      <w:proofErr w:type="spellEnd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</w:t>
      </w:r>
      <w:r w:rsidR="0046451D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պիտալ</w:t>
      </w:r>
      <w:proofErr w:type="spellEnd"/>
      <w:r w:rsidR="0046451D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46451D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վերանորոգման</w:t>
      </w:r>
      <w:proofErr w:type="spellEnd"/>
      <w:r w:rsidR="0046451D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46451D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աշխատանքներ</w:t>
      </w:r>
      <w:proofErr w:type="spellEnd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(</w:t>
      </w:r>
      <w:proofErr w:type="spellStart"/>
      <w:r w:rsidR="0046451D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ընդհանուր</w:t>
      </w:r>
      <w:proofErr w:type="spellEnd"/>
      <w:r w:rsidR="0046451D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46451D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արժեքը</w:t>
      </w:r>
      <w:proofErr w:type="spellEnd"/>
      <w:r w:rsidR="0046451D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50</w:t>
      </w:r>
      <w:r w:rsidR="00684F3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.</w:t>
      </w:r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500</w:t>
      </w:r>
      <w:r w:rsidR="00684F3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,</w:t>
      </w:r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0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հազար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դրամ</w:t>
      </w:r>
      <w:proofErr w:type="spellEnd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)</w:t>
      </w:r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,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որից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շինանյութերի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ընդհանուր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արժեքը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16</w:t>
      </w:r>
      <w:r w:rsidR="00684F3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.</w:t>
      </w:r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161</w:t>
      </w:r>
      <w:r w:rsidR="00684F3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,</w:t>
      </w:r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3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հազար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դրամ</w:t>
      </w:r>
      <w:proofErr w:type="spellEnd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, </w:t>
      </w:r>
      <w:proofErr w:type="spellStart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</w:rPr>
        <w:t>այդ</w:t>
      </w:r>
      <w:proofErr w:type="spellEnd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</w:rPr>
        <w:t>թվում</w:t>
      </w:r>
      <w:proofErr w:type="spellEnd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</w:rPr>
        <w:t>համայնքի</w:t>
      </w:r>
      <w:proofErr w:type="spellEnd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</w:rPr>
        <w:t>ներդրումը</w:t>
      </w:r>
      <w:proofErr w:type="spellEnd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</w:rPr>
        <w:t>՝</w:t>
      </w:r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5</w:t>
      </w:r>
      <w:r w:rsidR="00684F3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.</w:t>
      </w:r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770,0 </w:t>
      </w:r>
      <w:proofErr w:type="spellStart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</w:rPr>
        <w:t>հազար</w:t>
      </w:r>
      <w:proofErr w:type="spellEnd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CD2F1E" w:rsidRPr="002F2611">
        <w:rPr>
          <w:rFonts w:ascii="GHEA Grapalat" w:hAnsi="GHEA Grapalat" w:cs="Sylfaen"/>
          <w:color w:val="000000" w:themeColor="text1"/>
          <w:sz w:val="22"/>
          <w:szCs w:val="22"/>
        </w:rPr>
        <w:t>դրամ</w:t>
      </w:r>
      <w:proofErr w:type="spellEnd"/>
      <w:r w:rsidR="0046451D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:</w:t>
      </w:r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</w:rPr>
        <w:t>Հաշվի</w:t>
      </w:r>
      <w:proofErr w:type="spellEnd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</w:rPr>
        <w:t>առնելով</w:t>
      </w:r>
      <w:proofErr w:type="spellEnd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</w:rPr>
        <w:t>կատարվող</w:t>
      </w:r>
      <w:proofErr w:type="spellEnd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</w:rPr>
        <w:t>աշխատանքների</w:t>
      </w:r>
      <w:proofErr w:type="spellEnd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</w:rPr>
        <w:t>ծավալը</w:t>
      </w:r>
      <w:proofErr w:type="spellEnd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</w:rPr>
        <w:t>և</w:t>
      </w:r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</w:rPr>
        <w:t>կարևորությունը</w:t>
      </w:r>
      <w:proofErr w:type="spellEnd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, </w:t>
      </w:r>
      <w:proofErr w:type="spellStart"/>
      <w:r w:rsidR="0089226D" w:rsidRPr="002F2611">
        <w:rPr>
          <w:rFonts w:ascii="GHEA Grapalat" w:hAnsi="GHEA Grapalat" w:cs="Sylfaen"/>
          <w:color w:val="000000" w:themeColor="text1"/>
          <w:sz w:val="22"/>
          <w:szCs w:val="22"/>
        </w:rPr>
        <w:t>ինչպես</w:t>
      </w:r>
      <w:proofErr w:type="spellEnd"/>
      <w:r w:rsidR="0089226D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89226D" w:rsidRPr="002F2611">
        <w:rPr>
          <w:rFonts w:ascii="GHEA Grapalat" w:hAnsi="GHEA Grapalat" w:cs="Sylfaen"/>
          <w:color w:val="000000" w:themeColor="text1"/>
          <w:sz w:val="22"/>
          <w:szCs w:val="22"/>
        </w:rPr>
        <w:t>նաև</w:t>
      </w:r>
      <w:proofErr w:type="spellEnd"/>
      <w:r w:rsidR="0089226D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89226D" w:rsidRPr="002F2611">
        <w:rPr>
          <w:rFonts w:ascii="GHEA Grapalat" w:hAnsi="GHEA Grapalat" w:cs="Sylfaen"/>
          <w:color w:val="000000" w:themeColor="text1"/>
          <w:sz w:val="22"/>
          <w:szCs w:val="22"/>
        </w:rPr>
        <w:t>այն</w:t>
      </w:r>
      <w:proofErr w:type="spellEnd"/>
      <w:r w:rsidR="0089226D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89226D" w:rsidRPr="002F2611">
        <w:rPr>
          <w:rFonts w:ascii="GHEA Grapalat" w:hAnsi="GHEA Grapalat" w:cs="Sylfaen"/>
          <w:color w:val="000000" w:themeColor="text1"/>
          <w:sz w:val="22"/>
          <w:szCs w:val="22"/>
        </w:rPr>
        <w:t>հանգամանքը</w:t>
      </w:r>
      <w:proofErr w:type="spellEnd"/>
      <w:r w:rsidR="0089226D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, </w:t>
      </w:r>
      <w:proofErr w:type="spellStart"/>
      <w:r w:rsidR="0089226D" w:rsidRPr="002F2611">
        <w:rPr>
          <w:rFonts w:ascii="GHEA Grapalat" w:hAnsi="GHEA Grapalat" w:cs="Sylfaen"/>
          <w:color w:val="000000" w:themeColor="text1"/>
          <w:sz w:val="22"/>
          <w:szCs w:val="22"/>
        </w:rPr>
        <w:t>որ</w:t>
      </w:r>
      <w:proofErr w:type="spellEnd"/>
      <w:r w:rsidR="0089226D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89226D" w:rsidRPr="002F2611">
        <w:rPr>
          <w:rFonts w:ascii="GHEA Grapalat" w:hAnsi="GHEA Grapalat" w:cs="Sylfaen"/>
          <w:color w:val="000000" w:themeColor="text1"/>
          <w:sz w:val="22"/>
          <w:szCs w:val="22"/>
        </w:rPr>
        <w:t>աշխատանքներ</w:t>
      </w:r>
      <w:r w:rsidR="00624E52" w:rsidRPr="002F2611">
        <w:rPr>
          <w:rFonts w:ascii="GHEA Grapalat" w:hAnsi="GHEA Grapalat" w:cs="Sylfaen"/>
          <w:color w:val="000000" w:themeColor="text1"/>
          <w:sz w:val="22"/>
          <w:szCs w:val="22"/>
        </w:rPr>
        <w:t>ի</w:t>
      </w:r>
      <w:proofErr w:type="spellEnd"/>
      <w:r w:rsidR="00624E52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624E52" w:rsidRPr="002F2611">
        <w:rPr>
          <w:rFonts w:ascii="GHEA Grapalat" w:hAnsi="GHEA Grapalat" w:cs="Sylfaen"/>
          <w:color w:val="000000" w:themeColor="text1"/>
          <w:sz w:val="22"/>
          <w:szCs w:val="22"/>
        </w:rPr>
        <w:t>մեծ</w:t>
      </w:r>
      <w:proofErr w:type="spellEnd"/>
      <w:r w:rsidR="00624E52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624E52" w:rsidRPr="002F2611">
        <w:rPr>
          <w:rFonts w:ascii="GHEA Grapalat" w:hAnsi="GHEA Grapalat" w:cs="Sylfaen"/>
          <w:color w:val="000000" w:themeColor="text1"/>
          <w:sz w:val="22"/>
          <w:szCs w:val="22"/>
        </w:rPr>
        <w:t>մաս</w:t>
      </w:r>
      <w:r w:rsidR="0089226D" w:rsidRPr="002F2611">
        <w:rPr>
          <w:rFonts w:ascii="GHEA Grapalat" w:hAnsi="GHEA Grapalat" w:cs="Sylfaen"/>
          <w:color w:val="000000" w:themeColor="text1"/>
          <w:sz w:val="22"/>
          <w:szCs w:val="22"/>
        </w:rPr>
        <w:t>ն</w:t>
      </w:r>
      <w:proofErr w:type="spellEnd"/>
      <w:r w:rsidR="0089226D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89226D" w:rsidRPr="002F2611">
        <w:rPr>
          <w:rFonts w:ascii="GHEA Grapalat" w:hAnsi="GHEA Grapalat" w:cs="Sylfaen"/>
          <w:color w:val="000000" w:themeColor="text1"/>
          <w:sz w:val="22"/>
          <w:szCs w:val="22"/>
        </w:rPr>
        <w:t>արդեն</w:t>
      </w:r>
      <w:proofErr w:type="spellEnd"/>
      <w:r w:rsidR="0089226D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89226D" w:rsidRPr="002F2611">
        <w:rPr>
          <w:rFonts w:ascii="GHEA Grapalat" w:hAnsi="GHEA Grapalat" w:cs="Sylfaen"/>
          <w:color w:val="000000" w:themeColor="text1"/>
          <w:sz w:val="22"/>
          <w:szCs w:val="22"/>
        </w:rPr>
        <w:t>կատարված</w:t>
      </w:r>
      <w:proofErr w:type="spellEnd"/>
      <w:r w:rsidR="0089226D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89226D" w:rsidRPr="002F2611">
        <w:rPr>
          <w:rFonts w:ascii="GHEA Grapalat" w:hAnsi="GHEA Grapalat" w:cs="Sylfaen"/>
          <w:color w:val="000000" w:themeColor="text1"/>
          <w:sz w:val="22"/>
          <w:szCs w:val="22"/>
        </w:rPr>
        <w:t>են</w:t>
      </w:r>
      <w:proofErr w:type="spellEnd"/>
      <w:r w:rsidR="0089226D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="00624E52" w:rsidRPr="002F2611">
        <w:rPr>
          <w:rFonts w:ascii="GHEA Grapalat" w:hAnsi="GHEA Grapalat" w:cs="Sylfaen"/>
          <w:color w:val="000000" w:themeColor="text1"/>
          <w:sz w:val="22"/>
          <w:szCs w:val="22"/>
        </w:rPr>
        <w:t>և</w:t>
      </w:r>
      <w:r w:rsidR="00624E52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</w:rPr>
        <w:t>պետական</w:t>
      </w:r>
      <w:proofErr w:type="spellEnd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</w:rPr>
        <w:t>աջակցության</w:t>
      </w:r>
      <w:proofErr w:type="spellEnd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</w:rPr>
        <w:t>ցուցաբերումը</w:t>
      </w:r>
      <w:proofErr w:type="spellEnd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</w:rPr>
        <w:t>կնպաստի</w:t>
      </w:r>
      <w:proofErr w:type="spellEnd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</w:rPr>
        <w:t>համայնքային</w:t>
      </w:r>
      <w:proofErr w:type="spellEnd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</w:rPr>
        <w:t>մանկապարտեզների</w:t>
      </w:r>
      <w:proofErr w:type="spellEnd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</w:rPr>
        <w:t>բարեկարգման</w:t>
      </w:r>
      <w:proofErr w:type="spellEnd"/>
      <w:r w:rsidR="00624E52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624E52" w:rsidRPr="002F2611">
        <w:rPr>
          <w:rFonts w:ascii="GHEA Grapalat" w:hAnsi="GHEA Grapalat" w:cs="Sylfaen"/>
          <w:color w:val="000000" w:themeColor="text1"/>
          <w:sz w:val="22"/>
          <w:szCs w:val="22"/>
        </w:rPr>
        <w:t>աշխատանքների</w:t>
      </w:r>
      <w:proofErr w:type="spellEnd"/>
      <w:r w:rsidR="00624E52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624E52" w:rsidRPr="002F2611">
        <w:rPr>
          <w:rFonts w:ascii="GHEA Grapalat" w:hAnsi="GHEA Grapalat" w:cs="Sylfaen"/>
          <w:color w:val="000000" w:themeColor="text1"/>
          <w:sz w:val="22"/>
          <w:szCs w:val="22"/>
        </w:rPr>
        <w:t>ավարտման</w:t>
      </w:r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</w:rPr>
        <w:t>ը</w:t>
      </w:r>
      <w:proofErr w:type="spellEnd"/>
      <w:r w:rsidR="000F4649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:</w:t>
      </w:r>
      <w:r w:rsidR="00142B25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</w:p>
    <w:p w:rsidR="003F0825" w:rsidRPr="002F2611" w:rsidRDefault="003F0825" w:rsidP="00561EC2">
      <w:pPr>
        <w:ind w:firstLine="207"/>
        <w:jc w:val="both"/>
        <w:rPr>
          <w:rFonts w:ascii="GHEA Grapalat" w:hAnsi="GHEA Grapalat" w:cs="Sylfaen"/>
          <w:color w:val="000000" w:themeColor="text1"/>
          <w:sz w:val="22"/>
          <w:szCs w:val="22"/>
          <w:lang w:val="af-ZA"/>
        </w:rPr>
      </w:pPr>
    </w:p>
    <w:p w:rsidR="00176EA9" w:rsidRPr="002F2611" w:rsidRDefault="00176EA9" w:rsidP="00AE7536">
      <w:pPr>
        <w:ind w:firstLine="207"/>
        <w:jc w:val="both"/>
        <w:rPr>
          <w:rFonts w:ascii="GHEA Grapalat" w:hAnsi="GHEA Grapalat" w:cs="Sylfaen"/>
          <w:color w:val="000000" w:themeColor="text1"/>
          <w:sz w:val="22"/>
          <w:szCs w:val="22"/>
          <w:lang w:val="af-ZA"/>
        </w:rPr>
      </w:pPr>
      <w:r w:rsidRPr="002F2611">
        <w:rPr>
          <w:rFonts w:ascii="GHEA Grapalat" w:hAnsi="GHEA Grapalat" w:cs="Sylfaen"/>
          <w:color w:val="000000" w:themeColor="text1"/>
          <w:sz w:val="22"/>
          <w:szCs w:val="22"/>
        </w:rPr>
        <w:t>ՀՀ</w:t>
      </w:r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</w:rPr>
        <w:t>կառավարության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</w:rPr>
        <w:t>որոշման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</w:rPr>
        <w:t>նախագծի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</w:rPr>
        <w:t>ընդունումը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</w:rPr>
        <w:t>պայմանավորված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2F2611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2F289E" w:rsidRPr="002F2611">
        <w:rPr>
          <w:rFonts w:ascii="GHEA Grapalat" w:hAnsi="GHEA Grapalat" w:cs="Sylfaen"/>
          <w:color w:val="000000" w:themeColor="text1"/>
          <w:sz w:val="22"/>
          <w:szCs w:val="22"/>
        </w:rPr>
        <w:t>նախատեսված</w:t>
      </w:r>
      <w:proofErr w:type="spellEnd"/>
      <w:r w:rsidR="002F289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2F289E" w:rsidRPr="002F2611">
        <w:rPr>
          <w:rFonts w:ascii="GHEA Grapalat" w:hAnsi="GHEA Grapalat" w:cs="Sylfaen"/>
          <w:color w:val="000000" w:themeColor="text1"/>
          <w:sz w:val="22"/>
          <w:szCs w:val="22"/>
        </w:rPr>
        <w:t>աշխատանքների</w:t>
      </w:r>
      <w:proofErr w:type="spellEnd"/>
      <w:r w:rsidR="002F289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2F289E" w:rsidRPr="002F2611">
        <w:rPr>
          <w:rFonts w:ascii="GHEA Grapalat" w:hAnsi="GHEA Grapalat" w:cs="Sylfaen"/>
          <w:color w:val="000000" w:themeColor="text1"/>
          <w:sz w:val="22"/>
          <w:szCs w:val="22"/>
        </w:rPr>
        <w:t>կարևորությամբ</w:t>
      </w:r>
      <w:proofErr w:type="spellEnd"/>
      <w:r w:rsidR="002F289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, </w:t>
      </w:r>
      <w:proofErr w:type="spellStart"/>
      <w:r w:rsidR="002F289E" w:rsidRPr="002F2611">
        <w:rPr>
          <w:rFonts w:ascii="GHEA Grapalat" w:hAnsi="GHEA Grapalat" w:cs="Sylfaen"/>
          <w:color w:val="000000" w:themeColor="text1"/>
          <w:sz w:val="22"/>
          <w:szCs w:val="22"/>
        </w:rPr>
        <w:t>մարզի</w:t>
      </w:r>
      <w:proofErr w:type="spellEnd"/>
      <w:r w:rsidR="002F289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2F289E" w:rsidRPr="002F2611">
        <w:rPr>
          <w:rFonts w:ascii="GHEA Grapalat" w:hAnsi="GHEA Grapalat" w:cs="Sylfaen"/>
          <w:color w:val="000000" w:themeColor="text1"/>
          <w:sz w:val="22"/>
          <w:szCs w:val="22"/>
        </w:rPr>
        <w:t>ենթակառուցվածքային</w:t>
      </w:r>
      <w:proofErr w:type="spellEnd"/>
      <w:r w:rsidR="002F289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2F289E" w:rsidRPr="002F2611">
        <w:rPr>
          <w:rFonts w:ascii="GHEA Grapalat" w:hAnsi="GHEA Grapalat" w:cs="Sylfaen"/>
          <w:color w:val="000000" w:themeColor="text1"/>
          <w:sz w:val="22"/>
          <w:szCs w:val="22"/>
        </w:rPr>
        <w:t>միավորների</w:t>
      </w:r>
      <w:proofErr w:type="spellEnd"/>
      <w:r w:rsidR="002F289E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2F289E" w:rsidRPr="002F2611">
        <w:rPr>
          <w:rFonts w:ascii="GHEA Grapalat" w:hAnsi="GHEA Grapalat" w:cs="Sylfaen"/>
          <w:color w:val="000000" w:themeColor="text1"/>
          <w:sz w:val="22"/>
          <w:szCs w:val="22"/>
        </w:rPr>
        <w:t>զարգացմամբ</w:t>
      </w:r>
      <w:proofErr w:type="spellEnd"/>
      <w:r w:rsidR="00494FA1"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:</w:t>
      </w:r>
    </w:p>
    <w:p w:rsidR="00154FA1" w:rsidRPr="002F2611" w:rsidRDefault="00154FA1" w:rsidP="00561EC2">
      <w:pPr>
        <w:ind w:firstLine="708"/>
        <w:jc w:val="both"/>
        <w:rPr>
          <w:rFonts w:ascii="GHEA Grapalat" w:hAnsi="GHEA Grapalat" w:cs="Sylfaen"/>
          <w:color w:val="000000" w:themeColor="text1"/>
          <w:sz w:val="22"/>
          <w:szCs w:val="22"/>
          <w:highlight w:val="yellow"/>
          <w:lang w:val="af-ZA"/>
        </w:rPr>
      </w:pPr>
    </w:p>
    <w:p w:rsidR="00A7637B" w:rsidRPr="002F2611" w:rsidRDefault="00A7637B" w:rsidP="00561EC2">
      <w:pPr>
        <w:pStyle w:val="ListParagraph"/>
        <w:numPr>
          <w:ilvl w:val="0"/>
          <w:numId w:val="4"/>
        </w:numPr>
        <w:ind w:left="0" w:firstLine="0"/>
        <w:jc w:val="both"/>
        <w:rPr>
          <w:rFonts w:ascii="GHEA Grapalat" w:hAnsi="GHEA Grapalat" w:cs="Courier New"/>
          <w:b/>
          <w:color w:val="000000" w:themeColor="text1"/>
          <w:sz w:val="22"/>
          <w:szCs w:val="22"/>
          <w:u w:val="single"/>
          <w:lang w:val="af-ZA"/>
        </w:rPr>
      </w:pPr>
      <w:r w:rsidRPr="002F2611">
        <w:rPr>
          <w:rFonts w:ascii="GHEA Grapalat" w:hAnsi="GHEA Grapalat" w:cs="Courier New"/>
          <w:b/>
          <w:color w:val="000000" w:themeColor="text1"/>
          <w:sz w:val="22"/>
          <w:szCs w:val="22"/>
          <w:u w:val="single"/>
          <w:lang w:val="af-ZA"/>
        </w:rPr>
        <w:t>Առաջարկվող կարգավորման բնույթը.</w:t>
      </w:r>
    </w:p>
    <w:p w:rsidR="004963EC" w:rsidRPr="002F2611" w:rsidRDefault="004963EC" w:rsidP="00561EC2">
      <w:pPr>
        <w:pStyle w:val="ListParagraph"/>
        <w:ind w:left="0"/>
        <w:jc w:val="both"/>
        <w:rPr>
          <w:rFonts w:ascii="GHEA Grapalat" w:hAnsi="GHEA Grapalat" w:cs="Courier New"/>
          <w:b/>
          <w:color w:val="000000" w:themeColor="text1"/>
          <w:sz w:val="8"/>
          <w:szCs w:val="8"/>
          <w:lang w:val="af-ZA"/>
        </w:rPr>
      </w:pPr>
    </w:p>
    <w:p w:rsidR="006E35EC" w:rsidRPr="002F2611" w:rsidRDefault="006E35EC" w:rsidP="00561EC2">
      <w:pPr>
        <w:jc w:val="both"/>
        <w:rPr>
          <w:rFonts w:ascii="GHEA Grapalat" w:hAnsi="GHEA Grapalat"/>
          <w:color w:val="000000" w:themeColor="text1"/>
          <w:sz w:val="22"/>
          <w:szCs w:val="22"/>
          <w:lang w:val="en-US" w:eastAsia="en-US"/>
        </w:rPr>
      </w:pPr>
      <w:proofErr w:type="spellStart"/>
      <w:r w:rsidRPr="002F2611">
        <w:rPr>
          <w:rFonts w:ascii="GHEA Grapalat" w:hAnsi="GHEA Grapalat"/>
          <w:color w:val="000000" w:themeColor="text1"/>
          <w:sz w:val="22"/>
          <w:szCs w:val="22"/>
          <w:lang w:val="en-US" w:eastAsia="en-US"/>
        </w:rPr>
        <w:t>Որոշմամբ</w:t>
      </w:r>
      <w:proofErr w:type="spellEnd"/>
      <w:r w:rsidRPr="002F2611">
        <w:rPr>
          <w:rFonts w:ascii="GHEA Grapalat" w:hAnsi="GHEA Grapalat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2F2611">
        <w:rPr>
          <w:rFonts w:ascii="GHEA Grapalat" w:hAnsi="GHEA Grapalat"/>
          <w:color w:val="000000" w:themeColor="text1"/>
          <w:sz w:val="22"/>
          <w:szCs w:val="22"/>
          <w:lang w:val="en-US" w:eastAsia="en-US"/>
        </w:rPr>
        <w:t>նախատեսված</w:t>
      </w:r>
      <w:proofErr w:type="spellEnd"/>
      <w:r w:rsidRPr="002F2611">
        <w:rPr>
          <w:rFonts w:ascii="GHEA Grapalat" w:hAnsi="GHEA Grapalat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2F2611">
        <w:rPr>
          <w:rFonts w:ascii="GHEA Grapalat" w:hAnsi="GHEA Grapalat"/>
          <w:color w:val="000000" w:themeColor="text1"/>
          <w:sz w:val="22"/>
          <w:szCs w:val="22"/>
          <w:lang w:val="en-US" w:eastAsia="en-US"/>
        </w:rPr>
        <w:t>միջոցները</w:t>
      </w:r>
      <w:proofErr w:type="spellEnd"/>
      <w:r w:rsidRPr="002F2611">
        <w:rPr>
          <w:rFonts w:ascii="GHEA Grapalat" w:hAnsi="GHEA Grapalat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2F2611">
        <w:rPr>
          <w:rFonts w:ascii="GHEA Grapalat" w:hAnsi="GHEA Grapalat"/>
          <w:color w:val="000000" w:themeColor="text1"/>
          <w:sz w:val="22"/>
          <w:szCs w:val="22"/>
          <w:lang w:val="en-US" w:eastAsia="en-US"/>
        </w:rPr>
        <w:t>կապահովեն</w:t>
      </w:r>
      <w:proofErr w:type="spellEnd"/>
      <w:r w:rsidRPr="002F2611">
        <w:rPr>
          <w:rFonts w:ascii="GHEA Grapalat" w:hAnsi="GHEA Grapalat"/>
          <w:color w:val="000000" w:themeColor="text1"/>
          <w:sz w:val="22"/>
          <w:szCs w:val="22"/>
          <w:lang w:val="en-US" w:eastAsia="en-US"/>
        </w:rPr>
        <w:t>.</w:t>
      </w:r>
    </w:p>
    <w:p w:rsidR="00A11527" w:rsidRPr="002F2611" w:rsidRDefault="00FD1831" w:rsidP="00561EC2">
      <w:pPr>
        <w:pStyle w:val="ListParagraph"/>
        <w:numPr>
          <w:ilvl w:val="0"/>
          <w:numId w:val="3"/>
        </w:numPr>
        <w:ind w:left="0" w:firstLine="0"/>
        <w:jc w:val="both"/>
        <w:rPr>
          <w:rFonts w:ascii="GHEA Grapalat" w:hAnsi="GHEA Grapalat"/>
          <w:color w:val="000000" w:themeColor="text1"/>
          <w:sz w:val="22"/>
          <w:szCs w:val="22"/>
          <w:lang w:val="af-ZA" w:eastAsia="en-US"/>
        </w:rPr>
      </w:pPr>
      <w:r w:rsidRPr="002F2611">
        <w:rPr>
          <w:rFonts w:ascii="GHEA Grapalat" w:hAnsi="GHEA Grapalat"/>
          <w:color w:val="000000" w:themeColor="text1"/>
          <w:sz w:val="22"/>
          <w:szCs w:val="22"/>
          <w:lang w:val="af-ZA" w:eastAsia="en-US"/>
        </w:rPr>
        <w:t>Բերդ</w:t>
      </w:r>
      <w:r w:rsidR="00A11527" w:rsidRPr="002F2611">
        <w:rPr>
          <w:rFonts w:ascii="GHEA Grapalat" w:hAnsi="GHEA Grapalat"/>
          <w:color w:val="000000" w:themeColor="text1"/>
          <w:sz w:val="22"/>
          <w:szCs w:val="22"/>
          <w:lang w:val="af-ZA" w:eastAsia="en-US"/>
        </w:rPr>
        <w:t xml:space="preserve"> համայնքի մանկապարտեզ</w:t>
      </w:r>
      <w:r w:rsidR="00494EB8" w:rsidRPr="002F2611">
        <w:rPr>
          <w:rFonts w:ascii="GHEA Grapalat" w:hAnsi="GHEA Grapalat"/>
          <w:color w:val="000000" w:themeColor="text1"/>
          <w:sz w:val="22"/>
          <w:szCs w:val="22"/>
          <w:lang w:val="af-ZA" w:eastAsia="en-US"/>
        </w:rPr>
        <w:t>ներ</w:t>
      </w:r>
      <w:r w:rsidR="00A11527" w:rsidRPr="002F2611">
        <w:rPr>
          <w:rFonts w:ascii="GHEA Grapalat" w:hAnsi="GHEA Grapalat"/>
          <w:color w:val="000000" w:themeColor="text1"/>
          <w:sz w:val="22"/>
          <w:szCs w:val="22"/>
          <w:lang w:val="af-ZA" w:eastAsia="en-US"/>
        </w:rPr>
        <w:t>ի բնականոն աշխատանքներ</w:t>
      </w:r>
      <w:r w:rsidR="006759D9" w:rsidRPr="002F2611">
        <w:rPr>
          <w:rFonts w:ascii="GHEA Grapalat" w:hAnsi="GHEA Grapalat"/>
          <w:color w:val="000000" w:themeColor="text1"/>
          <w:sz w:val="22"/>
          <w:szCs w:val="22"/>
          <w:lang w:eastAsia="en-US"/>
        </w:rPr>
        <w:t>ը</w:t>
      </w:r>
      <w:r w:rsidR="00A11527" w:rsidRPr="002F2611">
        <w:rPr>
          <w:rFonts w:ascii="GHEA Grapalat" w:hAnsi="GHEA Grapalat"/>
          <w:color w:val="000000" w:themeColor="text1"/>
          <w:sz w:val="22"/>
          <w:szCs w:val="22"/>
          <w:lang w:val="af-ZA" w:eastAsia="en-US"/>
        </w:rPr>
        <w:t xml:space="preserve">, </w:t>
      </w:r>
    </w:p>
    <w:p w:rsidR="0089226D" w:rsidRPr="002F2611" w:rsidRDefault="0089226D" w:rsidP="0089226D">
      <w:pPr>
        <w:pStyle w:val="ListParagraph"/>
        <w:ind w:left="0"/>
        <w:jc w:val="both"/>
        <w:rPr>
          <w:rFonts w:ascii="GHEA Grapalat" w:hAnsi="GHEA Grapalat"/>
          <w:color w:val="000000" w:themeColor="text1"/>
          <w:sz w:val="22"/>
          <w:szCs w:val="22"/>
          <w:lang w:val="en-US" w:eastAsia="en-US"/>
        </w:rPr>
      </w:pPr>
    </w:p>
    <w:p w:rsidR="0089226D" w:rsidRPr="002F2611" w:rsidRDefault="0089226D" w:rsidP="0089226D">
      <w:pPr>
        <w:pStyle w:val="ListParagraph"/>
        <w:ind w:left="0"/>
        <w:jc w:val="both"/>
        <w:rPr>
          <w:rFonts w:ascii="GHEA Grapalat" w:hAnsi="GHEA Grapalat"/>
          <w:color w:val="000000" w:themeColor="text1"/>
          <w:sz w:val="22"/>
          <w:szCs w:val="22"/>
          <w:lang w:val="af-ZA" w:eastAsia="en-US"/>
        </w:rPr>
      </w:pPr>
    </w:p>
    <w:p w:rsidR="00A7637B" w:rsidRPr="002F2611" w:rsidRDefault="00A7637B" w:rsidP="00561EC2">
      <w:pPr>
        <w:pStyle w:val="ListParagraph"/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GHEA Grapalat" w:hAnsi="GHEA Grapalat" w:cs="Courier New"/>
          <w:b/>
          <w:color w:val="000000" w:themeColor="text1"/>
          <w:sz w:val="22"/>
          <w:szCs w:val="22"/>
          <w:u w:val="single"/>
          <w:lang w:val="af-ZA"/>
        </w:rPr>
      </w:pPr>
      <w:r w:rsidRPr="002F2611">
        <w:rPr>
          <w:rFonts w:ascii="GHEA Grapalat" w:hAnsi="GHEA Grapalat" w:cs="Courier New"/>
          <w:b/>
          <w:color w:val="000000" w:themeColor="text1"/>
          <w:sz w:val="22"/>
          <w:szCs w:val="22"/>
          <w:u w:val="single"/>
          <w:lang w:val="af-ZA"/>
        </w:rPr>
        <w:t>Նախագծի մշակման գործընթացում ներգրավված ինստիտուտները, անձիք և նրանց դիրքորոշումները.</w:t>
      </w:r>
    </w:p>
    <w:p w:rsidR="004963EC" w:rsidRPr="002F2611" w:rsidRDefault="004963EC" w:rsidP="00561EC2">
      <w:pPr>
        <w:pStyle w:val="ListParagraph"/>
        <w:shd w:val="clear" w:color="auto" w:fill="FFFFFF"/>
        <w:tabs>
          <w:tab w:val="left" w:pos="709"/>
        </w:tabs>
        <w:ind w:left="0"/>
        <w:jc w:val="both"/>
        <w:rPr>
          <w:rFonts w:ascii="GHEA Grapalat" w:hAnsi="GHEA Grapalat" w:cs="Courier New"/>
          <w:b/>
          <w:color w:val="000000" w:themeColor="text1"/>
          <w:sz w:val="8"/>
          <w:szCs w:val="8"/>
          <w:lang w:val="af-ZA"/>
        </w:rPr>
      </w:pPr>
    </w:p>
    <w:p w:rsidR="00A7637B" w:rsidRPr="002F2611" w:rsidRDefault="00A7637B" w:rsidP="00561EC2">
      <w:pPr>
        <w:jc w:val="both"/>
        <w:rPr>
          <w:rFonts w:ascii="GHEA Grapalat" w:hAnsi="GHEA Grapalat" w:cs="Courier New"/>
          <w:color w:val="000000" w:themeColor="text1"/>
          <w:sz w:val="22"/>
          <w:szCs w:val="22"/>
          <w:lang w:val="af-ZA"/>
        </w:rPr>
      </w:pPr>
      <w:r w:rsidRPr="002F2611">
        <w:rPr>
          <w:rFonts w:ascii="GHEA Grapalat" w:hAnsi="GHEA Grapalat" w:cs="Courier New"/>
          <w:color w:val="000000" w:themeColor="text1"/>
          <w:sz w:val="22"/>
          <w:szCs w:val="22"/>
          <w:lang w:val="af-ZA"/>
        </w:rPr>
        <w:t xml:space="preserve">        </w:t>
      </w:r>
      <w:proofErr w:type="spellStart"/>
      <w:r w:rsidRPr="002F2611">
        <w:rPr>
          <w:rFonts w:ascii="GHEA Grapalat" w:hAnsi="GHEA Grapalat" w:cs="Courier New"/>
          <w:color w:val="000000" w:themeColor="text1"/>
          <w:sz w:val="22"/>
          <w:szCs w:val="22"/>
          <w:lang w:val="af-ZA"/>
        </w:rPr>
        <w:t>Նախագիծը</w:t>
      </w:r>
      <w:proofErr w:type="spellEnd"/>
      <w:r w:rsidRPr="002F2611">
        <w:rPr>
          <w:rFonts w:ascii="GHEA Grapalat" w:hAnsi="GHEA Grapalat" w:cs="Courier New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Courier New"/>
          <w:color w:val="000000" w:themeColor="text1"/>
          <w:sz w:val="22"/>
          <w:szCs w:val="22"/>
          <w:lang w:val="af-ZA"/>
        </w:rPr>
        <w:t>մշակվել</w:t>
      </w:r>
      <w:proofErr w:type="spellEnd"/>
      <w:r w:rsidRPr="002F2611">
        <w:rPr>
          <w:rFonts w:ascii="GHEA Grapalat" w:hAnsi="GHEA Grapalat" w:cs="Courier New"/>
          <w:color w:val="000000" w:themeColor="text1"/>
          <w:sz w:val="22"/>
          <w:szCs w:val="22"/>
          <w:lang w:val="af-ZA"/>
        </w:rPr>
        <w:t xml:space="preserve"> է </w:t>
      </w:r>
      <w:proofErr w:type="spellStart"/>
      <w:r w:rsidRPr="002F2611">
        <w:rPr>
          <w:rFonts w:ascii="GHEA Grapalat" w:hAnsi="GHEA Grapalat" w:cs="Courier New"/>
          <w:color w:val="000000" w:themeColor="text1"/>
          <w:sz w:val="22"/>
          <w:szCs w:val="22"/>
          <w:lang w:val="af-ZA"/>
        </w:rPr>
        <w:t>Հայաստանի</w:t>
      </w:r>
      <w:proofErr w:type="spellEnd"/>
      <w:r w:rsidRPr="002F2611">
        <w:rPr>
          <w:rFonts w:ascii="GHEA Grapalat" w:hAnsi="GHEA Grapalat" w:cs="Courier New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Courier New"/>
          <w:color w:val="000000" w:themeColor="text1"/>
          <w:sz w:val="22"/>
          <w:szCs w:val="22"/>
          <w:lang w:val="af-ZA"/>
        </w:rPr>
        <w:t>Հանրապետության</w:t>
      </w:r>
      <w:proofErr w:type="spellEnd"/>
      <w:r w:rsidRPr="002F2611">
        <w:rPr>
          <w:rFonts w:ascii="GHEA Grapalat" w:hAnsi="GHEA Grapalat" w:cs="Courier New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772DED" w:rsidRPr="002F2611">
        <w:rPr>
          <w:rFonts w:ascii="GHEA Grapalat" w:hAnsi="GHEA Grapalat" w:cs="Courier New"/>
          <w:color w:val="000000" w:themeColor="text1"/>
          <w:sz w:val="22"/>
          <w:szCs w:val="22"/>
          <w:lang w:val="en-US"/>
        </w:rPr>
        <w:t>Տավուշի</w:t>
      </w:r>
      <w:proofErr w:type="spellEnd"/>
      <w:r w:rsidR="00993D6A" w:rsidRPr="002F2611">
        <w:rPr>
          <w:rFonts w:ascii="GHEA Grapalat" w:hAnsi="GHEA Grapalat" w:cs="Courier New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993D6A" w:rsidRPr="002F2611">
        <w:rPr>
          <w:rFonts w:ascii="GHEA Grapalat" w:hAnsi="GHEA Grapalat" w:cs="Courier New"/>
          <w:color w:val="000000" w:themeColor="text1"/>
          <w:sz w:val="22"/>
          <w:szCs w:val="22"/>
        </w:rPr>
        <w:t>մարզպետարանի</w:t>
      </w:r>
      <w:proofErr w:type="spellEnd"/>
      <w:r w:rsidRPr="002F2611">
        <w:rPr>
          <w:rFonts w:ascii="GHEA Grapalat" w:hAnsi="GHEA Grapalat" w:cs="Courier New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Courier New"/>
          <w:color w:val="000000" w:themeColor="text1"/>
          <w:sz w:val="22"/>
          <w:szCs w:val="22"/>
          <w:lang w:val="af-ZA"/>
        </w:rPr>
        <w:t>կողմից</w:t>
      </w:r>
      <w:proofErr w:type="spellEnd"/>
      <w:r w:rsidRPr="002F2611">
        <w:rPr>
          <w:rFonts w:ascii="GHEA Grapalat" w:hAnsi="GHEA Grapalat" w:cs="Courier New"/>
          <w:color w:val="000000" w:themeColor="text1"/>
          <w:sz w:val="22"/>
          <w:szCs w:val="22"/>
          <w:lang w:val="af-ZA"/>
        </w:rPr>
        <w:t>:</w:t>
      </w:r>
    </w:p>
    <w:p w:rsidR="004963EC" w:rsidRPr="002F2611" w:rsidRDefault="004963EC" w:rsidP="00561EC2">
      <w:pPr>
        <w:jc w:val="both"/>
        <w:rPr>
          <w:rFonts w:ascii="GHEA Grapalat" w:hAnsi="GHEA Grapalat" w:cs="Courier New"/>
          <w:color w:val="000000" w:themeColor="text1"/>
          <w:sz w:val="22"/>
          <w:szCs w:val="22"/>
          <w:lang w:val="af-ZA"/>
        </w:rPr>
      </w:pPr>
    </w:p>
    <w:p w:rsidR="00A7637B" w:rsidRPr="002F2611" w:rsidRDefault="00A7637B" w:rsidP="00561EC2">
      <w:pPr>
        <w:pStyle w:val="ListParagraph"/>
        <w:numPr>
          <w:ilvl w:val="0"/>
          <w:numId w:val="4"/>
        </w:numPr>
        <w:ind w:left="0" w:firstLine="0"/>
        <w:jc w:val="both"/>
        <w:rPr>
          <w:rFonts w:ascii="GHEA Grapalat" w:hAnsi="GHEA Grapalat" w:cs="Courier New"/>
          <w:b/>
          <w:color w:val="000000" w:themeColor="text1"/>
          <w:sz w:val="22"/>
          <w:szCs w:val="22"/>
          <w:u w:val="single"/>
          <w:lang w:val="af-ZA"/>
        </w:rPr>
      </w:pPr>
      <w:r w:rsidRPr="002F2611">
        <w:rPr>
          <w:rFonts w:ascii="GHEA Grapalat" w:hAnsi="GHEA Grapalat" w:cs="Courier New"/>
          <w:b/>
          <w:color w:val="000000" w:themeColor="text1"/>
          <w:sz w:val="22"/>
          <w:szCs w:val="22"/>
          <w:u w:val="single"/>
          <w:lang w:val="af-ZA"/>
        </w:rPr>
        <w:t>Ակնկալվող արդյունքը.</w:t>
      </w:r>
    </w:p>
    <w:p w:rsidR="004963EC" w:rsidRPr="002F2611" w:rsidRDefault="004963EC" w:rsidP="00561EC2">
      <w:pPr>
        <w:jc w:val="both"/>
        <w:rPr>
          <w:rFonts w:ascii="GHEA Grapalat" w:hAnsi="GHEA Grapalat" w:cs="Courier New"/>
          <w:b/>
          <w:color w:val="000000" w:themeColor="text1"/>
          <w:sz w:val="8"/>
          <w:szCs w:val="8"/>
          <w:u w:val="single"/>
          <w:lang w:val="af-ZA"/>
        </w:rPr>
      </w:pPr>
    </w:p>
    <w:p w:rsidR="003723E4" w:rsidRPr="002F2611" w:rsidRDefault="00A7637B" w:rsidP="00561EC2">
      <w:pPr>
        <w:jc w:val="both"/>
        <w:rPr>
          <w:rFonts w:ascii="GHEA Grapalat" w:hAnsi="GHEA Grapalat" w:cs="Courier New"/>
          <w:color w:val="000000" w:themeColor="text1"/>
          <w:sz w:val="22"/>
          <w:szCs w:val="22"/>
          <w:lang w:val="af-ZA"/>
        </w:rPr>
      </w:pPr>
      <w:r w:rsidRPr="002F2611">
        <w:rPr>
          <w:rFonts w:ascii="GHEA Grapalat" w:hAnsi="GHEA Grapalat" w:cs="Courier New"/>
          <w:color w:val="000000" w:themeColor="text1"/>
          <w:sz w:val="22"/>
          <w:szCs w:val="22"/>
          <w:lang w:val="af-ZA"/>
        </w:rPr>
        <w:t>Նախագծի ընդունմամբ ակնկալվում է</w:t>
      </w:r>
      <w:r w:rsidR="003723E4" w:rsidRPr="002F2611">
        <w:rPr>
          <w:rFonts w:ascii="GHEA Grapalat" w:hAnsi="GHEA Grapalat" w:cs="Courier New"/>
          <w:color w:val="000000" w:themeColor="text1"/>
          <w:sz w:val="22"/>
          <w:szCs w:val="22"/>
          <w:lang w:val="af-ZA"/>
        </w:rPr>
        <w:t>.</w:t>
      </w:r>
    </w:p>
    <w:p w:rsidR="00393638" w:rsidRPr="002F2611" w:rsidRDefault="00494EB8" w:rsidP="0089226D">
      <w:pPr>
        <w:pStyle w:val="ListParagraph"/>
        <w:numPr>
          <w:ilvl w:val="0"/>
          <w:numId w:val="7"/>
        </w:numPr>
        <w:ind w:left="0" w:firstLine="0"/>
        <w:jc w:val="both"/>
        <w:rPr>
          <w:rFonts w:ascii="GHEA Grapalat" w:hAnsi="GHEA Grapalat"/>
          <w:color w:val="000000" w:themeColor="text1"/>
          <w:sz w:val="22"/>
          <w:szCs w:val="22"/>
          <w:lang w:val="af-ZA" w:eastAsia="en-US"/>
        </w:rPr>
      </w:pPr>
      <w:r w:rsidRPr="002F2611">
        <w:rPr>
          <w:rFonts w:ascii="GHEA Grapalat" w:hAnsi="GHEA Grapalat"/>
          <w:color w:val="000000" w:themeColor="text1"/>
          <w:sz w:val="22"/>
          <w:szCs w:val="22"/>
          <w:lang w:val="af-ZA" w:eastAsia="en-US"/>
        </w:rPr>
        <w:t>Բերդ</w:t>
      </w:r>
      <w:r w:rsidR="00A11527" w:rsidRPr="002F2611">
        <w:rPr>
          <w:rFonts w:ascii="GHEA Grapalat" w:hAnsi="GHEA Grapalat"/>
          <w:color w:val="000000" w:themeColor="text1"/>
          <w:sz w:val="22"/>
          <w:szCs w:val="22"/>
          <w:lang w:val="af-ZA" w:eastAsia="en-US"/>
        </w:rPr>
        <w:t xml:space="preserve"> համայնքում ունենալ բարեկարգված մանկապարտեզ</w:t>
      </w:r>
      <w:r w:rsidRPr="002F2611">
        <w:rPr>
          <w:rFonts w:ascii="GHEA Grapalat" w:hAnsi="GHEA Grapalat"/>
          <w:color w:val="000000" w:themeColor="text1"/>
          <w:sz w:val="22"/>
          <w:szCs w:val="22"/>
          <w:lang w:val="af-ZA" w:eastAsia="en-US"/>
        </w:rPr>
        <w:t>ներ</w:t>
      </w:r>
      <w:r w:rsidR="00A11527" w:rsidRPr="002F2611">
        <w:rPr>
          <w:rFonts w:ascii="GHEA Grapalat" w:hAnsi="GHEA Grapalat"/>
          <w:color w:val="000000" w:themeColor="text1"/>
          <w:sz w:val="22"/>
          <w:szCs w:val="22"/>
          <w:lang w:val="af-ZA" w:eastAsia="en-US"/>
        </w:rPr>
        <w:t>,</w:t>
      </w:r>
    </w:p>
    <w:p w:rsidR="0089226D" w:rsidRPr="002F2611" w:rsidRDefault="0089226D" w:rsidP="0089226D">
      <w:pPr>
        <w:pStyle w:val="ListParagraph"/>
        <w:ind w:left="0"/>
        <w:jc w:val="both"/>
        <w:rPr>
          <w:rFonts w:ascii="GHEA Grapalat" w:hAnsi="GHEA Grapalat"/>
          <w:color w:val="000000" w:themeColor="text1"/>
          <w:sz w:val="22"/>
          <w:szCs w:val="22"/>
          <w:lang w:val="af-ZA" w:eastAsia="en-US"/>
        </w:rPr>
      </w:pPr>
    </w:p>
    <w:p w:rsidR="0089226D" w:rsidRPr="002F2611" w:rsidRDefault="0089226D" w:rsidP="0089226D">
      <w:pPr>
        <w:pStyle w:val="ListParagraph"/>
        <w:ind w:left="0"/>
        <w:jc w:val="both"/>
        <w:rPr>
          <w:rFonts w:ascii="GHEA Grapalat" w:hAnsi="GHEA Grapalat"/>
          <w:color w:val="000000" w:themeColor="text1"/>
          <w:sz w:val="22"/>
          <w:szCs w:val="22"/>
          <w:lang w:val="af-ZA" w:eastAsia="en-US"/>
        </w:rPr>
      </w:pPr>
    </w:p>
    <w:p w:rsidR="0089226D" w:rsidRPr="002F2611" w:rsidRDefault="0089226D" w:rsidP="0089226D">
      <w:pPr>
        <w:pStyle w:val="ListParagraph"/>
        <w:ind w:left="0"/>
        <w:jc w:val="both"/>
        <w:rPr>
          <w:rFonts w:ascii="GHEA Grapalat" w:hAnsi="GHEA Grapalat"/>
          <w:color w:val="000000" w:themeColor="text1"/>
          <w:sz w:val="22"/>
          <w:szCs w:val="22"/>
          <w:lang w:val="af-ZA" w:eastAsia="en-US"/>
        </w:rPr>
      </w:pPr>
    </w:p>
    <w:p w:rsidR="00F118F6" w:rsidRPr="002F2611" w:rsidRDefault="00F118F6">
      <w:pPr>
        <w:rPr>
          <w:rFonts w:ascii="GHEA Grapalat" w:hAnsi="GHEA Grapalat"/>
          <w:b/>
          <w:bCs/>
          <w:color w:val="000000" w:themeColor="text1"/>
          <w:sz w:val="20"/>
          <w:szCs w:val="20"/>
          <w:lang w:val="hy-AM" w:eastAsia="en-US"/>
        </w:rPr>
      </w:pPr>
      <w:r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 w:eastAsia="en-US"/>
        </w:rPr>
        <w:br w:type="page"/>
      </w:r>
    </w:p>
    <w:p w:rsidR="00A7637B" w:rsidRPr="002F2611" w:rsidRDefault="00A7637B" w:rsidP="00561EC2">
      <w:pPr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lang w:val="hy-AM" w:eastAsia="en-US"/>
        </w:rPr>
      </w:pPr>
      <w:r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 w:eastAsia="en-US"/>
        </w:rPr>
        <w:lastRenderedPageBreak/>
        <w:t>ՏԵՂԵԿԱՆՔ</w:t>
      </w:r>
    </w:p>
    <w:p w:rsidR="00A7637B" w:rsidRPr="002F2611" w:rsidRDefault="00A7637B" w:rsidP="00561EC2">
      <w:pPr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lang w:val="hy-AM" w:eastAsia="en-US"/>
        </w:rPr>
      </w:pPr>
    </w:p>
    <w:p w:rsidR="000F6E34" w:rsidRPr="002F2611" w:rsidRDefault="00F118F6" w:rsidP="00F118F6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</w:pPr>
      <w:r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>ՀԱՅԱՍՏԱՆԻ ՀԱՆՐԱՊԵՏՈՒԹՅԱՆ 2020 ԹՎԱԿԱՆԻ ՊԵՏԱԿԱՆ ԲՅՈՒՋԵԻ ՄԱՍԻՆ ՕՐԵՆՔՈՒՄ ՎԵՐԱԲԱՇԽՈՒՄ, ՀԱՅԱՍՏԱՆԻ ՀԱՆՐԱՊԵՏՈՒԹՅԱՆ ԿԱՌԱՎԱՐՈՒԹՅԱՆ 2019 ԹՎԱԿԱՆԻ ԴԵԿՏԵՄԲԵՐԻ  26-Ի N 1919-Ն ՈՐՈՇՄԱՆ ՄԵՋ ՓՈՓՈԽՈՒԹՅՈՒՆՆԵՐ ԵՎ ԼՐԱՑՈՒՄՆԵՐ ԿԱՏԱՐԵԼՈՒ ՄԱՍԻՆ</w:t>
      </w:r>
      <w:r w:rsidR="00C0353B"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>»</w:t>
      </w:r>
      <w:r w:rsidR="00A7637B"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 xml:space="preserve"> ՀԱՅԱՍՏԱՆԻ ՀԱՆՐԱՊԵՏՈՒԹՅԱՆ ԿԱՌԱՎԱՐՈՒԹՅԱՆ ՈՐՈՇՄԱՆ ՆԱԽԱԳԾԻ </w:t>
      </w:r>
      <w:proofErr w:type="spellStart"/>
      <w:r w:rsidR="00A7637B"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>ԸՆԴՈւՆՄԱՆ</w:t>
      </w:r>
      <w:proofErr w:type="spellEnd"/>
      <w:r w:rsidR="00A7637B"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="00A7637B"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>ԿԱՊԱԿՑՈւԹՅԱՄԲ</w:t>
      </w:r>
      <w:proofErr w:type="spellEnd"/>
      <w:r w:rsidR="00A7637B"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 xml:space="preserve"> ՊԵՏԱԿԱՆ </w:t>
      </w:r>
      <w:proofErr w:type="spellStart"/>
      <w:r w:rsidR="00A7637B"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>ԲՅՈւՋԵՈւՄ</w:t>
      </w:r>
      <w:proofErr w:type="spellEnd"/>
      <w:r w:rsidR="00A7637B"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 xml:space="preserve"> ԾԱԽՍԵՐԻ ԵՎ  </w:t>
      </w:r>
      <w:proofErr w:type="spellStart"/>
      <w:r w:rsidR="00A7637B"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>ԵԿԱՄՈւՏՆԵՐԻ</w:t>
      </w:r>
      <w:proofErr w:type="spellEnd"/>
      <w:r w:rsidR="00A7637B"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="00A7637B"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>ՓՈՓՈԽՈւԹՅԱՆ</w:t>
      </w:r>
      <w:proofErr w:type="spellEnd"/>
      <w:r w:rsidR="00A7637B"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 xml:space="preserve"> ՄԱՍԻՆ</w:t>
      </w:r>
    </w:p>
    <w:p w:rsidR="00554777" w:rsidRPr="002F2611" w:rsidRDefault="00554777" w:rsidP="00554777">
      <w:pPr>
        <w:ind w:left="284" w:right="260"/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</w:pPr>
    </w:p>
    <w:p w:rsidR="00A7637B" w:rsidRPr="002F2611" w:rsidRDefault="00A30E14" w:rsidP="00921DB9">
      <w:pPr>
        <w:ind w:firstLine="708"/>
        <w:jc w:val="both"/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</w:pPr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«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</w:rPr>
        <w:t>Հայաստանի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</w:rPr>
        <w:t>Հանրապետության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GHEA Mariam"/>
          <w:color w:val="000000" w:themeColor="text1"/>
          <w:sz w:val="22"/>
          <w:szCs w:val="22"/>
        </w:rPr>
        <w:t>կառավարության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201</w:t>
      </w:r>
      <w:r w:rsidR="00014FAE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>9</w:t>
      </w:r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</w:rPr>
        <w:t>թվականի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դեկտեմբերի 2</w:t>
      </w:r>
      <w:r w:rsidR="00014FAE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>6</w:t>
      </w:r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-</w:t>
      </w:r>
      <w:r w:rsidRPr="002F2611">
        <w:rPr>
          <w:rFonts w:ascii="GHEA Grapalat" w:hAnsi="GHEA Grapalat" w:cs="GHEA Grapalat"/>
          <w:color w:val="000000" w:themeColor="text1"/>
          <w:sz w:val="22"/>
          <w:szCs w:val="22"/>
        </w:rPr>
        <w:t>ի</w:t>
      </w:r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55477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թիվ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1</w:t>
      </w:r>
      <w:r w:rsidR="00014FAE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>919</w:t>
      </w:r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-</w:t>
      </w:r>
      <w:r w:rsidRPr="002F2611">
        <w:rPr>
          <w:rFonts w:ascii="GHEA Grapalat" w:hAnsi="GHEA Grapalat" w:cs="GHEA Grapalat"/>
          <w:color w:val="000000" w:themeColor="text1"/>
          <w:sz w:val="22"/>
          <w:szCs w:val="22"/>
        </w:rPr>
        <w:t>Ն</w:t>
      </w:r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</w:rPr>
        <w:t>որոշման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</w:rPr>
        <w:t>մեջ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</w:rPr>
        <w:t>փոփոխություններ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</w:rPr>
        <w:t>կատարելու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և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գնման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գործընթաց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կազմակերպելու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մասին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»</w:t>
      </w:r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 xml:space="preserve"> </w:t>
      </w:r>
      <w:proofErr w:type="spellStart"/>
      <w:r w:rsidR="00A7637B" w:rsidRPr="002F2611">
        <w:rPr>
          <w:rFonts w:ascii="GHEA Grapalat" w:hAnsi="GHEA Grapalat" w:cs="GHEA Grapalat"/>
          <w:color w:val="000000" w:themeColor="text1"/>
          <w:sz w:val="22"/>
          <w:szCs w:val="22"/>
        </w:rPr>
        <w:t>Հայաստանի</w:t>
      </w:r>
      <w:proofErr w:type="spellEnd"/>
      <w:r w:rsidR="00A7637B"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A7637B" w:rsidRPr="002F2611">
        <w:rPr>
          <w:rFonts w:ascii="GHEA Grapalat" w:hAnsi="GHEA Grapalat" w:cs="Sylfaen"/>
          <w:color w:val="000000" w:themeColor="text1"/>
          <w:sz w:val="22"/>
          <w:szCs w:val="22"/>
        </w:rPr>
        <w:t>Հանրապետության</w:t>
      </w:r>
      <w:proofErr w:type="spellEnd"/>
      <w:r w:rsidR="00A7637B"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A7637B" w:rsidRPr="002F2611">
        <w:rPr>
          <w:rFonts w:ascii="GHEA Grapalat" w:hAnsi="GHEA Grapalat" w:cs="Sylfaen"/>
          <w:color w:val="000000" w:themeColor="text1"/>
          <w:sz w:val="22"/>
          <w:szCs w:val="22"/>
        </w:rPr>
        <w:t>կառավարության</w:t>
      </w:r>
      <w:proofErr w:type="spellEnd"/>
      <w:r w:rsidR="00A7637B"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A7637B" w:rsidRPr="002F2611">
        <w:rPr>
          <w:rFonts w:ascii="GHEA Grapalat" w:hAnsi="GHEA Grapalat" w:cs="Sylfaen"/>
          <w:color w:val="000000" w:themeColor="text1"/>
          <w:sz w:val="22"/>
          <w:szCs w:val="22"/>
        </w:rPr>
        <w:t>որոշման</w:t>
      </w:r>
      <w:proofErr w:type="spellEnd"/>
      <w:r w:rsidR="00A7637B"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A7637B" w:rsidRPr="002F2611">
        <w:rPr>
          <w:rFonts w:ascii="GHEA Grapalat" w:hAnsi="GHEA Grapalat" w:cs="Sylfaen"/>
          <w:color w:val="000000" w:themeColor="text1"/>
          <w:sz w:val="22"/>
          <w:szCs w:val="22"/>
        </w:rPr>
        <w:t>նախագծի</w:t>
      </w:r>
      <w:proofErr w:type="spellEnd"/>
      <w:r w:rsidR="00A7637B"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A7637B" w:rsidRPr="002F2611">
        <w:rPr>
          <w:rFonts w:ascii="GHEA Grapalat" w:hAnsi="GHEA Grapalat" w:cs="Sylfaen"/>
          <w:color w:val="000000" w:themeColor="text1"/>
          <w:sz w:val="22"/>
          <w:szCs w:val="22"/>
        </w:rPr>
        <w:t>ընդունման</w:t>
      </w:r>
      <w:proofErr w:type="spellEnd"/>
      <w:r w:rsidR="00A7637B"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A7637B" w:rsidRPr="002F2611">
        <w:rPr>
          <w:rFonts w:ascii="GHEA Grapalat" w:hAnsi="GHEA Grapalat" w:cs="Sylfaen"/>
          <w:color w:val="000000" w:themeColor="text1"/>
          <w:sz w:val="22"/>
          <w:szCs w:val="22"/>
        </w:rPr>
        <w:t>կապակցությամբ</w:t>
      </w:r>
      <w:proofErr w:type="spellEnd"/>
      <w:r w:rsidR="00A7637B"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A7637B" w:rsidRPr="002F2611">
        <w:rPr>
          <w:rFonts w:ascii="GHEA Grapalat" w:hAnsi="GHEA Grapalat" w:cs="Sylfaen"/>
          <w:color w:val="000000" w:themeColor="text1"/>
          <w:sz w:val="22"/>
          <w:szCs w:val="22"/>
        </w:rPr>
        <w:t>պետական</w:t>
      </w:r>
      <w:proofErr w:type="spellEnd"/>
      <w:r w:rsidR="00A7637B"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A7637B" w:rsidRPr="002F2611">
        <w:rPr>
          <w:rFonts w:ascii="GHEA Grapalat" w:hAnsi="GHEA Grapalat" w:cs="Sylfaen"/>
          <w:color w:val="000000" w:themeColor="text1"/>
          <w:sz w:val="22"/>
          <w:szCs w:val="22"/>
        </w:rPr>
        <w:t>բյուջեում</w:t>
      </w:r>
      <w:proofErr w:type="spellEnd"/>
      <w:r w:rsidR="00A7637B"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A7637B" w:rsidRPr="002F2611">
        <w:rPr>
          <w:rFonts w:ascii="GHEA Grapalat" w:hAnsi="GHEA Grapalat" w:cs="Sylfaen"/>
          <w:color w:val="000000" w:themeColor="text1"/>
          <w:sz w:val="22"/>
          <w:szCs w:val="22"/>
        </w:rPr>
        <w:t>ծախսերի</w:t>
      </w:r>
      <w:proofErr w:type="spellEnd"/>
      <w:r w:rsidR="00A7637B"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 xml:space="preserve"> </w:t>
      </w:r>
      <w:r w:rsidR="00A7637B" w:rsidRPr="002F2611">
        <w:rPr>
          <w:rFonts w:ascii="GHEA Grapalat" w:hAnsi="GHEA Grapalat" w:cs="Sylfaen"/>
          <w:color w:val="000000" w:themeColor="text1"/>
          <w:sz w:val="22"/>
          <w:szCs w:val="22"/>
        </w:rPr>
        <w:t>և</w:t>
      </w:r>
      <w:r w:rsidR="00A7637B"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A7637B" w:rsidRPr="002F2611">
        <w:rPr>
          <w:rFonts w:ascii="GHEA Grapalat" w:hAnsi="GHEA Grapalat" w:cs="Sylfaen"/>
          <w:color w:val="000000" w:themeColor="text1"/>
          <w:sz w:val="22"/>
          <w:szCs w:val="22"/>
        </w:rPr>
        <w:t>եկամուտների</w:t>
      </w:r>
      <w:proofErr w:type="spellEnd"/>
      <w:r w:rsidR="00A7637B"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A7637B" w:rsidRPr="002F2611">
        <w:rPr>
          <w:rFonts w:ascii="GHEA Grapalat" w:hAnsi="GHEA Grapalat" w:cs="Sylfaen"/>
          <w:color w:val="000000" w:themeColor="text1"/>
          <w:sz w:val="22"/>
          <w:szCs w:val="22"/>
        </w:rPr>
        <w:t>փոփոխություններ</w:t>
      </w:r>
      <w:proofErr w:type="spellEnd"/>
      <w:r w:rsidR="00A7637B"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A7637B" w:rsidRPr="002F2611">
        <w:rPr>
          <w:rFonts w:ascii="GHEA Grapalat" w:hAnsi="GHEA Grapalat" w:cs="Sylfaen"/>
          <w:color w:val="000000" w:themeColor="text1"/>
          <w:sz w:val="22"/>
          <w:szCs w:val="22"/>
        </w:rPr>
        <w:t>չեն</w:t>
      </w:r>
      <w:proofErr w:type="spellEnd"/>
      <w:r w:rsidR="00A7637B"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A7637B" w:rsidRPr="002F2611">
        <w:rPr>
          <w:rFonts w:ascii="GHEA Grapalat" w:hAnsi="GHEA Grapalat" w:cs="Sylfaen"/>
          <w:color w:val="000000" w:themeColor="text1"/>
          <w:sz w:val="22"/>
          <w:szCs w:val="22"/>
        </w:rPr>
        <w:t>առաջանում</w:t>
      </w:r>
      <w:proofErr w:type="spellEnd"/>
      <w:r w:rsidR="00A7637B"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>:</w:t>
      </w:r>
    </w:p>
    <w:p w:rsidR="00FC0646" w:rsidRPr="002F2611" w:rsidRDefault="007D639C" w:rsidP="00AA2CB4">
      <w:pPr>
        <w:ind w:firstLine="708"/>
        <w:jc w:val="both"/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</w:pPr>
      <w:r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 xml:space="preserve">Միաժամանակ հայտնում եմ, որ </w:t>
      </w:r>
      <w:r w:rsidR="009F3642"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>ՀՀ 20</w:t>
      </w:r>
      <w:r w:rsidR="00014FAE"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>20</w:t>
      </w:r>
      <w:r w:rsidR="009F3642"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 xml:space="preserve"> թվականի պետական բյուջեով </w:t>
      </w:r>
      <w:r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>1049 ծրագր</w:t>
      </w:r>
      <w:r w:rsidR="009F3642"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 xml:space="preserve">ով ՀՀ Տավուշի </w:t>
      </w:r>
      <w:proofErr w:type="gramStart"/>
      <w:r w:rsidR="009F3642"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 xml:space="preserve">մարզպետարանին </w:t>
      </w:r>
      <w:r w:rsidRPr="002F2611">
        <w:rPr>
          <w:rFonts w:ascii="GHEA Grapalat" w:hAnsi="GHEA Grapalat" w:cs="Times Armenian"/>
          <w:color w:val="000000" w:themeColor="text1"/>
          <w:sz w:val="22"/>
          <w:szCs w:val="22"/>
          <w:lang w:val="fr-FR"/>
        </w:rPr>
        <w:t xml:space="preserve"> </w:t>
      </w:r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«</w:t>
      </w:r>
      <w:proofErr w:type="gram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11002.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Մարզային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նշանակության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ավտոճանապարհների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բարելավման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և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անվտանգ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երթևեկության</w:t>
      </w:r>
      <w:proofErr w:type="spellEnd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ծառայություններ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»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միջոցառման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համար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նախատեսվել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է 1</w:t>
      </w:r>
      <w:r w:rsidR="00014FAE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>33</w:t>
      </w:r>
      <w:r w:rsidR="00500D1B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>.</w:t>
      </w:r>
      <w:r w:rsidR="00014FAE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>891,0</w:t>
      </w:r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հազար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դրամ</w:t>
      </w:r>
      <w:proofErr w:type="spellEnd"/>
      <w:r w:rsidR="00FF3E11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(</w:t>
      </w:r>
      <w:proofErr w:type="spellStart"/>
      <w:r w:rsidR="00FF3E11" w:rsidRPr="002F2611">
        <w:rPr>
          <w:rFonts w:ascii="GHEA Grapalat" w:hAnsi="GHEA Grapalat" w:cs="GHEA Grapalat"/>
          <w:color w:val="000000" w:themeColor="text1"/>
          <w:sz w:val="22"/>
          <w:szCs w:val="22"/>
        </w:rPr>
        <w:t>ամառային</w:t>
      </w:r>
      <w:proofErr w:type="spellEnd"/>
      <w:r w:rsidR="00FF3E11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FF3E11" w:rsidRPr="002F2611">
        <w:rPr>
          <w:rFonts w:ascii="GHEA Grapalat" w:hAnsi="GHEA Grapalat" w:cs="GHEA Grapalat"/>
          <w:color w:val="000000" w:themeColor="text1"/>
          <w:sz w:val="22"/>
          <w:szCs w:val="22"/>
        </w:rPr>
        <w:t>պահպանում</w:t>
      </w:r>
      <w:proofErr w:type="spellEnd"/>
      <w:r w:rsidR="0055477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r w:rsidR="00FF3E11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- </w:t>
      </w:r>
      <w:r w:rsidR="00930D42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>80.3</w:t>
      </w:r>
      <w:r w:rsidR="00FF3E11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FF3E11" w:rsidRPr="002F2611">
        <w:rPr>
          <w:rFonts w:ascii="GHEA Grapalat" w:hAnsi="GHEA Grapalat" w:cs="GHEA Grapalat"/>
          <w:color w:val="000000" w:themeColor="text1"/>
          <w:sz w:val="22"/>
          <w:szCs w:val="22"/>
        </w:rPr>
        <w:t>կմ</w:t>
      </w:r>
      <w:proofErr w:type="spellEnd"/>
      <w:r w:rsidR="00FF3E11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, </w:t>
      </w:r>
      <w:proofErr w:type="spellStart"/>
      <w:r w:rsidR="00FF3E11" w:rsidRPr="002F2611">
        <w:rPr>
          <w:rFonts w:ascii="GHEA Grapalat" w:hAnsi="GHEA Grapalat" w:cs="GHEA Grapalat"/>
          <w:color w:val="000000" w:themeColor="text1"/>
          <w:sz w:val="22"/>
          <w:szCs w:val="22"/>
        </w:rPr>
        <w:t>ձմեռային</w:t>
      </w:r>
      <w:proofErr w:type="spellEnd"/>
      <w:r w:rsidR="00FF3E11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FF3E11" w:rsidRPr="002F2611">
        <w:rPr>
          <w:rFonts w:ascii="GHEA Grapalat" w:hAnsi="GHEA Grapalat" w:cs="GHEA Grapalat"/>
          <w:color w:val="000000" w:themeColor="text1"/>
          <w:sz w:val="22"/>
          <w:szCs w:val="22"/>
        </w:rPr>
        <w:t>պահպանում</w:t>
      </w:r>
      <w:proofErr w:type="spellEnd"/>
      <w:r w:rsidR="0055477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r w:rsidR="00FF3E11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- </w:t>
      </w:r>
      <w:r w:rsidR="00930D42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111 </w:t>
      </w:r>
      <w:proofErr w:type="spellStart"/>
      <w:r w:rsidR="00FF3E11" w:rsidRPr="002F2611">
        <w:rPr>
          <w:rFonts w:ascii="GHEA Grapalat" w:hAnsi="GHEA Grapalat" w:cs="GHEA Grapalat"/>
          <w:color w:val="000000" w:themeColor="text1"/>
          <w:sz w:val="22"/>
          <w:szCs w:val="22"/>
        </w:rPr>
        <w:t>կմ</w:t>
      </w:r>
      <w:proofErr w:type="spellEnd"/>
      <w:r w:rsidR="00FF3E11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>)</w:t>
      </w:r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: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Մարզային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նշանակության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ավտոճանապարհների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ամառային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և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ձմեռային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պահպանման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աշխատանքների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համար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մրցույթը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կայացել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է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դեռևս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2016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թվականին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և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մրցույթի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արդյունքում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կնքված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չորս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պայմանագրերի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գումարը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կազմել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է </w:t>
      </w:r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>84785,0</w:t>
      </w:r>
      <w:r w:rsidR="00340198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հազար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դրամ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:</w:t>
      </w:r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</w:rPr>
        <w:t>ՀՀ</w:t>
      </w:r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</w:rPr>
        <w:t>կառավարության</w:t>
      </w:r>
      <w:proofErr w:type="spellEnd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</w:rPr>
        <w:t>համապատասխան</w:t>
      </w:r>
      <w:proofErr w:type="spellEnd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</w:rPr>
        <w:t>որոշմամբ</w:t>
      </w:r>
      <w:proofErr w:type="spellEnd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</w:rPr>
        <w:t>ամառային</w:t>
      </w:r>
      <w:proofErr w:type="spellEnd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</w:rPr>
        <w:t>և</w:t>
      </w:r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</w:rPr>
        <w:t>ձմեռային</w:t>
      </w:r>
      <w:proofErr w:type="spellEnd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</w:rPr>
        <w:t>պահպանման</w:t>
      </w:r>
      <w:proofErr w:type="spellEnd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</w:rPr>
        <w:t>մարզային</w:t>
      </w:r>
      <w:proofErr w:type="spellEnd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</w:rPr>
        <w:t>նշանակության</w:t>
      </w:r>
      <w:proofErr w:type="spellEnd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</w:rPr>
        <w:t>ավտոճանապարհները</w:t>
      </w:r>
      <w:proofErr w:type="spellEnd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</w:rPr>
        <w:t>հանրապետական</w:t>
      </w:r>
      <w:proofErr w:type="spellEnd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</w:rPr>
        <w:t>նշանակության</w:t>
      </w:r>
      <w:proofErr w:type="spellEnd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</w:rPr>
        <w:t>դարձնելու</w:t>
      </w:r>
      <w:proofErr w:type="spellEnd"/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r w:rsidR="00BB62ED" w:rsidRPr="002F2611">
        <w:rPr>
          <w:rFonts w:ascii="GHEA Grapalat" w:hAnsi="GHEA Grapalat" w:cs="GHEA Grapalat"/>
          <w:color w:val="000000" w:themeColor="text1"/>
          <w:sz w:val="22"/>
          <w:szCs w:val="22"/>
        </w:rPr>
        <w:t>ա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րդյունքում</w:t>
      </w:r>
      <w:proofErr w:type="spellEnd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(24</w:t>
      </w:r>
      <w:proofErr w:type="spellStart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կմ</w:t>
      </w:r>
      <w:proofErr w:type="spellEnd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ճանապարհը</w:t>
      </w:r>
      <w:proofErr w:type="spellEnd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դարձել</w:t>
      </w:r>
      <w:proofErr w:type="spellEnd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է</w:t>
      </w:r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հանրապետական</w:t>
      </w:r>
      <w:proofErr w:type="spellEnd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նշանակության</w:t>
      </w:r>
      <w:proofErr w:type="spellEnd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, </w:t>
      </w:r>
      <w:proofErr w:type="spellStart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որի</w:t>
      </w:r>
      <w:proofErr w:type="spellEnd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գումարը</w:t>
      </w:r>
      <w:proofErr w:type="spellEnd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կազմում</w:t>
      </w:r>
      <w:proofErr w:type="spellEnd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է</w:t>
      </w:r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21,4 </w:t>
      </w:r>
      <w:proofErr w:type="spellStart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մլն</w:t>
      </w:r>
      <w:proofErr w:type="spellEnd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. </w:t>
      </w:r>
      <w:proofErr w:type="spellStart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դրամ</w:t>
      </w:r>
      <w:proofErr w:type="spellEnd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>)</w:t>
      </w:r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պայմանագրերի</w:t>
      </w:r>
      <w:proofErr w:type="spellEnd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գումարը</w:t>
      </w:r>
      <w:proofErr w:type="spellEnd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կազմել</w:t>
      </w:r>
      <w:proofErr w:type="spellEnd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է</w:t>
      </w:r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63354,0 </w:t>
      </w:r>
      <w:proofErr w:type="spellStart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հազար</w:t>
      </w:r>
      <w:proofErr w:type="spellEnd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դրամ</w:t>
      </w:r>
      <w:proofErr w:type="spellEnd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, </w:t>
      </w:r>
      <w:proofErr w:type="spellStart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կամ</w:t>
      </w:r>
      <w:proofErr w:type="spellEnd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20</w:t>
      </w:r>
      <w:r w:rsidR="00014FAE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>20</w:t>
      </w:r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թվականին</w:t>
      </w:r>
      <w:proofErr w:type="spellEnd"/>
      <w:r w:rsidR="009F3642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340198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առաջացել</w:t>
      </w:r>
      <w:proofErr w:type="spellEnd"/>
      <w:r w:rsidR="00340198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է </w:t>
      </w:r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70,5 </w:t>
      </w:r>
      <w:proofErr w:type="spellStart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մլն</w:t>
      </w:r>
      <w:proofErr w:type="spellEnd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. </w:t>
      </w:r>
      <w:proofErr w:type="spellStart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դրամի</w:t>
      </w:r>
      <w:proofErr w:type="spellEnd"/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տ</w:t>
      </w:r>
      <w:proofErr w:type="spellStart"/>
      <w:r w:rsidR="00340198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նտես</w:t>
      </w:r>
      <w:r w:rsidR="005F6CF7" w:rsidRPr="002F2611">
        <w:rPr>
          <w:rFonts w:ascii="GHEA Grapalat" w:hAnsi="GHEA Grapalat" w:cs="GHEA Grapalat"/>
          <w:color w:val="000000" w:themeColor="text1"/>
          <w:sz w:val="22"/>
          <w:szCs w:val="22"/>
        </w:rPr>
        <w:t>ում</w:t>
      </w:r>
      <w:proofErr w:type="spellEnd"/>
      <w:r w:rsidR="00F0278C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, </w:t>
      </w:r>
      <w:proofErr w:type="spellStart"/>
      <w:r w:rsidR="00F0278C" w:rsidRPr="002F2611">
        <w:rPr>
          <w:rFonts w:ascii="GHEA Grapalat" w:hAnsi="GHEA Grapalat" w:cs="GHEA Grapalat"/>
          <w:color w:val="000000" w:themeColor="text1"/>
          <w:sz w:val="22"/>
          <w:szCs w:val="22"/>
        </w:rPr>
        <w:t>որը</w:t>
      </w:r>
      <w:proofErr w:type="spellEnd"/>
      <w:r w:rsidR="00F0278C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առաջարկվող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վերաբաշխման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արդյունքում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մարզային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նշանակության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ավտոճանապարհների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ամառային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և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ձմեռային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պահպանման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ոչ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ֆինանսական</w:t>
      </w:r>
      <w:proofErr w:type="spellEnd"/>
      <w:r w:rsidR="0060187E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և </w:t>
      </w:r>
      <w:proofErr w:type="spellStart"/>
      <w:r w:rsidR="0060187E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քանակական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ցուցանիշների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փոփոխություններ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չ</w:t>
      </w:r>
      <w:r w:rsidR="00F0278C" w:rsidRPr="002F2611">
        <w:rPr>
          <w:rFonts w:ascii="GHEA Grapalat" w:hAnsi="GHEA Grapalat" w:cs="GHEA Grapalat"/>
          <w:color w:val="000000" w:themeColor="text1"/>
          <w:sz w:val="22"/>
          <w:szCs w:val="22"/>
        </w:rPr>
        <w:t>ի</w:t>
      </w:r>
      <w:r w:rsidR="00F0278C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F0278C" w:rsidRPr="002F2611">
        <w:rPr>
          <w:rFonts w:ascii="GHEA Grapalat" w:hAnsi="GHEA Grapalat" w:cs="GHEA Grapalat"/>
          <w:color w:val="000000" w:themeColor="text1"/>
          <w:sz w:val="22"/>
          <w:szCs w:val="22"/>
        </w:rPr>
        <w:t>առաջացնում</w:t>
      </w:r>
      <w:proofErr w:type="spellEnd"/>
      <w:r w:rsidR="00340198"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:</w:t>
      </w:r>
    </w:p>
    <w:p w:rsidR="00340198" w:rsidRPr="002F2611" w:rsidRDefault="00340198" w:rsidP="00561EC2">
      <w:pPr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</w:pPr>
    </w:p>
    <w:p w:rsidR="00AA2CB4" w:rsidRPr="002F2611" w:rsidRDefault="00AA2CB4" w:rsidP="00561EC2">
      <w:pPr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</w:pPr>
    </w:p>
    <w:p w:rsidR="00AA2CB4" w:rsidRPr="002F2611" w:rsidRDefault="00AA2CB4" w:rsidP="00561EC2">
      <w:pPr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</w:pPr>
    </w:p>
    <w:p w:rsidR="004E02E2" w:rsidRPr="002F2611" w:rsidRDefault="004E02E2" w:rsidP="00561EC2">
      <w:pPr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</w:pPr>
    </w:p>
    <w:p w:rsidR="004E02E2" w:rsidRPr="002F2611" w:rsidRDefault="004E02E2" w:rsidP="00561EC2">
      <w:pPr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</w:pPr>
    </w:p>
    <w:p w:rsidR="00A7637B" w:rsidRPr="002F2611" w:rsidRDefault="00A7637B" w:rsidP="00561EC2">
      <w:pPr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lang w:val="hy-AM" w:eastAsia="en-US"/>
        </w:rPr>
      </w:pPr>
      <w:r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 w:eastAsia="en-US"/>
        </w:rPr>
        <w:t>ՏԵՂԵԿԱՆՔ</w:t>
      </w:r>
    </w:p>
    <w:p w:rsidR="00A7637B" w:rsidRPr="002F2611" w:rsidRDefault="00A7637B" w:rsidP="00561EC2">
      <w:pPr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lang w:val="hy-AM" w:eastAsia="en-US"/>
        </w:rPr>
      </w:pPr>
    </w:p>
    <w:p w:rsidR="00A7637B" w:rsidRPr="002F2611" w:rsidRDefault="00F118F6" w:rsidP="00F118F6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</w:pPr>
      <w:r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>ՀԱՅԱՍՏԱՆԻ ՀԱՆՐԱՊԵՏՈՒԹՅԱՆ 2020 ԹՎԱԿԱՆԻ ՊԵՏԱԿԱՆ ԲՅՈՒՋԵԻ ՄԱՍԻՆ ՕՐԵՆՔՈՒՄ ՎԵՐԱԲԱՇԽՈՒՄ, ՀԱՅԱՍՏԱՆԻ ՀԱՆՐԱՊԵՏՈՒԹՅԱՆ ԿԱՌԱՎԱՐՈՒԹՅԱՆ 2019 ԹՎԱԿԱՆԻ ԴԵԿՏԵՄԲԵՐԻ  26-Ի N 1919-Ն ՈՐՈՇՄԱՆ ՄԵՋ ՓՈՓՈԽՈՒԹՅՈՒՆՆԵՐ ԵՎ ԼՐԱՑՈՒՄՆԵՐ ԿԱՏԱՐԵԼՈՒ ՄԱՍԻՆ</w:t>
      </w:r>
      <w:r w:rsidR="00C0353B"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>»</w:t>
      </w:r>
      <w:r w:rsidR="00A7637B" w:rsidRPr="002F2611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 xml:space="preserve"> ՀԱՅԱՍՏԱՆԻ ՀԱՆՐԱՊԵՏՈՒԹՅԱՆ ԿԱՌԱՎԱՐՈՒԹՅԱՆ ՈՐՈՇՄԱՆ ՆԱԽԱԳԾԻ ԸՆԴՈՒՆՄԱՆ ԱՌՆՉՈՒԹՅԱՄԲ ԸՆԴՈՒՆՎԵԼԻՔ ԱՅԼ ԻՐԱՎԱԿԱՆ ԱԿՏԵՐԻ ԿԱՄ ԴՐԱՆՑ ԸՆԴՈՒՆՄԱՆ ԱՆՀՐԱԺԵՇՏՈՒԹՅԱՆ ԿԱՊԱԿՑՈՒԹՅԱՆ ՄԱՍԻՆ</w:t>
      </w:r>
    </w:p>
    <w:p w:rsidR="00A7637B" w:rsidRPr="002F2611" w:rsidRDefault="00A7637B" w:rsidP="00561EC2">
      <w:pPr>
        <w:jc w:val="both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  <w:r w:rsidRPr="002F261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Այլ</w:t>
      </w:r>
      <w:r w:rsidRPr="002F2611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2F261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իրավական</w:t>
      </w:r>
      <w:r w:rsidRPr="002F2611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2F261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ակտերում</w:t>
      </w:r>
      <w:r w:rsidRPr="002F2611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2F261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փոփոխությունների</w:t>
      </w:r>
      <w:r w:rsidRPr="002F2611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2F261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և</w:t>
      </w:r>
      <w:r w:rsidRPr="002F2611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>/</w:t>
      </w:r>
      <w:r w:rsidRPr="002F261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կամ</w:t>
      </w:r>
      <w:r w:rsidRPr="002F2611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2F261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լրացումների</w:t>
      </w:r>
      <w:r w:rsidRPr="002F2611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2F261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անհրաժեշտությունը</w:t>
      </w:r>
    </w:p>
    <w:p w:rsidR="00A7637B" w:rsidRPr="002F2611" w:rsidRDefault="00A7637B" w:rsidP="00561EC2">
      <w:pPr>
        <w:jc w:val="both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</w:p>
    <w:p w:rsidR="00A7637B" w:rsidRPr="002F2611" w:rsidRDefault="00A7637B" w:rsidP="00561EC2">
      <w:pPr>
        <w:jc w:val="both"/>
        <w:rPr>
          <w:rFonts w:ascii="GHEA Grapalat" w:hAnsi="GHEA Grapalat" w:cs="Sylfaen"/>
          <w:color w:val="000000" w:themeColor="text1"/>
          <w:sz w:val="22"/>
          <w:szCs w:val="22"/>
          <w:lang w:val="af-ZA"/>
        </w:rPr>
      </w:pPr>
      <w:r w:rsidRPr="002F261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«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</w:rPr>
        <w:t>Հայաստանի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</w:rPr>
        <w:t>Հանրապետության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2F2611">
        <w:rPr>
          <w:rFonts w:ascii="GHEA Grapalat" w:hAnsi="GHEA Grapalat" w:cs="GHEA Mariam"/>
          <w:color w:val="000000" w:themeColor="text1"/>
          <w:sz w:val="22"/>
          <w:szCs w:val="22"/>
        </w:rPr>
        <w:t>կառավարության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201</w:t>
      </w:r>
      <w:r w:rsidR="00FF3E11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>9</w:t>
      </w:r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</w:rPr>
        <w:t>թվականի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r w:rsidR="00A30E14" w:rsidRPr="002F2611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դեկտեմբերի 2</w:t>
      </w:r>
      <w:r w:rsidR="00FF3E11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>6</w:t>
      </w:r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-</w:t>
      </w:r>
      <w:r w:rsidRPr="002F2611">
        <w:rPr>
          <w:rFonts w:ascii="GHEA Grapalat" w:hAnsi="GHEA Grapalat" w:cs="GHEA Grapalat"/>
          <w:color w:val="000000" w:themeColor="text1"/>
          <w:sz w:val="22"/>
          <w:szCs w:val="22"/>
        </w:rPr>
        <w:t>ի</w:t>
      </w:r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N </w:t>
      </w:r>
      <w:r w:rsidR="006E35EC" w:rsidRPr="002F2611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1</w:t>
      </w:r>
      <w:r w:rsidR="00FF3E11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>9</w:t>
      </w:r>
      <w:r w:rsidR="006E35EC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>1</w:t>
      </w:r>
      <w:r w:rsidR="00FF3E11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>9</w:t>
      </w:r>
      <w:r w:rsidR="006E35EC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>-</w:t>
      </w:r>
      <w:r w:rsidRPr="002F2611">
        <w:rPr>
          <w:rFonts w:ascii="GHEA Grapalat" w:hAnsi="GHEA Grapalat" w:cs="GHEA Grapalat"/>
          <w:color w:val="000000" w:themeColor="text1"/>
          <w:sz w:val="22"/>
          <w:szCs w:val="22"/>
        </w:rPr>
        <w:t>Ն</w:t>
      </w:r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</w:rPr>
        <w:t>որոշման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</w:rPr>
        <w:t>մեջ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</w:rPr>
        <w:t>փոփոխություններ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</w:rPr>
        <w:t>կատարելու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և </w:t>
      </w:r>
      <w:proofErr w:type="spellStart"/>
      <w:r w:rsidR="004D2D11" w:rsidRPr="002F2611">
        <w:rPr>
          <w:rFonts w:ascii="GHEA Grapalat" w:hAnsi="GHEA Grapalat" w:cs="GHEA Grapalat"/>
          <w:color w:val="000000" w:themeColor="text1"/>
          <w:sz w:val="22"/>
          <w:szCs w:val="22"/>
          <w:lang w:val="en-US"/>
        </w:rPr>
        <w:t>Տավուշի</w:t>
      </w:r>
      <w:proofErr w:type="spellEnd"/>
      <w:r w:rsidR="000F6E34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0F6E34" w:rsidRPr="002F2611">
        <w:rPr>
          <w:rFonts w:ascii="GHEA Grapalat" w:hAnsi="GHEA Grapalat" w:cs="GHEA Grapalat"/>
          <w:color w:val="000000" w:themeColor="text1"/>
          <w:sz w:val="22"/>
          <w:szCs w:val="22"/>
        </w:rPr>
        <w:t>մարզպետարանին</w:t>
      </w:r>
      <w:proofErr w:type="spellEnd"/>
      <w:r w:rsidR="000F6E34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0F6E34" w:rsidRPr="002F2611">
        <w:rPr>
          <w:rFonts w:ascii="GHEA Grapalat" w:hAnsi="GHEA Grapalat" w:cs="GHEA Grapalat"/>
          <w:color w:val="000000" w:themeColor="text1"/>
          <w:sz w:val="22"/>
          <w:szCs w:val="22"/>
        </w:rPr>
        <w:t>գումար</w:t>
      </w:r>
      <w:proofErr w:type="spellEnd"/>
      <w:r w:rsidR="000F6E34" w:rsidRPr="002F2611">
        <w:rPr>
          <w:rFonts w:ascii="GHEA Grapalat" w:hAnsi="GHEA Grapalat" w:cs="GHEA Grapalat"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0F6E34" w:rsidRPr="002F2611">
        <w:rPr>
          <w:rFonts w:ascii="GHEA Grapalat" w:hAnsi="GHEA Grapalat" w:cs="GHEA Grapalat"/>
          <w:color w:val="000000" w:themeColor="text1"/>
          <w:sz w:val="22"/>
          <w:szCs w:val="22"/>
        </w:rPr>
        <w:t>հատկացնելու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մասին</w:t>
      </w:r>
      <w:proofErr w:type="spellEnd"/>
      <w:r w:rsidRPr="002F2611">
        <w:rPr>
          <w:rFonts w:ascii="GHEA Grapalat" w:hAnsi="GHEA Grapalat" w:cs="GHEA Grapalat"/>
          <w:color w:val="000000" w:themeColor="text1"/>
          <w:sz w:val="22"/>
          <w:szCs w:val="22"/>
          <w:lang w:val="fr-FR"/>
        </w:rPr>
        <w:t>»</w:t>
      </w:r>
      <w:r w:rsidRPr="002F2611">
        <w:rPr>
          <w:rFonts w:ascii="GHEA Grapalat" w:hAnsi="GHEA Grapalat"/>
          <w:color w:val="000000" w:themeColor="text1"/>
          <w:sz w:val="22"/>
          <w:szCs w:val="22"/>
          <w:lang w:val="pt-BR"/>
        </w:rPr>
        <w:t xml:space="preserve"> </w:t>
      </w:r>
      <w:r w:rsidRPr="002F261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Հայաստանի Հանրապետության կառավարության որոշման նախագծի ընդունման կապակցությամբ այլ իրավական ակտերում փոփոխություններ կամ լրացումներ կատարելու անհրաժեշտություն չի առաջանում:</w:t>
      </w:r>
    </w:p>
    <w:sectPr w:rsidR="00A7637B" w:rsidRPr="002F2611" w:rsidSect="00733680">
      <w:headerReference w:type="firs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E8" w:rsidRDefault="00F419E8">
      <w:r>
        <w:separator/>
      </w:r>
    </w:p>
  </w:endnote>
  <w:endnote w:type="continuationSeparator" w:id="0">
    <w:p w:rsidR="00F419E8" w:rsidRDefault="00F4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E8" w:rsidRDefault="00F419E8">
      <w:r>
        <w:separator/>
      </w:r>
    </w:p>
  </w:footnote>
  <w:footnote w:type="continuationSeparator" w:id="0">
    <w:p w:rsidR="00F419E8" w:rsidRDefault="00F4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32" w:rsidRPr="004B60D2" w:rsidRDefault="00BB5332" w:rsidP="004B60D2">
    <w:pPr>
      <w:pStyle w:val="Header"/>
    </w:pPr>
    <w:r w:rsidRPr="004B60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3CA"/>
    <w:multiLevelType w:val="hybridMultilevel"/>
    <w:tmpl w:val="2B1E9B74"/>
    <w:lvl w:ilvl="0" w:tplc="7BC6C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CC0D06"/>
    <w:multiLevelType w:val="hybridMultilevel"/>
    <w:tmpl w:val="299E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B15CB"/>
    <w:multiLevelType w:val="hybridMultilevel"/>
    <w:tmpl w:val="BE7068A0"/>
    <w:lvl w:ilvl="0" w:tplc="FAAAE488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70DC"/>
    <w:multiLevelType w:val="hybridMultilevel"/>
    <w:tmpl w:val="28C6B7A6"/>
    <w:lvl w:ilvl="0" w:tplc="55204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7033E4"/>
    <w:multiLevelType w:val="hybridMultilevel"/>
    <w:tmpl w:val="30603004"/>
    <w:lvl w:ilvl="0" w:tplc="7B7A8AB8">
      <w:start w:val="1"/>
      <w:numFmt w:val="decimal"/>
      <w:lvlText w:val="%1."/>
      <w:lvlJc w:val="left"/>
      <w:pPr>
        <w:ind w:left="-11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-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0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7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4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39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20" w:hanging="180"/>
      </w:pPr>
      <w:rPr>
        <w:rFonts w:cs="Times New Roman"/>
      </w:rPr>
    </w:lvl>
  </w:abstractNum>
  <w:abstractNum w:abstractNumId="5" w15:restartNumberingAfterBreak="0">
    <w:nsid w:val="62540815"/>
    <w:multiLevelType w:val="hybridMultilevel"/>
    <w:tmpl w:val="0340FC5A"/>
    <w:lvl w:ilvl="0" w:tplc="16145130">
      <w:start w:val="2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C1367B1"/>
    <w:multiLevelType w:val="hybridMultilevel"/>
    <w:tmpl w:val="3E4C5752"/>
    <w:lvl w:ilvl="0" w:tplc="63B0AC58">
      <w:start w:val="7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30BCD"/>
    <w:multiLevelType w:val="hybridMultilevel"/>
    <w:tmpl w:val="0356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463E3"/>
    <w:multiLevelType w:val="hybridMultilevel"/>
    <w:tmpl w:val="A9D4ABA0"/>
    <w:lvl w:ilvl="0" w:tplc="0409000F">
      <w:start w:val="1"/>
      <w:numFmt w:val="decimal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9" w15:restartNumberingAfterBreak="0">
    <w:nsid w:val="7D1F6B9C"/>
    <w:multiLevelType w:val="hybridMultilevel"/>
    <w:tmpl w:val="FD44CB0C"/>
    <w:lvl w:ilvl="0" w:tplc="A3A8F14E">
      <w:numFmt w:val="bullet"/>
      <w:lvlText w:val="-"/>
      <w:lvlJc w:val="left"/>
      <w:pPr>
        <w:ind w:left="567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83A"/>
    <w:rsid w:val="00006B8B"/>
    <w:rsid w:val="00014513"/>
    <w:rsid w:val="00014FAE"/>
    <w:rsid w:val="0001688A"/>
    <w:rsid w:val="0002107F"/>
    <w:rsid w:val="00027EFC"/>
    <w:rsid w:val="00031D5D"/>
    <w:rsid w:val="00032EDB"/>
    <w:rsid w:val="000340BF"/>
    <w:rsid w:val="00042DD2"/>
    <w:rsid w:val="000502A6"/>
    <w:rsid w:val="00052B73"/>
    <w:rsid w:val="00067F6A"/>
    <w:rsid w:val="000727D3"/>
    <w:rsid w:val="00072E1F"/>
    <w:rsid w:val="00074630"/>
    <w:rsid w:val="0008425F"/>
    <w:rsid w:val="00095123"/>
    <w:rsid w:val="00095E6A"/>
    <w:rsid w:val="000A0FBB"/>
    <w:rsid w:val="000E1E5D"/>
    <w:rsid w:val="000F14AB"/>
    <w:rsid w:val="000F4649"/>
    <w:rsid w:val="000F6E34"/>
    <w:rsid w:val="00101D15"/>
    <w:rsid w:val="00107C3F"/>
    <w:rsid w:val="00110876"/>
    <w:rsid w:val="0011739D"/>
    <w:rsid w:val="00122575"/>
    <w:rsid w:val="00123B13"/>
    <w:rsid w:val="00127534"/>
    <w:rsid w:val="001300A3"/>
    <w:rsid w:val="0013030E"/>
    <w:rsid w:val="00132DB9"/>
    <w:rsid w:val="001349DF"/>
    <w:rsid w:val="00135B0C"/>
    <w:rsid w:val="00142B25"/>
    <w:rsid w:val="00150634"/>
    <w:rsid w:val="00154FA1"/>
    <w:rsid w:val="0015656C"/>
    <w:rsid w:val="00163788"/>
    <w:rsid w:val="001644F3"/>
    <w:rsid w:val="00167D0D"/>
    <w:rsid w:val="0017529D"/>
    <w:rsid w:val="001761C2"/>
    <w:rsid w:val="00176EA9"/>
    <w:rsid w:val="00181199"/>
    <w:rsid w:val="00184D81"/>
    <w:rsid w:val="00186218"/>
    <w:rsid w:val="00195854"/>
    <w:rsid w:val="00196D93"/>
    <w:rsid w:val="001A388B"/>
    <w:rsid w:val="001A3F5D"/>
    <w:rsid w:val="001B082F"/>
    <w:rsid w:val="001C54B8"/>
    <w:rsid w:val="001C5838"/>
    <w:rsid w:val="001C65ED"/>
    <w:rsid w:val="001C73F0"/>
    <w:rsid w:val="001D006B"/>
    <w:rsid w:val="001D1BD9"/>
    <w:rsid w:val="001E3B0B"/>
    <w:rsid w:val="001E3E89"/>
    <w:rsid w:val="001E5731"/>
    <w:rsid w:val="001E5B93"/>
    <w:rsid w:val="001E677C"/>
    <w:rsid w:val="001F3852"/>
    <w:rsid w:val="001F5552"/>
    <w:rsid w:val="0020302A"/>
    <w:rsid w:val="002033B6"/>
    <w:rsid w:val="00207A79"/>
    <w:rsid w:val="00215F9D"/>
    <w:rsid w:val="00227A10"/>
    <w:rsid w:val="0023457C"/>
    <w:rsid w:val="002411A3"/>
    <w:rsid w:val="00241521"/>
    <w:rsid w:val="00241551"/>
    <w:rsid w:val="0024675E"/>
    <w:rsid w:val="00251935"/>
    <w:rsid w:val="00252BEC"/>
    <w:rsid w:val="00252D1A"/>
    <w:rsid w:val="0025373F"/>
    <w:rsid w:val="00257BBB"/>
    <w:rsid w:val="00261312"/>
    <w:rsid w:val="00265235"/>
    <w:rsid w:val="00265384"/>
    <w:rsid w:val="002654E0"/>
    <w:rsid w:val="002706F0"/>
    <w:rsid w:val="00271132"/>
    <w:rsid w:val="00272B3E"/>
    <w:rsid w:val="002A1180"/>
    <w:rsid w:val="002B08A1"/>
    <w:rsid w:val="002B2A34"/>
    <w:rsid w:val="002C5C2A"/>
    <w:rsid w:val="002D28DD"/>
    <w:rsid w:val="002D3E45"/>
    <w:rsid w:val="002D55F1"/>
    <w:rsid w:val="002E440D"/>
    <w:rsid w:val="002F01DB"/>
    <w:rsid w:val="002F12AB"/>
    <w:rsid w:val="002F2611"/>
    <w:rsid w:val="002F289E"/>
    <w:rsid w:val="002F3542"/>
    <w:rsid w:val="002F3B32"/>
    <w:rsid w:val="002F525A"/>
    <w:rsid w:val="002F6EED"/>
    <w:rsid w:val="0030012F"/>
    <w:rsid w:val="003069A2"/>
    <w:rsid w:val="00310BA3"/>
    <w:rsid w:val="00311FD9"/>
    <w:rsid w:val="00313267"/>
    <w:rsid w:val="00313333"/>
    <w:rsid w:val="00316808"/>
    <w:rsid w:val="00320651"/>
    <w:rsid w:val="00321A36"/>
    <w:rsid w:val="003225FF"/>
    <w:rsid w:val="00326590"/>
    <w:rsid w:val="00327611"/>
    <w:rsid w:val="00332988"/>
    <w:rsid w:val="003361C0"/>
    <w:rsid w:val="00336B2E"/>
    <w:rsid w:val="00337C17"/>
    <w:rsid w:val="00340198"/>
    <w:rsid w:val="003407CE"/>
    <w:rsid w:val="00340953"/>
    <w:rsid w:val="00344084"/>
    <w:rsid w:val="00347B33"/>
    <w:rsid w:val="0035082D"/>
    <w:rsid w:val="003608FC"/>
    <w:rsid w:val="00361AB1"/>
    <w:rsid w:val="00361B1A"/>
    <w:rsid w:val="003625B6"/>
    <w:rsid w:val="003649E8"/>
    <w:rsid w:val="0037165C"/>
    <w:rsid w:val="003723E4"/>
    <w:rsid w:val="003819B0"/>
    <w:rsid w:val="00383E1E"/>
    <w:rsid w:val="00384A72"/>
    <w:rsid w:val="00391782"/>
    <w:rsid w:val="00392A80"/>
    <w:rsid w:val="003934C1"/>
    <w:rsid w:val="00393638"/>
    <w:rsid w:val="00393C8B"/>
    <w:rsid w:val="00395B2C"/>
    <w:rsid w:val="00397B0C"/>
    <w:rsid w:val="00397C8A"/>
    <w:rsid w:val="003A1932"/>
    <w:rsid w:val="003A2DDC"/>
    <w:rsid w:val="003A495C"/>
    <w:rsid w:val="003A60E4"/>
    <w:rsid w:val="003A6470"/>
    <w:rsid w:val="003C0569"/>
    <w:rsid w:val="003E310C"/>
    <w:rsid w:val="003F0825"/>
    <w:rsid w:val="00400C30"/>
    <w:rsid w:val="004023BB"/>
    <w:rsid w:val="00416194"/>
    <w:rsid w:val="00416CDE"/>
    <w:rsid w:val="00425378"/>
    <w:rsid w:val="004254D0"/>
    <w:rsid w:val="00431EB2"/>
    <w:rsid w:val="00434C0E"/>
    <w:rsid w:val="00436C23"/>
    <w:rsid w:val="004375AC"/>
    <w:rsid w:val="00440789"/>
    <w:rsid w:val="0044339B"/>
    <w:rsid w:val="004507FD"/>
    <w:rsid w:val="00451B14"/>
    <w:rsid w:val="00457082"/>
    <w:rsid w:val="00457F2C"/>
    <w:rsid w:val="00463314"/>
    <w:rsid w:val="0046451D"/>
    <w:rsid w:val="00465CEC"/>
    <w:rsid w:val="0047107F"/>
    <w:rsid w:val="00472A16"/>
    <w:rsid w:val="00472A60"/>
    <w:rsid w:val="00475AD9"/>
    <w:rsid w:val="00480E3F"/>
    <w:rsid w:val="004848C7"/>
    <w:rsid w:val="00491D29"/>
    <w:rsid w:val="00494EB8"/>
    <w:rsid w:val="00494FA1"/>
    <w:rsid w:val="004963EC"/>
    <w:rsid w:val="0049660D"/>
    <w:rsid w:val="004967F2"/>
    <w:rsid w:val="00497676"/>
    <w:rsid w:val="00497771"/>
    <w:rsid w:val="00497C58"/>
    <w:rsid w:val="004A0D14"/>
    <w:rsid w:val="004A30F4"/>
    <w:rsid w:val="004A67E9"/>
    <w:rsid w:val="004A7C89"/>
    <w:rsid w:val="004B19DB"/>
    <w:rsid w:val="004B3868"/>
    <w:rsid w:val="004B5801"/>
    <w:rsid w:val="004B60D2"/>
    <w:rsid w:val="004C25F0"/>
    <w:rsid w:val="004C5B97"/>
    <w:rsid w:val="004C6F4A"/>
    <w:rsid w:val="004C7828"/>
    <w:rsid w:val="004D1991"/>
    <w:rsid w:val="004D2D11"/>
    <w:rsid w:val="004D2D7C"/>
    <w:rsid w:val="004D2F0B"/>
    <w:rsid w:val="004E02E2"/>
    <w:rsid w:val="004E320D"/>
    <w:rsid w:val="004E45C9"/>
    <w:rsid w:val="004E5DD0"/>
    <w:rsid w:val="004E603E"/>
    <w:rsid w:val="004F238D"/>
    <w:rsid w:val="004F552E"/>
    <w:rsid w:val="00500D1B"/>
    <w:rsid w:val="00501E39"/>
    <w:rsid w:val="00507FAD"/>
    <w:rsid w:val="00514C3D"/>
    <w:rsid w:val="00525B9D"/>
    <w:rsid w:val="0052643A"/>
    <w:rsid w:val="00531A88"/>
    <w:rsid w:val="005348E8"/>
    <w:rsid w:val="0053583E"/>
    <w:rsid w:val="0054090B"/>
    <w:rsid w:val="00541CD2"/>
    <w:rsid w:val="0054230E"/>
    <w:rsid w:val="0054311B"/>
    <w:rsid w:val="00546D52"/>
    <w:rsid w:val="00547171"/>
    <w:rsid w:val="00554777"/>
    <w:rsid w:val="00555BCD"/>
    <w:rsid w:val="00555D37"/>
    <w:rsid w:val="005563CC"/>
    <w:rsid w:val="00557BDB"/>
    <w:rsid w:val="00557F75"/>
    <w:rsid w:val="00561866"/>
    <w:rsid w:val="00561EC2"/>
    <w:rsid w:val="00562276"/>
    <w:rsid w:val="005659D2"/>
    <w:rsid w:val="00566A26"/>
    <w:rsid w:val="00572B02"/>
    <w:rsid w:val="005807DD"/>
    <w:rsid w:val="005818AC"/>
    <w:rsid w:val="0058297F"/>
    <w:rsid w:val="005859B5"/>
    <w:rsid w:val="00592C13"/>
    <w:rsid w:val="00593B8F"/>
    <w:rsid w:val="0059496F"/>
    <w:rsid w:val="00597B0D"/>
    <w:rsid w:val="005A102F"/>
    <w:rsid w:val="005A14ED"/>
    <w:rsid w:val="005A4708"/>
    <w:rsid w:val="005A75A4"/>
    <w:rsid w:val="005B0314"/>
    <w:rsid w:val="005B2785"/>
    <w:rsid w:val="005C1150"/>
    <w:rsid w:val="005C47BE"/>
    <w:rsid w:val="005C64F9"/>
    <w:rsid w:val="005D2B03"/>
    <w:rsid w:val="005D3783"/>
    <w:rsid w:val="005D4B8B"/>
    <w:rsid w:val="005D509C"/>
    <w:rsid w:val="005D6796"/>
    <w:rsid w:val="005E0988"/>
    <w:rsid w:val="005E208C"/>
    <w:rsid w:val="005E4ADB"/>
    <w:rsid w:val="005E6C7E"/>
    <w:rsid w:val="005E744E"/>
    <w:rsid w:val="005E7F75"/>
    <w:rsid w:val="005F05EE"/>
    <w:rsid w:val="005F40CA"/>
    <w:rsid w:val="005F42A6"/>
    <w:rsid w:val="005F566B"/>
    <w:rsid w:val="005F6CF7"/>
    <w:rsid w:val="0060187E"/>
    <w:rsid w:val="00602471"/>
    <w:rsid w:val="0060294B"/>
    <w:rsid w:val="006062E0"/>
    <w:rsid w:val="00611BD9"/>
    <w:rsid w:val="006123BC"/>
    <w:rsid w:val="00614DF1"/>
    <w:rsid w:val="006209A4"/>
    <w:rsid w:val="00621DD6"/>
    <w:rsid w:val="00624458"/>
    <w:rsid w:val="00624E52"/>
    <w:rsid w:val="0063464D"/>
    <w:rsid w:val="006357A6"/>
    <w:rsid w:val="00641770"/>
    <w:rsid w:val="00643485"/>
    <w:rsid w:val="00646122"/>
    <w:rsid w:val="00656A60"/>
    <w:rsid w:val="00670805"/>
    <w:rsid w:val="00672EBB"/>
    <w:rsid w:val="0067449F"/>
    <w:rsid w:val="006759D9"/>
    <w:rsid w:val="00684F3E"/>
    <w:rsid w:val="006922FA"/>
    <w:rsid w:val="006A11D5"/>
    <w:rsid w:val="006A23A9"/>
    <w:rsid w:val="006B11B9"/>
    <w:rsid w:val="006B5F0F"/>
    <w:rsid w:val="006C03D6"/>
    <w:rsid w:val="006C2490"/>
    <w:rsid w:val="006C33E3"/>
    <w:rsid w:val="006C3D3D"/>
    <w:rsid w:val="006D1822"/>
    <w:rsid w:val="006D1ECE"/>
    <w:rsid w:val="006D5183"/>
    <w:rsid w:val="006D781F"/>
    <w:rsid w:val="006E35EC"/>
    <w:rsid w:val="006E489F"/>
    <w:rsid w:val="006E52B1"/>
    <w:rsid w:val="006F0BAD"/>
    <w:rsid w:val="006F1E7E"/>
    <w:rsid w:val="00700B61"/>
    <w:rsid w:val="00704C4A"/>
    <w:rsid w:val="0070709A"/>
    <w:rsid w:val="00707800"/>
    <w:rsid w:val="007113FA"/>
    <w:rsid w:val="00713375"/>
    <w:rsid w:val="00716E00"/>
    <w:rsid w:val="00722F11"/>
    <w:rsid w:val="00723585"/>
    <w:rsid w:val="007258DF"/>
    <w:rsid w:val="00725A26"/>
    <w:rsid w:val="007276E4"/>
    <w:rsid w:val="00732BCD"/>
    <w:rsid w:val="00733680"/>
    <w:rsid w:val="0073695B"/>
    <w:rsid w:val="007406EA"/>
    <w:rsid w:val="00741726"/>
    <w:rsid w:val="00741B0F"/>
    <w:rsid w:val="00741F73"/>
    <w:rsid w:val="00742E6C"/>
    <w:rsid w:val="00743F0A"/>
    <w:rsid w:val="007463C5"/>
    <w:rsid w:val="00750767"/>
    <w:rsid w:val="007577C5"/>
    <w:rsid w:val="007612FA"/>
    <w:rsid w:val="00772DED"/>
    <w:rsid w:val="00775B95"/>
    <w:rsid w:val="00775CB0"/>
    <w:rsid w:val="00783ADF"/>
    <w:rsid w:val="00796EBF"/>
    <w:rsid w:val="00797E5F"/>
    <w:rsid w:val="007A0C21"/>
    <w:rsid w:val="007A5DAE"/>
    <w:rsid w:val="007A67EC"/>
    <w:rsid w:val="007B0237"/>
    <w:rsid w:val="007B6524"/>
    <w:rsid w:val="007C1B87"/>
    <w:rsid w:val="007C3D0D"/>
    <w:rsid w:val="007D169D"/>
    <w:rsid w:val="007D36C3"/>
    <w:rsid w:val="007D639C"/>
    <w:rsid w:val="007E4A03"/>
    <w:rsid w:val="007F3195"/>
    <w:rsid w:val="008037F0"/>
    <w:rsid w:val="00812B9C"/>
    <w:rsid w:val="00812EC9"/>
    <w:rsid w:val="00812FE9"/>
    <w:rsid w:val="0081307D"/>
    <w:rsid w:val="00815D62"/>
    <w:rsid w:val="0082004A"/>
    <w:rsid w:val="008272D0"/>
    <w:rsid w:val="008317E1"/>
    <w:rsid w:val="00837138"/>
    <w:rsid w:val="00845CE0"/>
    <w:rsid w:val="00847325"/>
    <w:rsid w:val="00847C49"/>
    <w:rsid w:val="00855A24"/>
    <w:rsid w:val="0086081B"/>
    <w:rsid w:val="00862CE9"/>
    <w:rsid w:val="008674F9"/>
    <w:rsid w:val="00881A92"/>
    <w:rsid w:val="0088222A"/>
    <w:rsid w:val="0088302D"/>
    <w:rsid w:val="00887552"/>
    <w:rsid w:val="0089226D"/>
    <w:rsid w:val="00896A8A"/>
    <w:rsid w:val="008A0520"/>
    <w:rsid w:val="008B0A2D"/>
    <w:rsid w:val="008B12EE"/>
    <w:rsid w:val="008C3DA6"/>
    <w:rsid w:val="008C4B27"/>
    <w:rsid w:val="008D3E18"/>
    <w:rsid w:val="008D5906"/>
    <w:rsid w:val="008E4819"/>
    <w:rsid w:val="008E53B1"/>
    <w:rsid w:val="008F1030"/>
    <w:rsid w:val="008F1294"/>
    <w:rsid w:val="008F2D3B"/>
    <w:rsid w:val="00903ED7"/>
    <w:rsid w:val="009138DF"/>
    <w:rsid w:val="00915943"/>
    <w:rsid w:val="00921DB9"/>
    <w:rsid w:val="009252EE"/>
    <w:rsid w:val="00925CF3"/>
    <w:rsid w:val="00930D42"/>
    <w:rsid w:val="0093251D"/>
    <w:rsid w:val="009343B8"/>
    <w:rsid w:val="009350F5"/>
    <w:rsid w:val="0094122A"/>
    <w:rsid w:val="009413C1"/>
    <w:rsid w:val="00941F91"/>
    <w:rsid w:val="00942752"/>
    <w:rsid w:val="00944505"/>
    <w:rsid w:val="00957DCE"/>
    <w:rsid w:val="009674BB"/>
    <w:rsid w:val="0097337A"/>
    <w:rsid w:val="009754A3"/>
    <w:rsid w:val="00980309"/>
    <w:rsid w:val="00981D6C"/>
    <w:rsid w:val="00987FD2"/>
    <w:rsid w:val="00993D6A"/>
    <w:rsid w:val="009A0B2A"/>
    <w:rsid w:val="009A1AD9"/>
    <w:rsid w:val="009A1D15"/>
    <w:rsid w:val="009A298E"/>
    <w:rsid w:val="009B0A96"/>
    <w:rsid w:val="009B4BDB"/>
    <w:rsid w:val="009B6758"/>
    <w:rsid w:val="009C7160"/>
    <w:rsid w:val="009C78C5"/>
    <w:rsid w:val="009D723C"/>
    <w:rsid w:val="009E0403"/>
    <w:rsid w:val="009E0F4F"/>
    <w:rsid w:val="009E6210"/>
    <w:rsid w:val="009E7DBB"/>
    <w:rsid w:val="009F1C93"/>
    <w:rsid w:val="009F2413"/>
    <w:rsid w:val="009F3642"/>
    <w:rsid w:val="00A049EA"/>
    <w:rsid w:val="00A04EA3"/>
    <w:rsid w:val="00A11527"/>
    <w:rsid w:val="00A12625"/>
    <w:rsid w:val="00A126C4"/>
    <w:rsid w:val="00A127CA"/>
    <w:rsid w:val="00A12AEE"/>
    <w:rsid w:val="00A21B87"/>
    <w:rsid w:val="00A2266B"/>
    <w:rsid w:val="00A26791"/>
    <w:rsid w:val="00A30E14"/>
    <w:rsid w:val="00A35471"/>
    <w:rsid w:val="00A50EC3"/>
    <w:rsid w:val="00A5540A"/>
    <w:rsid w:val="00A7637B"/>
    <w:rsid w:val="00A76D3A"/>
    <w:rsid w:val="00A83EAF"/>
    <w:rsid w:val="00A84BC0"/>
    <w:rsid w:val="00A854DA"/>
    <w:rsid w:val="00A868CB"/>
    <w:rsid w:val="00A9095A"/>
    <w:rsid w:val="00A966F7"/>
    <w:rsid w:val="00AA191F"/>
    <w:rsid w:val="00AA2CB4"/>
    <w:rsid w:val="00AB01EA"/>
    <w:rsid w:val="00AC1C07"/>
    <w:rsid w:val="00AC58FB"/>
    <w:rsid w:val="00AD4113"/>
    <w:rsid w:val="00AE68A4"/>
    <w:rsid w:val="00AE7536"/>
    <w:rsid w:val="00AE767D"/>
    <w:rsid w:val="00AF18B1"/>
    <w:rsid w:val="00B00BCC"/>
    <w:rsid w:val="00B02918"/>
    <w:rsid w:val="00B02B62"/>
    <w:rsid w:val="00B03C28"/>
    <w:rsid w:val="00B07D33"/>
    <w:rsid w:val="00B13512"/>
    <w:rsid w:val="00B225A1"/>
    <w:rsid w:val="00B23596"/>
    <w:rsid w:val="00B32393"/>
    <w:rsid w:val="00B3278F"/>
    <w:rsid w:val="00B90127"/>
    <w:rsid w:val="00B91338"/>
    <w:rsid w:val="00B95D38"/>
    <w:rsid w:val="00B95EDD"/>
    <w:rsid w:val="00BA1CE3"/>
    <w:rsid w:val="00BB2FC4"/>
    <w:rsid w:val="00BB3037"/>
    <w:rsid w:val="00BB5332"/>
    <w:rsid w:val="00BB62ED"/>
    <w:rsid w:val="00BC2DCF"/>
    <w:rsid w:val="00BC4DB9"/>
    <w:rsid w:val="00BC6BF7"/>
    <w:rsid w:val="00BD1F15"/>
    <w:rsid w:val="00BD5066"/>
    <w:rsid w:val="00BD6E49"/>
    <w:rsid w:val="00BE02BB"/>
    <w:rsid w:val="00BE08BD"/>
    <w:rsid w:val="00BE1490"/>
    <w:rsid w:val="00BE4EF7"/>
    <w:rsid w:val="00BE5B54"/>
    <w:rsid w:val="00BE5DA8"/>
    <w:rsid w:val="00BF1C16"/>
    <w:rsid w:val="00BF5032"/>
    <w:rsid w:val="00BF5AA7"/>
    <w:rsid w:val="00BF6C03"/>
    <w:rsid w:val="00C00735"/>
    <w:rsid w:val="00C0353B"/>
    <w:rsid w:val="00C04AE2"/>
    <w:rsid w:val="00C11688"/>
    <w:rsid w:val="00C11698"/>
    <w:rsid w:val="00C12A75"/>
    <w:rsid w:val="00C1660D"/>
    <w:rsid w:val="00C16B46"/>
    <w:rsid w:val="00C20B28"/>
    <w:rsid w:val="00C20C43"/>
    <w:rsid w:val="00C233F7"/>
    <w:rsid w:val="00C24965"/>
    <w:rsid w:val="00C356E5"/>
    <w:rsid w:val="00C37B18"/>
    <w:rsid w:val="00C416BD"/>
    <w:rsid w:val="00C4183A"/>
    <w:rsid w:val="00C43951"/>
    <w:rsid w:val="00C43BAB"/>
    <w:rsid w:val="00C520EF"/>
    <w:rsid w:val="00C55CEB"/>
    <w:rsid w:val="00C63250"/>
    <w:rsid w:val="00C73FDF"/>
    <w:rsid w:val="00C77747"/>
    <w:rsid w:val="00C81CAA"/>
    <w:rsid w:val="00C842C7"/>
    <w:rsid w:val="00C87EEB"/>
    <w:rsid w:val="00C90F91"/>
    <w:rsid w:val="00CA095E"/>
    <w:rsid w:val="00CB4040"/>
    <w:rsid w:val="00CB60DC"/>
    <w:rsid w:val="00CB7C37"/>
    <w:rsid w:val="00CC573A"/>
    <w:rsid w:val="00CD2F1E"/>
    <w:rsid w:val="00CD3387"/>
    <w:rsid w:val="00CD344D"/>
    <w:rsid w:val="00CF0E32"/>
    <w:rsid w:val="00CF21CD"/>
    <w:rsid w:val="00CF5404"/>
    <w:rsid w:val="00D108C2"/>
    <w:rsid w:val="00D15E91"/>
    <w:rsid w:val="00D1602F"/>
    <w:rsid w:val="00D16437"/>
    <w:rsid w:val="00D21A0C"/>
    <w:rsid w:val="00D220DC"/>
    <w:rsid w:val="00D238B0"/>
    <w:rsid w:val="00D25CCB"/>
    <w:rsid w:val="00D31B3B"/>
    <w:rsid w:val="00D353AA"/>
    <w:rsid w:val="00D40C46"/>
    <w:rsid w:val="00D40FCB"/>
    <w:rsid w:val="00D42471"/>
    <w:rsid w:val="00D42855"/>
    <w:rsid w:val="00D46A87"/>
    <w:rsid w:val="00D54848"/>
    <w:rsid w:val="00D56E65"/>
    <w:rsid w:val="00D701D9"/>
    <w:rsid w:val="00D74377"/>
    <w:rsid w:val="00D7469B"/>
    <w:rsid w:val="00D74CB5"/>
    <w:rsid w:val="00D7506A"/>
    <w:rsid w:val="00D81344"/>
    <w:rsid w:val="00D81548"/>
    <w:rsid w:val="00D8242B"/>
    <w:rsid w:val="00D82A9E"/>
    <w:rsid w:val="00D83867"/>
    <w:rsid w:val="00D862A5"/>
    <w:rsid w:val="00D926D5"/>
    <w:rsid w:val="00DA7D5C"/>
    <w:rsid w:val="00DB1D56"/>
    <w:rsid w:val="00DC0004"/>
    <w:rsid w:val="00DC2200"/>
    <w:rsid w:val="00DC3315"/>
    <w:rsid w:val="00DC4293"/>
    <w:rsid w:val="00DC4E30"/>
    <w:rsid w:val="00DC6397"/>
    <w:rsid w:val="00DD1D03"/>
    <w:rsid w:val="00DD3F3B"/>
    <w:rsid w:val="00DD47CE"/>
    <w:rsid w:val="00DD614A"/>
    <w:rsid w:val="00DE7790"/>
    <w:rsid w:val="00DF23F4"/>
    <w:rsid w:val="00DF461A"/>
    <w:rsid w:val="00E038FB"/>
    <w:rsid w:val="00E071E3"/>
    <w:rsid w:val="00E11189"/>
    <w:rsid w:val="00E223DB"/>
    <w:rsid w:val="00E231C6"/>
    <w:rsid w:val="00E31F75"/>
    <w:rsid w:val="00E413CE"/>
    <w:rsid w:val="00E45444"/>
    <w:rsid w:val="00E45F51"/>
    <w:rsid w:val="00E503F1"/>
    <w:rsid w:val="00E5548D"/>
    <w:rsid w:val="00E572FD"/>
    <w:rsid w:val="00E62D3F"/>
    <w:rsid w:val="00E7319A"/>
    <w:rsid w:val="00E7441D"/>
    <w:rsid w:val="00E750E9"/>
    <w:rsid w:val="00E768B5"/>
    <w:rsid w:val="00E77A32"/>
    <w:rsid w:val="00E83571"/>
    <w:rsid w:val="00E86496"/>
    <w:rsid w:val="00E9088B"/>
    <w:rsid w:val="00E91DD5"/>
    <w:rsid w:val="00E94A6C"/>
    <w:rsid w:val="00E96DDF"/>
    <w:rsid w:val="00EA1325"/>
    <w:rsid w:val="00EA6849"/>
    <w:rsid w:val="00EC202E"/>
    <w:rsid w:val="00ED2FBF"/>
    <w:rsid w:val="00ED35C8"/>
    <w:rsid w:val="00ED3687"/>
    <w:rsid w:val="00ED426A"/>
    <w:rsid w:val="00ED4D78"/>
    <w:rsid w:val="00EE16F7"/>
    <w:rsid w:val="00EE2A79"/>
    <w:rsid w:val="00EF1C0B"/>
    <w:rsid w:val="00EF3C9F"/>
    <w:rsid w:val="00EF480F"/>
    <w:rsid w:val="00EF654D"/>
    <w:rsid w:val="00F0278C"/>
    <w:rsid w:val="00F027CF"/>
    <w:rsid w:val="00F118F6"/>
    <w:rsid w:val="00F217CD"/>
    <w:rsid w:val="00F21FD6"/>
    <w:rsid w:val="00F261D9"/>
    <w:rsid w:val="00F323CC"/>
    <w:rsid w:val="00F33CE5"/>
    <w:rsid w:val="00F36467"/>
    <w:rsid w:val="00F40D5E"/>
    <w:rsid w:val="00F419E8"/>
    <w:rsid w:val="00F57F0A"/>
    <w:rsid w:val="00F62847"/>
    <w:rsid w:val="00F72262"/>
    <w:rsid w:val="00F729FE"/>
    <w:rsid w:val="00F82F06"/>
    <w:rsid w:val="00F90692"/>
    <w:rsid w:val="00FA12E2"/>
    <w:rsid w:val="00FA1310"/>
    <w:rsid w:val="00FA6CE1"/>
    <w:rsid w:val="00FB7B77"/>
    <w:rsid w:val="00FC0646"/>
    <w:rsid w:val="00FC1AA7"/>
    <w:rsid w:val="00FC2DE3"/>
    <w:rsid w:val="00FC426B"/>
    <w:rsid w:val="00FD1831"/>
    <w:rsid w:val="00FD1D17"/>
    <w:rsid w:val="00FD2BD7"/>
    <w:rsid w:val="00FD4185"/>
    <w:rsid w:val="00FD6ACD"/>
    <w:rsid w:val="00FE49E4"/>
    <w:rsid w:val="00FE6411"/>
    <w:rsid w:val="00FE7051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295D84"/>
  <w15:docId w15:val="{7418791C-F0AF-4DDF-BAD9-86FBDC7C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32"/>
    <w:rPr>
      <w:sz w:val="24"/>
      <w:szCs w:val="24"/>
    </w:rPr>
  </w:style>
  <w:style w:type="paragraph" w:styleId="Heading1">
    <w:name w:val="heading 1"/>
    <w:basedOn w:val="Normal"/>
    <w:next w:val="Normal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rsid w:val="00E7441D"/>
    <w:rPr>
      <w:rFonts w:ascii="Agg_Times1" w:hAnsi="Agg_Times1"/>
      <w:szCs w:val="20"/>
      <w:lang w:val="en-GB" w:eastAsia="en-US"/>
    </w:rPr>
  </w:style>
  <w:style w:type="character" w:customStyle="1" w:styleId="HeaderChar">
    <w:name w:val="Header Char"/>
    <w:link w:val="Header"/>
    <w:rsid w:val="00796EBF"/>
    <w:rPr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rsid w:val="00A26791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ink w:val="norm"/>
    <w:locked/>
    <w:rsid w:val="00A26791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rsid w:val="002D3E45"/>
    <w:pPr>
      <w:suppressAutoHyphens/>
      <w:spacing w:after="200" w:line="276" w:lineRule="auto"/>
      <w:jc w:val="center"/>
    </w:pPr>
    <w:rPr>
      <w:rFonts w:ascii="Arial Armenian" w:hAnsi="Arial Armenian" w:cs="Arial Armenian"/>
      <w:sz w:val="22"/>
      <w:szCs w:val="22"/>
      <w:lang w:val="en-US" w:eastAsia="ar-SA"/>
    </w:rPr>
  </w:style>
  <w:style w:type="paragraph" w:styleId="NormalWeb">
    <w:name w:val="Normal (Web)"/>
    <w:basedOn w:val="Normal"/>
    <w:rsid w:val="00072E1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8D59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6E52B1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F729F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729FE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AA191F"/>
  </w:style>
  <w:style w:type="paragraph" w:styleId="BalloonText">
    <w:name w:val="Balloon Text"/>
    <w:basedOn w:val="Normal"/>
    <w:link w:val="BalloonTextChar"/>
    <w:semiHidden/>
    <w:unhideWhenUsed/>
    <w:rsid w:val="00117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7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35EC"/>
    <w:pPr>
      <w:ind w:left="720"/>
      <w:contextualSpacing/>
    </w:pPr>
  </w:style>
  <w:style w:type="paragraph" w:customStyle="1" w:styleId="dec-name">
    <w:name w:val="dec-name"/>
    <w:basedOn w:val="Normal"/>
    <w:rsid w:val="00F118F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28240-7B83-4501-BF14-185CAF37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</Pages>
  <Words>452</Words>
  <Characters>3523</Characters>
  <Application>Microsoft Office Word</Application>
  <DocSecurity>0</DocSecurity>
  <Lines>293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Sargsyan</dc:creator>
  <cp:keywords>http://mul.mta.gov.am/tasks/docs/attachment.php?id=94920&amp;fn=Himnavorum.docx&amp;out=1&amp;token=bc6b83265ba2e99c28df</cp:keywords>
  <cp:lastModifiedBy>Liana Chanakhchyan</cp:lastModifiedBy>
  <cp:revision>121</cp:revision>
  <cp:lastPrinted>2019-09-17T09:45:00Z</cp:lastPrinted>
  <dcterms:created xsi:type="dcterms:W3CDTF">2018-08-27T11:47:00Z</dcterms:created>
  <dcterms:modified xsi:type="dcterms:W3CDTF">2020-12-18T11:42:00Z</dcterms:modified>
</cp:coreProperties>
</file>