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C173" w14:textId="77777777" w:rsidR="00425E96" w:rsidRPr="00E8441A" w:rsidRDefault="00425E96" w:rsidP="00773326">
      <w:pPr>
        <w:ind w:firstLine="720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E8441A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ՆԱԽԱԳԻԾ</w:t>
      </w:r>
    </w:p>
    <w:p w14:paraId="25411792" w14:textId="77777777" w:rsidR="00EA70DC" w:rsidRPr="00E8441A" w:rsidRDefault="00EA70DC" w:rsidP="00E54DDF">
      <w:pPr>
        <w:rPr>
          <w:rFonts w:ascii="GHEA Grapalat" w:hAnsi="GHEA Grapalat" w:cs="Sylfaen"/>
          <w:b/>
          <w:lang w:val="hy-AM"/>
        </w:rPr>
      </w:pPr>
    </w:p>
    <w:p w14:paraId="411AC791" w14:textId="77777777" w:rsidR="00AB6861" w:rsidRPr="00E8441A" w:rsidRDefault="00AB6861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F8785B" w14:textId="77777777" w:rsidR="00AB6861" w:rsidRPr="00E8441A" w:rsidRDefault="00AB6861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D31F7C2" w14:textId="1700CB3F" w:rsidR="00EA70DC" w:rsidRPr="00E8441A" w:rsidRDefault="00EA70DC" w:rsidP="00EA70DC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14:paraId="10FAA9E7" w14:textId="77777777" w:rsidR="00EA70DC" w:rsidRPr="00E8441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7B54CB98" w14:textId="77777777" w:rsidR="00EA70DC" w:rsidRPr="00E8441A" w:rsidRDefault="00EA70DC" w:rsidP="00EA70DC">
      <w:pPr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E8441A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7F138DC3" w14:textId="77777777" w:rsidR="00EA70DC" w:rsidRPr="00E8441A" w:rsidRDefault="00EA70DC" w:rsidP="00EA70DC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32624F" w14:textId="77777777" w:rsidR="00BB79C8" w:rsidRPr="00E8441A" w:rsidRDefault="00222EC1" w:rsidP="00BB79C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8441A">
        <w:rPr>
          <w:rFonts w:ascii="GHEA Grapalat" w:hAnsi="GHEA Grapalat" w:cs="Arial"/>
          <w:sz w:val="24"/>
          <w:szCs w:val="24"/>
          <w:lang w:val="hy-AM"/>
        </w:rPr>
        <w:t>…… ………. 2020</w:t>
      </w:r>
      <w:r w:rsidR="00BB79C8" w:rsidRPr="00E8441A">
        <w:rPr>
          <w:rFonts w:ascii="GHEA Grapalat" w:hAnsi="GHEA Grapalat" w:cs="Arial"/>
          <w:sz w:val="24"/>
          <w:szCs w:val="24"/>
          <w:lang w:val="hy-AM"/>
        </w:rPr>
        <w:t xml:space="preserve"> թվականի N ….-Լ</w:t>
      </w:r>
    </w:p>
    <w:p w14:paraId="23F23CE7" w14:textId="77777777" w:rsidR="00425E96" w:rsidRPr="00E8441A" w:rsidRDefault="00425E96" w:rsidP="00E54DDF">
      <w:pPr>
        <w:pStyle w:val="mechtex"/>
        <w:jc w:val="left"/>
        <w:rPr>
          <w:rFonts w:ascii="GHEA Grapalat" w:hAnsi="GHEA Grapalat" w:cs="Times Armenian"/>
          <w:lang w:val="fr-FR"/>
        </w:rPr>
      </w:pPr>
    </w:p>
    <w:p w14:paraId="63A17B64" w14:textId="1DFC2423" w:rsidR="00425E96" w:rsidRPr="00E8441A" w:rsidRDefault="00425E96" w:rsidP="001B1324">
      <w:pPr>
        <w:spacing w:line="276" w:lineRule="auto"/>
        <w:ind w:right="4"/>
        <w:jc w:val="center"/>
        <w:rPr>
          <w:rFonts w:ascii="GHEA Grapalat" w:hAnsi="GHEA Grapalat" w:cs="Tahoma"/>
          <w:lang w:val="hy-AM"/>
        </w:rPr>
      </w:pPr>
      <w:r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ԷՆԵՐԳԵՏԻԿ</w:t>
      </w:r>
      <w:r w:rsidR="001D3161" w:rsidRPr="00E8441A">
        <w:rPr>
          <w:rFonts w:ascii="GHEA Grapalat" w:hAnsi="GHEA Grapalat" w:cs="Tahoma"/>
          <w:b/>
          <w:sz w:val="24"/>
          <w:szCs w:val="24"/>
          <w:lang w:val="hy-AM"/>
        </w:rPr>
        <w:t>ԱՅԻ</w:t>
      </w:r>
      <w:r w:rsidR="00EF0E84"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1D3161" w:rsidRPr="00E8441A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ՌԱԶՄԱՎԱՐԱԿԱՆ ԾՐԱԳՐԻՆ (ՄԻՆՉԵՎ 2040</w:t>
      </w:r>
      <w:r w:rsidR="00372D55" w:rsidRPr="00B90CE6">
        <w:rPr>
          <w:rFonts w:ascii="GHEA Grapalat" w:hAnsi="GHEA Grapalat" w:cs="Sylfaen"/>
          <w:b/>
          <w:caps/>
          <w:sz w:val="24"/>
          <w:szCs w:val="24"/>
          <w:lang w:val="fr-FR"/>
        </w:rPr>
        <w:t xml:space="preserve"> 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թ</w:t>
      </w:r>
      <w:r w:rsidR="00372D55" w:rsidRPr="00B90CE6">
        <w:rPr>
          <w:rFonts w:ascii="GHEA Grapalat" w:hAnsi="GHEA Grapalat" w:cs="Sylfaen"/>
          <w:b/>
          <w:caps/>
          <w:sz w:val="24"/>
          <w:szCs w:val="24"/>
          <w:lang w:val="hy-AM"/>
        </w:rPr>
        <w:t>վական</w:t>
      </w:r>
      <w:r w:rsidR="00F52041" w:rsidRPr="00B90CE6">
        <w:rPr>
          <w:rFonts w:ascii="GHEA Grapalat" w:hAnsi="GHEA Grapalat" w:cs="Sylfaen"/>
          <w:b/>
          <w:caps/>
          <w:sz w:val="24"/>
          <w:szCs w:val="24"/>
          <w:lang w:val="hy-AM"/>
        </w:rPr>
        <w:t>Ը</w:t>
      </w:r>
      <w:r w:rsidR="001D3161" w:rsidRPr="00E8441A">
        <w:rPr>
          <w:rFonts w:ascii="GHEA Grapalat" w:hAnsi="GHEA Grapalat" w:cs="Sylfaen"/>
          <w:b/>
          <w:caps/>
          <w:sz w:val="24"/>
          <w:szCs w:val="24"/>
          <w:lang w:val="hy-AM"/>
        </w:rPr>
        <w:t>)</w:t>
      </w:r>
      <w:r w:rsidR="00BC4F25" w:rsidRPr="00072BC3">
        <w:rPr>
          <w:rFonts w:ascii="GHEA Grapalat" w:hAnsi="GHEA Grapalat" w:cs="Sylfaen"/>
          <w:b/>
          <w:caps/>
          <w:sz w:val="24"/>
          <w:szCs w:val="24"/>
          <w:lang w:val="fr-FR"/>
        </w:rPr>
        <w:t>,</w:t>
      </w:r>
      <w:r w:rsidR="00BC4F25" w:rsidRPr="00BC4F25">
        <w:rPr>
          <w:rFonts w:ascii="GHEA Grapalat" w:hAnsi="GHEA Grapalat"/>
          <w:b/>
          <w:lang w:val="hy-AM"/>
        </w:rPr>
        <w:t xml:space="preserve"> </w:t>
      </w:r>
      <w:r w:rsidR="00BC4F25" w:rsidRPr="00072BC3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ՀԱՅԱՍՏԱՆԻ ՀԱՆՐԱՊԵՏՈՒԹՅԱՆ ԷՆԵՐԳԵՏԻԿԱՅԻ ԲՆԱԳԱՎԱՌԻ </w:t>
      </w:r>
      <w:r w:rsidR="00BC4F25" w:rsidRPr="00BF5947">
        <w:rPr>
          <w:rFonts w:ascii="GHEA Grapalat" w:hAnsi="GHEA Grapalat" w:cs="Sylfaen"/>
          <w:b/>
          <w:caps/>
          <w:sz w:val="24"/>
          <w:szCs w:val="24"/>
          <w:lang w:val="hy-AM"/>
        </w:rPr>
        <w:t>ԶԱՐԳԱՑՄԱՆ ՌԱԶՄԱՎԱՐԱԿԱՆ ԾՐԱԳՐԻ (ՄԻՆՉԵՎ 2040</w:t>
      </w:r>
      <w:r w:rsidR="00372D55" w:rsidRPr="00B90CE6">
        <w:rPr>
          <w:rFonts w:ascii="GHEA Grapalat" w:hAnsi="GHEA Grapalat" w:cs="Sylfaen"/>
          <w:b/>
          <w:caps/>
          <w:sz w:val="24"/>
          <w:szCs w:val="24"/>
          <w:lang w:val="fr-FR"/>
        </w:rPr>
        <w:t xml:space="preserve"> </w:t>
      </w:r>
      <w:r w:rsidR="00BC4F25" w:rsidRPr="00BF5947">
        <w:rPr>
          <w:rFonts w:ascii="GHEA Grapalat" w:hAnsi="GHEA Grapalat" w:cs="Sylfaen"/>
          <w:b/>
          <w:caps/>
          <w:sz w:val="24"/>
          <w:szCs w:val="24"/>
          <w:lang w:val="hy-AM"/>
        </w:rPr>
        <w:t>թ</w:t>
      </w:r>
      <w:r w:rsidR="00372D55" w:rsidRPr="00B90CE6">
        <w:rPr>
          <w:rFonts w:ascii="GHEA Grapalat" w:hAnsi="GHEA Grapalat" w:cs="Sylfaen"/>
          <w:b/>
          <w:caps/>
          <w:sz w:val="24"/>
          <w:szCs w:val="24"/>
          <w:lang w:val="hy-AM"/>
        </w:rPr>
        <w:t>վական</w:t>
      </w:r>
      <w:r w:rsidR="00F52041" w:rsidRPr="00B90CE6">
        <w:rPr>
          <w:rFonts w:ascii="GHEA Grapalat" w:hAnsi="GHEA Grapalat" w:cs="Sylfaen"/>
          <w:b/>
          <w:caps/>
          <w:sz w:val="24"/>
          <w:szCs w:val="24"/>
          <w:lang w:val="hy-AM"/>
        </w:rPr>
        <w:t>Ը</w:t>
      </w:r>
      <w:r w:rsidR="00BC4F25" w:rsidRPr="00BF5947">
        <w:rPr>
          <w:rFonts w:ascii="GHEA Grapalat" w:hAnsi="GHEA Grapalat" w:cs="Sylfaen"/>
          <w:b/>
          <w:caps/>
          <w:sz w:val="24"/>
          <w:szCs w:val="24"/>
          <w:lang w:val="hy-AM"/>
        </w:rPr>
        <w:t>)</w:t>
      </w:r>
      <w:r w:rsidR="001B1324" w:rsidRPr="00072BC3">
        <w:rPr>
          <w:rFonts w:ascii="GHEA Grapalat" w:hAnsi="GHEA Grapalat" w:cs="Sylfaen"/>
          <w:b/>
          <w:caps/>
          <w:sz w:val="24"/>
          <w:szCs w:val="24"/>
          <w:lang w:val="fr-FR"/>
        </w:rPr>
        <w:t xml:space="preserve"> </w:t>
      </w:r>
      <w:r w:rsidR="00BC4F25" w:rsidRPr="00BF5947">
        <w:rPr>
          <w:rFonts w:ascii="GHEA Grapalat" w:hAnsi="GHEA Grapalat" w:cs="Sylfaen"/>
          <w:b/>
          <w:caps/>
          <w:sz w:val="24"/>
          <w:szCs w:val="24"/>
          <w:lang w:val="hy-AM"/>
        </w:rPr>
        <w:t>ԻՐԱԳՈՐԾՈՒՄՆ ԱՊԱՀՈՎՈՂ ԾՐԱԳԻՐ-ԺԱՄԱՆԱԿԱՑՈՒՅՑ</w:t>
      </w:r>
      <w:r w:rsidR="001B1324">
        <w:rPr>
          <w:rFonts w:ascii="GHEA Grapalat" w:hAnsi="GHEA Grapalat" w:cs="Sylfaen"/>
          <w:b/>
          <w:caps/>
          <w:sz w:val="24"/>
          <w:szCs w:val="24"/>
          <w:lang w:val="hy-AM"/>
        </w:rPr>
        <w:t>ԻՆ</w:t>
      </w:r>
      <w:r w:rsidR="00F520D2" w:rsidRPr="00B90CE6">
        <w:rPr>
          <w:rFonts w:ascii="GHEA Grapalat" w:hAnsi="GHEA Grapalat" w:cs="Sylfaen"/>
          <w:b/>
          <w:caps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="00B07540" w:rsidRPr="00E8441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>ՏԱԼՈ</w:t>
      </w:r>
      <w:r w:rsidR="005223D9" w:rsidRPr="005223D9">
        <w:rPr>
          <w:rFonts w:ascii="GHEA Grapalat" w:hAnsi="GHEA Grapalat" w:cs="Tahoma"/>
          <w:b/>
          <w:sz w:val="24"/>
          <w:szCs w:val="24"/>
          <w:lang w:val="hy-AM"/>
        </w:rPr>
        <w:t>Ւ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 xml:space="preserve"> ԵՎ Հ</w:t>
      </w:r>
      <w:r w:rsidR="00F520D2" w:rsidRPr="00B90CE6">
        <w:rPr>
          <w:rFonts w:ascii="GHEA Grapalat" w:hAnsi="GHEA Grapalat" w:cs="Tahoma"/>
          <w:b/>
          <w:sz w:val="24"/>
          <w:szCs w:val="24"/>
          <w:lang w:val="hy-AM"/>
        </w:rPr>
        <w:t>ԱՅԱՍՏԱՆԻ</w:t>
      </w:r>
      <w:r w:rsidR="00F520D2" w:rsidRPr="00B90CE6">
        <w:rPr>
          <w:rFonts w:ascii="GHEA Grapalat" w:hAnsi="GHEA Grapalat" w:cs="Tahoma"/>
          <w:b/>
          <w:sz w:val="24"/>
          <w:szCs w:val="24"/>
          <w:lang w:val="fr-FR"/>
        </w:rPr>
        <w:t xml:space="preserve"> 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>Հ</w:t>
      </w:r>
      <w:r w:rsidR="00F520D2" w:rsidRPr="00B90CE6">
        <w:rPr>
          <w:rFonts w:ascii="GHEA Grapalat" w:hAnsi="GHEA Grapalat" w:cs="Tahoma"/>
          <w:b/>
          <w:sz w:val="24"/>
          <w:szCs w:val="24"/>
          <w:lang w:val="hy-AM"/>
        </w:rPr>
        <w:t>ԱՆՐԱՊԵՏՈՒԹՅԱՆ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 xml:space="preserve"> ԿԱՌԱՎԱՐՈ</w:t>
      </w:r>
      <w:r w:rsidR="005223D9" w:rsidRPr="005223D9">
        <w:rPr>
          <w:rFonts w:ascii="GHEA Grapalat" w:hAnsi="GHEA Grapalat" w:cs="Tahoma"/>
          <w:b/>
          <w:sz w:val="24"/>
          <w:szCs w:val="24"/>
          <w:lang w:val="hy-AM"/>
        </w:rPr>
        <w:t>Ւ</w:t>
      </w:r>
      <w:r w:rsidR="005223D9" w:rsidRPr="00644310">
        <w:rPr>
          <w:rFonts w:ascii="GHEA Grapalat" w:hAnsi="GHEA Grapalat" w:cs="Tahoma"/>
          <w:b/>
          <w:sz w:val="24"/>
          <w:szCs w:val="24"/>
          <w:lang w:val="hy-AM"/>
        </w:rPr>
        <w:t xml:space="preserve">ԹՅԱՆ ՄԻ ՇԱՐՔ 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>ՈՐՈՇՈ</w:t>
      </w:r>
      <w:r w:rsidR="005223D9" w:rsidRPr="005223D9">
        <w:rPr>
          <w:rFonts w:ascii="GHEA Grapalat" w:hAnsi="GHEA Grapalat" w:cs="Tahoma"/>
          <w:b/>
          <w:sz w:val="24"/>
          <w:szCs w:val="24"/>
          <w:lang w:val="hy-AM"/>
        </w:rPr>
        <w:t>Ւ</w:t>
      </w:r>
      <w:r w:rsidR="005223D9">
        <w:rPr>
          <w:rFonts w:ascii="GHEA Grapalat" w:hAnsi="GHEA Grapalat" w:cs="Tahoma"/>
          <w:b/>
          <w:sz w:val="24"/>
          <w:szCs w:val="24"/>
          <w:lang w:val="hy-AM"/>
        </w:rPr>
        <w:t>ՄՆԵՐ Ո</w:t>
      </w:r>
      <w:r w:rsidR="005223D9" w:rsidRPr="005223D9">
        <w:rPr>
          <w:rFonts w:ascii="GHEA Grapalat" w:hAnsi="GHEA Grapalat" w:cs="Tahoma"/>
          <w:b/>
          <w:sz w:val="24"/>
          <w:szCs w:val="24"/>
          <w:lang w:val="hy-AM"/>
        </w:rPr>
        <w:t>Ւ</w:t>
      </w:r>
      <w:r w:rsidR="005223D9" w:rsidRPr="00644310">
        <w:rPr>
          <w:rFonts w:ascii="GHEA Grapalat" w:hAnsi="GHEA Grapalat" w:cs="Tahoma"/>
          <w:b/>
          <w:sz w:val="24"/>
          <w:szCs w:val="24"/>
          <w:lang w:val="hy-AM"/>
        </w:rPr>
        <w:t>ԺԸ ԿՈՐՑՐԱԾ ՃԱՆԱՉԵԼՈՒ</w:t>
      </w:r>
      <w:r w:rsidR="005223D9" w:rsidRPr="0064431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5223D9" w:rsidRPr="00644310">
        <w:rPr>
          <w:rFonts w:ascii="GHEA Grapalat" w:hAnsi="GHEA Grapalat" w:cs="Tahoma"/>
          <w:b/>
          <w:sz w:val="24"/>
          <w:szCs w:val="24"/>
          <w:lang w:val="hy-AM"/>
        </w:rPr>
        <w:t>ՄԱՍԻՆ</w:t>
      </w:r>
      <w:r w:rsidR="005223D9" w:rsidRPr="00E8441A">
        <w:rPr>
          <w:rFonts w:ascii="GHEA Grapalat" w:hAnsi="GHEA Grapalat" w:cs="Tahoma"/>
          <w:lang w:val="hy-AM"/>
        </w:rPr>
        <w:t xml:space="preserve"> </w:t>
      </w:r>
    </w:p>
    <w:p w14:paraId="528136A0" w14:textId="77777777" w:rsidR="00815300" w:rsidRPr="00E8441A" w:rsidRDefault="00815300" w:rsidP="004C0666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E80BDCA" w14:textId="1A76FB92" w:rsidR="001F68D4" w:rsidRPr="000925ED" w:rsidRDefault="004C0666" w:rsidP="004276EB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="00F6771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«Էներգետիկայի մասին»</w:t>
      </w:r>
      <w:r w:rsidR="005A41DA" w:rsidRPr="005A41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</w:t>
      </w:r>
      <w:r w:rsidR="00F6771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067300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5.</w:t>
      </w:r>
      <w:r w:rsidR="00071F0B" w:rsidRPr="00E84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954F03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</w:t>
      </w:r>
      <w:r w:rsidR="00954F03" w:rsidRPr="00B90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2-րդ </w:t>
      </w:r>
      <w:r w:rsidR="00954F03" w:rsidRPr="00916F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 ա) ենթակետը</w:t>
      </w:r>
      <w:r w:rsidR="00365BD0" w:rsidRPr="00C362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</w:t>
      </w:r>
      <w:r w:rsidR="00365BD0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2018 թվականի հունիսի 8-ի N</w:t>
      </w:r>
      <w:r w:rsidR="00E71649" w:rsidRPr="00B90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5BD0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667-Լ որոշմամբ հաստատված</w:t>
      </w:r>
      <w:r w:rsidR="005A41DA" w:rsidRPr="005A41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5BD0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աշխատակարգի</w:t>
      </w:r>
      <w:r w:rsidR="0022446D" w:rsidRPr="00224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1E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365BD0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12-րդ կետը</w:t>
      </w:r>
      <w:r w:rsidR="004276EB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«Նորմատիվ իրավական ակտերի մասին»</w:t>
      </w:r>
      <w:r w:rsidR="00C37896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="00B90CE6" w:rsidRPr="00434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</w:t>
      </w:r>
      <w:r w:rsidR="004276EB" w:rsidRPr="00B90C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37-րդ հոդվածը</w:t>
      </w:r>
      <w:r w:rsidR="004276EB" w:rsidRPr="00092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</w:p>
    <w:p w14:paraId="3BFDD39D" w14:textId="77777777" w:rsidR="00590124" w:rsidRPr="00E8441A" w:rsidRDefault="00A626EE" w:rsidP="00A626EE">
      <w:pPr>
        <w:pStyle w:val="dec-date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925ED">
        <w:rPr>
          <w:rFonts w:ascii="GHEA Grapalat" w:hAnsi="GHEA Grapalat"/>
          <w:color w:val="000000"/>
          <w:shd w:val="clear" w:color="auto" w:fill="FFFFFF"/>
          <w:lang w:val="hy-AM"/>
        </w:rPr>
        <w:t>Հայաստան</w:t>
      </w:r>
      <w:r w:rsidR="000165CA" w:rsidRPr="000925ED">
        <w:rPr>
          <w:rFonts w:ascii="GHEA Grapalat" w:hAnsi="GHEA Grapalat"/>
          <w:color w:val="000000"/>
          <w:shd w:val="clear" w:color="auto" w:fill="FFFFFF"/>
          <w:lang w:val="hy-AM"/>
        </w:rPr>
        <w:t>ի Հանրապետության կառավարությունն</w:t>
      </w:r>
      <w:r w:rsidRPr="000925E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 է.</w:t>
      </w:r>
    </w:p>
    <w:p w14:paraId="19E3176A" w14:textId="34852E0F" w:rsidR="000B1D0A" w:rsidRPr="00072BC3" w:rsidRDefault="00425E96" w:rsidP="000B1D0A">
      <w:pPr>
        <w:pStyle w:val="norm"/>
        <w:numPr>
          <w:ilvl w:val="0"/>
          <w:numId w:val="8"/>
        </w:numPr>
        <w:spacing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fr-FR"/>
        </w:rPr>
      </w:pP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t>Հավանություն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t>տալ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Հանրապետության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էներգետիկ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>այի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1D3161" w:rsidRPr="00E8441A">
        <w:rPr>
          <w:rFonts w:ascii="GHEA Grapalat" w:hAnsi="GHEA Grapalat" w:cs="GHEA Grapalat"/>
          <w:bCs/>
          <w:sz w:val="24"/>
          <w:szCs w:val="24"/>
          <w:lang w:val="hy-AM"/>
        </w:rPr>
        <w:t>բնագավառի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>զարգացման ռազմավարական ծրագրին (</w:t>
      </w:r>
      <w:r w:rsidR="00B07540" w:rsidRPr="00E8441A">
        <w:rPr>
          <w:rFonts w:ascii="GHEA Grapalat" w:hAnsi="GHEA Grapalat" w:cs="GHEA Grapalat"/>
          <w:bCs/>
          <w:sz w:val="24"/>
          <w:szCs w:val="24"/>
          <w:lang w:val="hy-AM"/>
        </w:rPr>
        <w:t>մինչև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 xml:space="preserve"> 2040</w:t>
      </w:r>
      <w:r w:rsidR="00372D55" w:rsidRPr="00B90CE6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E67D91" w:rsidRPr="00E8441A">
        <w:rPr>
          <w:rFonts w:ascii="GHEA Grapalat" w:hAnsi="GHEA Grapalat" w:cs="GHEA Grapalat"/>
          <w:bCs/>
          <w:sz w:val="24"/>
          <w:szCs w:val="24"/>
          <w:lang w:val="hy-AM"/>
        </w:rPr>
        <w:t>թ</w:t>
      </w:r>
      <w:r w:rsidR="00372D55" w:rsidRPr="00B90CE6">
        <w:rPr>
          <w:rFonts w:ascii="GHEA Grapalat" w:hAnsi="GHEA Grapalat" w:cs="GHEA Grapalat"/>
          <w:bCs/>
          <w:sz w:val="24"/>
          <w:szCs w:val="24"/>
          <w:lang w:val="hy-AM"/>
        </w:rPr>
        <w:t>վական</w:t>
      </w:r>
      <w:r w:rsidR="00041DB4" w:rsidRPr="00B90CE6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2A75B4" w:rsidRPr="00E8441A">
        <w:rPr>
          <w:rFonts w:ascii="GHEA Grapalat" w:hAnsi="GHEA Grapalat" w:cs="GHEA Grapalat"/>
          <w:bCs/>
          <w:sz w:val="24"/>
          <w:szCs w:val="24"/>
          <w:lang w:val="hy-AM"/>
        </w:rPr>
        <w:t>)</w:t>
      </w:r>
      <w:r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՝</w:t>
      </w:r>
      <w:r w:rsidRPr="00E8441A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համաձայն</w:t>
      </w:r>
      <w:r w:rsidRPr="00E8441A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="00CC43F8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հավելված</w:t>
      </w:r>
      <w:r w:rsidR="00BC4F25" w:rsidRPr="00072BC3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 xml:space="preserve"> 1-</w:t>
      </w:r>
      <w:r w:rsidR="00BD1651"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ի:</w:t>
      </w:r>
    </w:p>
    <w:p w14:paraId="73D840B4" w14:textId="77777777" w:rsidR="00F92607" w:rsidRPr="00F92607" w:rsidRDefault="00BC4F25" w:rsidP="00F92607">
      <w:pPr>
        <w:pStyle w:val="norm"/>
        <w:numPr>
          <w:ilvl w:val="0"/>
          <w:numId w:val="8"/>
        </w:numPr>
        <w:spacing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fr-FR"/>
        </w:rPr>
      </w:pP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lastRenderedPageBreak/>
        <w:t>Հավանություն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Tahoma"/>
          <w:color w:val="000000"/>
          <w:sz w:val="24"/>
          <w:szCs w:val="24"/>
          <w:lang w:val="hy-AM"/>
        </w:rPr>
        <w:t>տալ</w:t>
      </w:r>
      <w:r w:rsidRPr="00E8441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8441A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="001B1324" w:rsidRPr="001B1324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1B1324" w:rsidRPr="00072BC3">
        <w:rPr>
          <w:rFonts w:ascii="GHEA Grapalat" w:hAnsi="GHEA Grapalat" w:cs="Tahoma"/>
          <w:color w:val="000000"/>
          <w:sz w:val="24"/>
          <w:szCs w:val="24"/>
          <w:lang w:val="hy-AM"/>
        </w:rPr>
        <w:t>Հանրապետության էներգետիկայի բնագավառի զարգացման ռազմավարական ծրագրի (մինչ</w:t>
      </w:r>
      <w:r w:rsidR="00B90CE6">
        <w:rPr>
          <w:rFonts w:ascii="GHEA Grapalat" w:hAnsi="GHEA Grapalat" w:cs="Tahoma"/>
          <w:color w:val="000000"/>
          <w:sz w:val="24"/>
          <w:szCs w:val="24"/>
        </w:rPr>
        <w:t>և</w:t>
      </w:r>
      <w:r w:rsidR="001B1324" w:rsidRPr="00072BC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2040</w:t>
      </w:r>
      <w:r w:rsidR="00372D55" w:rsidRPr="00B90CE6">
        <w:rPr>
          <w:rFonts w:ascii="GHEA Grapalat" w:hAnsi="GHEA Grapalat" w:cs="Tahoma"/>
          <w:color w:val="000000"/>
          <w:sz w:val="24"/>
          <w:szCs w:val="24"/>
          <w:lang w:val="fr-FR"/>
        </w:rPr>
        <w:t xml:space="preserve"> </w:t>
      </w:r>
      <w:r w:rsidR="001B1324" w:rsidRPr="00072BC3">
        <w:rPr>
          <w:rFonts w:ascii="GHEA Grapalat" w:hAnsi="GHEA Grapalat" w:cs="Tahoma"/>
          <w:color w:val="000000"/>
          <w:sz w:val="24"/>
          <w:szCs w:val="24"/>
          <w:lang w:val="hy-AM"/>
        </w:rPr>
        <w:t>թ</w:t>
      </w:r>
      <w:proofErr w:type="spellStart"/>
      <w:r w:rsidR="00372D55">
        <w:rPr>
          <w:rFonts w:ascii="GHEA Grapalat" w:hAnsi="GHEA Grapalat" w:cs="Tahoma"/>
          <w:color w:val="000000"/>
          <w:sz w:val="24"/>
          <w:szCs w:val="24"/>
        </w:rPr>
        <w:t>վական</w:t>
      </w:r>
      <w:proofErr w:type="spellEnd"/>
      <w:r w:rsidR="00041DB4">
        <w:rPr>
          <w:rFonts w:ascii="GHEA Grapalat" w:hAnsi="GHEA Grapalat" w:cs="Tahoma"/>
          <w:color w:val="000000"/>
          <w:sz w:val="24"/>
          <w:szCs w:val="24"/>
          <w:lang w:val="ru-RU"/>
        </w:rPr>
        <w:t>ը</w:t>
      </w:r>
      <w:r w:rsidR="001B1324" w:rsidRPr="00072BC3">
        <w:rPr>
          <w:rFonts w:ascii="GHEA Grapalat" w:hAnsi="GHEA Grapalat" w:cs="Tahoma"/>
          <w:color w:val="000000"/>
          <w:sz w:val="24"/>
          <w:szCs w:val="24"/>
          <w:lang w:val="hy-AM"/>
        </w:rPr>
        <w:t>) իրագործումն ապահովող ծրագիր-ժամանակացույցին</w:t>
      </w:r>
      <w:r w:rsidR="001B1324">
        <w:rPr>
          <w:rFonts w:ascii="GHEA Grapalat" w:hAnsi="GHEA Grapalat" w:cs="Tahoma"/>
          <w:color w:val="000000"/>
          <w:sz w:val="24"/>
          <w:szCs w:val="24"/>
          <w:lang w:val="ru-RU"/>
        </w:rPr>
        <w:t>՝</w:t>
      </w:r>
      <w:r w:rsidR="001B1324" w:rsidRPr="001B1324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 xml:space="preserve"> </w:t>
      </w:r>
      <w:r w:rsidR="001B1324"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համաձայն</w:t>
      </w:r>
      <w:r w:rsidR="001B1324" w:rsidRPr="00E8441A">
        <w:rPr>
          <w:rFonts w:ascii="GHEA Grapalat" w:hAnsi="GHEA Grapalat"/>
          <w:color w:val="000000"/>
          <w:spacing w:val="-4"/>
          <w:sz w:val="24"/>
          <w:szCs w:val="24"/>
          <w:lang w:val="fr-FR"/>
        </w:rPr>
        <w:t xml:space="preserve"> </w:t>
      </w:r>
      <w:r w:rsidR="001B1324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 xml:space="preserve">հավելված </w:t>
      </w:r>
      <w:r w:rsidR="001B1324" w:rsidRPr="00072BC3">
        <w:rPr>
          <w:rFonts w:ascii="GHEA Grapalat" w:hAnsi="GHEA Grapalat" w:cs="Tahoma"/>
          <w:color w:val="000000"/>
          <w:spacing w:val="-4"/>
          <w:sz w:val="24"/>
          <w:szCs w:val="24"/>
          <w:lang w:val="fr-FR"/>
        </w:rPr>
        <w:t>2-</w:t>
      </w:r>
      <w:r w:rsidR="001B1324" w:rsidRPr="00E8441A">
        <w:rPr>
          <w:rFonts w:ascii="GHEA Grapalat" w:hAnsi="GHEA Grapalat" w:cs="Tahoma"/>
          <w:color w:val="000000"/>
          <w:spacing w:val="-4"/>
          <w:sz w:val="24"/>
          <w:szCs w:val="24"/>
          <w:lang w:val="hy-AM"/>
        </w:rPr>
        <w:t>ի:</w:t>
      </w:r>
    </w:p>
    <w:p w14:paraId="1ADEC1BB" w14:textId="774D8445" w:rsidR="006D38A9" w:rsidRPr="00F92607" w:rsidRDefault="004276EB" w:rsidP="00F92607">
      <w:pPr>
        <w:pStyle w:val="norm"/>
        <w:numPr>
          <w:ilvl w:val="0"/>
          <w:numId w:val="8"/>
        </w:numPr>
        <w:spacing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fr-FR"/>
        </w:rPr>
      </w:pP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ճանաչել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="00B90CE6"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B90CE6"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="00B90CE6"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2007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F9260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ազգային անվտանգության ռազմավարության դրույթներով նախատեսված </w:t>
      </w:r>
      <w:r w:rsidR="000B1D0A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0B1D0A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էներգետիկայի նախարարության գործունեության ծրագիրը հաստատելու մասին»</w:t>
      </w:r>
      <w:r w:rsidR="00593B87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1296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Ն,</w:t>
      </w:r>
      <w:r w:rsidR="00031EDF" w:rsidRPr="00F92607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այաստանի</w:t>
      </w:r>
      <w:r w:rsidR="00B90CE6" w:rsidRPr="00F9260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031EDF" w:rsidRPr="00F92607">
        <w:rPr>
          <w:rFonts w:ascii="GHEA Grapalat" w:hAnsi="GHEA Grapalat" w:cs="GHEA Grapalat"/>
          <w:sz w:val="24"/>
          <w:szCs w:val="24"/>
          <w:lang w:val="hy-AM"/>
        </w:rPr>
        <w:t>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 w:rsidR="00031EDF" w:rsidRPr="00F92607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201</w:t>
      </w:r>
      <w:r w:rsidR="00031EDF" w:rsidRPr="00F92607">
        <w:rPr>
          <w:rFonts w:ascii="GHEA Grapalat" w:hAnsi="GHEA Grapalat" w:cs="GHEA Grapalat"/>
          <w:sz w:val="24"/>
          <w:szCs w:val="24"/>
          <w:lang w:val="fr-FR"/>
        </w:rPr>
        <w:t>4</w:t>
      </w:r>
      <w:r w:rsidR="00031EDF" w:rsidRPr="00F92607">
        <w:rPr>
          <w:rFonts w:ascii="GHEA Grapalat" w:hAnsi="GHEA Grapalat" w:cs="GHEA Grapalat"/>
          <w:sz w:val="24"/>
          <w:szCs w:val="24"/>
          <w:lang w:val="hy-AM"/>
        </w:rPr>
        <w:t xml:space="preserve"> թվականի հուլիսի 31-ի </w:t>
      </w:r>
      <w:r w:rsidR="000B1D0A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</w:t>
      </w:r>
      <w:r w:rsidR="000B1D0A" w:rsidRPr="00F92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այաստանի Հ</w:t>
      </w:r>
      <w:r w:rsidR="00031EDF" w:rsidRPr="00F92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անրապետության էներգետիկ անվտանգության ապահովման հայեցակարգի դրույթների իրականացումն ապահովող 2014-2020 թվականների միջոցառումների ծրագիր-ժամանակացույցը հաստատելու մասին</w:t>
      </w:r>
      <w:r w:rsidR="000B1D0A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31EDF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836</w:t>
      </w:r>
      <w:r w:rsidR="00031EDF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031EDF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0B1D0A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2607">
        <w:rPr>
          <w:rFonts w:ascii="GHEA Grapalat" w:hAnsi="GHEA Grapalat" w:cs="GHEA Grapalat"/>
          <w:sz w:val="24"/>
          <w:szCs w:val="24"/>
          <w:lang w:val="hy-AM"/>
        </w:rPr>
        <w:t>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այաստանի</w:t>
      </w:r>
      <w:r w:rsidR="00B90CE6" w:rsidRPr="00F9260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F92607">
        <w:rPr>
          <w:rFonts w:ascii="GHEA Grapalat" w:hAnsi="GHEA Grapalat" w:cs="GHEA Grapalat"/>
          <w:sz w:val="24"/>
          <w:szCs w:val="24"/>
          <w:lang w:val="hy-AM"/>
        </w:rPr>
        <w:t>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 w:rsidRPr="00F92607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2015 թվականի դեկտեմբերի 10-ի նիստի </w:t>
      </w:r>
      <w:r w:rsidRPr="00F92607">
        <w:rPr>
          <w:rFonts w:ascii="GHEA Grapalat" w:hAnsi="GHEA Grapalat" w:cs="GHEA Grapalat"/>
          <w:bCs/>
          <w:sz w:val="24"/>
          <w:szCs w:val="24"/>
          <w:lang w:val="hy-AM"/>
        </w:rPr>
        <w:t>«Հայաստանի Հանրապետության էներգետի</w:t>
      </w:r>
      <w:r w:rsidR="00593B87" w:rsidRPr="00F92607">
        <w:rPr>
          <w:rFonts w:ascii="GHEA Grapalat" w:hAnsi="GHEA Grapalat" w:cs="GHEA Grapalat"/>
          <w:bCs/>
          <w:sz w:val="24"/>
          <w:szCs w:val="24"/>
          <w:lang w:val="hy-AM"/>
        </w:rPr>
        <w:t>կ համակարգի երկարաժամկետ (մինչև</w:t>
      </w:r>
      <w:r w:rsidRPr="00F92607">
        <w:rPr>
          <w:rFonts w:ascii="GHEA Grapalat" w:hAnsi="GHEA Grapalat" w:cs="GHEA Grapalat"/>
          <w:bCs/>
          <w:sz w:val="24"/>
          <w:szCs w:val="24"/>
          <w:lang w:val="hy-AM"/>
        </w:rPr>
        <w:t xml:space="preserve"> 2036թ</w:t>
      </w:r>
      <w:r w:rsidR="00381424" w:rsidRPr="00F92607">
        <w:rPr>
          <w:rFonts w:ascii="GHEA Grapalat" w:hAnsi="GHEA Grapalat" w:cs="GHEA Grapalat"/>
          <w:bCs/>
          <w:sz w:val="24"/>
          <w:szCs w:val="24"/>
          <w:lang w:val="fr-FR"/>
        </w:rPr>
        <w:t>.</w:t>
      </w:r>
      <w:r w:rsidRPr="00F92607">
        <w:rPr>
          <w:rFonts w:ascii="GHEA Grapalat" w:hAnsi="GHEA Grapalat" w:cs="GHEA Grapalat"/>
          <w:bCs/>
          <w:sz w:val="24"/>
          <w:szCs w:val="24"/>
          <w:lang w:val="hy-AM"/>
        </w:rPr>
        <w:t>) զարգացման ուղիները»</w:t>
      </w:r>
      <w:r w:rsidR="00593B87" w:rsidRPr="00F9260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F92607">
        <w:rPr>
          <w:rFonts w:ascii="GHEA Grapalat" w:hAnsi="GHEA Grapalat" w:cs="GHEA Grapalat"/>
          <w:bCs/>
          <w:sz w:val="24"/>
          <w:szCs w:val="24"/>
          <w:lang w:val="hy-AM"/>
        </w:rPr>
        <w:t xml:space="preserve">ծրագրին հավանություն տալու մասին» </w:t>
      </w:r>
      <w:r w:rsidRPr="00F92607">
        <w:rPr>
          <w:rFonts w:ascii="GHEA Grapalat" w:hAnsi="GHEA Grapalat" w:cs="GHEA Grapalat"/>
          <w:sz w:val="24"/>
          <w:szCs w:val="24"/>
          <w:lang w:val="hy-AM"/>
        </w:rPr>
        <w:t>N 54 արձանագրային,</w:t>
      </w:r>
      <w:r w:rsidR="00593B87" w:rsidRPr="00F92607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այաստանի</w:t>
      </w:r>
      <w:r w:rsidR="00B90CE6" w:rsidRPr="00F9260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GHEA Grapalat"/>
          <w:sz w:val="24"/>
          <w:szCs w:val="24"/>
          <w:lang w:val="hy-AM"/>
        </w:rPr>
        <w:t>Հ</w:t>
      </w:r>
      <w:r w:rsidR="00B90CE6" w:rsidRPr="00F92607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 w:rsidR="00593B87" w:rsidRPr="00F92607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2018 թվականի սեպտեմբերի 14-ի </w:t>
      </w:r>
      <w:r w:rsidR="00593B87" w:rsidRPr="00F92607">
        <w:rPr>
          <w:rFonts w:ascii="GHEA Grapalat" w:hAnsi="GHEA Grapalat" w:cs="GHEA Grapalat"/>
          <w:bCs/>
          <w:sz w:val="24"/>
          <w:szCs w:val="24"/>
          <w:lang w:val="hy-AM"/>
        </w:rPr>
        <w:t>«Հ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այաստանի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GHEA Grapalat"/>
          <w:bCs/>
          <w:sz w:val="24"/>
          <w:szCs w:val="24"/>
          <w:lang w:val="hy-AM"/>
        </w:rPr>
        <w:t>Հանրա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պետության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էլեկտրաէներգետիկական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համակարգի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էլեկտրաէներգիայի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շուկայի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ազատականացման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և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միջպետական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առ</w:t>
      </w:r>
      <w:r w:rsidR="00B90CE6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և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տրի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զարգացման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մի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hy-AM"/>
        </w:rPr>
        <w:t>ջոցառումների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hy-AM"/>
        </w:rPr>
        <w:t>ծրագիր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>-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hy-AM"/>
        </w:rPr>
        <w:t>ժամանակացույցը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="00593B87" w:rsidRPr="00F92607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="00593B87" w:rsidRPr="00F92607">
        <w:rPr>
          <w:rFonts w:ascii="GHEA Grapalat" w:hAnsi="GHEA Grapalat" w:cs="GHEA Grapalat"/>
          <w:bCs/>
          <w:sz w:val="24"/>
          <w:szCs w:val="24"/>
          <w:lang w:val="hy-AM"/>
        </w:rPr>
        <w:t>»</w:t>
      </w:r>
      <w:r w:rsidR="00593B87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71D1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593B87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1010</w:t>
      </w:r>
      <w:r w:rsidR="00593B87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031EDF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031EDF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93B87" w:rsidRPr="00F92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որոշումները:</w:t>
      </w:r>
    </w:p>
    <w:p w14:paraId="6CC19489" w14:textId="596C418E" w:rsidR="00434E68" w:rsidRPr="00A57559" w:rsidRDefault="00434E68" w:rsidP="00AB6861">
      <w:pPr>
        <w:pStyle w:val="dec-date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GHEA Grapalat"/>
          <w:lang w:val="hy-AM"/>
        </w:rPr>
      </w:pPr>
    </w:p>
    <w:p w14:paraId="21339453" w14:textId="77777777" w:rsidR="00BB79C8" w:rsidRPr="00434E68" w:rsidRDefault="00BB79C8" w:rsidP="00BB79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bCs/>
          <w:color w:val="000000"/>
          <w:lang w:val="hy-AM" w:eastAsia="ru-RU"/>
        </w:rPr>
      </w:pPr>
      <w:r w:rsidRPr="00434E68">
        <w:rPr>
          <w:rFonts w:ascii="GHEA Grapalat" w:hAnsi="GHEA Grapalat" w:cs="Arial"/>
          <w:bCs/>
          <w:color w:val="000000"/>
          <w:lang w:val="hy-AM" w:eastAsia="ru-RU"/>
        </w:rPr>
        <w:t>ՀԱՅԱՍՏԱՆԻ ՀԱՆՐԱՊԵՏՈՒԹՅԱՆ</w:t>
      </w:r>
    </w:p>
    <w:p w14:paraId="0B49DE6B" w14:textId="77777777" w:rsidR="00434E68" w:rsidRPr="00434E68" w:rsidRDefault="00BB79C8" w:rsidP="000E08DA">
      <w:pPr>
        <w:spacing w:after="160" w:line="259" w:lineRule="auto"/>
        <w:jc w:val="center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  <w:t>ՎԱՐՉԱՊԵՏ</w:t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  <w:t xml:space="preserve"> </w:t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</w:r>
      <w:r w:rsidRPr="00434E6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ab/>
        <w:t>ՆԻԿՈԼ ՓԱՇԻՆՅԱՆ</w:t>
      </w:r>
    </w:p>
    <w:p w14:paraId="40BC5D7A" w14:textId="77777777" w:rsidR="00434E68" w:rsidRPr="00434E68" w:rsidRDefault="00434E68" w:rsidP="000E08DA">
      <w:pPr>
        <w:spacing w:after="160" w:line="259" w:lineRule="auto"/>
        <w:jc w:val="center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p w14:paraId="5D4CA66F" w14:textId="77777777" w:rsidR="00434E68" w:rsidRDefault="00434E68" w:rsidP="000E08DA">
      <w:pPr>
        <w:spacing w:after="160" w:line="259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CD45A04" w14:textId="291BD31B" w:rsidR="00434E68" w:rsidRDefault="00434E68" w:rsidP="000E08DA">
      <w:pPr>
        <w:spacing w:after="160" w:line="259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6DB89BF" w14:textId="5B9FB172" w:rsidR="004616B4" w:rsidRPr="00E8441A" w:rsidRDefault="002A49DE" w:rsidP="000E08DA">
      <w:pPr>
        <w:spacing w:after="160" w:line="259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8441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ՏԵՂԵԿԱՆՔ-Հ</w:t>
      </w:r>
      <w:r w:rsidR="004616B4" w:rsidRPr="00E8441A">
        <w:rPr>
          <w:rFonts w:ascii="GHEA Grapalat" w:hAnsi="GHEA Grapalat" w:cs="Sylfaen"/>
          <w:b/>
          <w:bCs/>
          <w:sz w:val="24"/>
          <w:szCs w:val="24"/>
          <w:lang w:val="hy-AM"/>
        </w:rPr>
        <w:t>ԻՄՆԱՎՈՐՈՒՄ</w:t>
      </w:r>
    </w:p>
    <w:p w14:paraId="6F403023" w14:textId="77777777" w:rsidR="00F3669A" w:rsidRPr="00E8441A" w:rsidRDefault="00F3669A" w:rsidP="004616B4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876DFA0" w14:textId="3970476F" w:rsidR="00094939" w:rsidRPr="00094939" w:rsidRDefault="00094939" w:rsidP="00094939">
      <w:pPr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44310">
        <w:rPr>
          <w:rFonts w:ascii="GHEA Grapalat" w:hAnsi="GHEA Grapalat" w:cs="Sylfaen"/>
          <w:b/>
          <w:caps/>
          <w:sz w:val="24"/>
          <w:szCs w:val="24"/>
          <w:lang w:val="hy-AM"/>
        </w:rPr>
        <w:t>«</w:t>
      </w:r>
      <w:r w:rsidRPr="0064431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BF161F">
        <w:rPr>
          <w:rFonts w:ascii="GHEA Grapalat" w:hAnsi="GHEA Grapalat" w:cs="Tahoma"/>
          <w:b/>
          <w:sz w:val="24"/>
          <w:szCs w:val="24"/>
          <w:lang w:val="hy-AM"/>
        </w:rPr>
        <w:t>է</w:t>
      </w:r>
      <w:r w:rsidRPr="00644310">
        <w:rPr>
          <w:rFonts w:ascii="GHEA Grapalat" w:hAnsi="GHEA Grapalat" w:cs="Tahoma"/>
          <w:b/>
          <w:sz w:val="24"/>
          <w:szCs w:val="24"/>
          <w:lang w:val="hy-AM"/>
        </w:rPr>
        <w:t>ներգետիկայի</w:t>
      </w:r>
      <w:r w:rsidRPr="0064431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/>
          <w:b/>
          <w:bCs/>
          <w:sz w:val="24"/>
          <w:szCs w:val="24"/>
          <w:lang w:val="hy-AM"/>
        </w:rPr>
        <w:t>բնագավառի զարգացման ռազմավարական ծրագրին (մինչև 2040</w:t>
      </w:r>
      <w:r w:rsidR="00372D55" w:rsidRPr="00B90CE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372D55" w:rsidRPr="00B90CE6">
        <w:rPr>
          <w:rFonts w:ascii="GHEA Grapalat" w:hAnsi="GHEA Grapalat"/>
          <w:b/>
          <w:bCs/>
          <w:sz w:val="24"/>
          <w:szCs w:val="24"/>
          <w:lang w:val="hy-AM"/>
        </w:rPr>
        <w:t>վական</w:t>
      </w:r>
      <w:r w:rsidR="00F520D2" w:rsidRPr="00B90CE6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644310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F520D2" w:rsidRPr="00B90CE6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F520D2" w:rsidRPr="00B90CE6">
        <w:rPr>
          <w:rFonts w:ascii="GHEA Grapalat" w:hAnsi="GHEA Grapalat" w:cs="Tahoma"/>
          <w:b/>
          <w:sz w:val="24"/>
          <w:szCs w:val="24"/>
          <w:lang w:val="hy-AM"/>
        </w:rPr>
        <w:t>Հայաստանի Հանրապետության էներգետիկայի բնագավառի զարգացման ռազմավարական ծրագրի (մինչ</w:t>
      </w:r>
      <w:r w:rsidR="00B90CE6" w:rsidRPr="00434E68">
        <w:rPr>
          <w:rFonts w:ascii="GHEA Grapalat" w:hAnsi="GHEA Grapalat" w:cs="Tahoma"/>
          <w:b/>
          <w:sz w:val="24"/>
          <w:szCs w:val="24"/>
          <w:lang w:val="hy-AM"/>
        </w:rPr>
        <w:t>և</w:t>
      </w:r>
      <w:r w:rsidR="00F520D2" w:rsidRPr="00B90CE6">
        <w:rPr>
          <w:rFonts w:ascii="GHEA Grapalat" w:hAnsi="GHEA Grapalat" w:cs="Tahoma"/>
          <w:b/>
          <w:sz w:val="24"/>
          <w:szCs w:val="24"/>
          <w:lang w:val="hy-AM"/>
        </w:rPr>
        <w:t xml:space="preserve"> 2040 թվականը) իրագործումն ապահովող ծրագիր-ժամանակացույցին</w:t>
      </w:r>
      <w:r w:rsidR="00F520D2" w:rsidRPr="00644310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Pr="0064431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 w:cs="Tahoma"/>
          <w:b/>
          <w:sz w:val="24"/>
          <w:szCs w:val="24"/>
          <w:lang w:val="hy-AM"/>
        </w:rPr>
        <w:t xml:space="preserve">տալու և </w:t>
      </w:r>
      <w:r w:rsidR="00F520D2" w:rsidRPr="00644310">
        <w:rPr>
          <w:rFonts w:ascii="GHEA Grapalat" w:hAnsi="GHEA Grapalat"/>
          <w:b/>
          <w:sz w:val="24"/>
          <w:szCs w:val="24"/>
          <w:lang w:val="hy-AM"/>
        </w:rPr>
        <w:t>Հ</w:t>
      </w:r>
      <w:r w:rsidR="00F520D2" w:rsidRPr="006C59F0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="00F520D2" w:rsidRPr="00644310">
        <w:rPr>
          <w:rFonts w:ascii="GHEA Grapalat" w:hAnsi="GHEA Grapalat"/>
          <w:b/>
          <w:sz w:val="24"/>
          <w:szCs w:val="24"/>
          <w:lang w:val="hy-AM"/>
        </w:rPr>
        <w:t>Հ</w:t>
      </w:r>
      <w:r w:rsidR="00F520D2" w:rsidRPr="006C59F0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="00F520D2" w:rsidRPr="006443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 w:cs="Tahoma"/>
          <w:b/>
          <w:sz w:val="24"/>
          <w:szCs w:val="24"/>
          <w:lang w:val="hy-AM"/>
        </w:rPr>
        <w:t>կառավարության մի շարք որոշումներ ուժը կորցրած ճանաչելու</w:t>
      </w:r>
      <w:r w:rsidRPr="0064431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44310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Pr="00644310">
        <w:rPr>
          <w:rFonts w:ascii="GHEA Grapalat" w:hAnsi="GHEA Grapalat"/>
          <w:b/>
          <w:sz w:val="24"/>
          <w:szCs w:val="24"/>
          <w:lang w:val="hy-AM"/>
        </w:rPr>
        <w:t xml:space="preserve"> Հ</w:t>
      </w:r>
      <w:r w:rsidR="00B90CE6" w:rsidRPr="00434E68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644310">
        <w:rPr>
          <w:rFonts w:ascii="GHEA Grapalat" w:hAnsi="GHEA Grapalat"/>
          <w:b/>
          <w:sz w:val="24"/>
          <w:szCs w:val="24"/>
          <w:lang w:val="hy-AM"/>
        </w:rPr>
        <w:t>Հ</w:t>
      </w:r>
      <w:r w:rsidR="00B90CE6" w:rsidRPr="00434E68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644310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 վերաբերյալ</w:t>
      </w:r>
    </w:p>
    <w:p w14:paraId="30C6771F" w14:textId="77777777" w:rsidR="00590D9E" w:rsidRPr="00E8441A" w:rsidRDefault="00590D9E" w:rsidP="001D5F66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90D9E" w:rsidRPr="00E8441A" w14:paraId="1F7F1C76" w14:textId="77777777" w:rsidTr="00321B53">
        <w:tc>
          <w:tcPr>
            <w:tcW w:w="9576" w:type="dxa"/>
          </w:tcPr>
          <w:p w14:paraId="48D49C5B" w14:textId="77777777" w:rsidR="00590D9E" w:rsidRPr="00E8441A" w:rsidRDefault="00590D9E" w:rsidP="00590D9E">
            <w:pPr>
              <w:jc w:val="center"/>
              <w:rPr>
                <w:rFonts w:ascii="GHEA Grapalat" w:hAnsi="GHEA Grapalat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Անհրաժեշտությունը (նպատակը)</w:t>
            </w:r>
          </w:p>
        </w:tc>
      </w:tr>
      <w:tr w:rsidR="00590D9E" w:rsidRPr="004E467F" w14:paraId="25B2B66F" w14:textId="77777777" w:rsidTr="00321B53">
        <w:trPr>
          <w:trHeight w:val="1319"/>
        </w:trPr>
        <w:tc>
          <w:tcPr>
            <w:tcW w:w="9576" w:type="dxa"/>
          </w:tcPr>
          <w:p w14:paraId="6165F02C" w14:textId="34E431F8" w:rsidR="004E467F" w:rsidRDefault="004E467F" w:rsidP="004E467F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Pr="002331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331CE" w:rsidRPr="002331CE">
              <w:rPr>
                <w:rFonts w:ascii="GHEA Grapalat" w:hAnsi="GHEA Grapalat" w:cs="Sylfaen"/>
                <w:sz w:val="24"/>
                <w:szCs w:val="24"/>
                <w:lang w:val="hy-AM"/>
              </w:rPr>
              <w:t>Էներգետիկայի բնագավառում վերջին տարիների զարգացումները, տեխնոլո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գիական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փոփոխություները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նպատակ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նախանշել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մեկտեղել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էներգետիկ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ոլորտի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կայուն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 w:rsidR="002331C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331CE">
              <w:rPr>
                <w:rFonts w:ascii="GHEA Grapalat" w:hAnsi="GHEA Grapalat" w:cs="Sylfaen"/>
                <w:sz w:val="24"/>
                <w:szCs w:val="24"/>
              </w:rPr>
              <w:t>ուղ</w:t>
            </w:r>
            <w:r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="002331CE">
              <w:rPr>
                <w:rFonts w:ascii="GHEA Grapalat" w:hAnsi="GHEA Grapalat" w:cs="Sylfaen"/>
                <w:sz w:val="24"/>
                <w:szCs w:val="24"/>
              </w:rPr>
              <w:t>նիշները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 w:rsidRPr="00644310">
              <w:rPr>
                <w:rFonts w:ascii="GHEA Grapalat" w:hAnsi="GHEA Grapalat" w:cs="Sylfaen"/>
                <w:b/>
                <w:caps/>
                <w:sz w:val="24"/>
                <w:szCs w:val="24"/>
                <w:lang w:val="hy-AM"/>
              </w:rPr>
              <w:t>«</w:t>
            </w:r>
            <w:r w:rsidRPr="004E46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4E467F">
              <w:rPr>
                <w:rFonts w:ascii="GHEA Grapalat" w:hAnsi="GHEA Grapalat" w:cs="Tahoma"/>
                <w:sz w:val="24"/>
                <w:szCs w:val="24"/>
                <w:lang w:val="hy-AM"/>
              </w:rPr>
              <w:t>էներգետիկայի</w:t>
            </w:r>
            <w:r w:rsidRPr="004E467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4E46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բնագավառ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 զարգացման ռազմավարական ծրագիր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ը</w:t>
            </w:r>
            <w:r w:rsidRPr="004E467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(մինչև 2040 թվականը)</w:t>
            </w:r>
            <w:r w:rsidR="002331CE" w:rsidRPr="004E467F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71CECD9B" w14:textId="0F6814D9" w:rsidR="00590D9E" w:rsidRPr="00550BAC" w:rsidRDefault="004E467F" w:rsidP="004E467F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2015թ</w:t>
            </w:r>
            <w:r w:rsidRPr="00434E68">
              <w:rPr>
                <w:rFonts w:ascii="GHEA Grapalat" w:hAnsi="GHEA Grapalat" w:cs="Sylfaen"/>
                <w:sz w:val="24"/>
                <w:szCs w:val="24"/>
                <w:lang w:val="hy-AM"/>
              </w:rPr>
              <w:t>.-</w:t>
            </w:r>
            <w:r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34E6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դունված</w:t>
            </w:r>
            <w:r w:rsidRPr="00434E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182B" w:rsidRPr="00434E68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EA5D03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ՀՀ էներգետիկ համակարգի երկարաժամկետ (մ</w:t>
            </w:r>
            <w:r w:rsidR="006F25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ինչև 2036թ.) զարգացման ուղիները</w:t>
            </w:r>
            <w:r w:rsidR="0040182B" w:rsidRPr="00434E68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ներկայում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ամբողջությամբ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չէր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արտացոլում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206C9">
              <w:rPr>
                <w:rFonts w:ascii="GHEA Grapalat" w:hAnsi="GHEA Grapalat" w:cs="Sylfaen"/>
                <w:sz w:val="24"/>
                <w:szCs w:val="24"/>
              </w:rPr>
              <w:br/>
            </w:r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վարվող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9302A">
              <w:rPr>
                <w:rFonts w:ascii="GHEA Grapalat" w:hAnsi="GHEA Grapalat" w:cs="Sylfaen"/>
                <w:sz w:val="24"/>
                <w:szCs w:val="24"/>
              </w:rPr>
              <w:t>քաղաքականությունը</w:t>
            </w:r>
            <w:proofErr w:type="spellEnd"/>
            <w:r w:rsidR="0019302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ոլորտի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ընթացիկ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իրավիճակը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proofErr w:type="spellEnd"/>
            <w:r w:rsidR="00C8180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81806">
              <w:rPr>
                <w:rFonts w:ascii="GHEA Grapalat" w:hAnsi="GHEA Grapalat" w:cs="Sylfaen"/>
                <w:sz w:val="24"/>
                <w:szCs w:val="24"/>
              </w:rPr>
              <w:t>հեռանկարները</w:t>
            </w:r>
            <w:proofErr w:type="spellEnd"/>
            <w:r w:rsidR="006F25E6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E8508D" w:rsidRPr="00434E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Փաստաթղթի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նպատակն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էներգետիկայի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ոլորտի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50BAC">
              <w:rPr>
                <w:rFonts w:ascii="GHEA Grapalat" w:hAnsi="GHEA Grapalat" w:cs="Sylfaen"/>
                <w:sz w:val="24"/>
                <w:szCs w:val="24"/>
              </w:rPr>
              <w:t>պլանավորումը</w:t>
            </w:r>
            <w:proofErr w:type="spellEnd"/>
            <w:r w:rsidR="00550BA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590D9E" w:rsidRPr="00E8441A" w14:paraId="28281735" w14:textId="77777777" w:rsidTr="00321B53">
        <w:trPr>
          <w:trHeight w:val="351"/>
        </w:trPr>
        <w:tc>
          <w:tcPr>
            <w:tcW w:w="9576" w:type="dxa"/>
          </w:tcPr>
          <w:p w14:paraId="540D955E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</w:tc>
      </w:tr>
      <w:tr w:rsidR="00590D9E" w:rsidRPr="00E8441A" w14:paraId="506C0171" w14:textId="77777777" w:rsidTr="00C2477E">
        <w:trPr>
          <w:trHeight w:val="1610"/>
        </w:trPr>
        <w:tc>
          <w:tcPr>
            <w:tcW w:w="9576" w:type="dxa"/>
          </w:tcPr>
          <w:p w14:paraId="250F20DA" w14:textId="1379CA93" w:rsidR="00590D9E" w:rsidRPr="00E8441A" w:rsidRDefault="0069777C" w:rsidP="00225A68">
            <w:pPr>
              <w:pStyle w:val="ListParagraph"/>
              <w:spacing w:after="120" w:line="276" w:lineRule="auto"/>
              <w:ind w:left="-30" w:right="45"/>
              <w:contextualSpacing w:val="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Էներգետիկ</w:t>
            </w:r>
            <w:r w:rsidR="001C5247">
              <w:rPr>
                <w:rFonts w:ascii="GHEA Grapalat" w:hAnsi="GHEA Grapalat"/>
                <w:sz w:val="24"/>
                <w:szCs w:val="24"/>
              </w:rPr>
              <w:t>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ռազմավարությունը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շարք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կորցրել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25A68" w:rsidRPr="00B21620">
              <w:rPr>
                <w:rFonts w:ascii="GHEA Grapalat" w:hAnsi="GHEA Grapalat"/>
                <w:sz w:val="24"/>
                <w:szCs w:val="24"/>
              </w:rPr>
              <w:t>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92F7D" w:rsidRPr="00B21620">
              <w:rPr>
                <w:rFonts w:ascii="GHEA Grapalat" w:hAnsi="GHEA Grapalat"/>
                <w:sz w:val="24"/>
                <w:szCs w:val="24"/>
              </w:rPr>
              <w:t>արդիականությունը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="00533E0E" w:rsidRPr="00B216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B21620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="00533E0E" w:rsidRPr="00B216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02A" w:rsidRPr="00B21620">
              <w:rPr>
                <w:rFonts w:ascii="GHEA Grapalat" w:hAnsi="GHEA Grapalat"/>
                <w:sz w:val="24"/>
                <w:szCs w:val="24"/>
              </w:rPr>
              <w:t>է</w:t>
            </w:r>
            <w:r w:rsidR="0019302A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 w:cs="Sylfaen"/>
                <w:sz w:val="24"/>
                <w:szCs w:val="24"/>
              </w:rPr>
              <w:t>առաջաց</w:t>
            </w:r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="0023655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>վերանայել</w:t>
            </w:r>
            <w:proofErr w:type="spellEnd"/>
            <w:r w:rsidR="00F3669A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24473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="001C524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5247">
              <w:rPr>
                <w:rFonts w:ascii="GHEA Grapalat" w:hAnsi="GHEA Grapalat" w:cs="Sylfaen"/>
                <w:sz w:val="24"/>
                <w:szCs w:val="24"/>
              </w:rPr>
              <w:t>համապատասխանաց</w:t>
            </w:r>
            <w:r w:rsidR="00C24473">
              <w:rPr>
                <w:rFonts w:ascii="GHEA Grapalat" w:hAnsi="GHEA Grapalat" w:cs="Sylfaen"/>
                <w:sz w:val="24"/>
                <w:szCs w:val="24"/>
              </w:rPr>
              <w:t>նել</w:t>
            </w:r>
            <w:proofErr w:type="spellEnd"/>
            <w:r w:rsidR="00FD3D4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D3D4F">
              <w:rPr>
                <w:rFonts w:ascii="GHEA Grapalat" w:hAnsi="GHEA Grapalat" w:cs="Sylfaen"/>
                <w:sz w:val="24"/>
                <w:szCs w:val="24"/>
              </w:rPr>
              <w:t>ժամանակի</w:t>
            </w:r>
            <w:proofErr w:type="spellEnd"/>
            <w:r w:rsidR="00FD3D4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D3D4F">
              <w:rPr>
                <w:rFonts w:ascii="GHEA Grapalat" w:hAnsi="GHEA Grapalat" w:cs="Sylfaen"/>
                <w:sz w:val="24"/>
                <w:szCs w:val="24"/>
              </w:rPr>
              <w:t>պահանջներին</w:t>
            </w:r>
            <w:proofErr w:type="spellEnd"/>
            <w:r w:rsidR="00C2447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C24473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C2447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24473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FD3D4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B6861" w:rsidRPr="00E8441A">
              <w:rPr>
                <w:rFonts w:ascii="GHEA Grapalat" w:hAnsi="GHEA Grapalat" w:cs="Sylfaen"/>
                <w:sz w:val="24"/>
                <w:szCs w:val="24"/>
              </w:rPr>
              <w:t>ծրագիր</w:t>
            </w:r>
            <w:proofErr w:type="spellEnd"/>
            <w:r w:rsidR="007453EB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 իրականացումն ապահովող ծրագիր-ժամանակացույց:</w:t>
            </w:r>
            <w:r w:rsidR="00C15BAD" w:rsidRPr="00E844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90D9E" w:rsidRPr="00E8441A" w14:paraId="0425CBE1" w14:textId="77777777" w:rsidTr="00321B53">
        <w:tc>
          <w:tcPr>
            <w:tcW w:w="9576" w:type="dxa"/>
          </w:tcPr>
          <w:p w14:paraId="5A80395F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Նախագծի մշակման գործընթացում ներգրավված ինստիտուտները և անձիք   </w:t>
            </w:r>
          </w:p>
        </w:tc>
      </w:tr>
      <w:tr w:rsidR="00590D9E" w:rsidRPr="00E8441A" w14:paraId="7CB58DC5" w14:textId="77777777" w:rsidTr="00321B53">
        <w:trPr>
          <w:trHeight w:val="419"/>
        </w:trPr>
        <w:tc>
          <w:tcPr>
            <w:tcW w:w="9576" w:type="dxa"/>
          </w:tcPr>
          <w:p w14:paraId="390B2C76" w14:textId="77777777" w:rsidR="00590D9E" w:rsidRPr="00E8441A" w:rsidRDefault="00F3669A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41A">
              <w:rPr>
                <w:rFonts w:ascii="GHEA Grapalat" w:hAnsi="GHEA Grapalat"/>
                <w:sz w:val="24"/>
                <w:szCs w:val="24"/>
                <w:lang w:val="ru-RU"/>
              </w:rPr>
              <w:t>Տ</w:t>
            </w:r>
            <w:r w:rsidR="00EA5D03" w:rsidRPr="00E8441A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</w:t>
            </w:r>
            <w:r w:rsidR="00590D9E" w:rsidRPr="00E8441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90D9E" w:rsidRPr="00E8441A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</w:tr>
      <w:tr w:rsidR="00590D9E" w:rsidRPr="00E8441A" w14:paraId="6EA66CD4" w14:textId="77777777" w:rsidTr="00321B53">
        <w:trPr>
          <w:trHeight w:val="458"/>
        </w:trPr>
        <w:tc>
          <w:tcPr>
            <w:tcW w:w="9576" w:type="dxa"/>
          </w:tcPr>
          <w:p w14:paraId="5C0CB5C7" w14:textId="77777777" w:rsidR="00590D9E" w:rsidRPr="00E8441A" w:rsidRDefault="00590D9E" w:rsidP="00590124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8441A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E8441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590D9E" w:rsidRPr="00434E68" w14:paraId="7256AF27" w14:textId="77777777" w:rsidTr="00321B53">
        <w:trPr>
          <w:trHeight w:val="911"/>
        </w:trPr>
        <w:tc>
          <w:tcPr>
            <w:tcW w:w="9576" w:type="dxa"/>
          </w:tcPr>
          <w:p w14:paraId="01AA038B" w14:textId="1385BFFB" w:rsidR="00590D9E" w:rsidRPr="00E8441A" w:rsidRDefault="00590D9E" w:rsidP="007C2479">
            <w:pPr>
              <w:pStyle w:val="mechtex"/>
              <w:spacing w:line="276" w:lineRule="auto"/>
              <w:jc w:val="both"/>
              <w:rPr>
                <w:rFonts w:ascii="GHEA Grapalat" w:hAnsi="GHEA Grapalat"/>
                <w:spacing w:val="-8"/>
                <w:sz w:val="24"/>
                <w:szCs w:val="24"/>
                <w:lang w:val="hy-AM" w:eastAsia="en-US"/>
              </w:rPr>
            </w:pP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lastRenderedPageBreak/>
              <w:t>Որոշման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8441A">
              <w:rPr>
                <w:rFonts w:ascii="GHEA Grapalat" w:hAnsi="GHEA Grapalat"/>
                <w:sz w:val="24"/>
                <w:szCs w:val="24"/>
              </w:rPr>
              <w:t>ընդունմամբ</w:t>
            </w:r>
            <w:proofErr w:type="spellEnd"/>
            <w:r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կսահմանվեն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մինչև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D364E" w:rsidRPr="00E8441A">
              <w:rPr>
                <w:rFonts w:ascii="GHEA Grapalat" w:hAnsi="GHEA Grapalat"/>
                <w:sz w:val="24"/>
                <w:szCs w:val="24"/>
              </w:rPr>
              <w:t>2040</w:t>
            </w:r>
            <w:r w:rsidR="000B3DD2" w:rsidRPr="00E8441A">
              <w:rPr>
                <w:rFonts w:ascii="GHEA Grapalat" w:hAnsi="GHEA Grapalat"/>
                <w:sz w:val="24"/>
                <w:szCs w:val="24"/>
              </w:rPr>
              <w:t>թ</w:t>
            </w:r>
            <w:r w:rsidR="00F12F24" w:rsidRPr="00E8441A">
              <w:rPr>
                <w:rFonts w:ascii="GHEA Grapalat" w:hAnsi="GHEA Grapalat"/>
                <w:sz w:val="24"/>
                <w:szCs w:val="24"/>
              </w:rPr>
              <w:t>.</w:t>
            </w:r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533E0E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էներգետիկայի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33E0E" w:rsidRPr="00E8441A">
              <w:rPr>
                <w:rFonts w:ascii="GHEA Grapalat" w:hAnsi="GHEA Grapalat"/>
                <w:sz w:val="24"/>
                <w:szCs w:val="24"/>
              </w:rPr>
              <w:t>բնագավառի</w:t>
            </w:r>
            <w:proofErr w:type="spellEnd"/>
            <w:r w:rsidR="000B3DD2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B3DD2" w:rsidRPr="00E8441A">
              <w:rPr>
                <w:rFonts w:ascii="GHEA Grapalat" w:hAnsi="GHEA Grapalat"/>
                <w:sz w:val="24"/>
                <w:szCs w:val="24"/>
              </w:rPr>
              <w:t>զարգ</w:t>
            </w:r>
            <w:r w:rsidR="007453EB" w:rsidRPr="00E8441A">
              <w:rPr>
                <w:rFonts w:ascii="GHEA Grapalat" w:hAnsi="GHEA Grapalat"/>
                <w:sz w:val="24"/>
                <w:szCs w:val="24"/>
              </w:rPr>
              <w:t>ացման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53EB" w:rsidRPr="00E8441A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53EB" w:rsidRPr="00E8441A">
              <w:rPr>
                <w:rFonts w:ascii="GHEA Grapalat" w:hAnsi="GHEA Grapalat"/>
                <w:sz w:val="24"/>
                <w:szCs w:val="24"/>
              </w:rPr>
              <w:t>ուղղությունները</w:t>
            </w:r>
            <w:proofErr w:type="spellEnd"/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="007453EB" w:rsidRPr="00E844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 իրագործումն ապահովող միջոցառումները</w:t>
            </w:r>
            <w:r w:rsidR="004939B1">
              <w:rPr>
                <w:rFonts w:ascii="GHEA Grapalat" w:hAnsi="GHEA Grapalat"/>
                <w:sz w:val="24"/>
                <w:szCs w:val="24"/>
              </w:rPr>
              <w:t>:</w:t>
            </w:r>
            <w:r w:rsidR="007453EB" w:rsidRPr="00E8441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14:paraId="3BA21E11" w14:textId="34BFCB23" w:rsidR="00710C6D" w:rsidRPr="00E8441A" w:rsidRDefault="005C7694" w:rsidP="00B21620">
      <w:pPr>
        <w:spacing w:after="160" w:line="259" w:lineRule="auto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E8441A">
        <w:rPr>
          <w:rFonts w:ascii="GHEA Grapalat" w:hAnsi="GHEA Grapalat"/>
          <w:b/>
          <w:sz w:val="24"/>
          <w:szCs w:val="24"/>
        </w:rPr>
        <w:br w:type="page"/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Տ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="001D5F66"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="001D5F66"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  <w:bookmarkStart w:id="0" w:name="_GoBack"/>
      <w:bookmarkEnd w:id="0"/>
    </w:p>
    <w:p w14:paraId="2ADF43EF" w14:textId="41174662" w:rsidR="001D5F66" w:rsidRPr="00F3787E" w:rsidRDefault="00F3787E" w:rsidP="00B90CE6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>էներգետիկայի</w:t>
      </w:r>
      <w:r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3787E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="006F70E8">
        <w:rPr>
          <w:rFonts w:ascii="GHEA Grapalat" w:hAnsi="GHEA Grapalat" w:cs="Sylfaen"/>
          <w:b/>
          <w:sz w:val="24"/>
          <w:szCs w:val="24"/>
          <w:lang w:val="hy-AM"/>
        </w:rPr>
        <w:t>ռազմավարական ծրագրին (մինչև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 2040</w:t>
      </w:r>
      <w:r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>թվականը)</w:t>
      </w:r>
      <w:r w:rsidRPr="00F3787E">
        <w:rPr>
          <w:rFonts w:ascii="GHEA Grapalat" w:hAnsi="GHEA Grapalat" w:cs="Sylfaen"/>
          <w:b/>
          <w:sz w:val="24"/>
          <w:szCs w:val="24"/>
          <w:lang w:val="fr-FR"/>
        </w:rPr>
        <w:t>,</w:t>
      </w:r>
      <w:r w:rsidRPr="00F3787E">
        <w:rPr>
          <w:rFonts w:ascii="GHEA Grapalat" w:hAnsi="GHEA Grapalat"/>
          <w:b/>
          <w:lang w:val="hy-AM"/>
        </w:rPr>
        <w:t xml:space="preserve"> 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էներգետիկայի բնագավառի զարգացման </w:t>
      </w:r>
      <w:r w:rsidR="001E2DCD">
        <w:rPr>
          <w:rFonts w:ascii="GHEA Grapalat" w:hAnsi="GHEA Grapalat" w:cs="Sylfaen"/>
          <w:b/>
          <w:sz w:val="24"/>
          <w:szCs w:val="24"/>
          <w:lang w:val="hy-AM"/>
        </w:rPr>
        <w:t>ռազմավարական ծրագրի (մինչև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 2040</w:t>
      </w:r>
      <w:r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>թվականը)</w:t>
      </w:r>
      <w:r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787E">
        <w:rPr>
          <w:rFonts w:ascii="GHEA Grapalat" w:hAnsi="GHEA Grapalat" w:cs="Sylfaen"/>
          <w:b/>
          <w:sz w:val="24"/>
          <w:szCs w:val="24"/>
          <w:lang w:val="hy-AM"/>
        </w:rPr>
        <w:t>իրագործումն ապահովող ծրագիր-ժամանակացույցին</w:t>
      </w:r>
      <w:r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 xml:space="preserve">տալու </w:t>
      </w:r>
      <w:r w:rsidR="007E6BB6" w:rsidRPr="007E6BB6">
        <w:rPr>
          <w:rFonts w:ascii="GHEA Grapalat" w:hAnsi="GHEA Grapalat" w:cs="Tahoma"/>
          <w:b/>
          <w:sz w:val="24"/>
          <w:szCs w:val="24"/>
          <w:lang w:val="hy-AM"/>
        </w:rPr>
        <w:t>և</w:t>
      </w:r>
      <w:r w:rsidR="007E6BB6">
        <w:rPr>
          <w:rFonts w:ascii="GHEA Grapalat" w:hAnsi="GHEA Grapalat" w:cs="Tahoma"/>
          <w:b/>
          <w:sz w:val="24"/>
          <w:szCs w:val="24"/>
          <w:lang w:val="hy-AM"/>
        </w:rPr>
        <w:t xml:space="preserve"> Հ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>այաստանի</w:t>
      </w:r>
      <w:r w:rsidRPr="00F3787E">
        <w:rPr>
          <w:rFonts w:ascii="GHEA Grapalat" w:hAnsi="GHEA Grapalat" w:cs="Tahoma"/>
          <w:b/>
          <w:sz w:val="24"/>
          <w:szCs w:val="24"/>
          <w:lang w:val="fr-FR"/>
        </w:rPr>
        <w:t xml:space="preserve"> </w:t>
      </w:r>
      <w:r w:rsidR="007E6BB6">
        <w:rPr>
          <w:rFonts w:ascii="GHEA Grapalat" w:hAnsi="GHEA Grapalat" w:cs="Tahoma"/>
          <w:b/>
          <w:sz w:val="24"/>
          <w:szCs w:val="24"/>
          <w:lang w:val="hy-AM"/>
        </w:rPr>
        <w:t>Հ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>անրապետության կառավարության մի շարք որոշումներ ուժը կորցրած ճանաչելու</w:t>
      </w:r>
      <w:r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3787E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Pr="00F3787E">
        <w:rPr>
          <w:rFonts w:ascii="GHEA Grapalat" w:hAnsi="GHEA Grapalat" w:cs="Tahoma"/>
          <w:b/>
          <w:lang w:val="hy-AM"/>
        </w:rPr>
        <w:t xml:space="preserve"> </w:t>
      </w:r>
      <w:r w:rsidR="001E2DCD">
        <w:rPr>
          <w:rFonts w:ascii="GHEA Grapalat" w:hAnsi="GHEA Grapalat" w:cs="Tahoma"/>
          <w:b/>
          <w:lang w:val="hy-AM"/>
        </w:rPr>
        <w:br/>
      </w:r>
      <w:r w:rsidRPr="00F3787E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նախագծի </w:t>
      </w:r>
      <w:r w:rsidRPr="00F3787E">
        <w:rPr>
          <w:rFonts w:ascii="GHEA Grapalat" w:hAnsi="GHEA Grapalat"/>
          <w:b/>
          <w:sz w:val="24"/>
          <w:szCs w:val="24"/>
          <w:lang w:val="hy-AM" w:eastAsia="en-US"/>
        </w:rPr>
        <w:t>ընդունման կապակցությամբ Հ</w:t>
      </w:r>
      <w:r w:rsidR="007E6BB6">
        <w:rPr>
          <w:rFonts w:ascii="GHEA Grapalat" w:hAnsi="GHEA Grapalat"/>
          <w:b/>
          <w:sz w:val="24"/>
          <w:szCs w:val="24"/>
          <w:lang w:val="hy-AM" w:eastAsia="en-US"/>
        </w:rPr>
        <w:t>այաստանի Հ</w:t>
      </w:r>
      <w:r w:rsidRPr="00F3787E">
        <w:rPr>
          <w:rFonts w:ascii="GHEA Grapalat" w:hAnsi="GHEA Grapalat"/>
          <w:b/>
          <w:sz w:val="24"/>
          <w:szCs w:val="24"/>
          <w:lang w:val="hy-AM" w:eastAsia="en-US"/>
        </w:rPr>
        <w:t>անրապետության պետական կամ տեղական ինքնակառավարմ</w:t>
      </w:r>
      <w:r w:rsidR="002971D1">
        <w:rPr>
          <w:rFonts w:ascii="GHEA Grapalat" w:hAnsi="GHEA Grapalat"/>
          <w:b/>
          <w:sz w:val="24"/>
          <w:szCs w:val="24"/>
          <w:lang w:val="hy-AM" w:eastAsia="en-US"/>
        </w:rPr>
        <w:t>ան մարմնի բյուջեի եկամուտների և</w:t>
      </w:r>
      <w:r w:rsidRPr="00F3787E">
        <w:rPr>
          <w:rFonts w:ascii="GHEA Grapalat" w:hAnsi="GHEA Grapalat"/>
          <w:b/>
          <w:sz w:val="24"/>
          <w:szCs w:val="24"/>
          <w:lang w:val="hy-AM" w:eastAsia="en-US"/>
        </w:rPr>
        <w:t xml:space="preserve"> ծախսերի էական ավելացման կամ նվազեցման մասին</w:t>
      </w:r>
    </w:p>
    <w:p w14:paraId="65A3D882" w14:textId="77777777" w:rsidR="00710C6D" w:rsidRPr="00710C6D" w:rsidRDefault="00710C6D" w:rsidP="00710C6D">
      <w:pPr>
        <w:pStyle w:val="mechtex"/>
        <w:rPr>
          <w:rFonts w:ascii="GHEA Grapalat" w:hAnsi="GHEA Grapalat" w:cs="Tahoma"/>
          <w:b/>
          <w:sz w:val="24"/>
          <w:szCs w:val="24"/>
          <w:lang w:val="hy-AM"/>
        </w:rPr>
      </w:pPr>
    </w:p>
    <w:p w14:paraId="523E0350" w14:textId="5E617C01" w:rsidR="001D5F66" w:rsidRPr="0022446D" w:rsidRDefault="0022446D" w:rsidP="00605B5F">
      <w:pPr>
        <w:spacing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44310">
        <w:rPr>
          <w:rFonts w:ascii="GHEA Grapalat" w:hAnsi="GHEA Grapalat"/>
          <w:b/>
          <w:sz w:val="24"/>
          <w:szCs w:val="24"/>
          <w:lang w:val="hy-AM"/>
        </w:rPr>
        <w:t>«</w:t>
      </w:r>
      <w:r w:rsidRPr="0022446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2446D">
        <w:rPr>
          <w:rFonts w:ascii="GHEA Grapalat" w:hAnsi="GHEA Grapalat" w:cs="Tahoma"/>
          <w:sz w:val="24"/>
          <w:szCs w:val="24"/>
          <w:lang w:val="hy-AM"/>
        </w:rPr>
        <w:t>էներգետիկայի</w:t>
      </w:r>
      <w:r w:rsidRPr="0022446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2446D">
        <w:rPr>
          <w:rFonts w:ascii="GHEA Grapalat" w:hAnsi="GHEA Grapalat"/>
          <w:bCs/>
          <w:sz w:val="24"/>
          <w:szCs w:val="24"/>
          <w:lang w:val="hy-AM"/>
        </w:rPr>
        <w:t xml:space="preserve">բնագավառի զարգացման ռազմավարական ծրագրին (մինչև 2040 թվականը), </w:t>
      </w:r>
      <w:r w:rsidRPr="0022446D">
        <w:rPr>
          <w:rFonts w:ascii="GHEA Grapalat" w:hAnsi="GHEA Grapalat" w:cs="Tahoma"/>
          <w:sz w:val="24"/>
          <w:szCs w:val="24"/>
          <w:lang w:val="hy-AM"/>
        </w:rPr>
        <w:t>Հայաստանի Հանրապետության էներգետիկայի բնագավառի զարգացման ռազմավարական ծրագրի (մինչև 2040 թվականը) իրագործումն ապահովող ծրագիր-ժամանակացույցին հավանություն</w:t>
      </w:r>
      <w:r w:rsidRPr="0022446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2446D">
        <w:rPr>
          <w:rFonts w:ascii="GHEA Grapalat" w:hAnsi="GHEA Grapalat" w:cs="Tahoma"/>
          <w:sz w:val="24"/>
          <w:szCs w:val="24"/>
          <w:lang w:val="hy-AM"/>
        </w:rPr>
        <w:t xml:space="preserve">տալու և </w:t>
      </w:r>
      <w:r w:rsidRPr="0022446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22446D">
        <w:rPr>
          <w:rFonts w:ascii="GHEA Grapalat" w:hAnsi="GHEA Grapalat" w:cs="Tahoma"/>
          <w:sz w:val="24"/>
          <w:szCs w:val="24"/>
          <w:lang w:val="hy-AM"/>
        </w:rPr>
        <w:t>կառավարության մի շարք որոշումներ ուժը կորցրած ճանաչելու</w:t>
      </w:r>
      <w:r w:rsidRPr="0022446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2446D">
        <w:rPr>
          <w:rFonts w:ascii="GHEA Grapalat" w:hAnsi="GHEA Grapalat" w:cs="Tahoma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Հայաստանի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Հանրապետության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F12F24" w:rsidRPr="00031EDF">
        <w:rPr>
          <w:rFonts w:ascii="GHEA Grapalat" w:hAnsi="GHEA Grapalat"/>
          <w:sz w:val="24"/>
          <w:szCs w:val="24"/>
          <w:lang w:val="hy-AM" w:eastAsia="en-US"/>
        </w:rPr>
        <w:t>կառավարության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որոշման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նախագծի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ընդունման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կապակցությամբ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պետական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կամ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տեղական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ինքնակառավարման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մարմնի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բյուջեում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եկամուտների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և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ծախսերի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ավելացում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կամ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նվազեցում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չի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="001D5F66" w:rsidRPr="00031EDF">
        <w:rPr>
          <w:rFonts w:ascii="GHEA Grapalat" w:hAnsi="GHEA Grapalat"/>
          <w:sz w:val="24"/>
          <w:szCs w:val="24"/>
          <w:lang w:val="hy-AM" w:eastAsia="en-US"/>
        </w:rPr>
        <w:t>նախատեսվում</w:t>
      </w:r>
      <w:r w:rsidR="001D5F66" w:rsidRPr="00E8441A">
        <w:rPr>
          <w:rFonts w:ascii="GHEA Grapalat" w:hAnsi="GHEA Grapalat"/>
          <w:sz w:val="24"/>
          <w:szCs w:val="24"/>
          <w:lang w:val="de-DE" w:eastAsia="en-US"/>
        </w:rPr>
        <w:t>:</w:t>
      </w:r>
    </w:p>
    <w:p w14:paraId="3011E596" w14:textId="77777777" w:rsidR="001D5F66" w:rsidRPr="00E8441A" w:rsidRDefault="001D5F66" w:rsidP="00605B5F">
      <w:pPr>
        <w:keepNext/>
        <w:spacing w:line="360" w:lineRule="auto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39A176F2" w14:textId="1AF73428" w:rsidR="00B11B47" w:rsidRPr="00E8441A" w:rsidRDefault="00B11B47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1898A765" w14:textId="335A7E65" w:rsidR="004B626C" w:rsidRPr="00E8441A" w:rsidRDefault="004B626C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</w:p>
    <w:p w14:paraId="6C576BC5" w14:textId="70CE4A8B" w:rsidR="004B626C" w:rsidRPr="00E8441A" w:rsidRDefault="001A26C0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br w:type="page"/>
      </w:r>
    </w:p>
    <w:p w14:paraId="0E521756" w14:textId="77777777" w:rsidR="001D5F66" w:rsidRPr="00E8441A" w:rsidRDefault="001D5F66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>Տ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Ղ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Ե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Կ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Ա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Ն</w:t>
      </w:r>
      <w:r w:rsidRPr="00E8441A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8441A">
        <w:rPr>
          <w:rFonts w:ascii="GHEA Grapalat" w:hAnsi="GHEA Grapalat" w:cs="Sylfaen"/>
          <w:b/>
          <w:sz w:val="24"/>
          <w:szCs w:val="24"/>
          <w:lang w:val="hy-AM" w:eastAsia="en-US"/>
        </w:rPr>
        <w:t>Ք</w:t>
      </w:r>
    </w:p>
    <w:p w14:paraId="7E55EC3F" w14:textId="77777777" w:rsidR="00F3669A" w:rsidRPr="00E8441A" w:rsidRDefault="00F3669A" w:rsidP="001D5F66">
      <w:pPr>
        <w:keepNext/>
        <w:ind w:firstLine="720"/>
        <w:jc w:val="center"/>
        <w:rPr>
          <w:rFonts w:ascii="GHEA Grapalat" w:hAnsi="GHEA Grapalat" w:cs="Sylfaen"/>
          <w:b/>
          <w:sz w:val="24"/>
          <w:szCs w:val="24"/>
          <w:lang w:val="fr-FR" w:eastAsia="en-US"/>
        </w:rPr>
      </w:pPr>
    </w:p>
    <w:p w14:paraId="5C9AB543" w14:textId="27B72399" w:rsidR="00916892" w:rsidRDefault="00094939" w:rsidP="001A26C0">
      <w:pPr>
        <w:ind w:right="4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44310">
        <w:rPr>
          <w:rFonts w:ascii="GHEA Grapalat" w:hAnsi="GHEA Grapalat"/>
          <w:b/>
          <w:sz w:val="24"/>
          <w:szCs w:val="24"/>
          <w:lang w:val="hy-AM"/>
        </w:rPr>
        <w:t>«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>էներգետիկայի</w:t>
      </w:r>
      <w:r w:rsidR="00D16B56"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D16B56" w:rsidRPr="00F3787E">
        <w:rPr>
          <w:rFonts w:ascii="GHEA Grapalat" w:hAnsi="GHEA Grapalat"/>
          <w:b/>
          <w:bCs/>
          <w:sz w:val="24"/>
          <w:szCs w:val="24"/>
          <w:lang w:val="hy-AM"/>
        </w:rPr>
        <w:t xml:space="preserve">բնագավառի զարգացման 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>ռազմավարական ծրագրին (մինչ</w:t>
      </w:r>
      <w:r w:rsidR="00D16B56" w:rsidRPr="005A41D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 2040</w:t>
      </w:r>
      <w:r w:rsidR="00D16B56"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>թվականը)</w:t>
      </w:r>
      <w:r w:rsidR="00D16B56" w:rsidRPr="00F3787E">
        <w:rPr>
          <w:rFonts w:ascii="GHEA Grapalat" w:hAnsi="GHEA Grapalat" w:cs="Sylfaen"/>
          <w:b/>
          <w:sz w:val="24"/>
          <w:szCs w:val="24"/>
          <w:lang w:val="fr-FR"/>
        </w:rPr>
        <w:t>,</w:t>
      </w:r>
      <w:r w:rsidR="00D16B56" w:rsidRPr="00F3787E">
        <w:rPr>
          <w:rFonts w:ascii="GHEA Grapalat" w:hAnsi="GHEA Grapalat"/>
          <w:b/>
          <w:lang w:val="hy-AM"/>
        </w:rPr>
        <w:t xml:space="preserve"> 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էներգետիկայի բնագավառի զարգացման ռազմավարական ծրագրի (մինչ</w:t>
      </w:r>
      <w:r w:rsidR="00605B5F" w:rsidRPr="005A41D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 xml:space="preserve"> 2040</w:t>
      </w:r>
      <w:r w:rsidR="00D16B56"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>թվականը)</w:t>
      </w:r>
      <w:r w:rsidR="00D16B56"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16B56" w:rsidRPr="00F3787E">
        <w:rPr>
          <w:rFonts w:ascii="GHEA Grapalat" w:hAnsi="GHEA Grapalat" w:cs="Sylfaen"/>
          <w:b/>
          <w:sz w:val="24"/>
          <w:szCs w:val="24"/>
          <w:lang w:val="hy-AM"/>
        </w:rPr>
        <w:t>իրագործումն ապահովող ծրագիր-ժամանակացույցին</w:t>
      </w:r>
      <w:r w:rsidR="00D16B56" w:rsidRPr="00F3787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>հավանություն</w:t>
      </w:r>
      <w:r w:rsidR="00D16B56"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 xml:space="preserve">տալու </w:t>
      </w:r>
      <w:r w:rsidR="00D16B56" w:rsidRPr="007E6BB6">
        <w:rPr>
          <w:rFonts w:ascii="GHEA Grapalat" w:hAnsi="GHEA Grapalat" w:cs="Tahoma"/>
          <w:b/>
          <w:sz w:val="24"/>
          <w:szCs w:val="24"/>
          <w:lang w:val="hy-AM"/>
        </w:rPr>
        <w:t>և</w:t>
      </w:r>
      <w:r w:rsidR="00D16B56">
        <w:rPr>
          <w:rFonts w:ascii="GHEA Grapalat" w:hAnsi="GHEA Grapalat" w:cs="Tahoma"/>
          <w:b/>
          <w:sz w:val="24"/>
          <w:szCs w:val="24"/>
          <w:lang w:val="hy-AM"/>
        </w:rPr>
        <w:t xml:space="preserve"> Հ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>այաստանի</w:t>
      </w:r>
      <w:r w:rsidR="00D16B56" w:rsidRPr="00F3787E">
        <w:rPr>
          <w:rFonts w:ascii="GHEA Grapalat" w:hAnsi="GHEA Grapalat" w:cs="Tahoma"/>
          <w:b/>
          <w:sz w:val="24"/>
          <w:szCs w:val="24"/>
          <w:lang w:val="fr-FR"/>
        </w:rPr>
        <w:t xml:space="preserve"> </w:t>
      </w:r>
      <w:r w:rsidR="00D16B56">
        <w:rPr>
          <w:rFonts w:ascii="GHEA Grapalat" w:hAnsi="GHEA Grapalat" w:cs="Tahoma"/>
          <w:b/>
          <w:sz w:val="24"/>
          <w:szCs w:val="24"/>
          <w:lang w:val="hy-AM"/>
        </w:rPr>
        <w:t>Հ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>անրապետության կառավարության մի շարք որոշումներ ուժը կորցրած ճանաչելու</w:t>
      </w:r>
      <w:r w:rsidR="00D16B56" w:rsidRPr="00F3787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D16B56" w:rsidRPr="00F3787E">
        <w:rPr>
          <w:rFonts w:ascii="GHEA Grapalat" w:hAnsi="GHEA Grapalat" w:cs="Tahoma"/>
          <w:b/>
          <w:sz w:val="24"/>
          <w:szCs w:val="24"/>
          <w:lang w:val="hy-AM"/>
        </w:rPr>
        <w:t>մասին»</w:t>
      </w:r>
      <w:r w:rsidR="00D16B56" w:rsidRPr="00F3787E">
        <w:rPr>
          <w:rFonts w:ascii="GHEA Grapalat" w:hAnsi="GHEA Grapalat" w:cs="Tahoma"/>
          <w:b/>
          <w:lang w:val="hy-AM"/>
        </w:rPr>
        <w:t xml:space="preserve"> </w:t>
      </w:r>
      <w:r w:rsidR="00D16B56" w:rsidRPr="00F3787E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որոշման նախագծի </w:t>
      </w:r>
      <w:r w:rsidR="00D16B56" w:rsidRPr="00F3787E">
        <w:rPr>
          <w:rFonts w:ascii="GHEA Grapalat" w:hAnsi="GHEA Grapalat"/>
          <w:b/>
          <w:sz w:val="24"/>
          <w:szCs w:val="24"/>
          <w:lang w:val="hy-AM" w:eastAsia="en-US"/>
        </w:rPr>
        <w:t xml:space="preserve">ընդունման կապակցությամբ </w:t>
      </w:r>
      <w:r w:rsidR="00D16B56" w:rsidRPr="00644310">
        <w:rPr>
          <w:rFonts w:ascii="GHEA Grapalat" w:hAnsi="GHEA Grapalat" w:cs="Sylfaen"/>
          <w:b/>
          <w:sz w:val="24"/>
          <w:szCs w:val="24"/>
          <w:lang w:val="hy-AM" w:eastAsia="en-US"/>
        </w:rPr>
        <w:t>այլ նորմատիվ իրավական ակտերի ընդունման անհրաժեշտության մասին</w:t>
      </w:r>
    </w:p>
    <w:p w14:paraId="728FA38E" w14:textId="77777777" w:rsidR="00605B5F" w:rsidRPr="00E8441A" w:rsidRDefault="00605B5F" w:rsidP="001A26C0">
      <w:pPr>
        <w:ind w:right="4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3628ADDF" w14:textId="5D478246" w:rsidR="001D5F66" w:rsidRPr="00605B5F" w:rsidRDefault="004F5251" w:rsidP="00605B5F">
      <w:pPr>
        <w:spacing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05B5F">
        <w:rPr>
          <w:rFonts w:ascii="GHEA Grapalat" w:hAnsi="GHEA Grapalat"/>
          <w:sz w:val="24"/>
          <w:szCs w:val="24"/>
          <w:lang w:val="hy-AM"/>
        </w:rPr>
        <w:t>«</w:t>
      </w:r>
      <w:r w:rsidR="0022446D" w:rsidRPr="00605B5F">
        <w:rPr>
          <w:rFonts w:ascii="GHEA Grapalat" w:hAnsi="GHEA Grapalat"/>
          <w:sz w:val="24"/>
          <w:szCs w:val="24"/>
          <w:lang w:val="hy-AM"/>
        </w:rPr>
        <w:t>Հայաստանի Հանրապետության էներգետիկայի բնագավառի զարգացման ռազմավարական ծրագրին (մինչև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հավանություն տալու և Հայաստանի Հանրապետության կառավարության մի շարք որոշումներ ուժը կորցրած ճանաչելու մասին</w:t>
      </w:r>
      <w:r w:rsidRPr="00605B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12F24" w:rsidRPr="00605B5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</w:t>
      </w:r>
      <w:r w:rsidR="001D5F66" w:rsidRPr="00605B5F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նորմատիվ իրավական ակտեր ընդունել անհրաժեշտ չէ:</w:t>
      </w:r>
    </w:p>
    <w:sectPr w:rsidR="001D5F66" w:rsidRPr="00605B5F" w:rsidSect="00D9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A55"/>
    <w:multiLevelType w:val="hybridMultilevel"/>
    <w:tmpl w:val="2E68AAC8"/>
    <w:lvl w:ilvl="0" w:tplc="2D684E28">
      <w:start w:val="1"/>
      <w:numFmt w:val="decimal"/>
      <w:lvlText w:val="%1."/>
      <w:lvlJc w:val="left"/>
      <w:pPr>
        <w:ind w:left="1260" w:hanging="360"/>
      </w:pPr>
      <w:rPr>
        <w:b w:val="0"/>
        <w:lang w:val="hy-AM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17CAB"/>
    <w:multiLevelType w:val="hybridMultilevel"/>
    <w:tmpl w:val="05B41AD8"/>
    <w:lvl w:ilvl="0" w:tplc="F86AC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E72CD"/>
    <w:multiLevelType w:val="hybridMultilevel"/>
    <w:tmpl w:val="852C693E"/>
    <w:lvl w:ilvl="0" w:tplc="954C119E">
      <w:start w:val="1"/>
      <w:numFmt w:val="decimal"/>
      <w:lvlText w:val="%1."/>
      <w:lvlJc w:val="left"/>
      <w:pPr>
        <w:ind w:left="207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35D90EC6"/>
    <w:multiLevelType w:val="hybridMultilevel"/>
    <w:tmpl w:val="477CCF3E"/>
    <w:lvl w:ilvl="0" w:tplc="C85E4BEE">
      <w:start w:val="2020"/>
      <w:numFmt w:val="bullet"/>
      <w:lvlText w:val="-"/>
      <w:lvlJc w:val="left"/>
      <w:pPr>
        <w:ind w:left="33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36A2159B"/>
    <w:multiLevelType w:val="multilevel"/>
    <w:tmpl w:val="1EEA67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4733A8"/>
    <w:multiLevelType w:val="hybridMultilevel"/>
    <w:tmpl w:val="797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C96"/>
    <w:multiLevelType w:val="hybridMultilevel"/>
    <w:tmpl w:val="FA16C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1B8"/>
    <w:multiLevelType w:val="hybridMultilevel"/>
    <w:tmpl w:val="4802E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E0E42"/>
    <w:multiLevelType w:val="hybridMultilevel"/>
    <w:tmpl w:val="55E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279B"/>
    <w:multiLevelType w:val="hybridMultilevel"/>
    <w:tmpl w:val="3E0A81EA"/>
    <w:lvl w:ilvl="0" w:tplc="E9A29EF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F"/>
    <w:rsid w:val="000011AA"/>
    <w:rsid w:val="00001F4E"/>
    <w:rsid w:val="000165CA"/>
    <w:rsid w:val="00023240"/>
    <w:rsid w:val="000272A8"/>
    <w:rsid w:val="00031EDF"/>
    <w:rsid w:val="00033C49"/>
    <w:rsid w:val="00040478"/>
    <w:rsid w:val="00041DB4"/>
    <w:rsid w:val="00052E34"/>
    <w:rsid w:val="000557D7"/>
    <w:rsid w:val="00060129"/>
    <w:rsid w:val="0006438D"/>
    <w:rsid w:val="00065B36"/>
    <w:rsid w:val="00067300"/>
    <w:rsid w:val="00071F0B"/>
    <w:rsid w:val="00072BC3"/>
    <w:rsid w:val="000810A3"/>
    <w:rsid w:val="000925ED"/>
    <w:rsid w:val="000934A9"/>
    <w:rsid w:val="00094939"/>
    <w:rsid w:val="000A2AC2"/>
    <w:rsid w:val="000B1D0A"/>
    <w:rsid w:val="000B3DD2"/>
    <w:rsid w:val="000B795B"/>
    <w:rsid w:val="000C4012"/>
    <w:rsid w:val="000D1D87"/>
    <w:rsid w:val="000E08DA"/>
    <w:rsid w:val="000E4E45"/>
    <w:rsid w:val="0011631D"/>
    <w:rsid w:val="00120B58"/>
    <w:rsid w:val="001215BC"/>
    <w:rsid w:val="00124648"/>
    <w:rsid w:val="00140791"/>
    <w:rsid w:val="00141EF3"/>
    <w:rsid w:val="0019302A"/>
    <w:rsid w:val="001A26C0"/>
    <w:rsid w:val="001A7FE2"/>
    <w:rsid w:val="001B1324"/>
    <w:rsid w:val="001C37FF"/>
    <w:rsid w:val="001C5247"/>
    <w:rsid w:val="001D3161"/>
    <w:rsid w:val="001D364E"/>
    <w:rsid w:val="001D5F66"/>
    <w:rsid w:val="001D79D7"/>
    <w:rsid w:val="001E2DCD"/>
    <w:rsid w:val="001F68D4"/>
    <w:rsid w:val="00221B07"/>
    <w:rsid w:val="00222EC1"/>
    <w:rsid w:val="00223B4A"/>
    <w:rsid w:val="0022446D"/>
    <w:rsid w:val="00225A68"/>
    <w:rsid w:val="002269AC"/>
    <w:rsid w:val="002331CE"/>
    <w:rsid w:val="00236551"/>
    <w:rsid w:val="00242FE6"/>
    <w:rsid w:val="0024327E"/>
    <w:rsid w:val="00244E42"/>
    <w:rsid w:val="002966D4"/>
    <w:rsid w:val="002971D1"/>
    <w:rsid w:val="00297D77"/>
    <w:rsid w:val="002A49DE"/>
    <w:rsid w:val="002A75B4"/>
    <w:rsid w:val="002B0D2C"/>
    <w:rsid w:val="002C03B2"/>
    <w:rsid w:val="002E015D"/>
    <w:rsid w:val="003049D9"/>
    <w:rsid w:val="00321B53"/>
    <w:rsid w:val="00331945"/>
    <w:rsid w:val="0035108B"/>
    <w:rsid w:val="0036384F"/>
    <w:rsid w:val="00365BD0"/>
    <w:rsid w:val="00371163"/>
    <w:rsid w:val="00372D55"/>
    <w:rsid w:val="00374FD2"/>
    <w:rsid w:val="00381424"/>
    <w:rsid w:val="00390630"/>
    <w:rsid w:val="003B4080"/>
    <w:rsid w:val="003C0A36"/>
    <w:rsid w:val="003D6D8C"/>
    <w:rsid w:val="003F6949"/>
    <w:rsid w:val="0040182B"/>
    <w:rsid w:val="0040419A"/>
    <w:rsid w:val="00405696"/>
    <w:rsid w:val="00425E96"/>
    <w:rsid w:val="004276EB"/>
    <w:rsid w:val="00434E68"/>
    <w:rsid w:val="004616B4"/>
    <w:rsid w:val="0048653B"/>
    <w:rsid w:val="004939B1"/>
    <w:rsid w:val="00494612"/>
    <w:rsid w:val="00494766"/>
    <w:rsid w:val="004B626C"/>
    <w:rsid w:val="004C0666"/>
    <w:rsid w:val="004D5B1E"/>
    <w:rsid w:val="004E467F"/>
    <w:rsid w:val="004E5C3E"/>
    <w:rsid w:val="004F0CE2"/>
    <w:rsid w:val="004F5251"/>
    <w:rsid w:val="0050703E"/>
    <w:rsid w:val="00513274"/>
    <w:rsid w:val="0052176F"/>
    <w:rsid w:val="005223D9"/>
    <w:rsid w:val="00530769"/>
    <w:rsid w:val="00533E0E"/>
    <w:rsid w:val="00550BAC"/>
    <w:rsid w:val="0055100D"/>
    <w:rsid w:val="00590124"/>
    <w:rsid w:val="00590D9E"/>
    <w:rsid w:val="00593B87"/>
    <w:rsid w:val="005A3FB4"/>
    <w:rsid w:val="005A41DA"/>
    <w:rsid w:val="005C60F7"/>
    <w:rsid w:val="005C7694"/>
    <w:rsid w:val="005F7E18"/>
    <w:rsid w:val="00605B5F"/>
    <w:rsid w:val="006076CA"/>
    <w:rsid w:val="00614278"/>
    <w:rsid w:val="00625273"/>
    <w:rsid w:val="00634914"/>
    <w:rsid w:val="006379C5"/>
    <w:rsid w:val="00641794"/>
    <w:rsid w:val="00644310"/>
    <w:rsid w:val="0064464F"/>
    <w:rsid w:val="006630EC"/>
    <w:rsid w:val="00672DA5"/>
    <w:rsid w:val="006916AC"/>
    <w:rsid w:val="00693600"/>
    <w:rsid w:val="0069777C"/>
    <w:rsid w:val="006D38A9"/>
    <w:rsid w:val="006F1840"/>
    <w:rsid w:val="006F25E6"/>
    <w:rsid w:val="006F4FB6"/>
    <w:rsid w:val="006F70E8"/>
    <w:rsid w:val="00701A75"/>
    <w:rsid w:val="00710C6D"/>
    <w:rsid w:val="00715956"/>
    <w:rsid w:val="007453EB"/>
    <w:rsid w:val="007519DB"/>
    <w:rsid w:val="00752776"/>
    <w:rsid w:val="00766222"/>
    <w:rsid w:val="00773326"/>
    <w:rsid w:val="007B1EBC"/>
    <w:rsid w:val="007C093F"/>
    <w:rsid w:val="007C2479"/>
    <w:rsid w:val="007C618C"/>
    <w:rsid w:val="007D113F"/>
    <w:rsid w:val="007E6BB6"/>
    <w:rsid w:val="007E7829"/>
    <w:rsid w:val="00815300"/>
    <w:rsid w:val="0082223F"/>
    <w:rsid w:val="0084106B"/>
    <w:rsid w:val="00843AB8"/>
    <w:rsid w:val="00857C7C"/>
    <w:rsid w:val="008610E5"/>
    <w:rsid w:val="00874C3E"/>
    <w:rsid w:val="00885CCA"/>
    <w:rsid w:val="00891B5D"/>
    <w:rsid w:val="008A2366"/>
    <w:rsid w:val="008B51DB"/>
    <w:rsid w:val="008B714A"/>
    <w:rsid w:val="008D7230"/>
    <w:rsid w:val="008F1F34"/>
    <w:rsid w:val="008F73E9"/>
    <w:rsid w:val="0090310C"/>
    <w:rsid w:val="00916892"/>
    <w:rsid w:val="00916F72"/>
    <w:rsid w:val="009311BA"/>
    <w:rsid w:val="00931809"/>
    <w:rsid w:val="00943D69"/>
    <w:rsid w:val="00954F03"/>
    <w:rsid w:val="00993B20"/>
    <w:rsid w:val="009A35D1"/>
    <w:rsid w:val="009A42BE"/>
    <w:rsid w:val="009A4452"/>
    <w:rsid w:val="009B2B31"/>
    <w:rsid w:val="009D1A8A"/>
    <w:rsid w:val="009E1667"/>
    <w:rsid w:val="009E3E9C"/>
    <w:rsid w:val="00A07BE4"/>
    <w:rsid w:val="00A11D65"/>
    <w:rsid w:val="00A12802"/>
    <w:rsid w:val="00A15B6B"/>
    <w:rsid w:val="00A3694A"/>
    <w:rsid w:val="00A415F5"/>
    <w:rsid w:val="00A50B37"/>
    <w:rsid w:val="00A55BED"/>
    <w:rsid w:val="00A57559"/>
    <w:rsid w:val="00A6230D"/>
    <w:rsid w:val="00A626EE"/>
    <w:rsid w:val="00A65FF9"/>
    <w:rsid w:val="00A70597"/>
    <w:rsid w:val="00A710A1"/>
    <w:rsid w:val="00A82E12"/>
    <w:rsid w:val="00A94416"/>
    <w:rsid w:val="00AB6861"/>
    <w:rsid w:val="00AC3F9A"/>
    <w:rsid w:val="00AC50D1"/>
    <w:rsid w:val="00AC63FF"/>
    <w:rsid w:val="00AC6A24"/>
    <w:rsid w:val="00AE1ECF"/>
    <w:rsid w:val="00AE453C"/>
    <w:rsid w:val="00B07540"/>
    <w:rsid w:val="00B11B47"/>
    <w:rsid w:val="00B21620"/>
    <w:rsid w:val="00B24AE7"/>
    <w:rsid w:val="00B32B65"/>
    <w:rsid w:val="00B355E9"/>
    <w:rsid w:val="00B43C65"/>
    <w:rsid w:val="00B61D39"/>
    <w:rsid w:val="00B84EC1"/>
    <w:rsid w:val="00B90CE6"/>
    <w:rsid w:val="00BA6102"/>
    <w:rsid w:val="00BB3E55"/>
    <w:rsid w:val="00BB52C0"/>
    <w:rsid w:val="00BB79C8"/>
    <w:rsid w:val="00BC3025"/>
    <w:rsid w:val="00BC39AE"/>
    <w:rsid w:val="00BC4F25"/>
    <w:rsid w:val="00BD1651"/>
    <w:rsid w:val="00BF161F"/>
    <w:rsid w:val="00C15BAD"/>
    <w:rsid w:val="00C2047F"/>
    <w:rsid w:val="00C206C9"/>
    <w:rsid w:val="00C24473"/>
    <w:rsid w:val="00C2477E"/>
    <w:rsid w:val="00C36206"/>
    <w:rsid w:val="00C37896"/>
    <w:rsid w:val="00C467DE"/>
    <w:rsid w:val="00C81806"/>
    <w:rsid w:val="00C83950"/>
    <w:rsid w:val="00C97953"/>
    <w:rsid w:val="00CB71BB"/>
    <w:rsid w:val="00CB7CAD"/>
    <w:rsid w:val="00CC43F8"/>
    <w:rsid w:val="00CE2621"/>
    <w:rsid w:val="00CE5D4A"/>
    <w:rsid w:val="00CE6067"/>
    <w:rsid w:val="00D10CE8"/>
    <w:rsid w:val="00D16B56"/>
    <w:rsid w:val="00D4038E"/>
    <w:rsid w:val="00D572B3"/>
    <w:rsid w:val="00D631CB"/>
    <w:rsid w:val="00D77725"/>
    <w:rsid w:val="00D86215"/>
    <w:rsid w:val="00D86462"/>
    <w:rsid w:val="00D93DA9"/>
    <w:rsid w:val="00DB25BA"/>
    <w:rsid w:val="00DC1072"/>
    <w:rsid w:val="00DC274E"/>
    <w:rsid w:val="00DC6DE4"/>
    <w:rsid w:val="00DD53E6"/>
    <w:rsid w:val="00DD616A"/>
    <w:rsid w:val="00DD6CD8"/>
    <w:rsid w:val="00DF08E0"/>
    <w:rsid w:val="00DF1D57"/>
    <w:rsid w:val="00E101B4"/>
    <w:rsid w:val="00E30B62"/>
    <w:rsid w:val="00E30D21"/>
    <w:rsid w:val="00E32176"/>
    <w:rsid w:val="00E46BE9"/>
    <w:rsid w:val="00E54DDF"/>
    <w:rsid w:val="00E61B67"/>
    <w:rsid w:val="00E67D91"/>
    <w:rsid w:val="00E71649"/>
    <w:rsid w:val="00E8441A"/>
    <w:rsid w:val="00E8508D"/>
    <w:rsid w:val="00E86302"/>
    <w:rsid w:val="00E92F7D"/>
    <w:rsid w:val="00E95E1E"/>
    <w:rsid w:val="00EA5D03"/>
    <w:rsid w:val="00EA70DC"/>
    <w:rsid w:val="00EB6523"/>
    <w:rsid w:val="00EC58C9"/>
    <w:rsid w:val="00ED6525"/>
    <w:rsid w:val="00EF0E84"/>
    <w:rsid w:val="00F12227"/>
    <w:rsid w:val="00F12F24"/>
    <w:rsid w:val="00F16E7E"/>
    <w:rsid w:val="00F35374"/>
    <w:rsid w:val="00F3669A"/>
    <w:rsid w:val="00F3787E"/>
    <w:rsid w:val="00F45784"/>
    <w:rsid w:val="00F4796E"/>
    <w:rsid w:val="00F52041"/>
    <w:rsid w:val="00F520D2"/>
    <w:rsid w:val="00F5739D"/>
    <w:rsid w:val="00F6771B"/>
    <w:rsid w:val="00F70A76"/>
    <w:rsid w:val="00F92607"/>
    <w:rsid w:val="00F935A6"/>
    <w:rsid w:val="00FA6DA4"/>
    <w:rsid w:val="00FB204F"/>
    <w:rsid w:val="00FD3D4F"/>
    <w:rsid w:val="00FD5426"/>
    <w:rsid w:val="00FE1D9C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B2F4E"/>
  <w15:docId w15:val="{EA357AC0-2E8A-4436-94AC-0F2452E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9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next w:val="Normal"/>
    <w:link w:val="Heading1Char"/>
    <w:uiPriority w:val="2"/>
    <w:qFormat/>
    <w:rsid w:val="006076CA"/>
    <w:pPr>
      <w:numPr>
        <w:numId w:val="10"/>
      </w:num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6076CA"/>
    <w:pPr>
      <w:numPr>
        <w:ilvl w:val="1"/>
        <w:numId w:val="10"/>
      </w:numPr>
      <w:spacing w:before="360" w:after="120" w:line="280" w:lineRule="atLeast"/>
      <w:outlineLvl w:val="1"/>
    </w:pPr>
    <w:rPr>
      <w:rFonts w:ascii="Gill Sans MT" w:eastAsiaTheme="minorEastAsia" w:hAnsi="Gill Sans MT" w:cs="GillSansMTStd-Book"/>
      <w:b/>
      <w:bCs/>
      <w:caps/>
      <w:szCs w:val="22"/>
      <w:lang w:eastAsia="en-US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6076CA"/>
    <w:pPr>
      <w:numPr>
        <w:ilvl w:val="2"/>
      </w:num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6076CA"/>
    <w:pPr>
      <w:numPr>
        <w:ilvl w:val="3"/>
        <w:numId w:val="10"/>
      </w:num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076CA"/>
    <w:pPr>
      <w:keepNext/>
      <w:keepLines/>
      <w:numPr>
        <w:ilvl w:val="4"/>
        <w:numId w:val="10"/>
      </w:numPr>
      <w:spacing w:before="40" w:line="28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6CA"/>
    <w:pPr>
      <w:keepNext/>
      <w:keepLines/>
      <w:numPr>
        <w:ilvl w:val="5"/>
        <w:numId w:val="10"/>
      </w:numPr>
      <w:spacing w:before="40" w:line="28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076CA"/>
    <w:pPr>
      <w:keepNext/>
      <w:keepLines/>
      <w:numPr>
        <w:ilvl w:val="6"/>
        <w:numId w:val="10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076CA"/>
    <w:pPr>
      <w:keepNext/>
      <w:keepLines/>
      <w:numPr>
        <w:ilvl w:val="7"/>
        <w:numId w:val="10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076CA"/>
    <w:pPr>
      <w:keepNext/>
      <w:keepLines/>
      <w:numPr>
        <w:ilvl w:val="8"/>
        <w:numId w:val="10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25E9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425E9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25E9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BB7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 Paragraph-ExecSummary,Dot pt"/>
    <w:basedOn w:val="Normal"/>
    <w:link w:val="ListParagraphChar"/>
    <w:uiPriority w:val="34"/>
    <w:qFormat/>
    <w:rsid w:val="004616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Char">
    <w:name w:val="norm Char"/>
    <w:link w:val="norm"/>
    <w:rsid w:val="004616B4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1D5F66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1D5F66"/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CharChar5CharCharCharCharCharChar">
    <w:name w:val="Char Char5 Char Char Char Char Char Char"/>
    <w:basedOn w:val="Normal"/>
    <w:rsid w:val="00590D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5CharCharCharCharCharChar0">
    <w:name w:val="Char Char5 Char Char Char Char Char Char"/>
    <w:basedOn w:val="Normal"/>
    <w:rsid w:val="00EA5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84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EC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Dot pt Char"/>
    <w:basedOn w:val="DefaultParagraphFont"/>
    <w:link w:val="ListParagraph"/>
    <w:qFormat/>
    <w:locked/>
    <w:rsid w:val="00B84EC1"/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ocked/>
    <w:rsid w:val="00B24AE7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qFormat/>
    <w:rsid w:val="00B07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rsid w:val="00B075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c-date">
    <w:name w:val="dec-date"/>
    <w:basedOn w:val="Normal"/>
    <w:rsid w:val="00A626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2"/>
    <w:rsid w:val="006076CA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076CA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6076CA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6076CA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6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6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6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6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E3E9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10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7D18-D7A1-4BB5-9BC2-CD2E442E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https:/mul-mta.gov.am/tasks/docs/attachment.php?id=131646&amp;fn=01naxagic+%287%29.docx&amp;out=1&amp;token=</cp:keywords>
  <cp:lastModifiedBy>Tigran_Melqonyan</cp:lastModifiedBy>
  <cp:revision>46</cp:revision>
  <cp:lastPrinted>2020-06-29T09:21:00Z</cp:lastPrinted>
  <dcterms:created xsi:type="dcterms:W3CDTF">2020-09-17T23:09:00Z</dcterms:created>
  <dcterms:modified xsi:type="dcterms:W3CDTF">2020-10-06T05:14:00Z</dcterms:modified>
</cp:coreProperties>
</file>