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41EBC7" w14:textId="77777777" w:rsidR="007012F6" w:rsidRPr="00E05EBB" w:rsidRDefault="007012F6" w:rsidP="007012F6">
      <w:pPr>
        <w:pStyle w:val="NormalWeb"/>
        <w:shd w:val="clear" w:color="auto" w:fill="FFFFFF"/>
        <w:spacing w:before="0" w:beforeAutospacing="0" w:after="0" w:afterAutospacing="0"/>
        <w:jc w:val="right"/>
        <w:rPr>
          <w:rFonts w:ascii="GHEA Grapalat" w:hAnsi="GHEA Grapalat"/>
          <w:b/>
          <w:color w:val="000000"/>
          <w:sz w:val="20"/>
          <w:szCs w:val="20"/>
          <w:u w:val="single"/>
          <w:lang w:val="hy-AM"/>
        </w:rPr>
      </w:pPr>
      <w:r w:rsidRPr="00E05EBB">
        <w:rPr>
          <w:rFonts w:ascii="GHEA Grapalat" w:hAnsi="GHEA Grapalat"/>
          <w:b/>
          <w:color w:val="000000"/>
          <w:sz w:val="20"/>
          <w:szCs w:val="20"/>
          <w:u w:val="single"/>
          <w:lang w:val="hy-AM"/>
        </w:rPr>
        <w:t>ՆԱԽԱԳԻԾ</w:t>
      </w:r>
    </w:p>
    <w:p w14:paraId="23FF05D0" w14:textId="77777777" w:rsidR="007012F6" w:rsidRPr="00E05EBB" w:rsidRDefault="007012F6" w:rsidP="007012F6">
      <w:pPr>
        <w:pStyle w:val="NormalWeb"/>
        <w:shd w:val="clear" w:color="auto" w:fill="FFFFFF"/>
        <w:spacing w:before="0" w:beforeAutospacing="0" w:after="0" w:afterAutospacing="0"/>
        <w:jc w:val="center"/>
        <w:rPr>
          <w:rFonts w:ascii="GHEA Grapalat" w:hAnsi="GHEA Grapalat"/>
          <w:color w:val="000000"/>
        </w:rPr>
      </w:pPr>
    </w:p>
    <w:p w14:paraId="098ED236" w14:textId="77777777" w:rsidR="007012F6" w:rsidRPr="00E05EBB" w:rsidRDefault="007012F6" w:rsidP="007012F6">
      <w:pPr>
        <w:pStyle w:val="NormalWeb"/>
        <w:shd w:val="clear" w:color="auto" w:fill="FFFFFF"/>
        <w:spacing w:before="0" w:beforeAutospacing="0" w:after="0" w:afterAutospacing="0"/>
        <w:jc w:val="center"/>
        <w:rPr>
          <w:rFonts w:ascii="GHEA Grapalat" w:hAnsi="GHEA Grapalat"/>
          <w:color w:val="000000"/>
        </w:rPr>
      </w:pPr>
    </w:p>
    <w:p w14:paraId="47230655" w14:textId="77777777" w:rsidR="007012F6" w:rsidRPr="00F84DFD" w:rsidRDefault="007012F6" w:rsidP="007012F6">
      <w:pPr>
        <w:pStyle w:val="NormalWeb"/>
        <w:shd w:val="clear" w:color="auto" w:fill="FFFFFF"/>
        <w:spacing w:before="0" w:beforeAutospacing="0" w:after="0" w:afterAutospacing="0"/>
        <w:ind w:firstLine="375"/>
        <w:jc w:val="center"/>
        <w:rPr>
          <w:rFonts w:ascii="GHEA Grapalat" w:hAnsi="GHEA Grapalat"/>
          <w:color w:val="000000"/>
        </w:rPr>
      </w:pPr>
      <w:r w:rsidRPr="00F84DFD">
        <w:rPr>
          <w:rStyle w:val="Strong"/>
          <w:rFonts w:ascii="GHEA Grapalat" w:hAnsi="GHEA Grapalat"/>
          <w:color w:val="000000"/>
        </w:rPr>
        <w:t>ՀԱՅԱՍՏԱՆԻ ՀԱՆՐԱՊԵՏՈՒԹՅԱՆ ԿԱՌԱՎԱՐՈՒԹՅՈՒՆ</w:t>
      </w:r>
    </w:p>
    <w:p w14:paraId="25B6C4DF" w14:textId="77777777" w:rsidR="007012F6" w:rsidRPr="00F84DFD" w:rsidRDefault="007012F6" w:rsidP="007012F6">
      <w:pPr>
        <w:pStyle w:val="NormalWeb"/>
        <w:shd w:val="clear" w:color="auto" w:fill="FFFFFF"/>
        <w:spacing w:before="0" w:beforeAutospacing="0" w:after="0" w:afterAutospacing="0"/>
        <w:jc w:val="center"/>
        <w:rPr>
          <w:rFonts w:ascii="GHEA Grapalat" w:hAnsi="GHEA Grapalat"/>
          <w:color w:val="000000"/>
        </w:rPr>
      </w:pPr>
      <w:r w:rsidRPr="00F84DFD">
        <w:rPr>
          <w:rFonts w:ascii="Calibri" w:hAnsi="Calibri" w:cs="Calibri"/>
          <w:color w:val="000000"/>
        </w:rPr>
        <w:t> </w:t>
      </w:r>
    </w:p>
    <w:p w14:paraId="6FAB5841" w14:textId="77777777" w:rsidR="007012F6" w:rsidRPr="00F84DFD" w:rsidRDefault="007012F6" w:rsidP="007012F6">
      <w:pPr>
        <w:pStyle w:val="NormalWeb"/>
        <w:shd w:val="clear" w:color="auto" w:fill="FFFFFF"/>
        <w:spacing w:before="0" w:beforeAutospacing="0" w:after="0" w:afterAutospacing="0"/>
        <w:jc w:val="center"/>
        <w:rPr>
          <w:rFonts w:ascii="GHEA Grapalat" w:hAnsi="GHEA Grapalat"/>
          <w:color w:val="000000"/>
        </w:rPr>
      </w:pPr>
      <w:r w:rsidRPr="00F84DFD">
        <w:rPr>
          <w:rStyle w:val="Strong"/>
          <w:rFonts w:ascii="GHEA Grapalat" w:hAnsi="GHEA Grapalat"/>
          <w:color w:val="000000"/>
        </w:rPr>
        <w:t>Ո Ր Ո Շ ՈՒ Մ</w:t>
      </w:r>
    </w:p>
    <w:p w14:paraId="1B65AD20" w14:textId="77777777" w:rsidR="007012F6" w:rsidRPr="00F84DFD" w:rsidRDefault="007012F6" w:rsidP="007012F6">
      <w:pPr>
        <w:pStyle w:val="NormalWeb"/>
        <w:shd w:val="clear" w:color="auto" w:fill="FFFFFF"/>
        <w:spacing w:before="0" w:beforeAutospacing="0" w:after="0" w:afterAutospacing="0"/>
        <w:jc w:val="center"/>
        <w:rPr>
          <w:rFonts w:ascii="GHEA Grapalat" w:hAnsi="GHEA Grapalat"/>
          <w:color w:val="000000"/>
        </w:rPr>
      </w:pPr>
      <w:r w:rsidRPr="00F84DFD">
        <w:rPr>
          <w:rFonts w:ascii="Calibri" w:hAnsi="Calibri" w:cs="Calibri"/>
          <w:color w:val="000000"/>
        </w:rPr>
        <w:t> </w:t>
      </w:r>
    </w:p>
    <w:p w14:paraId="26AF73AD" w14:textId="68EB3B10" w:rsidR="007012F6" w:rsidRPr="00F84DFD" w:rsidRDefault="007012F6" w:rsidP="007012F6">
      <w:pPr>
        <w:pStyle w:val="NormalWeb"/>
        <w:shd w:val="clear" w:color="auto" w:fill="FFFFFF"/>
        <w:spacing w:before="0" w:beforeAutospacing="0" w:after="0" w:afterAutospacing="0"/>
        <w:jc w:val="center"/>
        <w:rPr>
          <w:rFonts w:ascii="GHEA Grapalat" w:hAnsi="GHEA Grapalat"/>
          <w:color w:val="000000"/>
        </w:rPr>
      </w:pPr>
      <w:r w:rsidRPr="00F84DFD">
        <w:rPr>
          <w:rFonts w:ascii="GHEA Grapalat" w:hAnsi="GHEA Grapalat"/>
          <w:color w:val="000000"/>
          <w:lang w:val="hy-AM"/>
        </w:rPr>
        <w:t xml:space="preserve">------ </w:t>
      </w:r>
      <w:r w:rsidRPr="00F84DFD">
        <w:rPr>
          <w:rFonts w:ascii="GHEA Grapalat" w:hAnsi="GHEA Grapalat"/>
          <w:color w:val="000000"/>
        </w:rPr>
        <w:t xml:space="preserve"> </w:t>
      </w:r>
      <w:r w:rsidR="00022ACB" w:rsidRPr="00F84DFD">
        <w:rPr>
          <w:rFonts w:ascii="GHEA Grapalat" w:hAnsi="GHEA Grapalat"/>
          <w:color w:val="000000"/>
          <w:lang w:val="hy-AM"/>
        </w:rPr>
        <w:t>------------</w:t>
      </w:r>
      <w:r w:rsidRPr="00F84DFD">
        <w:rPr>
          <w:rFonts w:ascii="GHEA Grapalat" w:hAnsi="GHEA Grapalat"/>
          <w:color w:val="000000"/>
        </w:rPr>
        <w:t xml:space="preserve"> 2021 </w:t>
      </w:r>
      <w:proofErr w:type="spellStart"/>
      <w:r w:rsidRPr="00F84DFD">
        <w:rPr>
          <w:rFonts w:ascii="GHEA Grapalat" w:hAnsi="GHEA Grapalat"/>
          <w:color w:val="000000"/>
        </w:rPr>
        <w:t>թվականի</w:t>
      </w:r>
      <w:proofErr w:type="spellEnd"/>
      <w:r w:rsidRPr="00F84DFD">
        <w:rPr>
          <w:rFonts w:ascii="GHEA Grapalat" w:hAnsi="GHEA Grapalat"/>
          <w:color w:val="000000"/>
        </w:rPr>
        <w:t xml:space="preserve"> N </w:t>
      </w:r>
      <w:r w:rsidRPr="00F84DFD">
        <w:rPr>
          <w:rFonts w:ascii="GHEA Grapalat" w:hAnsi="GHEA Grapalat"/>
          <w:color w:val="000000"/>
          <w:lang w:val="hy-AM"/>
        </w:rPr>
        <w:t xml:space="preserve">------ </w:t>
      </w:r>
      <w:r w:rsidRPr="00F84DFD">
        <w:rPr>
          <w:rFonts w:ascii="GHEA Grapalat" w:hAnsi="GHEA Grapalat"/>
          <w:color w:val="000000"/>
        </w:rPr>
        <w:t>-Ա</w:t>
      </w:r>
    </w:p>
    <w:p w14:paraId="6C2A230D" w14:textId="77777777" w:rsidR="007012F6" w:rsidRPr="00F84DFD" w:rsidRDefault="007012F6" w:rsidP="003C0C7D">
      <w:pPr>
        <w:pStyle w:val="NormalWeb"/>
        <w:shd w:val="clear" w:color="auto" w:fill="FFFFFF"/>
        <w:spacing w:before="0" w:beforeAutospacing="0" w:after="0" w:afterAutospacing="0"/>
        <w:rPr>
          <w:rFonts w:ascii="GHEA Grapalat" w:hAnsi="GHEA Grapalat"/>
          <w:color w:val="000000"/>
          <w:sz w:val="21"/>
          <w:szCs w:val="21"/>
        </w:rPr>
      </w:pPr>
    </w:p>
    <w:p w14:paraId="278F8EBA" w14:textId="77777777" w:rsidR="007012F6" w:rsidRPr="00F84DFD" w:rsidRDefault="007012F6" w:rsidP="007012F6">
      <w:pPr>
        <w:pStyle w:val="NormalWeb"/>
        <w:shd w:val="clear" w:color="auto" w:fill="FFFFFF"/>
        <w:spacing w:before="0" w:beforeAutospacing="0" w:after="0" w:afterAutospacing="0"/>
        <w:jc w:val="center"/>
        <w:rPr>
          <w:rFonts w:ascii="GHEA Grapalat" w:hAnsi="GHEA Grapalat"/>
          <w:color w:val="000000"/>
          <w:sz w:val="21"/>
          <w:szCs w:val="21"/>
        </w:rPr>
      </w:pPr>
    </w:p>
    <w:p w14:paraId="496349B7" w14:textId="77777777" w:rsidR="007012F6" w:rsidRPr="00F84DFD" w:rsidRDefault="007012F6" w:rsidP="007012F6">
      <w:pPr>
        <w:pStyle w:val="NormalWeb"/>
        <w:shd w:val="clear" w:color="auto" w:fill="FFFFFF"/>
        <w:spacing w:before="0" w:beforeAutospacing="0" w:after="0" w:afterAutospacing="0"/>
        <w:jc w:val="center"/>
        <w:rPr>
          <w:rFonts w:ascii="GHEA Grapalat" w:hAnsi="GHEA Grapalat"/>
          <w:color w:val="000000"/>
          <w:sz w:val="21"/>
          <w:szCs w:val="21"/>
        </w:rPr>
      </w:pPr>
    </w:p>
    <w:p w14:paraId="5E288B34" w14:textId="377758ED" w:rsidR="00744F65" w:rsidRPr="00F84DFD" w:rsidRDefault="007012F6" w:rsidP="007012F6">
      <w:pPr>
        <w:pStyle w:val="NormalWeb"/>
        <w:shd w:val="clear" w:color="auto" w:fill="FFFFFF"/>
        <w:spacing w:before="0" w:beforeAutospacing="0" w:after="0" w:afterAutospacing="0"/>
        <w:jc w:val="center"/>
        <w:rPr>
          <w:rFonts w:ascii="GHEA Grapalat" w:hAnsi="GHEA Grapalat"/>
          <w:b/>
          <w:color w:val="000000"/>
        </w:rPr>
      </w:pPr>
      <w:r w:rsidRPr="00F84DFD">
        <w:rPr>
          <w:rFonts w:ascii="GHEA Grapalat" w:hAnsi="GHEA Grapalat"/>
          <w:b/>
          <w:color w:val="000000"/>
          <w:lang w:val="hy-AM"/>
        </w:rPr>
        <w:t xml:space="preserve">ՀԱՅԱՍՏԱՆԻ ՀԱՆՐԱՊԵՏՈՒԹՅԱՆ ԿԱՌԱՎԱՐՈՒԹՅԱՆ 2020 ԹՎԱԿԱՆԻ ԴԵԿՏԵՄԲԵՐԻ 23-Ի </w:t>
      </w:r>
      <w:r w:rsidRPr="00F84DFD">
        <w:rPr>
          <w:rFonts w:ascii="GHEA Grapalat" w:hAnsi="GHEA Grapalat"/>
          <w:b/>
          <w:color w:val="000000"/>
        </w:rPr>
        <w:t>N 2133-Ա</w:t>
      </w:r>
      <w:r w:rsidRPr="00F84DFD">
        <w:rPr>
          <w:rFonts w:ascii="GHEA Grapalat" w:hAnsi="GHEA Grapalat"/>
          <w:b/>
          <w:color w:val="000000"/>
          <w:lang w:val="hy-AM"/>
        </w:rPr>
        <w:t xml:space="preserve"> </w:t>
      </w:r>
      <w:r w:rsidR="00C943B3" w:rsidRPr="00F84DFD">
        <w:rPr>
          <w:rFonts w:ascii="GHEA Grapalat" w:hAnsi="GHEA Grapalat"/>
          <w:b/>
          <w:color w:val="000000"/>
          <w:lang w:val="hy-AM"/>
        </w:rPr>
        <w:t>ՈՐՈՇՄԱՆ ՄԵՋ</w:t>
      </w:r>
      <w:r w:rsidR="0071150A" w:rsidRPr="00F84DFD">
        <w:rPr>
          <w:rFonts w:ascii="GHEA Grapalat" w:hAnsi="GHEA Grapalat"/>
          <w:b/>
          <w:color w:val="000000"/>
        </w:rPr>
        <w:t xml:space="preserve"> ՓՈՓՈԽՈՒԹՅՈՒՆ</w:t>
      </w:r>
    </w:p>
    <w:p w14:paraId="010FCAA6" w14:textId="54714200" w:rsidR="007012F6" w:rsidRPr="00F84DFD" w:rsidRDefault="00366CAF" w:rsidP="007012F6">
      <w:pPr>
        <w:pStyle w:val="NormalWeb"/>
        <w:shd w:val="clear" w:color="auto" w:fill="FFFFFF"/>
        <w:spacing w:before="0" w:beforeAutospacing="0" w:after="0" w:afterAutospacing="0"/>
        <w:jc w:val="center"/>
        <w:rPr>
          <w:rFonts w:ascii="GHEA Grapalat" w:hAnsi="GHEA Grapalat"/>
          <w:b/>
          <w:color w:val="000000"/>
          <w:lang w:val="hy-AM"/>
        </w:rPr>
      </w:pPr>
      <w:r w:rsidRPr="00F84DFD">
        <w:rPr>
          <w:rFonts w:ascii="GHEA Grapalat" w:hAnsi="GHEA Grapalat"/>
          <w:b/>
          <w:color w:val="000000"/>
        </w:rPr>
        <w:t>ԵՎ</w:t>
      </w:r>
      <w:r w:rsidR="00C943B3" w:rsidRPr="00F84DFD">
        <w:rPr>
          <w:rFonts w:ascii="GHEA Grapalat" w:hAnsi="GHEA Grapalat"/>
          <w:b/>
          <w:color w:val="000000"/>
          <w:lang w:val="hy-AM"/>
        </w:rPr>
        <w:t xml:space="preserve"> </w:t>
      </w:r>
      <w:r w:rsidR="007012F6" w:rsidRPr="00F84DFD">
        <w:rPr>
          <w:rFonts w:ascii="GHEA Grapalat" w:hAnsi="GHEA Grapalat"/>
          <w:b/>
          <w:color w:val="000000"/>
          <w:lang w:val="hy-AM"/>
        </w:rPr>
        <w:t>ԼՐԱՑՈՒՄ</w:t>
      </w:r>
      <w:r w:rsidR="006C2796" w:rsidRPr="00F84DFD">
        <w:rPr>
          <w:rFonts w:ascii="GHEA Grapalat" w:hAnsi="GHEA Grapalat"/>
          <w:b/>
          <w:color w:val="000000"/>
          <w:lang w:val="hy-AM"/>
        </w:rPr>
        <w:t>ՆԵՐ</w:t>
      </w:r>
      <w:r w:rsidR="007012F6" w:rsidRPr="00F84DFD">
        <w:rPr>
          <w:rFonts w:ascii="GHEA Grapalat" w:hAnsi="GHEA Grapalat"/>
          <w:b/>
          <w:color w:val="000000"/>
          <w:lang w:val="hy-AM"/>
        </w:rPr>
        <w:t xml:space="preserve"> ԿԱՏԱՐԵԼՈՒ ՄԱՍԻՆ</w:t>
      </w:r>
    </w:p>
    <w:p w14:paraId="55DDFBA0" w14:textId="77777777" w:rsidR="007012F6" w:rsidRPr="00F84DFD" w:rsidRDefault="007012F6" w:rsidP="007012F6">
      <w:pPr>
        <w:pStyle w:val="NormalWeb"/>
        <w:shd w:val="clear" w:color="auto" w:fill="FFFFFF"/>
        <w:spacing w:before="0" w:beforeAutospacing="0" w:after="0" w:afterAutospacing="0"/>
        <w:jc w:val="both"/>
        <w:rPr>
          <w:rFonts w:ascii="GHEA Grapalat" w:hAnsi="GHEA Grapalat"/>
          <w:color w:val="000000"/>
          <w:lang w:val="hy-AM"/>
        </w:rPr>
      </w:pPr>
    </w:p>
    <w:p w14:paraId="62578489" w14:textId="77777777" w:rsidR="007012F6" w:rsidRPr="00F84DFD" w:rsidRDefault="007012F6" w:rsidP="00744F65">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84DFD">
        <w:rPr>
          <w:rFonts w:ascii="GHEA Grapalat" w:hAnsi="GHEA Grapalat"/>
          <w:color w:val="000000"/>
          <w:lang w:val="hy-AM"/>
        </w:rPr>
        <w:t xml:space="preserve">Հիմք ընդունելով «Նորմատիվ իրավական ակտերի մասին» օրենքի 34-րդ հոդվածը Հայաստանի Հանրապետության կառավարությունը </w:t>
      </w:r>
      <w:r w:rsidRPr="00F84DFD">
        <w:rPr>
          <w:rFonts w:ascii="GHEA Grapalat" w:hAnsi="GHEA Grapalat"/>
          <w:b/>
          <w:i/>
          <w:color w:val="000000"/>
          <w:lang w:val="hy-AM"/>
        </w:rPr>
        <w:t>որոշում է</w:t>
      </w:r>
      <w:r w:rsidRPr="00F84DFD">
        <w:rPr>
          <w:rFonts w:ascii="Cambria Math" w:eastAsia="MS Mincho" w:hAnsi="Cambria Math" w:cs="Cambria Math"/>
          <w:b/>
          <w:i/>
          <w:color w:val="000000"/>
          <w:lang w:val="hy-AM"/>
        </w:rPr>
        <w:t>․</w:t>
      </w:r>
    </w:p>
    <w:p w14:paraId="7A67C892" w14:textId="0F2021C8" w:rsidR="00057550" w:rsidRPr="00D45D04" w:rsidRDefault="007012F6" w:rsidP="00744F65">
      <w:pPr>
        <w:pStyle w:val="NormalWeb"/>
        <w:shd w:val="clear" w:color="auto" w:fill="FFFFFF"/>
        <w:tabs>
          <w:tab w:val="left" w:pos="993"/>
        </w:tabs>
        <w:spacing w:before="0" w:beforeAutospacing="0" w:after="0" w:afterAutospacing="0" w:line="360" w:lineRule="auto"/>
        <w:ind w:firstLine="720"/>
        <w:jc w:val="both"/>
        <w:rPr>
          <w:rStyle w:val="Strong"/>
          <w:rFonts w:ascii="Cambria Math" w:hAnsi="Cambria Math"/>
          <w:b w:val="0"/>
          <w:color w:val="000000"/>
          <w:shd w:val="clear" w:color="auto" w:fill="FFFFFF"/>
          <w:lang w:val="hy-AM"/>
        </w:rPr>
      </w:pPr>
      <w:r w:rsidRPr="00F84DFD">
        <w:rPr>
          <w:rFonts w:ascii="GHEA Grapalat" w:hAnsi="GHEA Grapalat"/>
          <w:color w:val="000000"/>
          <w:lang w:val="hy-AM"/>
        </w:rPr>
        <w:t>1</w:t>
      </w:r>
      <w:r w:rsidRPr="00F84DFD">
        <w:rPr>
          <w:rFonts w:ascii="Cambria Math" w:eastAsia="MS Mincho" w:hAnsi="Cambria Math" w:cs="Cambria Math"/>
          <w:color w:val="000000"/>
          <w:lang w:val="hy-AM"/>
        </w:rPr>
        <w:t>․</w:t>
      </w:r>
      <w:r w:rsidRPr="00F84DFD">
        <w:rPr>
          <w:rFonts w:ascii="GHEA Grapalat" w:hAnsi="GHEA Grapalat"/>
          <w:color w:val="000000"/>
          <w:lang w:val="hy-AM"/>
        </w:rPr>
        <w:t xml:space="preserve"> </w:t>
      </w:r>
      <w:r w:rsidRPr="00F84DFD">
        <w:rPr>
          <w:rFonts w:ascii="GHEA Grapalat" w:hAnsi="GHEA Grapalat" w:cs="GHEA Grapalat"/>
          <w:color w:val="000000"/>
          <w:lang w:val="hy-AM"/>
        </w:rPr>
        <w:t>Հայաստանի</w:t>
      </w:r>
      <w:r w:rsidRPr="00F84DFD">
        <w:rPr>
          <w:rFonts w:ascii="GHEA Grapalat" w:hAnsi="GHEA Grapalat"/>
          <w:color w:val="000000"/>
          <w:lang w:val="hy-AM"/>
        </w:rPr>
        <w:t xml:space="preserve"> </w:t>
      </w:r>
      <w:r w:rsidRPr="00F84DFD">
        <w:rPr>
          <w:rFonts w:ascii="GHEA Grapalat" w:hAnsi="GHEA Grapalat" w:cs="GHEA Grapalat"/>
          <w:color w:val="000000"/>
          <w:lang w:val="hy-AM"/>
        </w:rPr>
        <w:t>Հանրապետության</w:t>
      </w:r>
      <w:r w:rsidRPr="00F84DFD">
        <w:rPr>
          <w:rFonts w:ascii="GHEA Grapalat" w:hAnsi="GHEA Grapalat"/>
          <w:color w:val="000000"/>
          <w:lang w:val="hy-AM"/>
        </w:rPr>
        <w:t xml:space="preserve"> </w:t>
      </w:r>
      <w:r w:rsidRPr="00F84DFD">
        <w:rPr>
          <w:rFonts w:ascii="GHEA Grapalat" w:hAnsi="GHEA Grapalat" w:cs="GHEA Grapalat"/>
          <w:color w:val="000000"/>
          <w:lang w:val="hy-AM"/>
        </w:rPr>
        <w:t>կառավարության</w:t>
      </w:r>
      <w:r w:rsidRPr="00F84DFD">
        <w:rPr>
          <w:rFonts w:ascii="GHEA Grapalat" w:hAnsi="GHEA Grapalat"/>
          <w:color w:val="000000"/>
          <w:lang w:val="hy-AM"/>
        </w:rPr>
        <w:t xml:space="preserve"> 2020 </w:t>
      </w:r>
      <w:r w:rsidRPr="00F84DFD">
        <w:rPr>
          <w:rFonts w:ascii="GHEA Grapalat" w:hAnsi="GHEA Grapalat" w:cs="GHEA Grapalat"/>
          <w:color w:val="000000"/>
          <w:lang w:val="hy-AM"/>
        </w:rPr>
        <w:t>թվականի</w:t>
      </w:r>
      <w:r w:rsidRPr="00F84DFD">
        <w:rPr>
          <w:rFonts w:ascii="GHEA Grapalat" w:hAnsi="GHEA Grapalat"/>
          <w:color w:val="000000"/>
          <w:lang w:val="hy-AM"/>
        </w:rPr>
        <w:t xml:space="preserve"> </w:t>
      </w:r>
      <w:r w:rsidRPr="00F84DFD">
        <w:rPr>
          <w:rFonts w:ascii="GHEA Grapalat" w:hAnsi="GHEA Grapalat" w:cs="GHEA Grapalat"/>
          <w:color w:val="000000"/>
          <w:lang w:val="hy-AM"/>
        </w:rPr>
        <w:t>դեկտեմբերի</w:t>
      </w:r>
      <w:r w:rsidRPr="00F84DFD">
        <w:rPr>
          <w:rFonts w:ascii="GHEA Grapalat" w:hAnsi="GHEA Grapalat"/>
          <w:color w:val="000000"/>
          <w:lang w:val="hy-AM"/>
        </w:rPr>
        <w:t xml:space="preserve"> 23-</w:t>
      </w:r>
      <w:r w:rsidRPr="00F84DFD">
        <w:rPr>
          <w:rFonts w:ascii="GHEA Grapalat" w:hAnsi="GHEA Grapalat" w:cs="GHEA Grapalat"/>
          <w:color w:val="000000"/>
          <w:lang w:val="hy-AM"/>
        </w:rPr>
        <w:t>ի</w:t>
      </w:r>
      <w:r w:rsidRPr="00F84DFD">
        <w:rPr>
          <w:rFonts w:ascii="GHEA Grapalat" w:hAnsi="GHEA Grapalat"/>
          <w:color w:val="000000"/>
          <w:lang w:val="hy-AM"/>
        </w:rPr>
        <w:t xml:space="preserve"> «</w:t>
      </w:r>
      <w:r w:rsidRPr="00F84DFD">
        <w:rPr>
          <w:rStyle w:val="Strong"/>
          <w:rFonts w:ascii="GHEA Grapalat" w:hAnsi="GHEA Grapalat"/>
          <w:b w:val="0"/>
          <w:color w:val="000000"/>
          <w:shd w:val="clear" w:color="auto" w:fill="FFFFFF"/>
          <w:lang w:val="hy-AM"/>
        </w:rPr>
        <w:t>Ներդրումային ծրագրին հավանություն տալու և «Բերքլի</w:t>
      </w:r>
      <w:r w:rsidRPr="00F84DFD">
        <w:rPr>
          <w:rStyle w:val="Strong"/>
          <w:rFonts w:ascii="Calibri" w:hAnsi="Calibri" w:cs="Calibri"/>
          <w:b w:val="0"/>
          <w:color w:val="000000"/>
          <w:shd w:val="clear" w:color="auto" w:fill="FFFFFF"/>
          <w:lang w:val="hy-AM"/>
        </w:rPr>
        <w:t> </w:t>
      </w:r>
      <w:r w:rsidRPr="00F84DFD">
        <w:rPr>
          <w:rStyle w:val="Strong"/>
          <w:rFonts w:ascii="GHEA Grapalat" w:hAnsi="GHEA Grapalat" w:cs="GHEA Grapalat"/>
          <w:b w:val="0"/>
          <w:color w:val="000000"/>
          <w:shd w:val="clear" w:color="auto" w:fill="FFFFFF"/>
          <w:lang w:val="hy-AM"/>
        </w:rPr>
        <w:t>Քեփիթլ»</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փակ</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բաժնետիրական</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ընկերությանն</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ուղղակի</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վաճառքով</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հողամաս</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օտարելու</w:t>
      </w:r>
      <w:r w:rsidRPr="00F84DFD">
        <w:rPr>
          <w:rStyle w:val="Strong"/>
          <w:rFonts w:ascii="GHEA Grapalat" w:hAnsi="GHEA Grapalat"/>
          <w:b w:val="0"/>
          <w:color w:val="000000"/>
          <w:shd w:val="clear" w:color="auto" w:fill="FFFFFF"/>
          <w:lang w:val="hy-AM"/>
        </w:rPr>
        <w:t xml:space="preserve"> </w:t>
      </w:r>
      <w:r w:rsidRPr="00F84DFD">
        <w:rPr>
          <w:rStyle w:val="Strong"/>
          <w:rFonts w:ascii="GHEA Grapalat" w:hAnsi="GHEA Grapalat" w:cs="GHEA Grapalat"/>
          <w:b w:val="0"/>
          <w:color w:val="000000"/>
          <w:shd w:val="clear" w:color="auto" w:fill="FFFFFF"/>
          <w:lang w:val="hy-AM"/>
        </w:rPr>
        <w:t>հա</w:t>
      </w:r>
      <w:r w:rsidRPr="00F84DFD">
        <w:rPr>
          <w:rStyle w:val="Strong"/>
          <w:rFonts w:ascii="GHEA Grapalat" w:hAnsi="GHEA Grapalat"/>
          <w:b w:val="0"/>
          <w:color w:val="000000"/>
          <w:shd w:val="clear" w:color="auto" w:fill="FFFFFF"/>
          <w:lang w:val="hy-AM"/>
        </w:rPr>
        <w:t>մաձայնություն տալու մասին» Հայաստանի Հանրապետության կառավարության որոշ</w:t>
      </w:r>
      <w:r w:rsidR="001C7C54" w:rsidRPr="00F84DFD">
        <w:rPr>
          <w:rStyle w:val="Strong"/>
          <w:rFonts w:ascii="GHEA Grapalat" w:hAnsi="GHEA Grapalat"/>
          <w:b w:val="0"/>
          <w:color w:val="000000"/>
          <w:shd w:val="clear" w:color="auto" w:fill="FFFFFF"/>
          <w:lang w:val="hy-AM"/>
        </w:rPr>
        <w:t>ման (այսուհետ՝ Որոշում)</w:t>
      </w:r>
      <w:r w:rsidR="00444D48" w:rsidRPr="00F84DFD">
        <w:rPr>
          <w:rStyle w:val="Strong"/>
          <w:rFonts w:ascii="GHEA Grapalat" w:hAnsi="GHEA Grapalat"/>
          <w:b w:val="0"/>
          <w:color w:val="000000"/>
          <w:shd w:val="clear" w:color="auto" w:fill="FFFFFF"/>
          <w:lang w:val="hy-AM"/>
        </w:rPr>
        <w:t xml:space="preserve"> մեջ</w:t>
      </w:r>
      <w:r w:rsidR="001C7C54" w:rsidRPr="00F84DFD">
        <w:rPr>
          <w:rStyle w:val="Strong"/>
          <w:rFonts w:ascii="GHEA Grapalat" w:hAnsi="GHEA Grapalat"/>
          <w:b w:val="0"/>
          <w:color w:val="000000"/>
          <w:shd w:val="clear" w:color="auto" w:fill="FFFFFF"/>
          <w:lang w:val="hy-AM"/>
        </w:rPr>
        <w:t xml:space="preserve"> </w:t>
      </w:r>
      <w:r w:rsidR="00057550" w:rsidRPr="00F84DFD">
        <w:rPr>
          <w:rStyle w:val="Strong"/>
          <w:rFonts w:ascii="GHEA Grapalat" w:hAnsi="GHEA Grapalat"/>
          <w:b w:val="0"/>
          <w:color w:val="000000"/>
          <w:shd w:val="clear" w:color="auto" w:fill="FFFFFF"/>
          <w:lang w:val="hy-AM"/>
        </w:rPr>
        <w:t>կատարել հետևյալ փոփոխությունը և լրացումները</w:t>
      </w:r>
      <w:r w:rsidR="00D45D04">
        <w:rPr>
          <w:rStyle w:val="Strong"/>
          <w:rFonts w:ascii="Cambria Math" w:hAnsi="Cambria Math"/>
          <w:b w:val="0"/>
          <w:color w:val="000000"/>
          <w:shd w:val="clear" w:color="auto" w:fill="FFFFFF"/>
          <w:lang w:val="hy-AM"/>
        </w:rPr>
        <w:t>․</w:t>
      </w:r>
    </w:p>
    <w:p w14:paraId="2DBBABA6" w14:textId="475A1D99" w:rsidR="001C7C54" w:rsidRPr="00F84DFD" w:rsidRDefault="00057550" w:rsidP="00744F65">
      <w:pPr>
        <w:pStyle w:val="NormalWeb"/>
        <w:shd w:val="clear" w:color="auto" w:fill="FFFFFF"/>
        <w:tabs>
          <w:tab w:val="left" w:pos="993"/>
        </w:tabs>
        <w:spacing w:before="0" w:beforeAutospacing="0" w:after="0" w:afterAutospacing="0" w:line="360" w:lineRule="auto"/>
        <w:ind w:firstLine="720"/>
        <w:jc w:val="both"/>
        <w:rPr>
          <w:rStyle w:val="Strong"/>
          <w:rFonts w:ascii="GHEA Grapalat" w:hAnsi="GHEA Grapalat"/>
          <w:b w:val="0"/>
          <w:color w:val="000000"/>
          <w:shd w:val="clear" w:color="auto" w:fill="FFFFFF"/>
          <w:lang w:val="hy-AM"/>
        </w:rPr>
      </w:pPr>
      <w:r w:rsidRPr="00F84DFD">
        <w:rPr>
          <w:rStyle w:val="Strong"/>
          <w:rFonts w:ascii="GHEA Grapalat" w:hAnsi="GHEA Grapalat"/>
          <w:b w:val="0"/>
          <w:color w:val="000000"/>
          <w:shd w:val="clear" w:color="auto" w:fill="FFFFFF"/>
          <w:lang w:val="hy-AM"/>
        </w:rPr>
        <w:t xml:space="preserve">1) Որոշման </w:t>
      </w:r>
      <w:r w:rsidR="001C7C54" w:rsidRPr="00F84DFD">
        <w:rPr>
          <w:rStyle w:val="Strong"/>
          <w:rFonts w:ascii="GHEA Grapalat" w:hAnsi="GHEA Grapalat"/>
          <w:b w:val="0"/>
          <w:color w:val="000000"/>
          <w:shd w:val="clear" w:color="auto" w:fill="FFFFFF"/>
          <w:lang w:val="hy-AM"/>
        </w:rPr>
        <w:t xml:space="preserve">վերնագիրը շարադրել հետևյալ </w:t>
      </w:r>
      <w:r w:rsidR="0071150A" w:rsidRPr="00F84DFD">
        <w:rPr>
          <w:rStyle w:val="Strong"/>
          <w:rFonts w:ascii="GHEA Grapalat" w:hAnsi="GHEA Grapalat"/>
          <w:b w:val="0"/>
          <w:color w:val="000000"/>
          <w:shd w:val="clear" w:color="auto" w:fill="FFFFFF"/>
          <w:lang w:val="hy-AM"/>
        </w:rPr>
        <w:t>խմբա</w:t>
      </w:r>
      <w:r w:rsidRPr="00F84DFD">
        <w:rPr>
          <w:rStyle w:val="Strong"/>
          <w:rFonts w:ascii="GHEA Grapalat" w:hAnsi="GHEA Grapalat"/>
          <w:b w:val="0"/>
          <w:color w:val="000000"/>
          <w:shd w:val="clear" w:color="auto" w:fill="FFFFFF"/>
          <w:lang w:val="hy-AM"/>
        </w:rPr>
        <w:t>գրությամբ</w:t>
      </w:r>
      <w:r w:rsidR="001C7C54" w:rsidRPr="00F84DFD">
        <w:rPr>
          <w:rStyle w:val="Strong"/>
          <w:rFonts w:ascii="GHEA Grapalat" w:hAnsi="GHEA Grapalat"/>
          <w:b w:val="0"/>
          <w:color w:val="000000"/>
          <w:shd w:val="clear" w:color="auto" w:fill="FFFFFF"/>
          <w:lang w:val="hy-AM"/>
        </w:rPr>
        <w:t>՝ «</w:t>
      </w:r>
      <w:r w:rsidR="001C7C54" w:rsidRPr="00F84DFD">
        <w:rPr>
          <w:rFonts w:ascii="GHEA Grapalat" w:hAnsi="GHEA Grapalat"/>
          <w:lang w:val="hy-AM"/>
        </w:rPr>
        <w:t>«Բերքլի Քեփիթլ» փակ բաժնետիրական ընկերության</w:t>
      </w:r>
      <w:r w:rsidR="001C7C54" w:rsidRPr="00F84DFD">
        <w:rPr>
          <w:rStyle w:val="Strong"/>
          <w:rFonts w:ascii="GHEA Grapalat" w:hAnsi="GHEA Grapalat" w:cs="Sylfaen"/>
          <w:b w:val="0"/>
          <w:lang w:val="hy-AM"/>
        </w:rPr>
        <w:t xml:space="preserve"> կողմից մշակված ներդրումային</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ծրագրին</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հավանություն</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տալու</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և</w:t>
      </w:r>
      <w:r w:rsidR="001C7C54" w:rsidRPr="00F84DFD">
        <w:rPr>
          <w:rStyle w:val="Strong"/>
          <w:rFonts w:ascii="GHEA Grapalat" w:hAnsi="GHEA Grapalat"/>
          <w:b w:val="0"/>
          <w:lang w:val="hy-AM"/>
        </w:rPr>
        <w:t xml:space="preserve"> </w:t>
      </w:r>
      <w:r w:rsidR="0071150A" w:rsidRPr="00F84DFD">
        <w:rPr>
          <w:rStyle w:val="Strong"/>
          <w:rFonts w:ascii="GHEA Grapalat" w:hAnsi="GHEA Grapalat"/>
          <w:b w:val="0"/>
          <w:color w:val="000000"/>
          <w:shd w:val="clear" w:color="auto" w:fill="FFFFFF"/>
          <w:lang w:val="hy-AM"/>
        </w:rPr>
        <w:t>«Բերքլի</w:t>
      </w:r>
      <w:r w:rsidR="0071150A" w:rsidRPr="00F84DFD">
        <w:rPr>
          <w:rStyle w:val="Strong"/>
          <w:rFonts w:ascii="Calibri" w:hAnsi="Calibri" w:cs="Calibri"/>
          <w:b w:val="0"/>
          <w:color w:val="000000"/>
          <w:shd w:val="clear" w:color="auto" w:fill="FFFFFF"/>
          <w:lang w:val="hy-AM"/>
        </w:rPr>
        <w:t> </w:t>
      </w:r>
      <w:r w:rsidR="0071150A" w:rsidRPr="00F84DFD">
        <w:rPr>
          <w:rStyle w:val="Strong"/>
          <w:rFonts w:ascii="GHEA Grapalat" w:hAnsi="GHEA Grapalat" w:cs="GHEA Grapalat"/>
          <w:b w:val="0"/>
          <w:color w:val="000000"/>
          <w:shd w:val="clear" w:color="auto" w:fill="FFFFFF"/>
          <w:lang w:val="hy-AM"/>
        </w:rPr>
        <w:t>Քեփիթլ»</w:t>
      </w:r>
      <w:r w:rsidR="0071150A" w:rsidRPr="00F84DFD">
        <w:rPr>
          <w:rStyle w:val="Strong"/>
          <w:rFonts w:ascii="GHEA Grapalat" w:hAnsi="GHEA Grapalat"/>
          <w:b w:val="0"/>
          <w:color w:val="000000"/>
          <w:shd w:val="clear" w:color="auto" w:fill="FFFFFF"/>
          <w:lang w:val="hy-AM"/>
        </w:rPr>
        <w:t xml:space="preserve"> </w:t>
      </w:r>
      <w:r w:rsidR="0071150A" w:rsidRPr="00F84DFD">
        <w:rPr>
          <w:rStyle w:val="Strong"/>
          <w:rFonts w:ascii="GHEA Grapalat" w:hAnsi="GHEA Grapalat" w:cs="GHEA Grapalat"/>
          <w:b w:val="0"/>
          <w:color w:val="000000"/>
          <w:shd w:val="clear" w:color="auto" w:fill="FFFFFF"/>
          <w:lang w:val="hy-AM"/>
        </w:rPr>
        <w:t>փակ</w:t>
      </w:r>
      <w:r w:rsidR="0071150A" w:rsidRPr="00F84DFD">
        <w:rPr>
          <w:rStyle w:val="Strong"/>
          <w:rFonts w:ascii="GHEA Grapalat" w:hAnsi="GHEA Grapalat"/>
          <w:b w:val="0"/>
          <w:color w:val="000000"/>
          <w:shd w:val="clear" w:color="auto" w:fill="FFFFFF"/>
          <w:lang w:val="hy-AM"/>
        </w:rPr>
        <w:t xml:space="preserve"> </w:t>
      </w:r>
      <w:r w:rsidR="0071150A" w:rsidRPr="00F84DFD">
        <w:rPr>
          <w:rStyle w:val="Strong"/>
          <w:rFonts w:ascii="GHEA Grapalat" w:hAnsi="GHEA Grapalat" w:cs="GHEA Grapalat"/>
          <w:b w:val="0"/>
          <w:color w:val="000000"/>
          <w:shd w:val="clear" w:color="auto" w:fill="FFFFFF"/>
          <w:lang w:val="hy-AM"/>
        </w:rPr>
        <w:t>բաժնետիրական</w:t>
      </w:r>
      <w:r w:rsidR="0071150A" w:rsidRPr="00F84DFD">
        <w:rPr>
          <w:rStyle w:val="Strong"/>
          <w:rFonts w:ascii="GHEA Grapalat" w:hAnsi="GHEA Grapalat"/>
          <w:b w:val="0"/>
          <w:color w:val="000000"/>
          <w:shd w:val="clear" w:color="auto" w:fill="FFFFFF"/>
          <w:lang w:val="hy-AM"/>
        </w:rPr>
        <w:t xml:space="preserve"> </w:t>
      </w:r>
      <w:r w:rsidR="0071150A" w:rsidRPr="00F84DFD">
        <w:rPr>
          <w:rStyle w:val="Strong"/>
          <w:rFonts w:ascii="GHEA Grapalat" w:hAnsi="GHEA Grapalat" w:cs="GHEA Grapalat"/>
          <w:b w:val="0"/>
          <w:color w:val="000000"/>
          <w:shd w:val="clear" w:color="auto" w:fill="FFFFFF"/>
          <w:lang w:val="hy-AM"/>
        </w:rPr>
        <w:t>ընկերությանն</w:t>
      </w:r>
      <w:r w:rsidR="0071150A" w:rsidRPr="00F84DFD">
        <w:rPr>
          <w:rStyle w:val="Strong"/>
          <w:rFonts w:ascii="GHEA Grapalat" w:hAnsi="GHEA Grapalat"/>
          <w:b w:val="0"/>
          <w:lang w:val="hy-AM"/>
        </w:rPr>
        <w:t xml:space="preserve"> և/կամ </w:t>
      </w:r>
      <w:r w:rsidR="001C7C54" w:rsidRPr="00F84DFD">
        <w:rPr>
          <w:rStyle w:val="Strong"/>
          <w:rFonts w:ascii="GHEA Grapalat" w:hAnsi="GHEA Grapalat"/>
          <w:b w:val="0"/>
          <w:lang w:val="hy-AM"/>
        </w:rPr>
        <w:t xml:space="preserve">«Արտաքսատա» </w:t>
      </w:r>
      <w:r w:rsidR="001C7C54" w:rsidRPr="00F84DFD">
        <w:rPr>
          <w:rStyle w:val="Strong"/>
          <w:rFonts w:ascii="GHEA Grapalat" w:hAnsi="GHEA Grapalat" w:cs="Sylfaen"/>
          <w:b w:val="0"/>
          <w:lang w:val="hy-AM"/>
        </w:rPr>
        <w:t>փակ</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բաժնետիրական</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ընկերությանն</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ուղղակի</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վաճառքով</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հողամաս</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օտարելու</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համաձայնություն</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տալու</w:t>
      </w:r>
      <w:r w:rsidR="001C7C54" w:rsidRPr="00F84DFD">
        <w:rPr>
          <w:rStyle w:val="Strong"/>
          <w:rFonts w:ascii="GHEA Grapalat" w:hAnsi="GHEA Grapalat"/>
          <w:b w:val="0"/>
          <w:lang w:val="hy-AM"/>
        </w:rPr>
        <w:t xml:space="preserve"> </w:t>
      </w:r>
      <w:r w:rsidR="001C7C54" w:rsidRPr="00F84DFD">
        <w:rPr>
          <w:rStyle w:val="Strong"/>
          <w:rFonts w:ascii="GHEA Grapalat" w:hAnsi="GHEA Grapalat" w:cs="Sylfaen"/>
          <w:b w:val="0"/>
          <w:lang w:val="hy-AM"/>
        </w:rPr>
        <w:t>մասին</w:t>
      </w:r>
      <w:r w:rsidR="001C7C54" w:rsidRPr="00F84DFD">
        <w:rPr>
          <w:rFonts w:ascii="GHEA Grapalat" w:hAnsi="GHEA Grapalat"/>
          <w:lang w:val="hy-AM"/>
        </w:rPr>
        <w:t>»</w:t>
      </w:r>
      <w:r w:rsidR="00C74AF4" w:rsidRPr="00F84DFD">
        <w:rPr>
          <w:rFonts w:ascii="GHEA Grapalat" w:hAnsi="GHEA Grapalat"/>
          <w:lang w:val="hy-AM"/>
        </w:rPr>
        <w:t>,</w:t>
      </w:r>
    </w:p>
    <w:p w14:paraId="52845708" w14:textId="6B06CD70" w:rsidR="007012F6" w:rsidRPr="00F84DFD" w:rsidRDefault="00057550" w:rsidP="00744F65">
      <w:pPr>
        <w:pStyle w:val="NormalWeb"/>
        <w:shd w:val="clear" w:color="auto" w:fill="FFFFFF"/>
        <w:tabs>
          <w:tab w:val="left" w:pos="993"/>
        </w:tabs>
        <w:spacing w:before="0" w:beforeAutospacing="0" w:after="0" w:afterAutospacing="0" w:line="360" w:lineRule="auto"/>
        <w:ind w:firstLine="720"/>
        <w:jc w:val="both"/>
        <w:rPr>
          <w:rStyle w:val="Strong"/>
          <w:rFonts w:ascii="GHEA Grapalat" w:hAnsi="GHEA Grapalat"/>
          <w:b w:val="0"/>
          <w:color w:val="000000"/>
          <w:shd w:val="clear" w:color="auto" w:fill="FFFFFF"/>
          <w:lang w:val="hy-AM"/>
        </w:rPr>
      </w:pPr>
      <w:r w:rsidRPr="00F84DFD">
        <w:rPr>
          <w:rStyle w:val="Strong"/>
          <w:rFonts w:ascii="GHEA Grapalat" w:hAnsi="GHEA Grapalat"/>
          <w:b w:val="0"/>
          <w:color w:val="000000"/>
          <w:shd w:val="clear" w:color="auto" w:fill="FFFFFF"/>
          <w:lang w:val="hy-AM"/>
        </w:rPr>
        <w:t>2)</w:t>
      </w:r>
      <w:r w:rsidR="001C7C54" w:rsidRPr="00F84DFD">
        <w:rPr>
          <w:rStyle w:val="Strong"/>
          <w:rFonts w:ascii="GHEA Grapalat" w:hAnsi="GHEA Grapalat"/>
          <w:b w:val="0"/>
          <w:color w:val="000000"/>
          <w:shd w:val="clear" w:color="auto" w:fill="FFFFFF"/>
          <w:lang w:val="hy-AM"/>
        </w:rPr>
        <w:t xml:space="preserve"> Որոշումը</w:t>
      </w:r>
      <w:r w:rsidR="007012F6" w:rsidRPr="00F84DFD">
        <w:rPr>
          <w:rStyle w:val="Strong"/>
          <w:rFonts w:ascii="GHEA Grapalat" w:hAnsi="GHEA Grapalat"/>
          <w:b w:val="0"/>
          <w:color w:val="000000"/>
          <w:shd w:val="clear" w:color="auto" w:fill="FFFFFF"/>
          <w:lang w:val="hy-AM"/>
        </w:rPr>
        <w:t xml:space="preserve"> լրացնել հետևյալ </w:t>
      </w:r>
      <w:r w:rsidR="00C943B3" w:rsidRPr="00F84DFD">
        <w:rPr>
          <w:rStyle w:val="Strong"/>
          <w:rFonts w:ascii="GHEA Grapalat" w:hAnsi="GHEA Grapalat"/>
          <w:b w:val="0"/>
          <w:color w:val="000000"/>
          <w:shd w:val="clear" w:color="auto" w:fill="FFFFFF"/>
          <w:lang w:val="hy-AM"/>
        </w:rPr>
        <w:t>բովանդակությամբ նոր 5-րդ</w:t>
      </w:r>
      <w:r w:rsidR="006C2796" w:rsidRPr="00F84DFD">
        <w:rPr>
          <w:rStyle w:val="Strong"/>
          <w:rFonts w:ascii="GHEA Grapalat" w:hAnsi="GHEA Grapalat"/>
          <w:b w:val="0"/>
          <w:color w:val="000000"/>
          <w:shd w:val="clear" w:color="auto" w:fill="FFFFFF"/>
          <w:lang w:val="hy-AM"/>
        </w:rPr>
        <w:t xml:space="preserve"> և 6-րդ կետերով</w:t>
      </w:r>
      <w:r w:rsidR="007012F6" w:rsidRPr="00F84DFD">
        <w:rPr>
          <w:rStyle w:val="Strong"/>
          <w:rFonts w:ascii="Cambria Math" w:eastAsia="MS Mincho" w:hAnsi="Cambria Math" w:cs="Cambria Math"/>
          <w:b w:val="0"/>
          <w:color w:val="000000"/>
          <w:shd w:val="clear" w:color="auto" w:fill="FFFFFF"/>
          <w:lang w:val="hy-AM"/>
        </w:rPr>
        <w:t>․</w:t>
      </w:r>
    </w:p>
    <w:p w14:paraId="18CCA8A8" w14:textId="2D132F29" w:rsidR="006C2796" w:rsidRPr="00F84DFD" w:rsidRDefault="007012F6" w:rsidP="00744F65">
      <w:pPr>
        <w:pStyle w:val="NormalWeb"/>
        <w:shd w:val="clear" w:color="auto" w:fill="FFFFFF"/>
        <w:tabs>
          <w:tab w:val="left" w:pos="1134"/>
        </w:tabs>
        <w:spacing w:before="0" w:beforeAutospacing="0" w:after="0" w:afterAutospacing="0" w:line="360" w:lineRule="auto"/>
        <w:ind w:firstLine="720"/>
        <w:jc w:val="both"/>
        <w:rPr>
          <w:rStyle w:val="Strong"/>
          <w:rFonts w:ascii="GHEA Grapalat" w:hAnsi="GHEA Grapalat"/>
          <w:b w:val="0"/>
          <w:shd w:val="clear" w:color="auto" w:fill="FFFFFF"/>
          <w:lang w:val="hy-AM"/>
        </w:rPr>
      </w:pPr>
      <w:r w:rsidRPr="00F84DFD">
        <w:rPr>
          <w:rStyle w:val="Strong"/>
          <w:rFonts w:ascii="GHEA Grapalat" w:hAnsi="GHEA Grapalat"/>
          <w:b w:val="0"/>
          <w:color w:val="000000"/>
          <w:shd w:val="clear" w:color="auto" w:fill="FFFFFF"/>
          <w:lang w:val="hy-AM"/>
        </w:rPr>
        <w:t>«5.</w:t>
      </w:r>
      <w:r w:rsidR="00C943B3" w:rsidRPr="00F84DFD">
        <w:rPr>
          <w:rStyle w:val="Strong"/>
          <w:rFonts w:ascii="GHEA Grapalat" w:hAnsi="GHEA Grapalat"/>
          <w:b w:val="0"/>
          <w:shd w:val="clear" w:color="auto" w:fill="FFFFFF"/>
          <w:lang w:val="hy-AM"/>
        </w:rPr>
        <w:t xml:space="preserve"> </w:t>
      </w:r>
      <w:r w:rsidR="00C943B3" w:rsidRPr="00F84DFD">
        <w:rPr>
          <w:rStyle w:val="Strong"/>
          <w:rFonts w:ascii="GHEA Grapalat" w:hAnsi="GHEA Grapalat" w:cs="GHEA Grapalat"/>
          <w:b w:val="0"/>
          <w:shd w:val="clear" w:color="auto" w:fill="FFFFFF"/>
          <w:lang w:val="hy-AM"/>
        </w:rPr>
        <w:t>Էկոնոմիկայի</w:t>
      </w:r>
      <w:r w:rsidR="00C943B3" w:rsidRPr="00F84DFD">
        <w:rPr>
          <w:rStyle w:val="Strong"/>
          <w:rFonts w:ascii="GHEA Grapalat" w:hAnsi="GHEA Grapalat"/>
          <w:b w:val="0"/>
          <w:shd w:val="clear" w:color="auto" w:fill="FFFFFF"/>
          <w:lang w:val="hy-AM"/>
        </w:rPr>
        <w:t xml:space="preserve"> </w:t>
      </w:r>
      <w:r w:rsidR="00C943B3" w:rsidRPr="00F84DFD">
        <w:rPr>
          <w:rStyle w:val="Strong"/>
          <w:rFonts w:ascii="GHEA Grapalat" w:hAnsi="GHEA Grapalat" w:cs="GHEA Grapalat"/>
          <w:b w:val="0"/>
          <w:shd w:val="clear" w:color="auto" w:fill="FFFFFF"/>
          <w:lang w:val="hy-AM"/>
        </w:rPr>
        <w:t xml:space="preserve">նախարարին և </w:t>
      </w:r>
      <w:r w:rsidR="00C740BF" w:rsidRPr="00F84DFD">
        <w:rPr>
          <w:rStyle w:val="Strong"/>
          <w:rFonts w:ascii="GHEA Grapalat" w:hAnsi="GHEA Grapalat" w:cs="GHEA Grapalat"/>
          <w:b w:val="0"/>
          <w:shd w:val="clear" w:color="auto" w:fill="FFFFFF"/>
          <w:lang w:val="hy-AM"/>
        </w:rPr>
        <w:t xml:space="preserve">Տարածքային </w:t>
      </w:r>
      <w:r w:rsidR="00C943B3" w:rsidRPr="00F84DFD">
        <w:rPr>
          <w:rStyle w:val="Strong"/>
          <w:rFonts w:ascii="GHEA Grapalat" w:hAnsi="GHEA Grapalat" w:cs="GHEA Grapalat"/>
          <w:b w:val="0"/>
          <w:shd w:val="clear" w:color="auto" w:fill="FFFFFF"/>
          <w:lang w:val="hy-AM"/>
        </w:rPr>
        <w:t>կառավարման և ենթակառուցվածքների նախարարին՝</w:t>
      </w:r>
      <w:r w:rsidR="00C943B3" w:rsidRPr="00F84DFD">
        <w:rPr>
          <w:rStyle w:val="Strong"/>
          <w:rFonts w:ascii="GHEA Grapalat" w:hAnsi="GHEA Grapalat"/>
          <w:b w:val="0"/>
          <w:shd w:val="clear" w:color="auto" w:fill="FFFFFF"/>
          <w:lang w:val="hy-AM"/>
        </w:rPr>
        <w:t xml:space="preserve"> </w:t>
      </w:r>
      <w:r w:rsidR="004E606F" w:rsidRPr="00F84DFD">
        <w:rPr>
          <w:rStyle w:val="Strong"/>
          <w:rFonts w:ascii="GHEA Grapalat" w:hAnsi="GHEA Grapalat"/>
          <w:b w:val="0"/>
          <w:shd w:val="clear" w:color="auto" w:fill="FFFFFF"/>
          <w:lang w:val="hy-AM"/>
        </w:rPr>
        <w:t>տասնօրյա</w:t>
      </w:r>
      <w:r w:rsidR="00C943B3" w:rsidRPr="00F84DFD">
        <w:rPr>
          <w:rStyle w:val="Strong"/>
          <w:rFonts w:ascii="GHEA Grapalat" w:hAnsi="GHEA Grapalat"/>
          <w:b w:val="0"/>
          <w:shd w:val="clear" w:color="auto" w:fill="FFFFFF"/>
          <w:lang w:val="hy-AM"/>
        </w:rPr>
        <w:t xml:space="preserve"> ժամկետում ապահովել </w:t>
      </w:r>
      <w:r w:rsidR="007563D9" w:rsidRPr="00F84DFD">
        <w:rPr>
          <w:rStyle w:val="Strong"/>
          <w:rFonts w:ascii="GHEA Grapalat" w:hAnsi="GHEA Grapalat"/>
          <w:b w:val="0"/>
          <w:shd w:val="clear" w:color="auto" w:fill="FFFFFF"/>
          <w:lang w:val="hy-AM"/>
        </w:rPr>
        <w:t>Է</w:t>
      </w:r>
      <w:r w:rsidR="00C943B3" w:rsidRPr="00F84DFD">
        <w:rPr>
          <w:rStyle w:val="Strong"/>
          <w:rFonts w:ascii="GHEA Grapalat" w:hAnsi="GHEA Grapalat"/>
          <w:b w:val="0"/>
          <w:shd w:val="clear" w:color="auto" w:fill="FFFFFF"/>
          <w:lang w:val="hy-AM"/>
        </w:rPr>
        <w:t xml:space="preserve">կոնոմիկայի նախարարության, </w:t>
      </w:r>
      <w:r w:rsidR="002E5250" w:rsidRPr="00F84DFD">
        <w:rPr>
          <w:rStyle w:val="Strong"/>
          <w:rFonts w:ascii="GHEA Grapalat" w:hAnsi="GHEA Grapalat" w:cs="GHEA Grapalat"/>
          <w:b w:val="0"/>
          <w:shd w:val="clear" w:color="auto" w:fill="FFFFFF"/>
          <w:lang w:val="hy-AM"/>
        </w:rPr>
        <w:t>Տ</w:t>
      </w:r>
      <w:r w:rsidR="004E606F" w:rsidRPr="00F84DFD">
        <w:rPr>
          <w:rStyle w:val="Strong"/>
          <w:rFonts w:ascii="GHEA Grapalat" w:hAnsi="GHEA Grapalat" w:cs="GHEA Grapalat"/>
          <w:b w:val="0"/>
          <w:shd w:val="clear" w:color="auto" w:fill="FFFFFF"/>
          <w:lang w:val="hy-AM"/>
        </w:rPr>
        <w:t>արածքային կառավարման և ենթ</w:t>
      </w:r>
      <w:r w:rsidR="001C7C54" w:rsidRPr="00F84DFD">
        <w:rPr>
          <w:rStyle w:val="Strong"/>
          <w:rFonts w:ascii="GHEA Grapalat" w:hAnsi="GHEA Grapalat" w:cs="GHEA Grapalat"/>
          <w:b w:val="0"/>
          <w:shd w:val="clear" w:color="auto" w:fill="FFFFFF"/>
          <w:lang w:val="hy-AM"/>
        </w:rPr>
        <w:t>ակառուցվածքների նախարարության և</w:t>
      </w:r>
      <w:r w:rsidR="00C943B3" w:rsidRPr="00F84DFD">
        <w:rPr>
          <w:rStyle w:val="Strong"/>
          <w:rFonts w:ascii="GHEA Grapalat" w:hAnsi="GHEA Grapalat"/>
          <w:b w:val="0"/>
          <w:shd w:val="clear" w:color="auto" w:fill="FFFFFF"/>
          <w:lang w:val="hy-AM"/>
        </w:rPr>
        <w:t xml:space="preserve"> </w:t>
      </w:r>
      <w:r w:rsidR="00E203FA" w:rsidRPr="00F84DFD">
        <w:rPr>
          <w:rStyle w:val="Strong"/>
          <w:rFonts w:ascii="GHEA Grapalat" w:hAnsi="GHEA Grapalat"/>
          <w:b w:val="0"/>
          <w:color w:val="000000"/>
          <w:shd w:val="clear" w:color="auto" w:fill="FFFFFF"/>
          <w:lang w:val="hy-AM"/>
        </w:rPr>
        <w:t>«Բերքլի</w:t>
      </w:r>
      <w:r w:rsidR="00E203FA" w:rsidRPr="00F84DFD">
        <w:rPr>
          <w:rStyle w:val="Strong"/>
          <w:rFonts w:ascii="Calibri" w:hAnsi="Calibri" w:cs="Calibri"/>
          <w:b w:val="0"/>
          <w:color w:val="000000"/>
          <w:shd w:val="clear" w:color="auto" w:fill="FFFFFF"/>
          <w:lang w:val="hy-AM"/>
        </w:rPr>
        <w:t> </w:t>
      </w:r>
      <w:r w:rsidR="00E203FA" w:rsidRPr="00F84DFD">
        <w:rPr>
          <w:rStyle w:val="Strong"/>
          <w:rFonts w:ascii="GHEA Grapalat" w:hAnsi="GHEA Grapalat" w:cs="GHEA Grapalat"/>
          <w:b w:val="0"/>
          <w:color w:val="000000"/>
          <w:shd w:val="clear" w:color="auto" w:fill="FFFFFF"/>
          <w:lang w:val="hy-AM"/>
        </w:rPr>
        <w:t>Քեփիթլ»</w:t>
      </w:r>
      <w:r w:rsidR="00E203FA" w:rsidRPr="00F84DFD">
        <w:rPr>
          <w:rStyle w:val="Strong"/>
          <w:rFonts w:ascii="GHEA Grapalat" w:hAnsi="GHEA Grapalat"/>
          <w:b w:val="0"/>
          <w:color w:val="000000"/>
          <w:shd w:val="clear" w:color="auto" w:fill="FFFFFF"/>
          <w:lang w:val="hy-AM"/>
        </w:rPr>
        <w:t xml:space="preserve"> </w:t>
      </w:r>
      <w:r w:rsidR="00E203FA" w:rsidRPr="00F84DFD">
        <w:rPr>
          <w:rStyle w:val="Strong"/>
          <w:rFonts w:ascii="GHEA Grapalat" w:hAnsi="GHEA Grapalat" w:cs="GHEA Grapalat"/>
          <w:b w:val="0"/>
          <w:color w:val="000000"/>
          <w:shd w:val="clear" w:color="auto" w:fill="FFFFFF"/>
          <w:lang w:val="hy-AM"/>
        </w:rPr>
        <w:t>փակ</w:t>
      </w:r>
      <w:r w:rsidR="00E203FA" w:rsidRPr="00F84DFD">
        <w:rPr>
          <w:rStyle w:val="Strong"/>
          <w:rFonts w:ascii="GHEA Grapalat" w:hAnsi="GHEA Grapalat"/>
          <w:b w:val="0"/>
          <w:color w:val="000000"/>
          <w:shd w:val="clear" w:color="auto" w:fill="FFFFFF"/>
          <w:lang w:val="hy-AM"/>
        </w:rPr>
        <w:t xml:space="preserve"> </w:t>
      </w:r>
      <w:r w:rsidR="00E203FA" w:rsidRPr="00F84DFD">
        <w:rPr>
          <w:rStyle w:val="Strong"/>
          <w:rFonts w:ascii="GHEA Grapalat" w:hAnsi="GHEA Grapalat" w:cs="GHEA Grapalat"/>
          <w:b w:val="0"/>
          <w:color w:val="000000"/>
          <w:shd w:val="clear" w:color="auto" w:fill="FFFFFF"/>
          <w:lang w:val="hy-AM"/>
        </w:rPr>
        <w:t>բաժնետիրական</w:t>
      </w:r>
      <w:r w:rsidR="00E203FA" w:rsidRPr="00F84DFD">
        <w:rPr>
          <w:rStyle w:val="Strong"/>
          <w:rFonts w:ascii="GHEA Grapalat" w:hAnsi="GHEA Grapalat"/>
          <w:b w:val="0"/>
          <w:color w:val="000000"/>
          <w:shd w:val="clear" w:color="auto" w:fill="FFFFFF"/>
          <w:lang w:val="hy-AM"/>
        </w:rPr>
        <w:t xml:space="preserve"> </w:t>
      </w:r>
      <w:r w:rsidR="00E203FA" w:rsidRPr="00F84DFD">
        <w:rPr>
          <w:rStyle w:val="Strong"/>
          <w:rFonts w:ascii="GHEA Grapalat" w:hAnsi="GHEA Grapalat" w:cs="GHEA Grapalat"/>
          <w:b w:val="0"/>
          <w:color w:val="000000"/>
          <w:shd w:val="clear" w:color="auto" w:fill="FFFFFF"/>
          <w:lang w:val="hy-AM"/>
        </w:rPr>
        <w:t>ընկերության</w:t>
      </w:r>
      <w:r w:rsidR="00E203FA" w:rsidRPr="00F84DFD">
        <w:rPr>
          <w:rStyle w:val="Strong"/>
          <w:rFonts w:ascii="GHEA Grapalat" w:hAnsi="GHEA Grapalat"/>
          <w:b w:val="0"/>
          <w:lang w:val="hy-AM"/>
        </w:rPr>
        <w:t xml:space="preserve"> և «Արտաքսատա» </w:t>
      </w:r>
      <w:r w:rsidR="00E203FA" w:rsidRPr="00F84DFD">
        <w:rPr>
          <w:rStyle w:val="Strong"/>
          <w:rFonts w:ascii="GHEA Grapalat" w:hAnsi="GHEA Grapalat" w:cs="Sylfaen"/>
          <w:b w:val="0"/>
          <w:lang w:val="hy-AM"/>
        </w:rPr>
        <w:t>փակ</w:t>
      </w:r>
      <w:r w:rsidR="00E203FA" w:rsidRPr="00F84DFD">
        <w:rPr>
          <w:rStyle w:val="Strong"/>
          <w:rFonts w:ascii="GHEA Grapalat" w:hAnsi="GHEA Grapalat"/>
          <w:b w:val="0"/>
          <w:lang w:val="hy-AM"/>
        </w:rPr>
        <w:t xml:space="preserve"> </w:t>
      </w:r>
      <w:r w:rsidR="00E203FA" w:rsidRPr="00F84DFD">
        <w:rPr>
          <w:rStyle w:val="Strong"/>
          <w:rFonts w:ascii="GHEA Grapalat" w:hAnsi="GHEA Grapalat" w:cs="Sylfaen"/>
          <w:b w:val="0"/>
          <w:lang w:val="hy-AM"/>
        </w:rPr>
        <w:t>բաժնետիրական</w:t>
      </w:r>
      <w:r w:rsidR="00E203FA" w:rsidRPr="00F84DFD">
        <w:rPr>
          <w:rStyle w:val="Strong"/>
          <w:rFonts w:ascii="GHEA Grapalat" w:hAnsi="GHEA Grapalat"/>
          <w:b w:val="0"/>
          <w:lang w:val="hy-AM"/>
        </w:rPr>
        <w:t xml:space="preserve"> </w:t>
      </w:r>
      <w:r w:rsidR="00E203FA" w:rsidRPr="00F84DFD">
        <w:rPr>
          <w:rStyle w:val="Strong"/>
          <w:rFonts w:ascii="GHEA Grapalat" w:hAnsi="GHEA Grapalat" w:cs="Sylfaen"/>
          <w:b w:val="0"/>
          <w:lang w:val="hy-AM"/>
        </w:rPr>
        <w:t>ընկերության</w:t>
      </w:r>
      <w:r w:rsidR="00E203FA" w:rsidRPr="00F84DFD">
        <w:rPr>
          <w:rFonts w:ascii="GHEA Grapalat" w:hAnsi="GHEA Grapalat"/>
          <w:lang w:val="hy-AM"/>
        </w:rPr>
        <w:t xml:space="preserve"> </w:t>
      </w:r>
      <w:r w:rsidR="00C943B3" w:rsidRPr="00F84DFD">
        <w:rPr>
          <w:rStyle w:val="Strong"/>
          <w:rFonts w:ascii="GHEA Grapalat" w:hAnsi="GHEA Grapalat"/>
          <w:b w:val="0"/>
          <w:shd w:val="clear" w:color="auto" w:fill="FFFFFF"/>
          <w:lang w:val="hy-AM"/>
        </w:rPr>
        <w:t xml:space="preserve">միջև պայմանագրի կնքումը՝ </w:t>
      </w:r>
      <w:r w:rsidR="004E606F" w:rsidRPr="00F84DFD">
        <w:rPr>
          <w:rStyle w:val="Strong"/>
          <w:rFonts w:ascii="GHEA Grapalat" w:hAnsi="GHEA Grapalat"/>
          <w:b w:val="0"/>
          <w:shd w:val="clear" w:color="auto" w:fill="FFFFFF"/>
          <w:lang w:val="hy-AM"/>
        </w:rPr>
        <w:t>համաձայն</w:t>
      </w:r>
      <w:r w:rsidR="00BF2A6A" w:rsidRPr="00F84DFD">
        <w:rPr>
          <w:rStyle w:val="Strong"/>
          <w:rFonts w:ascii="GHEA Grapalat" w:hAnsi="GHEA Grapalat"/>
          <w:b w:val="0"/>
          <w:shd w:val="clear" w:color="auto" w:fill="FFFFFF"/>
          <w:lang w:val="hy-AM"/>
        </w:rPr>
        <w:t xml:space="preserve"> N5</w:t>
      </w:r>
      <w:r w:rsidR="004E606F" w:rsidRPr="00F84DFD">
        <w:rPr>
          <w:rStyle w:val="Strong"/>
          <w:rFonts w:ascii="GHEA Grapalat" w:hAnsi="GHEA Grapalat"/>
          <w:b w:val="0"/>
          <w:shd w:val="clear" w:color="auto" w:fill="FFFFFF"/>
          <w:lang w:val="hy-AM"/>
        </w:rPr>
        <w:t xml:space="preserve"> հավելվածի</w:t>
      </w:r>
      <w:r w:rsidR="00C943B3" w:rsidRPr="00F84DFD">
        <w:rPr>
          <w:rStyle w:val="Strong"/>
          <w:rFonts w:ascii="GHEA Grapalat" w:hAnsi="GHEA Grapalat"/>
          <w:b w:val="0"/>
          <w:shd w:val="clear" w:color="auto" w:fill="FFFFFF"/>
          <w:lang w:val="hy-AM"/>
        </w:rPr>
        <w:t>։</w:t>
      </w:r>
    </w:p>
    <w:p w14:paraId="3A0BBC5A" w14:textId="5E464722" w:rsidR="007012F6" w:rsidRPr="002F015D" w:rsidRDefault="006328D5" w:rsidP="002F015D">
      <w:pPr>
        <w:pStyle w:val="NormalWeb"/>
        <w:shd w:val="clear" w:color="auto" w:fill="FFFFFF"/>
        <w:tabs>
          <w:tab w:val="left" w:pos="1134"/>
        </w:tabs>
        <w:spacing w:before="0" w:beforeAutospacing="0" w:after="0" w:afterAutospacing="0" w:line="360" w:lineRule="auto"/>
        <w:ind w:firstLine="720"/>
        <w:jc w:val="both"/>
        <w:rPr>
          <w:rStyle w:val="Strong"/>
          <w:rFonts w:ascii="GHEA Grapalat" w:hAnsi="GHEA Grapalat"/>
          <w:b w:val="0"/>
          <w:shd w:val="clear" w:color="auto" w:fill="FFFFFF"/>
          <w:lang w:val="hy-AM"/>
        </w:rPr>
      </w:pPr>
      <w:r w:rsidRPr="00F84DFD">
        <w:rPr>
          <w:rStyle w:val="Strong"/>
          <w:rFonts w:ascii="GHEA Grapalat" w:hAnsi="GHEA Grapalat"/>
          <w:b w:val="0"/>
          <w:shd w:val="clear" w:color="auto" w:fill="FFFFFF"/>
          <w:lang w:val="hy-AM"/>
        </w:rPr>
        <w:lastRenderedPageBreak/>
        <w:t>6</w:t>
      </w:r>
      <w:r w:rsidRPr="00F84DFD">
        <w:rPr>
          <w:rStyle w:val="Strong"/>
          <w:rFonts w:ascii="Cambria Math" w:hAnsi="Cambria Math" w:cs="Cambria Math"/>
          <w:b w:val="0"/>
          <w:shd w:val="clear" w:color="auto" w:fill="FFFFFF"/>
          <w:lang w:val="hy-AM"/>
        </w:rPr>
        <w:t>․</w:t>
      </w:r>
      <w:r w:rsidRPr="00F84DFD">
        <w:rPr>
          <w:rStyle w:val="Strong"/>
          <w:rFonts w:ascii="GHEA Grapalat" w:hAnsi="GHEA Grapalat"/>
          <w:b w:val="0"/>
          <w:shd w:val="clear" w:color="auto" w:fill="FFFFFF"/>
          <w:lang w:val="hy-AM"/>
        </w:rPr>
        <w:t xml:space="preserve"> </w:t>
      </w:r>
      <w:r w:rsidRPr="00F84DFD">
        <w:rPr>
          <w:rStyle w:val="Strong"/>
          <w:rFonts w:ascii="GHEA Grapalat" w:hAnsi="GHEA Grapalat" w:cs="GHEA Grapalat"/>
          <w:b w:val="0"/>
          <w:shd w:val="clear" w:color="auto" w:fill="FFFFFF"/>
          <w:lang w:val="hy-AM"/>
        </w:rPr>
        <w:t>Հաստատել</w:t>
      </w:r>
      <w:r w:rsidRPr="00F84DFD">
        <w:rPr>
          <w:rStyle w:val="Strong"/>
          <w:rFonts w:ascii="GHEA Grapalat" w:hAnsi="GHEA Grapalat"/>
          <w:b w:val="0"/>
          <w:shd w:val="clear" w:color="auto" w:fill="FFFFFF"/>
          <w:lang w:val="hy-AM"/>
        </w:rPr>
        <w:t xml:space="preserve"> </w:t>
      </w:r>
      <w:r w:rsidRPr="00F84DFD">
        <w:rPr>
          <w:rStyle w:val="Strong"/>
          <w:rFonts w:ascii="GHEA Grapalat" w:hAnsi="GHEA Grapalat" w:cs="GHEA Grapalat"/>
          <w:b w:val="0"/>
          <w:shd w:val="clear" w:color="auto" w:fill="FFFFFF"/>
          <w:lang w:val="hy-AM"/>
        </w:rPr>
        <w:t>Պայմանագիրը</w:t>
      </w:r>
      <w:r w:rsidR="00EA5781">
        <w:rPr>
          <w:rStyle w:val="Strong"/>
          <w:rFonts w:ascii="GHEA Grapalat" w:hAnsi="GHEA Grapalat" w:cs="GHEA Grapalat"/>
          <w:b w:val="0"/>
          <w:shd w:val="clear" w:color="auto" w:fill="FFFFFF"/>
          <w:lang w:val="hy-AM"/>
        </w:rPr>
        <w:t>՝</w:t>
      </w:r>
      <w:r w:rsidRPr="00F84DFD">
        <w:rPr>
          <w:rStyle w:val="Strong"/>
          <w:rFonts w:ascii="GHEA Grapalat" w:hAnsi="GHEA Grapalat"/>
          <w:b w:val="0"/>
          <w:shd w:val="clear" w:color="auto" w:fill="FFFFFF"/>
          <w:lang w:val="hy-AM"/>
        </w:rPr>
        <w:t xml:space="preserve"> </w:t>
      </w:r>
      <w:r w:rsidRPr="00F84DFD">
        <w:rPr>
          <w:rStyle w:val="Strong"/>
          <w:rFonts w:ascii="GHEA Grapalat" w:hAnsi="GHEA Grapalat" w:cs="GHEA Grapalat"/>
          <w:b w:val="0"/>
          <w:shd w:val="clear" w:color="auto" w:fill="FFFFFF"/>
          <w:lang w:val="hy-AM"/>
        </w:rPr>
        <w:t>համաձայն</w:t>
      </w:r>
      <w:r w:rsidRPr="00F84DFD">
        <w:rPr>
          <w:rStyle w:val="Strong"/>
          <w:rFonts w:ascii="GHEA Grapalat" w:hAnsi="GHEA Grapalat"/>
          <w:b w:val="0"/>
          <w:shd w:val="clear" w:color="auto" w:fill="FFFFFF"/>
          <w:lang w:val="hy-AM"/>
        </w:rPr>
        <w:t xml:space="preserve"> </w:t>
      </w:r>
      <w:bookmarkStart w:id="0" w:name="_GoBack"/>
      <w:bookmarkEnd w:id="0"/>
      <w:r w:rsidRPr="00F84DFD">
        <w:rPr>
          <w:rStyle w:val="Strong"/>
          <w:rFonts w:ascii="GHEA Grapalat" w:hAnsi="GHEA Grapalat" w:cs="GHEA Grapalat"/>
          <w:b w:val="0"/>
          <w:shd w:val="clear" w:color="auto" w:fill="FFFFFF"/>
          <w:lang w:val="hy-AM"/>
        </w:rPr>
        <w:t>հավելվածի։</w:t>
      </w:r>
      <w:r w:rsidR="007012F6" w:rsidRPr="00F84DFD">
        <w:rPr>
          <w:rStyle w:val="Strong"/>
          <w:rFonts w:ascii="GHEA Grapalat" w:hAnsi="GHEA Grapalat"/>
          <w:b w:val="0"/>
          <w:color w:val="000000"/>
          <w:shd w:val="clear" w:color="auto" w:fill="FFFFFF"/>
          <w:lang w:val="hy-AM"/>
        </w:rPr>
        <w:t>»</w:t>
      </w:r>
      <w:r w:rsidR="00C943B3" w:rsidRPr="00F84DFD">
        <w:rPr>
          <w:rStyle w:val="Strong"/>
          <w:rFonts w:ascii="GHEA Grapalat" w:hAnsi="GHEA Grapalat"/>
          <w:b w:val="0"/>
          <w:color w:val="000000"/>
          <w:shd w:val="clear" w:color="auto" w:fill="FFFFFF"/>
          <w:lang w:val="hy-AM"/>
        </w:rPr>
        <w:t>։</w:t>
      </w:r>
    </w:p>
    <w:p w14:paraId="07DEA57D" w14:textId="74380EC7" w:rsidR="004C72CA" w:rsidRPr="00F84DFD" w:rsidRDefault="00C74AF4" w:rsidP="00744F65">
      <w:pPr>
        <w:pStyle w:val="NormalWeb"/>
        <w:shd w:val="clear" w:color="auto" w:fill="FFFFFF"/>
        <w:spacing w:before="0" w:beforeAutospacing="0" w:after="0" w:afterAutospacing="0" w:line="360" w:lineRule="auto"/>
        <w:ind w:firstLine="720"/>
        <w:jc w:val="both"/>
        <w:rPr>
          <w:rStyle w:val="Strong"/>
          <w:rFonts w:ascii="GHEA Grapalat" w:hAnsi="GHEA Grapalat"/>
          <w:b w:val="0"/>
          <w:color w:val="000000"/>
          <w:shd w:val="clear" w:color="auto" w:fill="FFFFFF"/>
          <w:lang w:val="hy-AM"/>
        </w:rPr>
      </w:pPr>
      <w:r w:rsidRPr="00F84DFD">
        <w:rPr>
          <w:rStyle w:val="Strong"/>
          <w:rFonts w:ascii="GHEA Grapalat" w:hAnsi="GHEA Grapalat"/>
          <w:b w:val="0"/>
          <w:color w:val="000000"/>
          <w:shd w:val="clear" w:color="auto" w:fill="FFFFFF"/>
          <w:lang w:val="hy-AM"/>
        </w:rPr>
        <w:t>2</w:t>
      </w:r>
      <w:r w:rsidR="004C72CA" w:rsidRPr="00F84DFD">
        <w:rPr>
          <w:rStyle w:val="Strong"/>
          <w:rFonts w:ascii="GHEA Grapalat" w:hAnsi="GHEA Grapalat"/>
          <w:b w:val="0"/>
          <w:color w:val="000000"/>
          <w:shd w:val="clear" w:color="auto" w:fill="FFFFFF"/>
          <w:lang w:val="hy-AM"/>
        </w:rPr>
        <w:t>. Սույն որոշումը ուժի մեջ է մտնում պաշտոնական հրապարակմանը հաջորդող օրվանից։</w:t>
      </w:r>
    </w:p>
    <w:p w14:paraId="7B8008F7" w14:textId="77777777" w:rsidR="00A262D0" w:rsidRPr="00F84DFD" w:rsidRDefault="00A262D0" w:rsidP="00744F65">
      <w:pPr>
        <w:pStyle w:val="NormalWeb"/>
        <w:shd w:val="clear" w:color="auto" w:fill="FFFFFF"/>
        <w:spacing w:before="0" w:beforeAutospacing="0" w:after="0" w:afterAutospacing="0" w:line="360" w:lineRule="auto"/>
        <w:ind w:firstLine="720"/>
        <w:jc w:val="both"/>
        <w:rPr>
          <w:rStyle w:val="Strong"/>
          <w:rFonts w:ascii="GHEA Grapalat" w:hAnsi="GHEA Grapalat"/>
          <w:b w:val="0"/>
          <w:color w:val="000000"/>
          <w:shd w:val="clear" w:color="auto" w:fill="FFFFFF"/>
          <w:lang w:val="hy-AM"/>
        </w:rPr>
      </w:pP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521"/>
        <w:gridCol w:w="6076"/>
      </w:tblGrid>
      <w:tr w:rsidR="00A262D0" w:rsidRPr="00F84DFD" w14:paraId="552ACC0D" w14:textId="77777777" w:rsidTr="00A80D53">
        <w:trPr>
          <w:tblCellSpacing w:w="7" w:type="dxa"/>
        </w:trPr>
        <w:tc>
          <w:tcPr>
            <w:tcW w:w="4500" w:type="dxa"/>
            <w:vAlign w:val="center"/>
            <w:hideMark/>
          </w:tcPr>
          <w:p w14:paraId="5D8409D9" w14:textId="77777777" w:rsidR="00A262D0" w:rsidRPr="00F84DFD" w:rsidRDefault="00A262D0" w:rsidP="00744F65">
            <w:pPr>
              <w:spacing w:before="100" w:beforeAutospacing="1" w:after="100" w:afterAutospacing="1" w:line="360" w:lineRule="auto"/>
              <w:jc w:val="center"/>
              <w:rPr>
                <w:rFonts w:ascii="GHEA Grapalat" w:eastAsia="Times New Roman" w:hAnsi="GHEA Grapalat" w:cs="Times New Roman"/>
                <w:sz w:val="24"/>
                <w:szCs w:val="24"/>
                <w:lang w:val="hy-AM"/>
              </w:rPr>
            </w:pPr>
            <w:r w:rsidRPr="00F84DFD">
              <w:rPr>
                <w:rFonts w:ascii="GHEA Grapalat" w:eastAsia="Times New Roman" w:hAnsi="GHEA Grapalat" w:cs="Times New Roman"/>
                <w:b/>
                <w:bCs/>
                <w:sz w:val="24"/>
                <w:szCs w:val="24"/>
                <w:lang w:val="hy-AM"/>
              </w:rPr>
              <w:t>Հայաստանի Հանրապետության</w:t>
            </w:r>
            <w:r w:rsidRPr="00F84DFD">
              <w:rPr>
                <w:rFonts w:ascii="GHEA Grapalat" w:eastAsia="Times New Roman" w:hAnsi="GHEA Grapalat" w:cs="Times New Roman"/>
                <w:b/>
                <w:bCs/>
                <w:sz w:val="24"/>
                <w:szCs w:val="24"/>
                <w:lang w:val="hy-AM"/>
              </w:rPr>
              <w:br/>
              <w:t>վարչապետ</w:t>
            </w:r>
          </w:p>
        </w:tc>
        <w:tc>
          <w:tcPr>
            <w:tcW w:w="0" w:type="auto"/>
            <w:vAlign w:val="bottom"/>
            <w:hideMark/>
          </w:tcPr>
          <w:p w14:paraId="2D7AA579" w14:textId="77777777" w:rsidR="00A262D0" w:rsidRPr="00F84DFD" w:rsidRDefault="00A262D0" w:rsidP="00744F65">
            <w:pPr>
              <w:spacing w:after="0" w:line="360" w:lineRule="auto"/>
              <w:jc w:val="right"/>
              <w:rPr>
                <w:rFonts w:ascii="GHEA Grapalat" w:eastAsia="Times New Roman" w:hAnsi="GHEA Grapalat" w:cs="Times New Roman"/>
                <w:sz w:val="24"/>
                <w:szCs w:val="24"/>
                <w:lang w:val="hy-AM"/>
              </w:rPr>
            </w:pPr>
            <w:r w:rsidRPr="00F84DFD">
              <w:rPr>
                <w:rFonts w:ascii="GHEA Grapalat" w:eastAsia="Times New Roman" w:hAnsi="GHEA Grapalat" w:cs="Times New Roman"/>
                <w:b/>
                <w:bCs/>
                <w:sz w:val="24"/>
                <w:szCs w:val="24"/>
                <w:lang w:val="hy-AM"/>
              </w:rPr>
              <w:t>Ն. ՓԱՇԻՆՅԱՆ</w:t>
            </w:r>
          </w:p>
        </w:tc>
      </w:tr>
      <w:tr w:rsidR="00A262D0" w:rsidRPr="00F84DFD" w14:paraId="3C9610FE" w14:textId="77777777" w:rsidTr="00A80D53">
        <w:trPr>
          <w:tblCellSpacing w:w="7" w:type="dxa"/>
        </w:trPr>
        <w:tc>
          <w:tcPr>
            <w:tcW w:w="0" w:type="auto"/>
            <w:vAlign w:val="center"/>
            <w:hideMark/>
          </w:tcPr>
          <w:p w14:paraId="65E2F84B" w14:textId="77777777" w:rsidR="00A262D0" w:rsidRPr="00F84DFD" w:rsidRDefault="00A262D0" w:rsidP="00744F65">
            <w:pPr>
              <w:spacing w:after="0" w:line="360" w:lineRule="auto"/>
              <w:rPr>
                <w:rFonts w:ascii="GHEA Grapalat" w:eastAsia="Times New Roman" w:hAnsi="GHEA Grapalat" w:cs="Times New Roman"/>
                <w:sz w:val="24"/>
                <w:szCs w:val="24"/>
                <w:lang w:val="hy-AM"/>
              </w:rPr>
            </w:pPr>
            <w:r w:rsidRPr="00F84DFD">
              <w:rPr>
                <w:rFonts w:ascii="Calibri" w:eastAsia="Times New Roman" w:hAnsi="Calibri" w:cs="Calibri"/>
                <w:sz w:val="24"/>
                <w:szCs w:val="24"/>
                <w:lang w:val="hy-AM"/>
              </w:rPr>
              <w:t> </w:t>
            </w:r>
          </w:p>
          <w:p w14:paraId="4F5C52D3" w14:textId="77777777" w:rsidR="00A262D0" w:rsidRPr="00F84DFD" w:rsidRDefault="00A262D0" w:rsidP="00744F65">
            <w:pPr>
              <w:spacing w:after="0" w:line="360" w:lineRule="auto"/>
              <w:jc w:val="center"/>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Երևան</w:t>
            </w:r>
          </w:p>
        </w:tc>
        <w:tc>
          <w:tcPr>
            <w:tcW w:w="0" w:type="auto"/>
            <w:vAlign w:val="center"/>
            <w:hideMark/>
          </w:tcPr>
          <w:p w14:paraId="23E252FA" w14:textId="77777777" w:rsidR="00A262D0" w:rsidRPr="00F84DFD" w:rsidRDefault="00A262D0" w:rsidP="00744F65">
            <w:pPr>
              <w:spacing w:after="0" w:line="360" w:lineRule="auto"/>
              <w:rPr>
                <w:rFonts w:ascii="GHEA Grapalat" w:eastAsia="Times New Roman" w:hAnsi="GHEA Grapalat" w:cs="Times New Roman"/>
                <w:sz w:val="20"/>
                <w:szCs w:val="20"/>
                <w:lang w:val="hy-AM"/>
              </w:rPr>
            </w:pPr>
          </w:p>
        </w:tc>
      </w:tr>
    </w:tbl>
    <w:p w14:paraId="79E4E722" w14:textId="77777777" w:rsidR="00A262D0" w:rsidRPr="00E05EBB" w:rsidRDefault="00A262D0" w:rsidP="00A262D0">
      <w:pPr>
        <w:pStyle w:val="NormalWeb"/>
        <w:shd w:val="clear" w:color="auto" w:fill="FFFFFF"/>
        <w:spacing w:before="0" w:beforeAutospacing="0" w:after="0" w:afterAutospacing="0"/>
        <w:jc w:val="both"/>
        <w:rPr>
          <w:rStyle w:val="Strong"/>
          <w:rFonts w:ascii="GHEA Grapalat" w:hAnsi="GHEA Grapalat"/>
          <w:b w:val="0"/>
          <w:color w:val="000000"/>
          <w:shd w:val="clear" w:color="auto" w:fill="FFFFFF"/>
        </w:rPr>
      </w:pPr>
    </w:p>
    <w:p w14:paraId="436F927B"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2A5352AD"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59977017"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21B419DE"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155128A0"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659046D5"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6AFA48DF"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1ECA77A5"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585CA651"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75656629"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4E0D32F2"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6B685816"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1D082C98"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5DA38C92"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6654B692"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5AECF0B4"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4EDB1849" w14:textId="777A2C72" w:rsidR="00744F65" w:rsidRDefault="00744F65" w:rsidP="00134EC2">
      <w:pPr>
        <w:pStyle w:val="NormalWeb"/>
        <w:shd w:val="clear" w:color="auto" w:fill="FFFFFF"/>
        <w:spacing w:before="0" w:beforeAutospacing="0" w:after="0" w:afterAutospacing="0"/>
        <w:jc w:val="center"/>
        <w:rPr>
          <w:rFonts w:ascii="GHEA Grapalat" w:hAnsi="GHEA Grapalat"/>
          <w:bCs/>
        </w:rPr>
      </w:pPr>
    </w:p>
    <w:p w14:paraId="25080C73" w14:textId="40D25525" w:rsidR="00E05EBB" w:rsidRDefault="00E05EBB" w:rsidP="00134EC2">
      <w:pPr>
        <w:pStyle w:val="NormalWeb"/>
        <w:shd w:val="clear" w:color="auto" w:fill="FFFFFF"/>
        <w:spacing w:before="0" w:beforeAutospacing="0" w:after="0" w:afterAutospacing="0"/>
        <w:jc w:val="center"/>
        <w:rPr>
          <w:rFonts w:ascii="GHEA Grapalat" w:hAnsi="GHEA Grapalat"/>
          <w:bCs/>
        </w:rPr>
      </w:pPr>
    </w:p>
    <w:p w14:paraId="60193D36" w14:textId="434E397A" w:rsidR="00E05EBB" w:rsidRDefault="00E05EBB" w:rsidP="00134EC2">
      <w:pPr>
        <w:pStyle w:val="NormalWeb"/>
        <w:shd w:val="clear" w:color="auto" w:fill="FFFFFF"/>
        <w:spacing w:before="0" w:beforeAutospacing="0" w:after="0" w:afterAutospacing="0"/>
        <w:jc w:val="center"/>
        <w:rPr>
          <w:rFonts w:ascii="GHEA Grapalat" w:hAnsi="GHEA Grapalat"/>
          <w:bCs/>
        </w:rPr>
      </w:pPr>
    </w:p>
    <w:p w14:paraId="2AFFD6A3" w14:textId="77777777" w:rsidR="00E05EBB" w:rsidRPr="00E05EBB" w:rsidRDefault="00E05EBB" w:rsidP="00134EC2">
      <w:pPr>
        <w:pStyle w:val="NormalWeb"/>
        <w:shd w:val="clear" w:color="auto" w:fill="FFFFFF"/>
        <w:spacing w:before="0" w:beforeAutospacing="0" w:after="0" w:afterAutospacing="0"/>
        <w:jc w:val="center"/>
        <w:rPr>
          <w:rFonts w:ascii="GHEA Grapalat" w:hAnsi="GHEA Grapalat"/>
          <w:bCs/>
        </w:rPr>
      </w:pPr>
    </w:p>
    <w:p w14:paraId="463F7BC4"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0C7BE07A" w14:textId="77777777" w:rsidR="00744F65" w:rsidRPr="00E05EBB" w:rsidRDefault="00744F65" w:rsidP="00134EC2">
      <w:pPr>
        <w:pStyle w:val="NormalWeb"/>
        <w:shd w:val="clear" w:color="auto" w:fill="FFFFFF"/>
        <w:spacing w:before="0" w:beforeAutospacing="0" w:after="0" w:afterAutospacing="0"/>
        <w:jc w:val="center"/>
        <w:rPr>
          <w:rFonts w:ascii="GHEA Grapalat" w:hAnsi="GHEA Grapalat"/>
          <w:bCs/>
        </w:rPr>
      </w:pPr>
    </w:p>
    <w:p w14:paraId="78F58CCB" w14:textId="77777777" w:rsidR="00B35BB9" w:rsidRDefault="00B35BB9">
      <w:pPr>
        <w:rPr>
          <w:rFonts w:ascii="GHEA Grapalat" w:eastAsia="Times New Roman" w:hAnsi="GHEA Grapalat" w:cs="Times New Roman"/>
          <w:sz w:val="20"/>
          <w:szCs w:val="20"/>
          <w:lang w:val="hy-AM"/>
        </w:rPr>
      </w:pPr>
      <w:r>
        <w:rPr>
          <w:rFonts w:ascii="GHEA Grapalat" w:eastAsia="Times New Roman" w:hAnsi="GHEA Grapalat" w:cs="Times New Roman"/>
          <w:sz w:val="20"/>
          <w:szCs w:val="20"/>
          <w:lang w:val="hy-AM"/>
        </w:rPr>
        <w:br w:type="page"/>
      </w:r>
    </w:p>
    <w:p w14:paraId="4961EC8B" w14:textId="5BB2E484" w:rsidR="00E05EBB" w:rsidRPr="00E05EBB" w:rsidRDefault="00E05EBB" w:rsidP="00E05EBB">
      <w:pPr>
        <w:spacing w:after="0"/>
        <w:jc w:val="right"/>
        <w:rPr>
          <w:rFonts w:ascii="GHEA Grapalat" w:eastAsia="Times New Roman" w:hAnsi="GHEA Grapalat" w:cs="Times New Roman"/>
          <w:sz w:val="20"/>
          <w:szCs w:val="20"/>
          <w:lang w:val="hy-AM"/>
        </w:rPr>
      </w:pPr>
      <w:r w:rsidRPr="00E05EBB">
        <w:rPr>
          <w:rFonts w:ascii="GHEA Grapalat" w:eastAsia="Times New Roman" w:hAnsi="GHEA Grapalat" w:cs="Times New Roman"/>
          <w:sz w:val="20"/>
          <w:szCs w:val="20"/>
          <w:lang w:val="hy-AM"/>
        </w:rPr>
        <w:lastRenderedPageBreak/>
        <w:t xml:space="preserve">Հավելված </w:t>
      </w:r>
    </w:p>
    <w:p w14:paraId="4CBC64A4" w14:textId="77777777" w:rsidR="00E05EBB" w:rsidRPr="00E05EBB" w:rsidRDefault="00E05EBB" w:rsidP="00E05EBB">
      <w:pPr>
        <w:spacing w:after="0"/>
        <w:jc w:val="right"/>
        <w:rPr>
          <w:rFonts w:ascii="GHEA Grapalat" w:eastAsia="Times New Roman" w:hAnsi="GHEA Grapalat" w:cs="Times New Roman"/>
          <w:sz w:val="20"/>
          <w:szCs w:val="20"/>
          <w:lang w:val="hy-AM"/>
        </w:rPr>
      </w:pPr>
      <w:r w:rsidRPr="00E05EBB">
        <w:rPr>
          <w:rFonts w:ascii="GHEA Grapalat" w:eastAsia="Times New Roman" w:hAnsi="GHEA Grapalat" w:cs="Times New Roman"/>
          <w:sz w:val="20"/>
          <w:szCs w:val="20"/>
          <w:lang w:val="hy-AM"/>
        </w:rPr>
        <w:t>ՀՀ կառավարության 202</w:t>
      </w:r>
      <w:r w:rsidRPr="00B35BB9">
        <w:rPr>
          <w:rFonts w:ascii="GHEA Grapalat" w:eastAsia="Times New Roman" w:hAnsi="GHEA Grapalat" w:cs="Times New Roman"/>
          <w:sz w:val="20"/>
          <w:szCs w:val="20"/>
          <w:lang w:val="hy-AM"/>
        </w:rPr>
        <w:t>1</w:t>
      </w:r>
      <w:r w:rsidRPr="00E05EBB">
        <w:rPr>
          <w:rFonts w:ascii="GHEA Grapalat" w:eastAsia="Times New Roman" w:hAnsi="GHEA Grapalat" w:cs="Times New Roman"/>
          <w:sz w:val="20"/>
          <w:szCs w:val="20"/>
          <w:lang w:val="hy-AM"/>
        </w:rPr>
        <w:t xml:space="preserve"> թվականի </w:t>
      </w:r>
    </w:p>
    <w:p w14:paraId="726DC0BD" w14:textId="77777777" w:rsidR="00E05EBB" w:rsidRPr="00E05EBB" w:rsidRDefault="00E05EBB" w:rsidP="00E05EBB">
      <w:pPr>
        <w:spacing w:after="0"/>
        <w:jc w:val="right"/>
        <w:rPr>
          <w:rFonts w:ascii="GHEA Grapalat" w:hAnsi="GHEA Grapalat"/>
          <w:b/>
          <w:sz w:val="20"/>
          <w:szCs w:val="20"/>
          <w:lang w:val="hy-AM"/>
        </w:rPr>
      </w:pPr>
      <w:r w:rsidRPr="00B35BB9">
        <w:rPr>
          <w:rFonts w:ascii="GHEA Grapalat" w:eastAsia="Times New Roman" w:hAnsi="GHEA Grapalat" w:cs="Times New Roman"/>
          <w:sz w:val="20"/>
          <w:szCs w:val="20"/>
          <w:lang w:val="hy-AM"/>
        </w:rPr>
        <w:t>-------------------</w:t>
      </w:r>
      <w:r w:rsidRPr="00E05EBB">
        <w:rPr>
          <w:rFonts w:ascii="GHEA Grapalat" w:eastAsia="Times New Roman" w:hAnsi="GHEA Grapalat" w:cs="Times New Roman"/>
          <w:sz w:val="20"/>
          <w:szCs w:val="20"/>
          <w:lang w:val="hy-AM"/>
        </w:rPr>
        <w:t xml:space="preserve">-ի N </w:t>
      </w:r>
      <w:r w:rsidRPr="00B35BB9">
        <w:rPr>
          <w:rFonts w:ascii="GHEA Grapalat" w:eastAsia="Times New Roman" w:hAnsi="GHEA Grapalat" w:cs="Times New Roman"/>
          <w:sz w:val="20"/>
          <w:szCs w:val="20"/>
          <w:lang w:val="hy-AM"/>
        </w:rPr>
        <w:t>____</w:t>
      </w:r>
      <w:r w:rsidRPr="00E05EBB">
        <w:rPr>
          <w:rFonts w:ascii="GHEA Grapalat" w:eastAsia="Times New Roman" w:hAnsi="GHEA Grapalat" w:cs="Times New Roman"/>
          <w:sz w:val="20"/>
          <w:szCs w:val="20"/>
          <w:lang w:val="hy-AM"/>
        </w:rPr>
        <w:t xml:space="preserve"> </w:t>
      </w:r>
      <w:r w:rsidRPr="00B35BB9">
        <w:rPr>
          <w:rFonts w:ascii="GHEA Grapalat" w:eastAsia="Times New Roman" w:hAnsi="GHEA Grapalat" w:cs="Times New Roman"/>
          <w:sz w:val="20"/>
          <w:szCs w:val="20"/>
          <w:lang w:val="hy-AM"/>
        </w:rPr>
        <w:t>-</w:t>
      </w:r>
      <w:r w:rsidRPr="00E05EBB">
        <w:rPr>
          <w:rFonts w:ascii="GHEA Grapalat" w:eastAsia="Times New Roman" w:hAnsi="GHEA Grapalat" w:cs="Times New Roman"/>
          <w:sz w:val="20"/>
          <w:szCs w:val="20"/>
          <w:lang w:val="hy-AM"/>
        </w:rPr>
        <w:t>Ա որոշման</w:t>
      </w:r>
    </w:p>
    <w:p w14:paraId="778818B4" w14:textId="77777777" w:rsidR="00E05EBB" w:rsidRPr="00E05EBB" w:rsidRDefault="00E05EBB" w:rsidP="00E05EBB">
      <w:pPr>
        <w:spacing w:after="0"/>
        <w:jc w:val="right"/>
        <w:rPr>
          <w:rFonts w:ascii="GHEA Grapalat" w:eastAsia="Times New Roman" w:hAnsi="GHEA Grapalat" w:cs="Times New Roman"/>
          <w:sz w:val="20"/>
          <w:szCs w:val="20"/>
          <w:lang w:val="hy-AM"/>
        </w:rPr>
      </w:pPr>
    </w:p>
    <w:p w14:paraId="3B28AFF2" w14:textId="77777777" w:rsidR="00E05EBB" w:rsidRPr="00E05EBB" w:rsidRDefault="00E05EBB" w:rsidP="00E05EBB">
      <w:pPr>
        <w:spacing w:after="0"/>
        <w:jc w:val="right"/>
        <w:rPr>
          <w:rFonts w:ascii="GHEA Grapalat" w:eastAsia="Times New Roman" w:hAnsi="GHEA Grapalat" w:cs="Times New Roman"/>
          <w:sz w:val="20"/>
          <w:szCs w:val="20"/>
          <w:lang w:val="hy-AM"/>
        </w:rPr>
      </w:pPr>
      <w:r w:rsidRPr="00E05EBB">
        <w:rPr>
          <w:rFonts w:ascii="GHEA Grapalat" w:eastAsia="Times New Roman" w:hAnsi="GHEA Grapalat" w:cs="Times New Roman"/>
          <w:sz w:val="20"/>
          <w:szCs w:val="20"/>
          <w:lang w:val="hy-AM"/>
        </w:rPr>
        <w:t xml:space="preserve">Հավելված N5 </w:t>
      </w:r>
    </w:p>
    <w:p w14:paraId="22F2A8D0" w14:textId="77777777" w:rsidR="00E05EBB" w:rsidRPr="00E05EBB" w:rsidRDefault="00E05EBB" w:rsidP="00E05EBB">
      <w:pPr>
        <w:spacing w:after="0"/>
        <w:jc w:val="right"/>
        <w:rPr>
          <w:rFonts w:ascii="GHEA Grapalat" w:eastAsia="Times New Roman" w:hAnsi="GHEA Grapalat" w:cs="Times New Roman"/>
          <w:sz w:val="20"/>
          <w:szCs w:val="20"/>
          <w:lang w:val="hy-AM"/>
        </w:rPr>
      </w:pPr>
      <w:r w:rsidRPr="00E05EBB">
        <w:rPr>
          <w:rFonts w:ascii="GHEA Grapalat" w:eastAsia="Times New Roman" w:hAnsi="GHEA Grapalat" w:cs="Times New Roman"/>
          <w:sz w:val="20"/>
          <w:szCs w:val="20"/>
          <w:lang w:val="hy-AM"/>
        </w:rPr>
        <w:t xml:space="preserve">ՀՀ կառավարության 2020 թվականի </w:t>
      </w:r>
    </w:p>
    <w:p w14:paraId="5242FB7E" w14:textId="77777777" w:rsidR="00E05EBB" w:rsidRPr="00E05EBB" w:rsidRDefault="00E05EBB" w:rsidP="00E05EBB">
      <w:pPr>
        <w:spacing w:after="0"/>
        <w:jc w:val="right"/>
        <w:rPr>
          <w:rFonts w:ascii="GHEA Grapalat" w:hAnsi="GHEA Grapalat"/>
          <w:b/>
          <w:sz w:val="20"/>
          <w:szCs w:val="20"/>
          <w:lang w:val="hy-AM"/>
        </w:rPr>
      </w:pPr>
      <w:r w:rsidRPr="00E05EBB">
        <w:rPr>
          <w:rFonts w:ascii="GHEA Grapalat" w:eastAsia="Times New Roman" w:hAnsi="GHEA Grapalat" w:cs="Times New Roman"/>
          <w:sz w:val="20"/>
          <w:szCs w:val="20"/>
          <w:lang w:val="hy-AM"/>
        </w:rPr>
        <w:t>դեկտեմբերի 23-ի N 2133-Ա որոշման</w:t>
      </w:r>
    </w:p>
    <w:p w14:paraId="6EB6F8FF" w14:textId="77777777" w:rsidR="00E05EBB" w:rsidRPr="00E05EBB" w:rsidRDefault="00E05EBB" w:rsidP="00E05EBB">
      <w:pPr>
        <w:jc w:val="center"/>
        <w:rPr>
          <w:rFonts w:ascii="GHEA Grapalat" w:hAnsi="GHEA Grapalat"/>
          <w:b/>
          <w:sz w:val="24"/>
          <w:szCs w:val="24"/>
          <w:lang w:val="hy-AM"/>
        </w:rPr>
      </w:pPr>
    </w:p>
    <w:p w14:paraId="7C7B41E0" w14:textId="77777777" w:rsidR="00E05EBB" w:rsidRPr="00F84DFD" w:rsidRDefault="00E05EBB" w:rsidP="00E05EBB">
      <w:pPr>
        <w:jc w:val="center"/>
        <w:rPr>
          <w:rFonts w:ascii="GHEA Grapalat" w:hAnsi="GHEA Grapalat"/>
          <w:b/>
          <w:sz w:val="24"/>
          <w:szCs w:val="24"/>
          <w:lang w:val="hy-AM"/>
        </w:rPr>
      </w:pPr>
      <w:r w:rsidRPr="00F84DFD">
        <w:rPr>
          <w:rFonts w:ascii="GHEA Grapalat" w:hAnsi="GHEA Grapalat"/>
          <w:b/>
          <w:sz w:val="24"/>
          <w:szCs w:val="24"/>
          <w:lang w:val="hy-AM"/>
        </w:rPr>
        <w:t>ՊԱՅՄԱՆԱԳԻՐ</w:t>
      </w:r>
    </w:p>
    <w:p w14:paraId="1F9B164E" w14:textId="77777777" w:rsidR="00E05EBB" w:rsidRPr="00F84DFD" w:rsidRDefault="00E05EBB" w:rsidP="00E05EBB">
      <w:pPr>
        <w:jc w:val="center"/>
        <w:rPr>
          <w:rFonts w:ascii="GHEA Grapalat" w:hAnsi="GHEA Grapalat"/>
          <w:sz w:val="24"/>
          <w:szCs w:val="24"/>
          <w:lang w:val="hy-AM"/>
        </w:rPr>
      </w:pPr>
      <w:r w:rsidRPr="00F84DFD">
        <w:rPr>
          <w:rFonts w:ascii="GHEA Grapalat" w:hAnsi="GHEA Grapalat"/>
          <w:sz w:val="24"/>
          <w:szCs w:val="24"/>
          <w:lang w:val="hy-AM"/>
        </w:rPr>
        <w:t>ՀՀ, ք. Երևան</w:t>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r>
      <w:r w:rsidRPr="00F84DFD">
        <w:rPr>
          <w:rFonts w:ascii="GHEA Grapalat" w:hAnsi="GHEA Grapalat"/>
          <w:sz w:val="24"/>
          <w:szCs w:val="24"/>
          <w:lang w:val="hy-AM"/>
        </w:rPr>
        <w:tab/>
        <w:t>«      » ——— 2021թ.</w:t>
      </w:r>
    </w:p>
    <w:p w14:paraId="1BB35F6B" w14:textId="77777777" w:rsidR="00E05EBB" w:rsidRPr="00F84DFD" w:rsidRDefault="00E05EBB" w:rsidP="00E05EBB">
      <w:pPr>
        <w:pStyle w:val="ListParagraph"/>
        <w:spacing w:after="0"/>
        <w:ind w:left="0"/>
        <w:jc w:val="both"/>
        <w:rPr>
          <w:rFonts w:ascii="GHEA Grapalat" w:hAnsi="GHEA Grapalat"/>
          <w:sz w:val="24"/>
          <w:szCs w:val="24"/>
          <w:lang w:val="hy-AM"/>
        </w:rPr>
      </w:pPr>
      <w:r w:rsidRPr="00F84DFD">
        <w:rPr>
          <w:rFonts w:ascii="GHEA Grapalat" w:hAnsi="GHEA Grapalat"/>
          <w:sz w:val="24"/>
          <w:szCs w:val="24"/>
          <w:lang w:val="hy-AM"/>
        </w:rPr>
        <w:t>Հայաստանի Հանրապետության էկոնոմիկայի նախարարությունը (այսուհետ՝ Նախարարություն) ի դեմս նախարար Վահան</w:t>
      </w:r>
      <w:r w:rsidRPr="00F84DFD">
        <w:rPr>
          <w:rFonts w:ascii="GHEA Grapalat" w:hAnsi="GHEA Grapalat" w:cs="Times New Roman"/>
          <w:sz w:val="24"/>
          <w:szCs w:val="24"/>
          <w:lang w:val="hy-AM"/>
        </w:rPr>
        <w:t xml:space="preserve"> Քերոբյանի, </w:t>
      </w:r>
      <w:r w:rsidRPr="00F84DFD">
        <w:rPr>
          <w:rFonts w:ascii="GHEA Grapalat" w:hAnsi="GHEA Grapalat"/>
          <w:sz w:val="24"/>
          <w:szCs w:val="24"/>
          <w:lang w:val="hy-AM"/>
        </w:rPr>
        <w:t>ով գործում է նախարարություն կանոնադրության հիման վրա մի կողմից, Հայաստանի Հանրապետության տարածքային կառավարման և ենթակառուցվածքների նախարարությունը (այսուհետ՝ ՏԿԵՆ) ի դեմս նախարար Սուրեն Պապիկյանի, ով գործում է նախարարության կանոնադրության հիման վրա մի կողմից, «Բերքլի Քեփիթլ» փակ բաժնետիրական ընկերությունը ի դեմս տնօրեն Սարգիս Գևորգյանի և «Արտաքսատա» փակ բաժնետիրական ընկերությունը (այսուհետ միասին՝ Ներդրող) ի դեմս տնօրեն Սարգիս Գևորգյանի մի կողմից և միասին հիշատակելիս՝ Կողմեր, հիմք ընդունելով ՀՀ կառավարության ________ թիվ ________ որոշումը կնքեցին սույն պայմանագիրը (այսուհետ՝ Պայմանագիր) հետևյալի մասին</w:t>
      </w:r>
      <w:r w:rsidRPr="00F84DFD">
        <w:rPr>
          <w:rFonts w:ascii="GHEA Grapalat" w:hAnsi="GHEA Grapalat" w:cs="Times New Roman"/>
          <w:sz w:val="24"/>
          <w:szCs w:val="24"/>
          <w:lang w:val="hy-AM"/>
        </w:rPr>
        <w:t>.</w:t>
      </w:r>
    </w:p>
    <w:p w14:paraId="4B603E5F" w14:textId="77777777" w:rsidR="00E05EBB" w:rsidRPr="00F84DFD" w:rsidRDefault="00E05EBB" w:rsidP="00E05EBB">
      <w:pPr>
        <w:spacing w:after="0"/>
        <w:ind w:firstLine="15"/>
        <w:jc w:val="both"/>
        <w:rPr>
          <w:rFonts w:ascii="GHEA Grapalat" w:hAnsi="GHEA Grapalat"/>
          <w:sz w:val="24"/>
          <w:szCs w:val="24"/>
          <w:lang w:val="hy-AM"/>
        </w:rPr>
      </w:pPr>
    </w:p>
    <w:p w14:paraId="4645ACAF" w14:textId="77777777" w:rsidR="00E05EBB" w:rsidRPr="00F84DFD" w:rsidRDefault="00E05EBB" w:rsidP="00E05EBB">
      <w:pPr>
        <w:pStyle w:val="ListParagraph"/>
        <w:numPr>
          <w:ilvl w:val="0"/>
          <w:numId w:val="1"/>
        </w:numPr>
        <w:tabs>
          <w:tab w:val="left" w:pos="284"/>
        </w:tabs>
        <w:ind w:left="0" w:firstLine="0"/>
        <w:jc w:val="both"/>
        <w:rPr>
          <w:rFonts w:ascii="GHEA Grapalat" w:hAnsi="GHEA Grapalat"/>
          <w:b/>
          <w:sz w:val="24"/>
          <w:szCs w:val="24"/>
          <w:lang w:val="hy-AM"/>
        </w:rPr>
      </w:pPr>
      <w:r w:rsidRPr="00F84DFD">
        <w:rPr>
          <w:rFonts w:ascii="GHEA Grapalat" w:hAnsi="GHEA Grapalat"/>
          <w:b/>
          <w:sz w:val="24"/>
          <w:szCs w:val="24"/>
          <w:lang w:val="hy-AM"/>
        </w:rPr>
        <w:t>Պայմանագրի առարկան.</w:t>
      </w:r>
    </w:p>
    <w:p w14:paraId="79FE9E2C"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sz w:val="24"/>
          <w:szCs w:val="24"/>
          <w:lang w:val="hy-AM"/>
        </w:rPr>
        <w:t>Ներդրողը</w:t>
      </w:r>
      <w:r w:rsidRPr="00F84DFD" w:rsidDel="00F15AEA">
        <w:rPr>
          <w:rFonts w:ascii="GHEA Grapalat" w:hAnsi="GHEA Grapalat"/>
          <w:sz w:val="24"/>
          <w:szCs w:val="24"/>
          <w:lang w:val="hy-AM"/>
        </w:rPr>
        <w:t xml:space="preserve"> </w:t>
      </w:r>
      <w:r w:rsidRPr="00F84DFD">
        <w:rPr>
          <w:rFonts w:ascii="GHEA Grapalat" w:hAnsi="GHEA Grapalat"/>
          <w:sz w:val="24"/>
          <w:szCs w:val="24"/>
          <w:lang w:val="hy-AM"/>
        </w:rPr>
        <w:t>պարտավորվում է իրագործել ՀՀ կառավարության 23.12.2020թ. թիվ 2133-Ա որոշմամբ հավանության արժանացած ներդրումային Ծրագիրը՝ Արարատի մարզի Փոքր Վեդի գյուղի և Արտաշատի պատմական հուշարձան-համալիրի մոտակայքում գոլֆի ակումբի և ակադեմիայի, ինչպես նաև կից հանգստի և բնակելի գոտիների կառուցում (այսուհետ՝ Ծրագիր), համաձայն Պայմանագրի հավելվածի։</w:t>
      </w:r>
    </w:p>
    <w:p w14:paraId="3806EDB4"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cs="Sylfaen"/>
          <w:sz w:val="24"/>
          <w:szCs w:val="24"/>
          <w:lang w:val="hy-AM"/>
        </w:rPr>
        <w:t>Ծրագիր</w:t>
      </w:r>
      <w:r w:rsidRPr="00F84DFD">
        <w:rPr>
          <w:rFonts w:ascii="GHEA Grapalat" w:hAnsi="GHEA Grapalat"/>
          <w:sz w:val="24"/>
          <w:szCs w:val="24"/>
          <w:lang w:val="hy-AM"/>
        </w:rPr>
        <w:t>ն իրագործվելու է ՀՀ Արարատի մարզի Փոքր Վեդի համայնքի ավագանու 18.12.2020թ. թիվ N019, 30.12.2020թ. թիվ N023 և 05.02.2021թ. թիվ N005 որոշումներով սահմանված հողատարածքներում (այսուհետ՝ Տարածք)։</w:t>
      </w:r>
    </w:p>
    <w:p w14:paraId="7CD9E5A2"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sz w:val="24"/>
          <w:szCs w:val="24"/>
          <w:lang w:val="hy-AM"/>
        </w:rPr>
        <w:t>ՏԿԵՆ–ը՝ ՀՀ կառավարության կողմից իրեն հատկացված միջոցների հաշվին, կապահովի Ծրագրի համար անհրաժեշտ ենթակառուցվածքների կառուցումը և/կամ հիմնանորոգումը՝ համաձայն Ներդրողի կողմից տրամադրված, պատշաճ կարգով հաստատված, նախագծանախահաշվային փաստաթղթերի: Այս նպատակի իրագործման համար ՀՀ կառավարությունը կհատկացնի մինչև 700 000 000.00 (յոթ հարյուր միլիոն) ՀՀ դրամ գումար:</w:t>
      </w:r>
    </w:p>
    <w:p w14:paraId="4E4B707C"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sz w:val="24"/>
          <w:szCs w:val="24"/>
          <w:lang w:val="hy-AM"/>
        </w:rPr>
        <w:lastRenderedPageBreak/>
        <w:t>Ծրագրի շրջանակներում կառուցված՝ խմելու ջրի, ոռոգման ջրի, ջրահեռացման (կոյուղու) և էլեկտրաէներգիայի ենթակառուցվածքները ծառայելու են բացառապես Ծրագրի կարիքներին և առանց Ներդրողի համաձայնության չեն կարող հատկացվել երրորդ անձանց։</w:t>
      </w:r>
    </w:p>
    <w:p w14:paraId="3F272FF8"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sz w:val="24"/>
          <w:szCs w:val="24"/>
          <w:lang w:val="hy-AM"/>
        </w:rPr>
        <w:t>Ծրագրի իրականացման ընդհանուր ժամկետը կազմում է 96 (իննսունվեց) ամիս` քաղաքաշինական փաստաթղթերը տրամադրելուց հետո, Ծրագրի իրագործման ժամկետը կարող է երկարաձգվել Կողմերի փոխադարձ համաձայնությամբ և Պայմանագրով նախատեսված դեպքերում։</w:t>
      </w:r>
    </w:p>
    <w:p w14:paraId="5D681EA6" w14:textId="11F0CD0E"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sz w:val="24"/>
          <w:szCs w:val="24"/>
          <w:lang w:val="hy-AM"/>
        </w:rPr>
        <w:t xml:space="preserve">Ծրագիրը համարվում է չիրականացված, եթե Ներդրողը Պայմանագրի 1.5. կետով սահմանված ժամկետում չի իրականացրել Պայմանագրի </w:t>
      </w:r>
      <w:r w:rsidR="002B50FD">
        <w:rPr>
          <w:rFonts w:ascii="GHEA Grapalat" w:hAnsi="GHEA Grapalat"/>
          <w:sz w:val="24"/>
          <w:szCs w:val="24"/>
          <w:lang w:val="hy-AM"/>
        </w:rPr>
        <w:t>հ</w:t>
      </w:r>
      <w:r w:rsidRPr="00F84DFD">
        <w:rPr>
          <w:rFonts w:ascii="GHEA Grapalat" w:hAnsi="GHEA Grapalat"/>
          <w:sz w:val="24"/>
          <w:szCs w:val="24"/>
          <w:lang w:val="hy-AM"/>
        </w:rPr>
        <w:t>ավելվածով սահմանված ծավալները։</w:t>
      </w:r>
    </w:p>
    <w:p w14:paraId="7E6CB32C" w14:textId="77777777" w:rsidR="00E05EBB" w:rsidRPr="00F84DFD" w:rsidRDefault="00E05EBB" w:rsidP="00E05EBB">
      <w:pPr>
        <w:pStyle w:val="ListParagraph"/>
        <w:ind w:left="0"/>
        <w:jc w:val="both"/>
        <w:rPr>
          <w:rFonts w:ascii="GHEA Grapalat" w:hAnsi="GHEA Grapalat"/>
          <w:b/>
          <w:sz w:val="24"/>
          <w:szCs w:val="24"/>
          <w:lang w:val="hy-AM"/>
        </w:rPr>
      </w:pPr>
    </w:p>
    <w:p w14:paraId="2B229C44" w14:textId="77777777" w:rsidR="00E05EBB" w:rsidRPr="00F84DFD" w:rsidRDefault="00E05EBB" w:rsidP="00E05EBB">
      <w:pPr>
        <w:pStyle w:val="ListParagraph"/>
        <w:numPr>
          <w:ilvl w:val="0"/>
          <w:numId w:val="1"/>
        </w:numPr>
        <w:tabs>
          <w:tab w:val="left" w:pos="426"/>
        </w:tabs>
        <w:ind w:left="0" w:firstLine="0"/>
        <w:jc w:val="both"/>
        <w:rPr>
          <w:rFonts w:ascii="GHEA Grapalat" w:hAnsi="GHEA Grapalat"/>
          <w:b/>
          <w:sz w:val="24"/>
          <w:szCs w:val="24"/>
          <w:lang w:val="hy-AM"/>
        </w:rPr>
      </w:pPr>
      <w:r w:rsidRPr="00F84DFD">
        <w:rPr>
          <w:rFonts w:ascii="GHEA Grapalat" w:hAnsi="GHEA Grapalat"/>
          <w:b/>
          <w:sz w:val="24"/>
          <w:szCs w:val="24"/>
          <w:lang w:val="hy-AM"/>
        </w:rPr>
        <w:t xml:space="preserve">Կողմերի իրավունքներն ու </w:t>
      </w:r>
      <w:bookmarkStart w:id="1" w:name="_Hlk65712396"/>
      <w:r w:rsidRPr="00F84DFD">
        <w:rPr>
          <w:rFonts w:ascii="GHEA Grapalat" w:hAnsi="GHEA Grapalat"/>
          <w:b/>
          <w:sz w:val="24"/>
          <w:szCs w:val="24"/>
          <w:lang w:val="hy-AM"/>
        </w:rPr>
        <w:t>պարտավորությունները</w:t>
      </w:r>
      <w:bookmarkEnd w:id="1"/>
      <w:r w:rsidRPr="00F84DFD">
        <w:rPr>
          <w:rFonts w:ascii="GHEA Grapalat" w:hAnsi="GHEA Grapalat"/>
          <w:b/>
          <w:sz w:val="24"/>
          <w:szCs w:val="24"/>
          <w:lang w:val="hy-AM"/>
        </w:rPr>
        <w:t>.</w:t>
      </w:r>
    </w:p>
    <w:p w14:paraId="69D1AB27" w14:textId="77777777" w:rsidR="00E05EBB" w:rsidRPr="00F84DFD" w:rsidRDefault="00E05EBB" w:rsidP="00E05EBB">
      <w:pPr>
        <w:pStyle w:val="ListParagraph"/>
        <w:tabs>
          <w:tab w:val="left" w:pos="426"/>
        </w:tabs>
        <w:ind w:left="0"/>
        <w:jc w:val="both"/>
        <w:rPr>
          <w:rFonts w:ascii="GHEA Grapalat" w:hAnsi="GHEA Grapalat"/>
          <w:b/>
          <w:sz w:val="24"/>
          <w:szCs w:val="24"/>
          <w:lang w:val="hy-AM"/>
        </w:rPr>
      </w:pPr>
    </w:p>
    <w:p w14:paraId="2B9FD7D4" w14:textId="77777777" w:rsidR="00E05EBB" w:rsidRPr="00F84DFD" w:rsidRDefault="00E05EBB" w:rsidP="00E05EBB">
      <w:pPr>
        <w:pStyle w:val="ListParagraph"/>
        <w:numPr>
          <w:ilvl w:val="1"/>
          <w:numId w:val="1"/>
        </w:numPr>
        <w:jc w:val="both"/>
        <w:rPr>
          <w:rFonts w:ascii="GHEA Grapalat" w:hAnsi="GHEA Grapalat"/>
          <w:b/>
          <w:sz w:val="24"/>
          <w:szCs w:val="24"/>
          <w:lang w:val="hy-AM"/>
        </w:rPr>
      </w:pPr>
      <w:r w:rsidRPr="00F84DFD">
        <w:rPr>
          <w:rFonts w:ascii="GHEA Grapalat" w:hAnsi="GHEA Grapalat"/>
          <w:b/>
          <w:sz w:val="24"/>
          <w:szCs w:val="24"/>
          <w:lang w:val="hy-AM"/>
        </w:rPr>
        <w:t>Ներդրողը պարտավորվում է.</w:t>
      </w:r>
    </w:p>
    <w:p w14:paraId="2E279FA2"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sz w:val="24"/>
          <w:szCs w:val="24"/>
          <w:lang w:val="hy-AM"/>
        </w:rPr>
        <w:t>Գնել Տարածքը Ծրագրի իրականացման նպատակով։</w:t>
      </w:r>
    </w:p>
    <w:p w14:paraId="4123C57F"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Պ</w:t>
      </w:r>
      <w:r w:rsidRPr="00F84DFD">
        <w:rPr>
          <w:rFonts w:ascii="GHEA Grapalat" w:hAnsi="GHEA Grapalat"/>
          <w:sz w:val="24"/>
          <w:szCs w:val="24"/>
          <w:lang w:val="hy-AM"/>
        </w:rPr>
        <w:t>այմանագրով սահմանված պարտավորությունները կատարելու անհնարինության և/կամ այդ պարտավորություների կատարման հնարավոր ուշացումների մասին անհապաղ տեղեկացնել մնացած Կողմերին:</w:t>
      </w:r>
    </w:p>
    <w:p w14:paraId="145C6318"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ՏԿԵՆ</w:t>
      </w:r>
      <w:r w:rsidRPr="00F84DFD">
        <w:rPr>
          <w:rFonts w:ascii="GHEA Grapalat" w:hAnsi="GHEA Grapalat"/>
          <w:sz w:val="24"/>
          <w:szCs w:val="24"/>
          <w:lang w:val="hy-AM"/>
        </w:rPr>
        <w:t>–ին տրամադրել պատշաճ կերպով հաստատված նախագծանախահաշվային փաստաթղթեր՝ Պայմանագրի 1.3</w:t>
      </w:r>
      <w:r w:rsidRPr="00F84DFD">
        <w:rPr>
          <w:rFonts w:ascii="GHEA Grapalat" w:hAnsi="GHEA Grapalat" w:cs="Cambria Math"/>
          <w:sz w:val="24"/>
          <w:szCs w:val="24"/>
          <w:lang w:val="hy-AM"/>
        </w:rPr>
        <w:t>.</w:t>
      </w:r>
      <w:r w:rsidRPr="00F84DFD">
        <w:rPr>
          <w:rFonts w:ascii="GHEA Grapalat" w:hAnsi="GHEA Grapalat"/>
          <w:sz w:val="24"/>
          <w:szCs w:val="24"/>
          <w:lang w:val="hy-AM"/>
        </w:rPr>
        <w:t xml:space="preserve"> կետի իրականացման նպատակով։</w:t>
      </w:r>
    </w:p>
    <w:p w14:paraId="37524DE9"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Պ</w:t>
      </w:r>
      <w:r w:rsidRPr="00F84DFD">
        <w:rPr>
          <w:rFonts w:ascii="GHEA Grapalat" w:hAnsi="GHEA Grapalat"/>
          <w:sz w:val="24"/>
          <w:szCs w:val="24"/>
          <w:lang w:val="hy-AM"/>
        </w:rPr>
        <w:t>այմանագրի 1.3. կետով նախատեսված ենթակառուցվածքների կառուցման և/կամ հիմնանորոգման իրականացման համար Պայմանագրի նույն կետով նախատեսված դրամական միջոցների անբավարարության դեպքում՝ վերը նշված ենթակառուցվածքների կառուցման և/կամ հիմնանորոգման  լիարժեք կատարումն ապահովելու նպատակով իր միջոցների հաշվին ներդնել չբավարարող գումարը՝ ՏԿԵՆ–ի նշած կառույցի բանկային հաշվին փոխանցելու միջոցով:</w:t>
      </w:r>
    </w:p>
    <w:p w14:paraId="6B83B457" w14:textId="77777777" w:rsidR="00E05EBB" w:rsidRPr="00F84DFD" w:rsidRDefault="00E05EBB" w:rsidP="00E05EBB">
      <w:pPr>
        <w:pStyle w:val="ListParagraph"/>
        <w:numPr>
          <w:ilvl w:val="2"/>
          <w:numId w:val="1"/>
        </w:numPr>
        <w:ind w:left="0" w:firstLine="0"/>
        <w:jc w:val="both"/>
        <w:rPr>
          <w:rFonts w:ascii="GHEA Grapalat" w:hAnsi="GHEA Grapalat" w:cs="Sylfaen"/>
          <w:sz w:val="24"/>
          <w:szCs w:val="24"/>
          <w:lang w:val="hy-AM"/>
        </w:rPr>
      </w:pPr>
      <w:r w:rsidRPr="00F84DFD">
        <w:rPr>
          <w:rFonts w:ascii="GHEA Grapalat" w:hAnsi="GHEA Grapalat" w:cs="Sylfaen"/>
          <w:sz w:val="24"/>
          <w:szCs w:val="24"/>
          <w:lang w:val="hy-AM"/>
        </w:rPr>
        <w:t>Նախարարությանը տրամադրել դրամական միջոցների գրավ կամ անհետկանչելի բանկային երաշխիք (այսուհետ՝ Բանկային երաշխիք)՝ Պայմանագրի 1.3. կետով նախատեսված ենթակառուցվածքների կառուցման և/կամ հիմնանորոգման իրականացման համար անհրաժեշտ նախագծանախահաշվային փաստաթղթերով սահմանված արժեքի չափով՝ ՀՀ դրամով՝ տարեկան 8 (ութ) տոկոսով ինդեքսավորված կամ ԱՄՆ դոլարով՝ տարեկան 4 (չորս) տոկոսով ինդեքսավորված մինչև ծրագրի ավարտը: Բանկային երաշխիքի կամ դրամական միջոցների գրավի տևողությունը հավասար է Ծրագրի իրականացման ժամկետին, Ծրագրի իրականացման ժամկետի երկարաձգման դեպքում, Բանկային երաշխիքի կամ դրամական միջոցների գրավի տևողությունը նույնպես երկարաձգվում է համապատասխան ժամկետով։</w:t>
      </w:r>
    </w:p>
    <w:p w14:paraId="36AA5F7F"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sz w:val="24"/>
          <w:szCs w:val="24"/>
          <w:lang w:val="hy-AM"/>
        </w:rPr>
        <w:lastRenderedPageBreak/>
        <w:t xml:space="preserve">Մինչև Պայմանագրի 2.1.5. կետով նշված բանկային երաշխիքի </w:t>
      </w:r>
      <w:r w:rsidRPr="00F84DFD">
        <w:rPr>
          <w:rFonts w:ascii="GHEA Grapalat" w:hAnsi="GHEA Grapalat" w:cs="Sylfaen"/>
          <w:sz w:val="24"/>
          <w:szCs w:val="24"/>
          <w:lang w:val="hy-AM"/>
        </w:rPr>
        <w:t>կամ դրամական միջոցների գրավի</w:t>
      </w:r>
      <w:r w:rsidRPr="00F84DFD">
        <w:rPr>
          <w:rFonts w:ascii="GHEA Grapalat" w:hAnsi="GHEA Grapalat"/>
          <w:sz w:val="24"/>
          <w:szCs w:val="24"/>
          <w:lang w:val="hy-AM"/>
        </w:rPr>
        <w:t xml:space="preserve"> տրամադրումը, նախապես Նախարարությունից ստանալ բանկի ընտրության վերաբերյալ պատշաճ ձևակերպված համաձայնությունը։</w:t>
      </w:r>
    </w:p>
    <w:p w14:paraId="411E6893" w14:textId="77777777" w:rsidR="00E05EBB" w:rsidRPr="00F84DFD" w:rsidRDefault="00E05EBB" w:rsidP="00E05EBB">
      <w:pPr>
        <w:pStyle w:val="ListParagraph"/>
        <w:numPr>
          <w:ilvl w:val="2"/>
          <w:numId w:val="1"/>
        </w:numPr>
        <w:tabs>
          <w:tab w:val="left" w:pos="709"/>
        </w:tabs>
        <w:ind w:left="0" w:firstLine="0"/>
        <w:jc w:val="both"/>
        <w:rPr>
          <w:rFonts w:ascii="GHEA Grapalat" w:hAnsi="GHEA Grapalat"/>
          <w:sz w:val="24"/>
          <w:szCs w:val="24"/>
          <w:lang w:val="hy-AM"/>
        </w:rPr>
      </w:pPr>
      <w:r w:rsidRPr="00F84DFD">
        <w:rPr>
          <w:rFonts w:ascii="GHEA Grapalat" w:hAnsi="GHEA Grapalat" w:cs="Sylfaen"/>
          <w:sz w:val="24"/>
          <w:szCs w:val="24"/>
          <w:lang w:val="hy-AM"/>
        </w:rPr>
        <w:t>Պայմանագրի</w:t>
      </w:r>
      <w:r w:rsidRPr="00F84DFD">
        <w:rPr>
          <w:rFonts w:ascii="GHEA Grapalat" w:hAnsi="GHEA Grapalat"/>
          <w:sz w:val="24"/>
          <w:szCs w:val="24"/>
          <w:lang w:val="hy-AM"/>
        </w:rPr>
        <w:t xml:space="preserve"> 2.5.2. կետով սահմանված դեպքում առաջարկել Նախարարության ընտրությանը ՀՀ 5 (հինգ) ամենախոշոր բանկերից մեկը։ Նախարարությունը պետք է հաստատի ՀՀ 5 (հինգ) ամենախոշոր բանկերից մեկը։</w:t>
      </w:r>
    </w:p>
    <w:p w14:paraId="469E9649" w14:textId="77777777" w:rsidR="00E05EBB" w:rsidRPr="00F84DFD" w:rsidRDefault="00E05EBB" w:rsidP="00E05EBB">
      <w:pPr>
        <w:pStyle w:val="ListParagraph"/>
        <w:numPr>
          <w:ilvl w:val="2"/>
          <w:numId w:val="1"/>
        </w:numPr>
        <w:tabs>
          <w:tab w:val="left" w:pos="709"/>
        </w:tabs>
        <w:ind w:left="0" w:firstLine="0"/>
        <w:jc w:val="both"/>
        <w:rPr>
          <w:rFonts w:ascii="GHEA Grapalat" w:hAnsi="GHEA Grapalat"/>
          <w:sz w:val="24"/>
          <w:szCs w:val="24"/>
          <w:lang w:val="hy-AM"/>
        </w:rPr>
      </w:pPr>
      <w:r w:rsidRPr="00F84DFD">
        <w:rPr>
          <w:rFonts w:ascii="GHEA Grapalat" w:hAnsi="GHEA Grapalat" w:cs="Sylfaen"/>
          <w:sz w:val="24"/>
          <w:szCs w:val="24"/>
          <w:lang w:val="hy-AM"/>
        </w:rPr>
        <w:t>Հնարավորինս</w:t>
      </w:r>
      <w:r w:rsidRPr="00F84DFD">
        <w:rPr>
          <w:rFonts w:ascii="GHEA Grapalat" w:hAnsi="GHEA Grapalat"/>
          <w:sz w:val="24"/>
          <w:szCs w:val="24"/>
          <w:lang w:val="hy-AM"/>
        </w:rPr>
        <w:t xml:space="preserve"> սեղմ ժամկետում վերացնել իր պարտավորությունների ոչ պատշաճ կամ ուշացումով կատարման հետևանքները։</w:t>
      </w:r>
    </w:p>
    <w:p w14:paraId="4CF841EA" w14:textId="77777777" w:rsidR="00E05EBB" w:rsidRPr="00F84DFD" w:rsidRDefault="00E05EBB" w:rsidP="00E05EBB">
      <w:pPr>
        <w:pStyle w:val="ListParagraph"/>
        <w:ind w:left="0"/>
        <w:jc w:val="both"/>
        <w:rPr>
          <w:rFonts w:ascii="GHEA Grapalat" w:hAnsi="GHEA Grapalat"/>
          <w:sz w:val="24"/>
          <w:szCs w:val="24"/>
          <w:lang w:val="hy-AM"/>
        </w:rPr>
      </w:pPr>
    </w:p>
    <w:p w14:paraId="6B058E37" w14:textId="77777777" w:rsidR="00E05EBB" w:rsidRPr="00F84DFD" w:rsidRDefault="00E05EBB" w:rsidP="00E05EBB">
      <w:pPr>
        <w:pStyle w:val="ListParagraph"/>
        <w:numPr>
          <w:ilvl w:val="1"/>
          <w:numId w:val="1"/>
        </w:numPr>
        <w:jc w:val="both"/>
        <w:rPr>
          <w:rFonts w:ascii="GHEA Grapalat" w:hAnsi="GHEA Grapalat"/>
          <w:b/>
          <w:sz w:val="24"/>
          <w:szCs w:val="24"/>
        </w:rPr>
      </w:pPr>
      <w:r w:rsidRPr="00F84DFD">
        <w:rPr>
          <w:rFonts w:ascii="GHEA Grapalat" w:hAnsi="GHEA Grapalat"/>
          <w:b/>
          <w:sz w:val="24"/>
          <w:szCs w:val="24"/>
          <w:lang w:val="hy-AM"/>
        </w:rPr>
        <w:t>Նախարարությունը պարտավորվում է.</w:t>
      </w:r>
    </w:p>
    <w:p w14:paraId="4F2DB683"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sz w:val="24"/>
          <w:szCs w:val="24"/>
          <w:lang w:val="hy-AM"/>
        </w:rPr>
        <w:t>Պայմանագրով սահմանված պարտավորությունները կատարելու</w:t>
      </w:r>
      <w:r w:rsidRPr="00F84DFD">
        <w:rPr>
          <w:rFonts w:ascii="GHEA Grapalat" w:hAnsi="GHEA Grapalat"/>
          <w:sz w:val="24"/>
          <w:szCs w:val="24"/>
        </w:rPr>
        <w:t xml:space="preserve"> </w:t>
      </w:r>
      <w:r w:rsidRPr="00F84DFD">
        <w:rPr>
          <w:rFonts w:ascii="GHEA Grapalat" w:hAnsi="GHEA Grapalat"/>
          <w:sz w:val="24"/>
          <w:szCs w:val="24"/>
          <w:lang w:val="hy-AM"/>
        </w:rPr>
        <w:t>անհնարինության և/կամ այդ պարտավորություների կատարման հնարավոր ուշացումների մասին անհապաղ տեղեկացնել մնացած Կողմերին:</w:t>
      </w:r>
    </w:p>
    <w:p w14:paraId="27BF9409"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Հնարավորինս</w:t>
      </w:r>
      <w:r w:rsidRPr="00F84DFD">
        <w:rPr>
          <w:rFonts w:ascii="GHEA Grapalat" w:hAnsi="GHEA Grapalat"/>
          <w:sz w:val="24"/>
          <w:szCs w:val="24"/>
          <w:lang w:val="hy-AM"/>
        </w:rPr>
        <w:t xml:space="preserve"> սեղմ ժամկետում վերացնել իր պարտավորությունների ոչ պատշաճ կամ ուշացումով կատարման հետևանքները։</w:t>
      </w:r>
    </w:p>
    <w:p w14:paraId="7B9EEBF1"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Պ</w:t>
      </w:r>
      <w:r w:rsidRPr="00F84DFD">
        <w:rPr>
          <w:rFonts w:ascii="GHEA Grapalat" w:hAnsi="GHEA Grapalat"/>
          <w:sz w:val="24"/>
          <w:szCs w:val="24"/>
          <w:lang w:val="hy-AM"/>
        </w:rPr>
        <w:t>այմանագրով սահմանված պարտավորությունների չկատարման կամ ուշացման դեպքում Ծրագրի իրականացման ժամկետը համապատասխանաբար երկարաձգել ուշացման և Ներդրողի կողմից պահանջված հավելյալ ժամկետով։</w:t>
      </w:r>
    </w:p>
    <w:p w14:paraId="1ACE721E" w14:textId="77777777" w:rsidR="00E05EBB" w:rsidRPr="00F84DFD" w:rsidRDefault="00E05EBB" w:rsidP="00E05EBB">
      <w:pPr>
        <w:pStyle w:val="ListParagraph"/>
        <w:ind w:left="0"/>
        <w:jc w:val="both"/>
        <w:rPr>
          <w:rFonts w:ascii="GHEA Grapalat" w:hAnsi="GHEA Grapalat"/>
          <w:sz w:val="24"/>
          <w:szCs w:val="24"/>
          <w:lang w:val="hy-AM"/>
        </w:rPr>
      </w:pPr>
    </w:p>
    <w:p w14:paraId="7CFC9C39" w14:textId="77777777" w:rsidR="00E05EBB" w:rsidRPr="00F84DFD" w:rsidRDefault="00E05EBB" w:rsidP="00E05EBB">
      <w:pPr>
        <w:pStyle w:val="ListParagraph"/>
        <w:numPr>
          <w:ilvl w:val="1"/>
          <w:numId w:val="1"/>
        </w:numPr>
        <w:spacing w:after="0"/>
        <w:jc w:val="both"/>
        <w:rPr>
          <w:rFonts w:ascii="GHEA Grapalat" w:hAnsi="GHEA Grapalat"/>
          <w:b/>
          <w:sz w:val="24"/>
          <w:szCs w:val="24"/>
          <w:lang w:val="ru-RU"/>
        </w:rPr>
      </w:pPr>
      <w:r w:rsidRPr="00F84DFD">
        <w:rPr>
          <w:rFonts w:ascii="GHEA Grapalat" w:hAnsi="GHEA Grapalat" w:cs="Sylfaen"/>
          <w:b/>
          <w:sz w:val="24"/>
          <w:szCs w:val="24"/>
          <w:lang w:val="hy-AM"/>
        </w:rPr>
        <w:t>ՏԿԵՆ</w:t>
      </w:r>
      <w:r w:rsidRPr="00F84DFD">
        <w:rPr>
          <w:rFonts w:ascii="GHEA Grapalat" w:hAnsi="GHEA Grapalat"/>
          <w:b/>
          <w:sz w:val="24"/>
          <w:szCs w:val="24"/>
          <w:lang w:val="hy-AM"/>
        </w:rPr>
        <w:t>–</w:t>
      </w:r>
      <w:r w:rsidRPr="00F84DFD">
        <w:rPr>
          <w:rFonts w:ascii="GHEA Grapalat" w:hAnsi="GHEA Grapalat"/>
          <w:b/>
          <w:sz w:val="24"/>
          <w:szCs w:val="24"/>
        </w:rPr>
        <w:t>ը</w:t>
      </w:r>
      <w:r w:rsidRPr="00F84DFD">
        <w:rPr>
          <w:rFonts w:ascii="GHEA Grapalat" w:hAnsi="GHEA Grapalat"/>
          <w:b/>
          <w:sz w:val="24"/>
          <w:szCs w:val="24"/>
          <w:lang w:val="ru-RU"/>
        </w:rPr>
        <w:t xml:space="preserve"> </w:t>
      </w:r>
      <w:r w:rsidRPr="00F84DFD">
        <w:rPr>
          <w:rFonts w:ascii="GHEA Grapalat" w:hAnsi="GHEA Grapalat"/>
          <w:b/>
          <w:sz w:val="24"/>
          <w:szCs w:val="24"/>
          <w:lang w:val="hy-AM"/>
        </w:rPr>
        <w:t>պարտավորվում է.</w:t>
      </w:r>
    </w:p>
    <w:p w14:paraId="020220CF" w14:textId="6F26FFFD" w:rsidR="00E05EBB" w:rsidRPr="00F84DFD" w:rsidRDefault="00E05EBB" w:rsidP="00E05EBB">
      <w:pPr>
        <w:pStyle w:val="ListParagraph"/>
        <w:numPr>
          <w:ilvl w:val="2"/>
          <w:numId w:val="1"/>
        </w:numPr>
        <w:tabs>
          <w:tab w:val="left" w:pos="709"/>
        </w:tabs>
        <w:ind w:left="0" w:firstLine="0"/>
        <w:jc w:val="both"/>
        <w:rPr>
          <w:rFonts w:ascii="GHEA Grapalat" w:hAnsi="GHEA Grapalat"/>
          <w:sz w:val="24"/>
          <w:szCs w:val="24"/>
          <w:lang w:val="hy-AM"/>
        </w:rPr>
      </w:pPr>
      <w:r w:rsidRPr="00F84DFD">
        <w:rPr>
          <w:rFonts w:ascii="GHEA Grapalat" w:hAnsi="GHEA Grapalat" w:cs="Sylfaen"/>
          <w:sz w:val="24"/>
          <w:szCs w:val="24"/>
          <w:lang w:val="hy-AM"/>
        </w:rPr>
        <w:t>Ձեռնպահ</w:t>
      </w:r>
      <w:r w:rsidRPr="00F84DFD">
        <w:rPr>
          <w:rFonts w:ascii="GHEA Grapalat" w:hAnsi="GHEA Grapalat"/>
          <w:sz w:val="24"/>
          <w:szCs w:val="24"/>
          <w:lang w:val="hy-AM"/>
        </w:rPr>
        <w:t xml:space="preserve"> մնալ Պայմանագրի 1.3. կետի կատարումից մինչև Նախարարության կողմից Պայմանագրի 2.1.5. կետով սահմանված բանկային երաշխիքի</w:t>
      </w:r>
      <w:r w:rsidR="00CB316A" w:rsidRPr="004E55FF">
        <w:rPr>
          <w:lang w:val="ru-RU"/>
        </w:rPr>
        <w:t xml:space="preserve"> </w:t>
      </w:r>
      <w:r w:rsidR="00CB316A" w:rsidRPr="00CB316A">
        <w:rPr>
          <w:rFonts w:ascii="GHEA Grapalat" w:hAnsi="GHEA Grapalat"/>
          <w:sz w:val="24"/>
          <w:szCs w:val="24"/>
          <w:lang w:val="hy-AM"/>
        </w:rPr>
        <w:t>կամ դրամական միջոցների գրավի</w:t>
      </w:r>
      <w:r w:rsidRPr="00F84DFD">
        <w:rPr>
          <w:rFonts w:ascii="GHEA Grapalat" w:hAnsi="GHEA Grapalat"/>
          <w:sz w:val="24"/>
          <w:szCs w:val="24"/>
          <w:lang w:val="hy-AM"/>
        </w:rPr>
        <w:t xml:space="preserve"> վերաբերյալ պատշաճ հաստատման ստանալը:</w:t>
      </w:r>
    </w:p>
    <w:p w14:paraId="26B16078" w14:textId="77777777" w:rsidR="00E05EBB" w:rsidRPr="00F84DFD" w:rsidRDefault="00E05EBB" w:rsidP="00E05EBB">
      <w:pPr>
        <w:pStyle w:val="ListParagraph"/>
        <w:numPr>
          <w:ilvl w:val="2"/>
          <w:numId w:val="1"/>
        </w:numPr>
        <w:spacing w:after="0"/>
        <w:ind w:left="0" w:firstLine="0"/>
        <w:jc w:val="both"/>
        <w:rPr>
          <w:rFonts w:ascii="GHEA Grapalat" w:hAnsi="GHEA Grapalat"/>
          <w:sz w:val="24"/>
          <w:szCs w:val="24"/>
          <w:lang w:val="hy-AM"/>
        </w:rPr>
      </w:pPr>
      <w:r w:rsidRPr="00F84DFD">
        <w:rPr>
          <w:rFonts w:ascii="GHEA Grapalat" w:hAnsi="GHEA Grapalat"/>
          <w:sz w:val="24"/>
          <w:szCs w:val="24"/>
          <w:lang w:val="hy-AM"/>
        </w:rPr>
        <w:t>Պատշաճ կերպով հաստատված նախագծանախահաշվային փաստաթղթերի առկայության և ՀՀ Կառավարության կողմից Պայմանագրի 1.3. կետով նախատեսված մինչև 700 000 000.00 (յոթ հարյուր միլիոն) ՀՀ դրամ գումար հատկացվելուց հետո ապահովել Պայմանագրի 1.3. կետի իրականացումը։</w:t>
      </w:r>
    </w:p>
    <w:p w14:paraId="7DCEA912" w14:textId="77777777" w:rsidR="00E05EBB" w:rsidRPr="00F84DFD" w:rsidRDefault="00E05EBB" w:rsidP="00E05EBB">
      <w:pPr>
        <w:pStyle w:val="ListParagraph"/>
        <w:numPr>
          <w:ilvl w:val="2"/>
          <w:numId w:val="1"/>
        </w:numPr>
        <w:spacing w:after="0"/>
        <w:ind w:left="0" w:firstLine="0"/>
        <w:jc w:val="both"/>
        <w:rPr>
          <w:rFonts w:ascii="GHEA Grapalat" w:hAnsi="GHEA Grapalat"/>
          <w:sz w:val="24"/>
          <w:szCs w:val="24"/>
          <w:lang w:val="hy-AM"/>
        </w:rPr>
      </w:pPr>
      <w:r w:rsidRPr="00F84DFD">
        <w:rPr>
          <w:rFonts w:ascii="GHEA Grapalat" w:hAnsi="GHEA Grapalat" w:cs="Sylfaen"/>
          <w:sz w:val="24"/>
          <w:szCs w:val="24"/>
          <w:lang w:val="hy-AM"/>
        </w:rPr>
        <w:t>Ե</w:t>
      </w:r>
      <w:r w:rsidRPr="00F84DFD">
        <w:rPr>
          <w:rFonts w:ascii="GHEA Grapalat" w:hAnsi="GHEA Grapalat"/>
          <w:sz w:val="24"/>
          <w:szCs w:val="24"/>
          <w:lang w:val="hy-AM"/>
        </w:rPr>
        <w:t>նթակառուցվածքային ծրագրերի իրականացման ընթացքում առաջնորդվել Ներդրողի կողմից տրամադրված պատշաճ կերպով հաստատված նախագծանախահաշվային փաստաթղթերով։</w:t>
      </w:r>
    </w:p>
    <w:p w14:paraId="7C390156"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Ներդրողի</w:t>
      </w:r>
      <w:r w:rsidRPr="00F84DFD">
        <w:rPr>
          <w:rFonts w:ascii="GHEA Grapalat" w:hAnsi="GHEA Grapalat"/>
          <w:sz w:val="24"/>
          <w:szCs w:val="24"/>
          <w:lang w:val="hy-AM"/>
        </w:rPr>
        <w:t>ն տրամադրել Պայմանագրով նախատեսված իր պարտավորությունների կատարման վերաբերյալ տեղեկատվություն և համապատասխան ապացույցներ։</w:t>
      </w:r>
    </w:p>
    <w:p w14:paraId="31F52C5D"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Պ</w:t>
      </w:r>
      <w:r w:rsidRPr="00F84DFD">
        <w:rPr>
          <w:rFonts w:ascii="GHEA Grapalat" w:hAnsi="GHEA Grapalat"/>
          <w:sz w:val="24"/>
          <w:szCs w:val="24"/>
          <w:lang w:val="hy-AM"/>
        </w:rPr>
        <w:t>այմանագրով սահմանված պարտավորությունների կատարման անհնարինության առաջացման դեպքում և/կամ այդ պարտավորություների կատարման հնարավոր ուշացումների մասին անհապաղ, պատշաճ կարգով, տեղեկացնել մնացած Կողմերին:</w:t>
      </w:r>
    </w:p>
    <w:p w14:paraId="25B3C9D2" w14:textId="77777777" w:rsidR="00E05EBB" w:rsidRPr="00F84DFD" w:rsidRDefault="00E05EBB" w:rsidP="00E05EBB">
      <w:pPr>
        <w:pStyle w:val="ListParagraph"/>
        <w:numPr>
          <w:ilvl w:val="2"/>
          <w:numId w:val="1"/>
        </w:numPr>
        <w:tabs>
          <w:tab w:val="left" w:pos="709"/>
        </w:tabs>
        <w:ind w:left="0" w:firstLine="0"/>
        <w:jc w:val="both"/>
        <w:rPr>
          <w:rFonts w:ascii="GHEA Grapalat" w:hAnsi="GHEA Grapalat"/>
          <w:sz w:val="24"/>
          <w:szCs w:val="24"/>
          <w:lang w:val="hy-AM"/>
        </w:rPr>
      </w:pPr>
      <w:r w:rsidRPr="00F84DFD">
        <w:rPr>
          <w:rFonts w:ascii="GHEA Grapalat" w:hAnsi="GHEA Grapalat" w:cs="Sylfaen"/>
          <w:sz w:val="24"/>
          <w:szCs w:val="24"/>
          <w:lang w:val="hy-AM"/>
        </w:rPr>
        <w:lastRenderedPageBreak/>
        <w:t>Հնարավորինս</w:t>
      </w:r>
      <w:r w:rsidRPr="00F84DFD">
        <w:rPr>
          <w:rFonts w:ascii="GHEA Grapalat" w:hAnsi="GHEA Grapalat"/>
          <w:sz w:val="24"/>
          <w:szCs w:val="24"/>
          <w:lang w:val="hy-AM"/>
        </w:rPr>
        <w:t xml:space="preserve"> սեղմ ժամկետում վերացնել իր պարտավորությունների ոչ պատշաճ կամ ուշացումով կատարման հետևանքները, ինչը չի ազատում պարտավորությունների պատշաճ կատարման պարտավորությունից։</w:t>
      </w:r>
    </w:p>
    <w:p w14:paraId="7D52558D" w14:textId="77777777" w:rsidR="00E05EBB" w:rsidRPr="00F84DFD" w:rsidRDefault="00E05EBB" w:rsidP="00E05EBB">
      <w:pPr>
        <w:pStyle w:val="ListParagraph"/>
        <w:ind w:left="0"/>
        <w:jc w:val="both"/>
        <w:rPr>
          <w:rFonts w:ascii="GHEA Grapalat" w:hAnsi="GHEA Grapalat"/>
          <w:sz w:val="24"/>
          <w:szCs w:val="24"/>
          <w:lang w:val="hy-AM"/>
        </w:rPr>
      </w:pPr>
    </w:p>
    <w:p w14:paraId="5AA90160" w14:textId="77777777" w:rsidR="00E05EBB" w:rsidRPr="00F84DFD" w:rsidRDefault="00E05EBB" w:rsidP="00E05EBB">
      <w:pPr>
        <w:pStyle w:val="ListParagraph"/>
        <w:numPr>
          <w:ilvl w:val="1"/>
          <w:numId w:val="1"/>
        </w:numPr>
        <w:jc w:val="both"/>
        <w:rPr>
          <w:rFonts w:ascii="GHEA Grapalat" w:hAnsi="GHEA Grapalat"/>
          <w:b/>
          <w:sz w:val="24"/>
          <w:szCs w:val="24"/>
        </w:rPr>
      </w:pPr>
      <w:r w:rsidRPr="00F84DFD">
        <w:rPr>
          <w:rFonts w:ascii="GHEA Grapalat" w:hAnsi="GHEA Grapalat"/>
          <w:b/>
          <w:sz w:val="24"/>
          <w:szCs w:val="24"/>
          <w:lang w:val="hy-AM"/>
        </w:rPr>
        <w:t>Ներդրողն իրավունք ունի.</w:t>
      </w:r>
    </w:p>
    <w:p w14:paraId="20A6A328" w14:textId="77777777" w:rsidR="00E05EBB" w:rsidRPr="00F84DFD" w:rsidRDefault="00E05EBB" w:rsidP="00E05EBB">
      <w:pPr>
        <w:pStyle w:val="ListParagraph"/>
        <w:numPr>
          <w:ilvl w:val="2"/>
          <w:numId w:val="1"/>
        </w:numPr>
        <w:tabs>
          <w:tab w:val="left" w:pos="567"/>
        </w:tabs>
        <w:ind w:left="0" w:firstLine="0"/>
        <w:jc w:val="both"/>
        <w:rPr>
          <w:rFonts w:ascii="GHEA Grapalat" w:hAnsi="GHEA Grapalat"/>
          <w:sz w:val="24"/>
          <w:szCs w:val="24"/>
          <w:lang w:val="hy-AM"/>
        </w:rPr>
      </w:pPr>
      <w:r w:rsidRPr="00F84DFD">
        <w:rPr>
          <w:rFonts w:ascii="GHEA Grapalat" w:hAnsi="GHEA Grapalat"/>
          <w:sz w:val="24"/>
          <w:szCs w:val="24"/>
          <w:lang w:val="hy-AM"/>
        </w:rPr>
        <w:t>Վերահսկելու Պայմանագրով սահմանված պայմանների և պարտավորությունների կատարումը և նպատակների ապահովումը Կողմերից՝ համապատասխան ապացույցներ պահանջելու միջոցով:</w:t>
      </w:r>
      <w:r w:rsidRPr="00F84DFD" w:rsidDel="00D63D29">
        <w:rPr>
          <w:rFonts w:ascii="GHEA Grapalat" w:hAnsi="GHEA Grapalat"/>
          <w:sz w:val="24"/>
          <w:szCs w:val="24"/>
          <w:lang w:val="hy-AM"/>
        </w:rPr>
        <w:t xml:space="preserve"> </w:t>
      </w:r>
      <w:r w:rsidRPr="00F84DFD">
        <w:rPr>
          <w:rFonts w:ascii="GHEA Grapalat" w:hAnsi="GHEA Grapalat"/>
          <w:sz w:val="24"/>
          <w:szCs w:val="24"/>
          <w:lang w:val="hy-AM"/>
        </w:rPr>
        <w:t xml:space="preserve">ՏԿԵՆ–ի՝ Պայմանագրով </w:t>
      </w:r>
      <w:proofErr w:type="spellStart"/>
      <w:r w:rsidRPr="00F84DFD">
        <w:rPr>
          <w:rFonts w:ascii="GHEA Grapalat" w:hAnsi="GHEA Grapalat"/>
          <w:sz w:val="24"/>
          <w:szCs w:val="24"/>
        </w:rPr>
        <w:t>սահմանված</w:t>
      </w:r>
      <w:proofErr w:type="spellEnd"/>
      <w:r w:rsidRPr="00F84DFD">
        <w:rPr>
          <w:rFonts w:ascii="GHEA Grapalat" w:hAnsi="GHEA Grapalat"/>
          <w:sz w:val="24"/>
          <w:szCs w:val="24"/>
          <w:lang w:val="hy-AM"/>
        </w:rPr>
        <w:t xml:space="preserve"> պարտավորությունների չկատարման կամ ուշացման </w:t>
      </w:r>
      <w:proofErr w:type="spellStart"/>
      <w:r w:rsidRPr="00F84DFD">
        <w:rPr>
          <w:rFonts w:ascii="GHEA Grapalat" w:hAnsi="GHEA Grapalat"/>
          <w:sz w:val="24"/>
          <w:szCs w:val="24"/>
        </w:rPr>
        <w:t>դեպքում</w:t>
      </w:r>
      <w:proofErr w:type="spellEnd"/>
      <w:r w:rsidRPr="00F84DFD">
        <w:rPr>
          <w:rFonts w:ascii="GHEA Grapalat" w:hAnsi="GHEA Grapalat"/>
          <w:sz w:val="24"/>
          <w:szCs w:val="24"/>
          <w:lang w:val="hy-AM"/>
        </w:rPr>
        <w:t xml:space="preserve"> երկարաձգել Ծրագրի իրականացման ժամկետը՝ ՏԿԵՆ–ի կողմից ուշացման կամ պարտավորությունների չկատարման ժամկետից բացի՝ հավելյալ մինչև 6 (վեց) ամիս ժամկետով, իսկ եթե այդ ժամկետը բավարար չէ, ապա իր կողմից հաշվարկված և հիմնավորված ժամկետով։ </w:t>
      </w:r>
    </w:p>
    <w:p w14:paraId="33CE02DC" w14:textId="77777777" w:rsidR="00E05EBB" w:rsidRPr="00F84DFD" w:rsidRDefault="00E05EBB" w:rsidP="00E05EBB">
      <w:pPr>
        <w:pStyle w:val="ListParagraph"/>
        <w:numPr>
          <w:ilvl w:val="2"/>
          <w:numId w:val="1"/>
        </w:numPr>
        <w:tabs>
          <w:tab w:val="left" w:pos="567"/>
        </w:tabs>
        <w:ind w:left="0" w:firstLine="0"/>
        <w:jc w:val="both"/>
        <w:rPr>
          <w:rFonts w:ascii="GHEA Grapalat" w:hAnsi="GHEA Grapalat"/>
          <w:sz w:val="24"/>
          <w:szCs w:val="24"/>
          <w:lang w:val="hy-AM"/>
        </w:rPr>
      </w:pPr>
      <w:r w:rsidRPr="00F84DFD">
        <w:rPr>
          <w:rFonts w:ascii="GHEA Grapalat" w:hAnsi="GHEA Grapalat"/>
          <w:sz w:val="24"/>
          <w:szCs w:val="24"/>
          <w:lang w:val="hy-AM"/>
        </w:rPr>
        <w:t>1.3. կետով նախատեսված պարտավորությունների կատարման ուշացման ժամկետի համար չհաշվարկել և չապահովել ինդեքսավորման տոկոս։ Ուշացում չի համարվում ՀՀ օրենսդրությամբ սահմանված գնումների կազմակերպման համար անհրաժեշտ ժամկետը։</w:t>
      </w:r>
    </w:p>
    <w:p w14:paraId="015076C9" w14:textId="77777777" w:rsidR="00E05EBB" w:rsidRPr="00F84DFD" w:rsidRDefault="00E05EBB" w:rsidP="00E05EBB">
      <w:pPr>
        <w:pStyle w:val="ListParagraph"/>
        <w:numPr>
          <w:ilvl w:val="2"/>
          <w:numId w:val="1"/>
        </w:numPr>
        <w:tabs>
          <w:tab w:val="left" w:pos="709"/>
        </w:tabs>
        <w:ind w:left="0" w:firstLine="0"/>
        <w:jc w:val="both"/>
        <w:rPr>
          <w:rFonts w:ascii="GHEA Grapalat" w:hAnsi="GHEA Grapalat"/>
          <w:sz w:val="24"/>
          <w:szCs w:val="24"/>
          <w:lang w:val="hy-AM"/>
        </w:rPr>
      </w:pPr>
      <w:r w:rsidRPr="00F84DFD">
        <w:rPr>
          <w:rFonts w:ascii="GHEA Grapalat" w:hAnsi="GHEA Grapalat" w:cs="Sylfaen"/>
          <w:sz w:val="24"/>
          <w:szCs w:val="24"/>
          <w:lang w:val="hy-AM"/>
        </w:rPr>
        <w:t>Ծրագրի</w:t>
      </w:r>
      <w:r w:rsidRPr="00F84DFD">
        <w:rPr>
          <w:rFonts w:ascii="GHEA Grapalat" w:hAnsi="GHEA Grapalat"/>
          <w:sz w:val="24"/>
          <w:szCs w:val="24"/>
          <w:lang w:val="hy-AM"/>
        </w:rPr>
        <w:t xml:space="preserve"> իրականացման ընթացքում Կողմերի միջև առաջացած վեճերի դեպքում դրանց շուրջ բանակցությունների ընթացքում և մինչև դրանց վերջնական հանգուցալուծումը կասեցնել Ծրագրի իրականացումը։ Ծրագրի իրականացման կասեցման պատճառների վերացումից հետո Ծրագրի իրականացումը վերսկսվում է, իսկ կասեցման ժամանակահատվածը չի հաշվարկվում Ծրագրի իրագործման ժամկետի մեջ։</w:t>
      </w:r>
    </w:p>
    <w:p w14:paraId="06E9ADBA" w14:textId="77777777" w:rsidR="00E05EBB" w:rsidRPr="00F84DFD" w:rsidRDefault="00E05EBB" w:rsidP="00E05EBB">
      <w:pPr>
        <w:pStyle w:val="ListParagraph"/>
        <w:numPr>
          <w:ilvl w:val="2"/>
          <w:numId w:val="1"/>
        </w:numPr>
        <w:tabs>
          <w:tab w:val="left" w:pos="709"/>
        </w:tabs>
        <w:ind w:left="0" w:firstLine="0"/>
        <w:jc w:val="both"/>
        <w:rPr>
          <w:rFonts w:ascii="GHEA Grapalat" w:hAnsi="GHEA Grapalat"/>
          <w:b/>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վերացնել Նախարարության և/կամ ՏԿԵՆ-ի Պայմանագրով սահմանված պարտավորությունների չկատարումը և/կամ դրանց պատճառները։</w:t>
      </w:r>
    </w:p>
    <w:p w14:paraId="4DBA6E98" w14:textId="77777777" w:rsidR="00E05EBB" w:rsidRPr="00F84DFD" w:rsidRDefault="00E05EBB" w:rsidP="00E05EBB">
      <w:pPr>
        <w:pStyle w:val="ListParagraph"/>
        <w:numPr>
          <w:ilvl w:val="2"/>
          <w:numId w:val="1"/>
        </w:numPr>
        <w:tabs>
          <w:tab w:val="left" w:pos="709"/>
        </w:tabs>
        <w:ind w:left="0" w:firstLine="0"/>
        <w:jc w:val="both"/>
        <w:rPr>
          <w:rFonts w:ascii="GHEA Grapalat" w:hAnsi="GHEA Grapalat"/>
          <w:b/>
          <w:sz w:val="24"/>
          <w:szCs w:val="24"/>
          <w:lang w:val="hy-AM"/>
        </w:rPr>
      </w:pPr>
      <w:r w:rsidRPr="00F84DFD">
        <w:rPr>
          <w:rFonts w:ascii="GHEA Grapalat" w:hAnsi="GHEA Grapalat" w:cs="Sylfaen"/>
          <w:sz w:val="24"/>
          <w:szCs w:val="24"/>
          <w:lang w:val="hy-AM"/>
        </w:rPr>
        <w:t>Ծրագրի</w:t>
      </w:r>
      <w:r w:rsidRPr="00F84DFD">
        <w:rPr>
          <w:rFonts w:ascii="GHEA Grapalat" w:hAnsi="GHEA Grapalat"/>
          <w:sz w:val="24"/>
          <w:szCs w:val="24"/>
          <w:lang w:val="hy-AM"/>
        </w:rPr>
        <w:t xml:space="preserve"> իրականացման համար անհրաժեշտ նախագծանախահաշվային փաստաթղթերի տրամադրումը պետական կամ տեղական ինքնակառավարման մարմինների կամ այլ կազմակերպությունների կողմից ուշացնելու դեպքում, պահանջել ուշացմանը համապատասխան և հավելյալ մինչև 6 (վեց) ամիս ժամկետով երկարաձգելու Ծրագրի իրականացման ժամկետը, իսկ եթե այդ ժամկետը բավարար չէ, ապա իր կողմից հաշվարկված և հիմնավորված ժամկետով։</w:t>
      </w:r>
    </w:p>
    <w:p w14:paraId="0431A124" w14:textId="77777777" w:rsidR="00E05EBB" w:rsidRPr="00F84DFD" w:rsidRDefault="00E05EBB" w:rsidP="00E05EBB">
      <w:pPr>
        <w:pStyle w:val="ListParagraph"/>
        <w:tabs>
          <w:tab w:val="left" w:pos="1134"/>
        </w:tabs>
        <w:ind w:left="0"/>
        <w:jc w:val="both"/>
        <w:rPr>
          <w:rFonts w:ascii="GHEA Grapalat" w:hAnsi="GHEA Grapalat"/>
          <w:b/>
          <w:sz w:val="24"/>
          <w:szCs w:val="24"/>
          <w:lang w:val="hy-AM"/>
        </w:rPr>
      </w:pPr>
    </w:p>
    <w:p w14:paraId="7EFF8AB0" w14:textId="77777777" w:rsidR="00E05EBB" w:rsidRPr="00F84DFD" w:rsidRDefault="00E05EBB" w:rsidP="00E05EBB">
      <w:pPr>
        <w:pStyle w:val="ListParagraph"/>
        <w:numPr>
          <w:ilvl w:val="1"/>
          <w:numId w:val="1"/>
        </w:numPr>
        <w:tabs>
          <w:tab w:val="left" w:pos="1134"/>
        </w:tabs>
        <w:spacing w:after="0"/>
        <w:jc w:val="both"/>
        <w:rPr>
          <w:rFonts w:ascii="GHEA Grapalat" w:hAnsi="GHEA Grapalat"/>
          <w:b/>
          <w:sz w:val="24"/>
          <w:szCs w:val="24"/>
          <w:lang w:val="hy-AM"/>
        </w:rPr>
      </w:pPr>
      <w:r w:rsidRPr="00F84DFD">
        <w:rPr>
          <w:rFonts w:ascii="GHEA Grapalat" w:hAnsi="GHEA Grapalat" w:cs="Sylfaen"/>
          <w:b/>
          <w:sz w:val="24"/>
          <w:szCs w:val="24"/>
          <w:lang w:val="hy-AM"/>
        </w:rPr>
        <w:t>Ն</w:t>
      </w:r>
      <w:r w:rsidRPr="00F84DFD">
        <w:rPr>
          <w:rFonts w:ascii="GHEA Grapalat" w:hAnsi="GHEA Grapalat"/>
          <w:b/>
          <w:sz w:val="24"/>
          <w:szCs w:val="24"/>
          <w:lang w:val="hy-AM"/>
        </w:rPr>
        <w:t>ախարարությունը իրավունք ունի.</w:t>
      </w:r>
    </w:p>
    <w:p w14:paraId="2C786D03" w14:textId="77777777" w:rsidR="00E05EBB" w:rsidRPr="00F84DFD" w:rsidRDefault="00E05EBB" w:rsidP="00E05EBB">
      <w:pPr>
        <w:pStyle w:val="ListParagraph"/>
        <w:numPr>
          <w:ilvl w:val="2"/>
          <w:numId w:val="1"/>
        </w:numPr>
        <w:tabs>
          <w:tab w:val="left" w:pos="567"/>
        </w:tabs>
        <w:spacing w:after="0"/>
        <w:ind w:left="0" w:firstLine="4"/>
        <w:jc w:val="both"/>
        <w:rPr>
          <w:rFonts w:ascii="GHEA Grapalat" w:eastAsia="Tahoma" w:hAnsi="GHEA Grapalat" w:cs="Tahoma"/>
          <w:sz w:val="24"/>
          <w:szCs w:val="24"/>
          <w:lang w:val="hy-AM"/>
        </w:rPr>
      </w:pPr>
      <w:r w:rsidRPr="00F84DFD">
        <w:rPr>
          <w:rFonts w:ascii="GHEA Grapalat" w:hAnsi="GHEA Grapalat" w:cs="Sylfaen"/>
          <w:sz w:val="24"/>
          <w:szCs w:val="24"/>
          <w:lang w:val="hy-AM"/>
        </w:rPr>
        <w:t>Պահանջել Ներդրողից իրեն տրամադրել վերջինիս կողմից առաջարկված Հայաստանի Հանրապետության տարածքում գործող 5 (հինգ) ամենախոշոր առևտրային բանկերից մեկի կողմից տրամադրված Պայմանագրի 2.1.5 կետով սահմանված դրամական միջոցների բանկային երաշխիքը։</w:t>
      </w:r>
    </w:p>
    <w:p w14:paraId="22FAD54C"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sz w:val="24"/>
          <w:szCs w:val="24"/>
          <w:lang w:val="hy-AM"/>
        </w:rPr>
        <w:lastRenderedPageBreak/>
        <w:t xml:space="preserve">Հավանություն չտալ Պայմանագրի 2.5.1. կետում նշված՝ Ներդրողի կողմից առաջարկված բանկին, և պահանջել Ներդրողից առաջարկել </w:t>
      </w:r>
      <w:r w:rsidRPr="00F84DFD">
        <w:rPr>
          <w:rFonts w:ascii="GHEA Grapalat" w:hAnsi="GHEA Grapalat" w:cs="Sylfaen"/>
          <w:sz w:val="24"/>
          <w:szCs w:val="24"/>
          <w:lang w:val="hy-AM"/>
        </w:rPr>
        <w:t xml:space="preserve">Հայաստանի Հանրապետության տարածքում գործող 5 (հինգ) ամենախոշոր առևտրային բանկերից </w:t>
      </w:r>
      <w:r w:rsidRPr="00F84DFD">
        <w:rPr>
          <w:rFonts w:ascii="GHEA Grapalat" w:hAnsi="GHEA Grapalat"/>
          <w:sz w:val="24"/>
          <w:szCs w:val="24"/>
          <w:lang w:val="hy-AM"/>
        </w:rPr>
        <w:t>այլ բանկ:</w:t>
      </w:r>
    </w:p>
    <w:p w14:paraId="0BD589D9"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cs="Sylfaen"/>
          <w:sz w:val="24"/>
          <w:szCs w:val="24"/>
          <w:lang w:val="hy-AM"/>
        </w:rPr>
        <w:t>Իրականացնել</w:t>
      </w:r>
      <w:r w:rsidRPr="00F84DFD">
        <w:rPr>
          <w:rFonts w:ascii="GHEA Grapalat" w:hAnsi="GHEA Grapalat"/>
          <w:sz w:val="24"/>
          <w:szCs w:val="24"/>
          <w:lang w:val="hy-AM"/>
        </w:rPr>
        <w:t xml:space="preserve"> Ծրագրի մոնիթորինգ։ Մոնիթորինգն իրականացվում է Ծրագրի ընթացքի վերահսկմամբ՝ Տարածք պարբերական այցելություններ կատարելու միջոցով, նաև երրորդ անձանց ներգրավելու միջոցով։ </w:t>
      </w:r>
    </w:p>
    <w:p w14:paraId="1A15F704"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Ներդրողից չխոչնդոտել մոնիթորինգի իրականացմանը։</w:t>
      </w:r>
    </w:p>
    <w:p w14:paraId="57B21C3C"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cs="Sylfaen"/>
          <w:sz w:val="24"/>
          <w:szCs w:val="24"/>
          <w:lang w:val="hy-AM"/>
        </w:rPr>
        <w:t xml:space="preserve">Պահանջել Ներդրողից </w:t>
      </w:r>
      <w:r w:rsidRPr="00F84DFD">
        <w:rPr>
          <w:rFonts w:ascii="GHEA Grapalat" w:hAnsi="GHEA Grapalat"/>
          <w:sz w:val="24"/>
          <w:szCs w:val="24"/>
          <w:lang w:val="hy-AM"/>
        </w:rPr>
        <w:t>իրեն տրամադրել դրամական միջոցների բանկային երաշխիքի գումարը, այն պահից սկսած երբ պարզ է դառնում, որ Ներդրողը չի իրագործելու Ծրագիրը և/կամ Ծրագրի իրագործումը չի իրականացվելու դրա համար Պայմանագրով սահմանված ժամկետում (այդ թվում հաշվի առնելով պայմանագրով սահմանված բոլոր հնարավոր երկարաձգումները և Ներդրողի կողմից հետաձգումները և/կամ Ծրագրի փոփոխությունները)։</w:t>
      </w:r>
    </w:p>
    <w:p w14:paraId="66F20415"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վերացնել Ներդրողի Պայմանագրով սահմանված պարտավորությունների չկատարումը և/կամ դրանց պատճառները:</w:t>
      </w:r>
    </w:p>
    <w:p w14:paraId="6D93951C"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մնացած Կողմերից իրեն տրամադրել Ծրագրի իրականացման ընթացքի վերաբերյալ տեղեկատվություն և համապատասխան ապացույցներ։</w:t>
      </w:r>
    </w:p>
    <w:p w14:paraId="51CC3A33" w14:textId="77777777" w:rsidR="00E05EBB" w:rsidRPr="00F84DFD" w:rsidRDefault="00E05EBB" w:rsidP="00E05EBB">
      <w:pPr>
        <w:pStyle w:val="ListParagraph"/>
        <w:numPr>
          <w:ilvl w:val="2"/>
          <w:numId w:val="1"/>
        </w:numPr>
        <w:tabs>
          <w:tab w:val="left" w:pos="709"/>
        </w:tabs>
        <w:ind w:left="0" w:firstLine="0"/>
        <w:jc w:val="both"/>
        <w:rPr>
          <w:rFonts w:ascii="GHEA Grapalat" w:eastAsia="Tahoma" w:hAnsi="GHEA Grapalat" w:cs="Tahoma"/>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ՏԿԵՆ-ից ձեռնպահ մնալ Պայմանագրի 1.3. կետի կատարումից մինչև Պայմանագրի 2.1.5. կետում նշված երաշխիքի վերաբերյալ ՏԿԵՆ-ին պատշաճ հաստատման տրամադրելը:</w:t>
      </w:r>
    </w:p>
    <w:p w14:paraId="22E18714" w14:textId="77777777" w:rsidR="00E05EBB" w:rsidRPr="00F84DFD" w:rsidRDefault="00E05EBB" w:rsidP="00E05EBB">
      <w:pPr>
        <w:pStyle w:val="ListParagraph"/>
        <w:tabs>
          <w:tab w:val="left" w:pos="709"/>
        </w:tabs>
        <w:ind w:left="0"/>
        <w:jc w:val="both"/>
        <w:rPr>
          <w:rFonts w:ascii="GHEA Grapalat" w:eastAsia="Tahoma" w:hAnsi="GHEA Grapalat" w:cs="Tahoma"/>
          <w:sz w:val="24"/>
          <w:szCs w:val="24"/>
          <w:lang w:val="hy-AM"/>
        </w:rPr>
      </w:pPr>
    </w:p>
    <w:p w14:paraId="4107C7DB" w14:textId="77777777" w:rsidR="00E05EBB" w:rsidRPr="00F84DFD" w:rsidRDefault="00E05EBB" w:rsidP="00E05EBB">
      <w:pPr>
        <w:pStyle w:val="ListParagraph"/>
        <w:numPr>
          <w:ilvl w:val="1"/>
          <w:numId w:val="1"/>
        </w:numPr>
        <w:jc w:val="both"/>
        <w:rPr>
          <w:rFonts w:ascii="GHEA Grapalat" w:hAnsi="GHEA Grapalat"/>
          <w:b/>
          <w:sz w:val="24"/>
          <w:szCs w:val="24"/>
          <w:lang w:val="hy-AM"/>
        </w:rPr>
      </w:pPr>
      <w:r w:rsidRPr="00F84DFD">
        <w:rPr>
          <w:rFonts w:ascii="GHEA Grapalat" w:hAnsi="GHEA Grapalat"/>
          <w:b/>
          <w:sz w:val="24"/>
          <w:szCs w:val="24"/>
          <w:lang w:val="hy-AM"/>
        </w:rPr>
        <w:t>ՏԿԵՆ–</w:t>
      </w:r>
      <w:r w:rsidRPr="00F84DFD">
        <w:rPr>
          <w:rFonts w:ascii="GHEA Grapalat" w:hAnsi="GHEA Grapalat"/>
          <w:b/>
          <w:sz w:val="24"/>
          <w:szCs w:val="24"/>
        </w:rPr>
        <w:t>ը</w:t>
      </w:r>
      <w:r w:rsidRPr="00F84DFD">
        <w:rPr>
          <w:rFonts w:ascii="GHEA Grapalat" w:hAnsi="GHEA Grapalat"/>
          <w:b/>
          <w:sz w:val="24"/>
          <w:szCs w:val="24"/>
          <w:lang w:val="hy-AM"/>
        </w:rPr>
        <w:t xml:space="preserve"> իրավունք ունի.</w:t>
      </w:r>
    </w:p>
    <w:p w14:paraId="628B023C"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sz w:val="24"/>
          <w:szCs w:val="24"/>
          <w:lang w:val="hy-AM"/>
        </w:rPr>
        <w:t>Պահանջել տրամադրել իրեն Պայմանագրի 1</w:t>
      </w:r>
      <w:r w:rsidRPr="00F84DFD">
        <w:rPr>
          <w:rFonts w:ascii="GHEA Grapalat" w:hAnsi="GHEA Grapalat" w:cs="Times New Roman"/>
          <w:sz w:val="24"/>
          <w:szCs w:val="24"/>
          <w:lang w:val="hy-AM"/>
        </w:rPr>
        <w:t>.</w:t>
      </w:r>
      <w:r w:rsidRPr="00F84DFD">
        <w:rPr>
          <w:rFonts w:ascii="GHEA Grapalat" w:hAnsi="GHEA Grapalat"/>
          <w:sz w:val="24"/>
          <w:szCs w:val="24"/>
          <w:lang w:val="hy-AM"/>
        </w:rPr>
        <w:t>3 կետում նշված ենթակառուցվածքների կառուցման և/կամ հիմնանորոգման աշխատանքների իրականացման համար անհրաժեշտ, պատշաճ կարգով հաստատված, նախագծանախահաշվային փաստաթղթերը։</w:t>
      </w:r>
    </w:p>
    <w:p w14:paraId="09E1A44C"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մնացած Կողմերից իրեն տրամադրել Ծրագրի իրականացման ընթացքի վերաբերյալ տեղեկատվություն և համապատասխան ապացույցներ։</w:t>
      </w:r>
    </w:p>
    <w:p w14:paraId="3068ABB0" w14:textId="77777777" w:rsidR="00E05EBB" w:rsidRPr="00F84DFD" w:rsidRDefault="00E05EBB" w:rsidP="00E05EBB">
      <w:pPr>
        <w:pStyle w:val="ListParagraph"/>
        <w:numPr>
          <w:ilvl w:val="2"/>
          <w:numId w:val="1"/>
        </w:numPr>
        <w:ind w:left="0" w:firstLine="0"/>
        <w:jc w:val="both"/>
        <w:rPr>
          <w:rFonts w:ascii="GHEA Grapalat" w:hAnsi="GHEA Grapalat"/>
          <w:sz w:val="24"/>
          <w:szCs w:val="24"/>
          <w:lang w:val="hy-AM"/>
        </w:rPr>
      </w:pPr>
      <w:r w:rsidRPr="00F84DFD">
        <w:rPr>
          <w:rFonts w:ascii="GHEA Grapalat" w:hAnsi="GHEA Grapalat" w:cs="Sylfaen"/>
          <w:sz w:val="24"/>
          <w:szCs w:val="24"/>
          <w:lang w:val="hy-AM"/>
        </w:rPr>
        <w:t>Պահանջել</w:t>
      </w:r>
      <w:r w:rsidRPr="00F84DFD">
        <w:rPr>
          <w:rFonts w:ascii="GHEA Grapalat" w:hAnsi="GHEA Grapalat"/>
          <w:sz w:val="24"/>
          <w:szCs w:val="24"/>
          <w:lang w:val="hy-AM"/>
        </w:rPr>
        <w:t xml:space="preserve"> վերացնել Ներդրողի Պայմանագրով սահմանված պարտավորությունների չկատարումը և/կամ դրանց պատճառները։</w:t>
      </w:r>
    </w:p>
    <w:p w14:paraId="3A8F3BA1" w14:textId="77777777" w:rsidR="00E05EBB" w:rsidRPr="00F84DFD" w:rsidRDefault="00E05EBB" w:rsidP="00E05EBB">
      <w:pPr>
        <w:pStyle w:val="ListParagraph"/>
        <w:ind w:left="0"/>
        <w:jc w:val="both"/>
        <w:rPr>
          <w:rFonts w:ascii="GHEA Grapalat" w:hAnsi="GHEA Grapalat"/>
          <w:sz w:val="24"/>
          <w:szCs w:val="24"/>
          <w:lang w:val="hy-AM"/>
        </w:rPr>
      </w:pPr>
    </w:p>
    <w:p w14:paraId="23EF6E46" w14:textId="77777777" w:rsidR="00E05EBB" w:rsidRPr="00F84DFD" w:rsidRDefault="00E05EBB" w:rsidP="00E05EBB">
      <w:pPr>
        <w:pStyle w:val="ListParagraph"/>
        <w:numPr>
          <w:ilvl w:val="0"/>
          <w:numId w:val="1"/>
        </w:numPr>
        <w:tabs>
          <w:tab w:val="left" w:pos="284"/>
        </w:tabs>
        <w:ind w:left="0" w:firstLine="0"/>
        <w:jc w:val="both"/>
        <w:rPr>
          <w:rFonts w:ascii="GHEA Grapalat" w:hAnsi="GHEA Grapalat"/>
          <w:b/>
          <w:sz w:val="24"/>
          <w:szCs w:val="24"/>
          <w:lang w:val="hy-AM"/>
        </w:rPr>
      </w:pPr>
      <w:r w:rsidRPr="00F84DFD">
        <w:rPr>
          <w:rFonts w:ascii="GHEA Grapalat" w:hAnsi="GHEA Grapalat"/>
          <w:b/>
          <w:sz w:val="24"/>
          <w:szCs w:val="24"/>
          <w:lang w:val="hy-AM"/>
        </w:rPr>
        <w:t>Անհաղթահարելի ուժի ազդեցությունը (ֆորս-մաժոր).</w:t>
      </w:r>
    </w:p>
    <w:p w14:paraId="336644A7"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 xml:space="preserve">Ֆորս-մաժորային հանգամանքներ (անհաղթահարելի ուժ) են հանդիսանում բնական հանգամանքներ՝ բնական աղետներ՝ ջրհեղեղներ, հրդեհներ, երկրաշարժեր, տեխնածին աղետներ, առողջապահական հանգամանաքներ՝ ինչպես տեղական, այնպես էլ ավելի մեծ տարածման համաճարակներ կամ համավարակներ (անկախ դրանց տրված պաշտոնական կարգավիճակից) և այլն, ռազմական գործողություններ, իրավական բնույթի հանգամանքներ՝ </w:t>
      </w:r>
      <w:r w:rsidRPr="00F84DFD">
        <w:rPr>
          <w:rFonts w:ascii="GHEA Grapalat" w:eastAsia="Times New Roman" w:hAnsi="GHEA Grapalat" w:cs="Times New Roman"/>
          <w:sz w:val="24"/>
          <w:szCs w:val="24"/>
          <w:lang w:val="hy-AM"/>
        </w:rPr>
        <w:lastRenderedPageBreak/>
        <w:t>ապրանքների արտահանման կամ ներմուծման պետական և/կամ տեղական ինքնակառավարման մարմինների կողմից սահմանափակումներ, կամ այլ պետությունների կողմից կիրառված սահմանափակումներ, արտակարգ դրության կամ ռազմական դրության իրավական ակտերից բխող սահմանափակումներ, պետական կամ տեղական ինքնակառավարման մարմինների կողմից կիրառվող սահմանափակումներ, ինչպես նաև  սոցիալական և/կամ քաղաքական իրադարձություններ՝ գործադուլներ, սաբոտաժներ, քաղաքական հուզումներ, զանգվածային անկարգություններ, քաղաքացիական անհնազանդության դրսևորումներ և այլն:</w:t>
      </w:r>
    </w:p>
    <w:p w14:paraId="7564909C"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Ֆորս-մաժորային հանգամանքների առկայության դեպքում (անհաղթահարելի ուժի ազդեցություն), երբ Պայմանագրի կատարման անհնարինությունը ծագել է այնպիսի հանգամանքներում, որոնց համար Կողմերից որևէ մեկը պատասխանատվություն չի կրում և դրանց կանխման, վերացման կամ ազդեցության նվազեցման համար իզորու չէ, ապա Կողմերն ազատվում են անհաղթահարելի ուժի ազդեցություն ընթացքում իրենց պարտավորությունների չկատարման հետևանքով պատասխանատվությունից: Ֆորս-մաժորային հանգամանքների (անհաղթահարելի ուժի ազդեցություն) վերացման պահից Կողմերը պարտավորվում են շարունակել Պայմանագրի կատարումը և չեն կարող հրաժարվել ստանձնած պարտավորությունների և Պայմանագրի կատարումից կամ դադարեցնել Պայմանագրի գործողությունը:</w:t>
      </w:r>
    </w:p>
    <w:p w14:paraId="2E0C97A0"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Սույն կետով նախատեսված դեպքում՝ ֆորս-մաժորային հանգամանքների (անհաղթահարելի ուժի ազդեցություն) վերացումից հետո, Կողմերի միջև կազմվում է արձանագրություն և կատարվում են փոխադարձ հաշվարկներ, կազմվում և հաստատվում է Ծրագրի իրականացման նոր ժամկետ, որը կցվում է Պայմանագրին որպես հավելված:</w:t>
      </w:r>
    </w:p>
    <w:p w14:paraId="34219EC8"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hAnsi="GHEA Grapalat"/>
          <w:lang w:val="hy-AM"/>
        </w:rPr>
        <w:t>Անհաղթահարելի ուժի ազդեցության վերաբերյալ դրույթները կիրառելի են միայն այն դեպքում, երբ դրանք Ծրագրի իրականացման համար անհրաժեշտ՝ Պայմանագրով սահմանված պարտավորությունների կատարման վրա ունեցել են անմիջական ազդեցություն։</w:t>
      </w:r>
    </w:p>
    <w:p w14:paraId="08D52757" w14:textId="77777777" w:rsidR="00E05EBB" w:rsidRPr="00F84DFD" w:rsidRDefault="00E05EBB" w:rsidP="00E05EBB">
      <w:pPr>
        <w:pStyle w:val="ListParagraph"/>
        <w:ind w:left="0"/>
        <w:jc w:val="both"/>
        <w:rPr>
          <w:rFonts w:ascii="GHEA Grapalat" w:hAnsi="GHEA Grapalat"/>
          <w:sz w:val="24"/>
          <w:szCs w:val="24"/>
          <w:lang w:val="hy-AM"/>
        </w:rPr>
      </w:pPr>
    </w:p>
    <w:p w14:paraId="7452EF6C" w14:textId="77777777" w:rsidR="00E05EBB" w:rsidRPr="00F84DFD" w:rsidRDefault="00E05EBB" w:rsidP="00E05EBB">
      <w:pPr>
        <w:pStyle w:val="ListParagraph"/>
        <w:numPr>
          <w:ilvl w:val="0"/>
          <w:numId w:val="1"/>
        </w:numPr>
        <w:tabs>
          <w:tab w:val="left" w:pos="284"/>
        </w:tabs>
        <w:ind w:left="0" w:firstLine="0"/>
        <w:jc w:val="both"/>
        <w:rPr>
          <w:rFonts w:ascii="GHEA Grapalat" w:hAnsi="GHEA Grapalat"/>
          <w:b/>
          <w:sz w:val="24"/>
          <w:szCs w:val="24"/>
          <w:lang w:val="hy-AM"/>
        </w:rPr>
      </w:pPr>
      <w:r w:rsidRPr="00F84DFD">
        <w:rPr>
          <w:rFonts w:ascii="GHEA Grapalat" w:hAnsi="GHEA Grapalat"/>
          <w:b/>
          <w:sz w:val="24"/>
          <w:szCs w:val="24"/>
          <w:lang w:val="hy-AM"/>
        </w:rPr>
        <w:t>Պայմանագրի սկիզբը, ժամկետները և գործողությունը.</w:t>
      </w:r>
    </w:p>
    <w:p w14:paraId="2CB7F2A1"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Պայմանագիրն ուժի մեջ է մտնում բոլոր Կողմերի կողմից ստորագրման պահից։</w:t>
      </w:r>
    </w:p>
    <w:p w14:paraId="27E3CFA6"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hAnsi="GHEA Grapalat"/>
          <w:sz w:val="24"/>
          <w:szCs w:val="24"/>
          <w:lang w:val="hy-AM"/>
        </w:rPr>
        <w:t>Կողմերի՝ Պայմանագրով սահմանված պարտավորությունների չկատարման կամ ուշացման դեպքում Ծրագրի, ինչպես դրա համապատասխան փուլի ժամկետները երկարաձգվում են ուշացման կամ չկատարման ժամկետով, ինչպես նաև 2 (երկու) ամիսը գերազանցող ուշացման դեպքում՝ այդ ժամկետից բացի ևս մինչև 6 (վեց) ամիս ժամկետով։</w:t>
      </w:r>
    </w:p>
    <w:p w14:paraId="69A1DFE1"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 xml:space="preserve">Ֆորս-մաժորային հանգամանքների (անհաղթահարելի ուժի ազդեցություն) </w:t>
      </w:r>
      <w:r w:rsidRPr="00F84DFD">
        <w:rPr>
          <w:rFonts w:ascii="GHEA Grapalat" w:hAnsi="GHEA Grapalat"/>
          <w:sz w:val="24"/>
          <w:szCs w:val="24"/>
          <w:lang w:val="hy-AM"/>
        </w:rPr>
        <w:t xml:space="preserve">դեպքում Ծրագրի ինչպես դրա համապատասխան փուլի, այնպես էլ համամասնորեն դրան հաջորդող փուլերի իրականացման ժամկետները երկարաձգվում են ուշացման կամ չկատարման </w:t>
      </w:r>
      <w:r w:rsidRPr="00F84DFD">
        <w:rPr>
          <w:rFonts w:ascii="GHEA Grapalat" w:hAnsi="GHEA Grapalat"/>
          <w:sz w:val="24"/>
          <w:szCs w:val="24"/>
          <w:lang w:val="hy-AM"/>
        </w:rPr>
        <w:lastRenderedPageBreak/>
        <w:t>ժամկետով, ինչպես նաև 2 (երկու) ամիսը գերազանցող ուշացման դեպքում՝ այդ ժամկետից բացի ևս մինչև 6 (վեց) ամիս ժամկետով։</w:t>
      </w:r>
    </w:p>
    <w:p w14:paraId="0216AD02"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 xml:space="preserve"> </w:t>
      </w:r>
      <w:r w:rsidRPr="00F84DFD">
        <w:rPr>
          <w:rFonts w:ascii="GHEA Grapalat" w:hAnsi="GHEA Grapalat"/>
          <w:sz w:val="24"/>
          <w:szCs w:val="24"/>
          <w:lang w:val="hy-AM"/>
        </w:rPr>
        <w:t>Ծրագրի իրականացման ժամկետների վերաբերյալ բոլոր այն դեպքերում երբ Պայմանագրով սահմանված չեն կոնկրետ ժամկետներ, դրանք սահմանվում են Կողմերի միջև կնքված համաձայնագրով։</w:t>
      </w:r>
    </w:p>
    <w:p w14:paraId="3AF7D947" w14:textId="77777777" w:rsidR="00E05EBB" w:rsidRPr="00F84DFD" w:rsidRDefault="00E05EBB" w:rsidP="00E05EBB">
      <w:pPr>
        <w:pStyle w:val="ListParagraph"/>
        <w:numPr>
          <w:ilvl w:val="1"/>
          <w:numId w:val="1"/>
        </w:numPr>
        <w:tabs>
          <w:tab w:val="left" w:pos="567"/>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 xml:space="preserve">Պայմանագրի գործողության ընթացքում Կողմերի միջև առաջացած վեճերի դեպքում, եթե դրանք խոչընդոտում են Կողմերի պարտավորությունների կատարմանը, ապա այդ պարտավորությունների կատարման ժամկետը երկարաձգվում է վեճի </w:t>
      </w:r>
      <w:r w:rsidRPr="00F84DFD">
        <w:rPr>
          <w:rFonts w:ascii="GHEA Grapalat" w:hAnsi="GHEA Grapalat"/>
          <w:sz w:val="24"/>
          <w:szCs w:val="24"/>
          <w:lang w:val="hy-AM"/>
        </w:rPr>
        <w:t>ժամկետով</w:t>
      </w:r>
      <w:r w:rsidRPr="00F84DFD">
        <w:rPr>
          <w:rFonts w:ascii="GHEA Grapalat" w:eastAsia="Times New Roman" w:hAnsi="GHEA Grapalat" w:cs="Times New Roman"/>
          <w:sz w:val="24"/>
          <w:szCs w:val="24"/>
          <w:lang w:val="hy-AM"/>
        </w:rPr>
        <w:t xml:space="preserve">, </w:t>
      </w:r>
      <w:r w:rsidRPr="00F84DFD">
        <w:rPr>
          <w:rFonts w:ascii="GHEA Grapalat" w:hAnsi="GHEA Grapalat"/>
          <w:sz w:val="24"/>
          <w:szCs w:val="24"/>
          <w:lang w:val="hy-AM"/>
        </w:rPr>
        <w:t>ինչպես նաև 2 (երկու) ամիսը գերազանցող ուշացման դեպքում՝ այդ ժամկետից բացի ևս մինչև 6 (վեց) ամիս ժամկետով</w:t>
      </w:r>
      <w:r w:rsidRPr="00F84DFD">
        <w:rPr>
          <w:rFonts w:ascii="GHEA Grapalat" w:eastAsia="Times New Roman" w:hAnsi="GHEA Grapalat" w:cs="Times New Roman"/>
          <w:sz w:val="24"/>
          <w:szCs w:val="24"/>
          <w:lang w:val="hy-AM"/>
        </w:rPr>
        <w:t>։</w:t>
      </w:r>
    </w:p>
    <w:p w14:paraId="5157516F"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Պայմանագիրը գործում է Ծրագրի իրականացման ողջ ընթացքում, ինչպես նաև Ծրագրի իրականացման ժամկետի երկարացման դեպքում:</w:t>
      </w:r>
    </w:p>
    <w:p w14:paraId="1DDBFB99" w14:textId="77777777" w:rsidR="00E05EBB" w:rsidRPr="00F84DFD" w:rsidRDefault="00E05EBB" w:rsidP="00E05EBB">
      <w:pPr>
        <w:pStyle w:val="ListParagraph"/>
        <w:numPr>
          <w:ilvl w:val="1"/>
          <w:numId w:val="1"/>
        </w:numPr>
        <w:tabs>
          <w:tab w:val="left" w:pos="426"/>
        </w:tabs>
        <w:ind w:left="0" w:firstLine="0"/>
        <w:jc w:val="both"/>
        <w:rPr>
          <w:rFonts w:ascii="GHEA Grapalat" w:eastAsia="Times New Roman" w:hAnsi="GHEA Grapalat" w:cs="Times New Roman"/>
          <w:sz w:val="24"/>
          <w:szCs w:val="24"/>
          <w:lang w:val="hy-AM"/>
        </w:rPr>
      </w:pPr>
      <w:r w:rsidRPr="00F84DFD">
        <w:rPr>
          <w:rFonts w:ascii="GHEA Grapalat" w:eastAsia="Times New Roman" w:hAnsi="GHEA Grapalat" w:cs="Times New Roman"/>
          <w:sz w:val="24"/>
          <w:szCs w:val="24"/>
          <w:lang w:val="hy-AM"/>
        </w:rPr>
        <w:t>Պայմանագրով Կողմերի համար սահմանված բոլոր պարտավորություններն իրենց չսպառված մասով շարունակում են գործել Ծրագիրն ամբողջությամբ իրականացվելուց հետո և փոխանցվում են Կողմերի իրավահաջորդներին (եթե այդպիսիք ի հայտ կգան)։</w:t>
      </w:r>
    </w:p>
    <w:p w14:paraId="1B4FE21E" w14:textId="77777777" w:rsidR="00E05EBB" w:rsidRPr="00F84DFD" w:rsidRDefault="00E05EBB" w:rsidP="00E05EBB">
      <w:pPr>
        <w:pStyle w:val="ListParagraph"/>
        <w:ind w:left="0"/>
        <w:jc w:val="both"/>
        <w:rPr>
          <w:rFonts w:ascii="GHEA Grapalat" w:hAnsi="GHEA Grapalat"/>
          <w:b/>
          <w:sz w:val="24"/>
          <w:szCs w:val="24"/>
          <w:lang w:val="hy-AM"/>
        </w:rPr>
      </w:pPr>
    </w:p>
    <w:p w14:paraId="62A261F4" w14:textId="77777777" w:rsidR="00E05EBB" w:rsidRPr="00F84DFD" w:rsidRDefault="00E05EBB" w:rsidP="00E05EBB">
      <w:pPr>
        <w:pStyle w:val="ListParagraph"/>
        <w:numPr>
          <w:ilvl w:val="0"/>
          <w:numId w:val="1"/>
        </w:numPr>
        <w:tabs>
          <w:tab w:val="left" w:pos="284"/>
        </w:tabs>
        <w:ind w:left="0" w:firstLine="0"/>
        <w:jc w:val="both"/>
        <w:rPr>
          <w:rFonts w:ascii="GHEA Grapalat" w:hAnsi="GHEA Grapalat"/>
          <w:b/>
          <w:sz w:val="24"/>
          <w:szCs w:val="24"/>
          <w:lang w:val="hy-AM"/>
        </w:rPr>
      </w:pPr>
      <w:r w:rsidRPr="00F84DFD">
        <w:rPr>
          <w:rFonts w:ascii="GHEA Grapalat" w:hAnsi="GHEA Grapalat"/>
          <w:b/>
          <w:sz w:val="24"/>
          <w:szCs w:val="24"/>
          <w:lang w:val="hy-AM"/>
        </w:rPr>
        <w:t>Կողմերի հաղորդակցությունը.</w:t>
      </w:r>
    </w:p>
    <w:p w14:paraId="0A94AB4E"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sz w:val="24"/>
          <w:szCs w:val="24"/>
          <w:lang w:val="hy-AM"/>
        </w:rPr>
        <w:t>Կողմերը երաշխավորում են, որ միմյանց հետ հարաբերությունները պահպանելու են բարձր մակարդակի պաշտոնական հաղորդակցության միջոցով, որը կլինի վավեր եթե իրականացվում է Պայմանագիրը ստորագրած անձանց կամ նրանց կողմից պատշաճ կարգով լիազորված ներկայացուցիչների միջոցով:</w:t>
      </w:r>
    </w:p>
    <w:p w14:paraId="047C84C4"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sz w:val="24"/>
          <w:szCs w:val="24"/>
          <w:lang w:val="hy-AM"/>
        </w:rPr>
      </w:pPr>
      <w:r w:rsidRPr="00F84DFD">
        <w:rPr>
          <w:rFonts w:ascii="GHEA Grapalat" w:hAnsi="GHEA Grapalat" w:cs="Sylfaen"/>
          <w:sz w:val="24"/>
          <w:szCs w:val="24"/>
          <w:lang w:val="hy-AM"/>
        </w:rPr>
        <w:t>Պաշտոնական</w:t>
      </w:r>
      <w:r w:rsidRPr="00F84DFD">
        <w:rPr>
          <w:rFonts w:ascii="GHEA Grapalat" w:hAnsi="GHEA Grapalat"/>
          <w:sz w:val="24"/>
          <w:szCs w:val="24"/>
          <w:lang w:val="hy-AM"/>
        </w:rPr>
        <w:t xml:space="preserve"> և վավեր հաղորդակցությունը կարող է իրականացվել բացառապես Կողմերի համաձայնեցված և տրամադրված կապի միջոցներով՝ սահմանված հասցեներով, հեռախոսահամարներով, էլեկտրոնային փոստի հասցեներով կամ էլեկտրոնային հաղորդակցության այլ միջոցներով։</w:t>
      </w:r>
    </w:p>
    <w:p w14:paraId="37FDF3DF" w14:textId="77777777" w:rsidR="00E05EBB" w:rsidRPr="00F84DFD" w:rsidRDefault="00E05EBB" w:rsidP="00E05EBB">
      <w:pPr>
        <w:pStyle w:val="ListParagraph"/>
        <w:ind w:left="0"/>
        <w:jc w:val="both"/>
        <w:rPr>
          <w:rFonts w:ascii="GHEA Grapalat" w:hAnsi="GHEA Grapalat"/>
          <w:b/>
          <w:sz w:val="24"/>
          <w:szCs w:val="24"/>
          <w:lang w:val="hy-AM"/>
        </w:rPr>
      </w:pPr>
    </w:p>
    <w:p w14:paraId="24819358" w14:textId="77777777" w:rsidR="00E05EBB" w:rsidRPr="00F84DFD" w:rsidRDefault="00E05EBB" w:rsidP="00E05EBB">
      <w:pPr>
        <w:pStyle w:val="ListParagraph"/>
        <w:numPr>
          <w:ilvl w:val="0"/>
          <w:numId w:val="1"/>
        </w:numPr>
        <w:tabs>
          <w:tab w:val="left" w:pos="284"/>
        </w:tabs>
        <w:ind w:left="0" w:firstLine="0"/>
        <w:jc w:val="both"/>
        <w:rPr>
          <w:rFonts w:ascii="GHEA Grapalat" w:hAnsi="GHEA Grapalat"/>
          <w:b/>
          <w:sz w:val="24"/>
          <w:szCs w:val="24"/>
          <w:lang w:val="hy-AM"/>
        </w:rPr>
      </w:pPr>
      <w:r w:rsidRPr="00F84DFD">
        <w:rPr>
          <w:rFonts w:ascii="GHEA Grapalat" w:hAnsi="GHEA Grapalat" w:cs="Times New Roman"/>
          <w:b/>
          <w:sz w:val="24"/>
          <w:szCs w:val="24"/>
          <w:lang w:val="hy-AM"/>
        </w:rPr>
        <w:t>Վեճերի լուծում և կիրառելի իրավունքը.</w:t>
      </w:r>
    </w:p>
    <w:p w14:paraId="19FE6EF0"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b/>
          <w:sz w:val="24"/>
          <w:szCs w:val="24"/>
          <w:lang w:val="hy-AM"/>
        </w:rPr>
      </w:pPr>
      <w:r w:rsidRPr="00F84DFD">
        <w:rPr>
          <w:rFonts w:ascii="GHEA Grapalat" w:hAnsi="GHEA Grapalat" w:cs="Times New Roman"/>
          <w:sz w:val="24"/>
          <w:szCs w:val="24"/>
          <w:lang w:val="hy-AM"/>
        </w:rPr>
        <w:t>Պայմանագրից ծագած և/կամ դրա հետ կապված վեճերը և տարաձայնությունները լուծվում են բանակցությունների միջոցով: Վեճերի և տարաձայնությունների լուծման կապակցությամբ Կողմերը պարտավոր են կազմակերպել առնվազն երկու բանակցություն դրանց բովանդակության վերաբերյալ կազմելով համապատասխան արձանագրություն։</w:t>
      </w:r>
    </w:p>
    <w:p w14:paraId="50F2AA1A" w14:textId="77777777" w:rsidR="00E05EBB" w:rsidRPr="00F84DFD" w:rsidRDefault="00E05EBB" w:rsidP="00E05EBB">
      <w:pPr>
        <w:pStyle w:val="ListParagraph"/>
        <w:numPr>
          <w:ilvl w:val="1"/>
          <w:numId w:val="1"/>
        </w:numPr>
        <w:tabs>
          <w:tab w:val="left" w:pos="426"/>
        </w:tabs>
        <w:ind w:left="0" w:firstLine="0"/>
        <w:jc w:val="both"/>
        <w:rPr>
          <w:rFonts w:ascii="GHEA Grapalat" w:hAnsi="GHEA Grapalat"/>
          <w:b/>
          <w:sz w:val="24"/>
          <w:szCs w:val="24"/>
          <w:lang w:val="hy-AM"/>
        </w:rPr>
      </w:pPr>
      <w:r w:rsidRPr="00F84DFD">
        <w:rPr>
          <w:rFonts w:ascii="GHEA Grapalat" w:hAnsi="GHEA Grapalat" w:cs="Sylfaen"/>
          <w:sz w:val="24"/>
          <w:szCs w:val="24"/>
          <w:lang w:val="hy-AM"/>
        </w:rPr>
        <w:t>Պ</w:t>
      </w:r>
      <w:r w:rsidRPr="00F84DFD">
        <w:rPr>
          <w:rFonts w:ascii="GHEA Grapalat" w:hAnsi="GHEA Grapalat"/>
          <w:sz w:val="24"/>
          <w:szCs w:val="24"/>
          <w:lang w:val="hy-AM"/>
        </w:rPr>
        <w:t xml:space="preserve">այմանագրի և դրանից բխող իրավունքների և պարտավորությունների նկատմամբ, ինչպես նաև վեճերի կապակցությամբ կիրառվում է </w:t>
      </w:r>
      <w:r w:rsidRPr="00F84DFD">
        <w:rPr>
          <w:rFonts w:ascii="GHEA Grapalat" w:hAnsi="GHEA Grapalat" w:cs="Times New Roman"/>
          <w:sz w:val="24"/>
          <w:szCs w:val="24"/>
          <w:lang w:val="hy-AM"/>
        </w:rPr>
        <w:t>Հայաստանի Հանրապետության օրենսդրությունը։</w:t>
      </w:r>
    </w:p>
    <w:p w14:paraId="08749B23" w14:textId="77777777" w:rsidR="00E05EBB" w:rsidRPr="00F84DFD" w:rsidRDefault="00E05EBB" w:rsidP="00E05EBB">
      <w:pPr>
        <w:pStyle w:val="ListParagraph"/>
        <w:numPr>
          <w:ilvl w:val="1"/>
          <w:numId w:val="1"/>
        </w:numPr>
        <w:tabs>
          <w:tab w:val="left" w:pos="284"/>
          <w:tab w:val="left" w:pos="567"/>
        </w:tabs>
        <w:ind w:left="0" w:firstLine="0"/>
        <w:jc w:val="both"/>
        <w:rPr>
          <w:rFonts w:ascii="GHEA Grapalat" w:hAnsi="GHEA Grapalat"/>
          <w:b/>
          <w:sz w:val="24"/>
          <w:szCs w:val="24"/>
          <w:lang w:val="hy-AM"/>
        </w:rPr>
      </w:pPr>
      <w:r w:rsidRPr="00F84DFD">
        <w:rPr>
          <w:rFonts w:ascii="GHEA Grapalat" w:hAnsi="GHEA Grapalat"/>
          <w:sz w:val="24"/>
          <w:szCs w:val="24"/>
          <w:lang w:val="hy-AM"/>
        </w:rPr>
        <w:t>Համաձայնություն ձեռք չբերելու դեպքում վեճերը ենթակա են լուծման դատական կարգով</w:t>
      </w:r>
      <w:r w:rsidRPr="00F84DFD">
        <w:rPr>
          <w:rFonts w:ascii="GHEA Grapalat" w:hAnsi="GHEA Grapalat" w:cs="Times New Roman"/>
          <w:sz w:val="24"/>
          <w:szCs w:val="24"/>
          <w:lang w:val="hy-AM"/>
        </w:rPr>
        <w:t>։</w:t>
      </w:r>
    </w:p>
    <w:p w14:paraId="7C705292" w14:textId="77777777" w:rsidR="00E05EBB" w:rsidRPr="00F84DFD" w:rsidRDefault="00E05EBB" w:rsidP="00E05EBB">
      <w:pPr>
        <w:pStyle w:val="ListParagraph"/>
        <w:tabs>
          <w:tab w:val="left" w:pos="284"/>
          <w:tab w:val="left" w:pos="567"/>
        </w:tabs>
        <w:ind w:left="0"/>
        <w:jc w:val="both"/>
        <w:rPr>
          <w:rFonts w:ascii="GHEA Grapalat" w:hAnsi="GHEA Grapalat"/>
          <w:b/>
          <w:sz w:val="24"/>
          <w:szCs w:val="24"/>
          <w:lang w:val="hy-AM"/>
        </w:rPr>
      </w:pPr>
    </w:p>
    <w:p w14:paraId="7C1CA877" w14:textId="77777777" w:rsidR="00E05EBB" w:rsidRPr="00F84DFD" w:rsidRDefault="00E05EBB" w:rsidP="00E05EBB">
      <w:pPr>
        <w:pStyle w:val="ListParagraph"/>
        <w:numPr>
          <w:ilvl w:val="0"/>
          <w:numId w:val="1"/>
        </w:numPr>
        <w:tabs>
          <w:tab w:val="left" w:pos="284"/>
        </w:tabs>
        <w:spacing w:after="0"/>
        <w:ind w:left="0" w:firstLine="0"/>
        <w:jc w:val="both"/>
        <w:rPr>
          <w:rFonts w:ascii="GHEA Grapalat" w:hAnsi="GHEA Grapalat"/>
          <w:b/>
          <w:sz w:val="24"/>
          <w:szCs w:val="24"/>
          <w:lang w:val="hy-AM"/>
        </w:rPr>
      </w:pPr>
      <w:r w:rsidRPr="00F84DFD">
        <w:rPr>
          <w:rFonts w:ascii="GHEA Grapalat" w:hAnsi="GHEA Grapalat"/>
          <w:b/>
          <w:sz w:val="24"/>
          <w:szCs w:val="24"/>
          <w:lang w:val="hy-AM"/>
        </w:rPr>
        <w:t>Եզրափակիչ դրույթներ.</w:t>
      </w:r>
    </w:p>
    <w:p w14:paraId="7277E021" w14:textId="77777777" w:rsidR="00E05EBB" w:rsidRPr="00610FFB" w:rsidRDefault="00E05EBB" w:rsidP="00E05EBB">
      <w:pPr>
        <w:numPr>
          <w:ilvl w:val="1"/>
          <w:numId w:val="1"/>
        </w:numPr>
        <w:tabs>
          <w:tab w:val="left" w:pos="426"/>
        </w:tabs>
        <w:spacing w:after="0" w:line="276" w:lineRule="auto"/>
        <w:ind w:left="0" w:firstLine="0"/>
        <w:jc w:val="both"/>
        <w:rPr>
          <w:rStyle w:val="Emphasis"/>
          <w:rFonts w:ascii="GHEA Grapalat" w:eastAsia="Times New Roman" w:hAnsi="GHEA Grapalat" w:cs="Times New Roman"/>
          <w:i w:val="0"/>
          <w:sz w:val="24"/>
          <w:szCs w:val="24"/>
          <w:lang w:val="hy-AM"/>
        </w:rPr>
      </w:pPr>
      <w:r w:rsidRPr="00610FFB">
        <w:rPr>
          <w:rStyle w:val="Emphasis"/>
          <w:rFonts w:ascii="GHEA Grapalat" w:eastAsia="Times New Roman" w:hAnsi="GHEA Grapalat" w:cs="Sylfaen"/>
          <w:i w:val="0"/>
          <w:sz w:val="24"/>
          <w:szCs w:val="24"/>
          <w:lang w:val="hy-AM"/>
        </w:rPr>
        <w:t>Պայմանագրի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կնքման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պահից</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ուժը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կորցրած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համարվում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Պայմանագրի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առարկայի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վերաբերյալ</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կողմերի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միջև</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նախկինում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եղած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բոլոր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բանավոր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բանակցություններն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ու</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պայմանավորվածությունները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որոնք</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չեն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ամրագրվել</w:t>
      </w:r>
      <w:r w:rsidRPr="00610FFB">
        <w:rPr>
          <w:rStyle w:val="Emphasis"/>
          <w:rFonts w:ascii="GHEA Grapalat" w:eastAsia="Times New Roman" w:hAnsi="GHEA Grapalat" w:cs="Times New Roman"/>
          <w:i w:val="0"/>
          <w:sz w:val="24"/>
          <w:szCs w:val="24"/>
          <w:lang w:val="hy-AM"/>
        </w:rPr>
        <w:t xml:space="preserve"> Պ</w:t>
      </w:r>
      <w:r w:rsidRPr="00610FFB">
        <w:rPr>
          <w:rStyle w:val="Emphasis"/>
          <w:rFonts w:ascii="GHEA Grapalat" w:eastAsia="Times New Roman" w:hAnsi="GHEA Grapalat" w:cs="Sylfaen"/>
          <w:i w:val="0"/>
          <w:sz w:val="24"/>
          <w:szCs w:val="24"/>
          <w:lang w:val="hy-AM"/>
        </w:rPr>
        <w:t>այմանագրով</w:t>
      </w:r>
      <w:r w:rsidRPr="00610FFB">
        <w:rPr>
          <w:rStyle w:val="Emphasis"/>
          <w:rFonts w:ascii="GHEA Grapalat" w:eastAsia="Times New Roman" w:hAnsi="GHEA Grapalat" w:cs="Times New Roman"/>
          <w:i w:val="0"/>
          <w:sz w:val="24"/>
          <w:szCs w:val="24"/>
          <w:lang w:val="hy-AM"/>
        </w:rPr>
        <w:t>։</w:t>
      </w:r>
    </w:p>
    <w:p w14:paraId="7BDE3869" w14:textId="77777777" w:rsidR="00E05EBB" w:rsidRPr="00610FFB" w:rsidRDefault="00E05EBB" w:rsidP="00E05EBB">
      <w:pPr>
        <w:numPr>
          <w:ilvl w:val="1"/>
          <w:numId w:val="1"/>
        </w:numPr>
        <w:tabs>
          <w:tab w:val="left" w:pos="426"/>
        </w:tabs>
        <w:spacing w:after="0" w:line="276" w:lineRule="auto"/>
        <w:ind w:left="0" w:firstLine="0"/>
        <w:jc w:val="both"/>
        <w:rPr>
          <w:rStyle w:val="Emphasis"/>
          <w:rFonts w:ascii="GHEA Grapalat" w:eastAsia="Times New Roman" w:hAnsi="GHEA Grapalat" w:cs="Times New Roman"/>
          <w:i w:val="0"/>
          <w:sz w:val="24"/>
          <w:szCs w:val="24"/>
          <w:lang w:val="hy-AM"/>
        </w:rPr>
      </w:pPr>
      <w:r w:rsidRPr="00610FFB">
        <w:rPr>
          <w:rStyle w:val="Emphasis"/>
          <w:rFonts w:ascii="GHEA Grapalat" w:eastAsia="Times New Roman" w:hAnsi="GHEA Grapalat" w:cs="Times New Roman"/>
          <w:i w:val="0"/>
          <w:sz w:val="24"/>
          <w:szCs w:val="24"/>
          <w:lang w:val="hy-AM"/>
        </w:rPr>
        <w:t>Կողմերը իրավասու են հայտնել միմյանց Ծրագրի բարելավման հնարավորությունների մասին՝ դրանք քննարկելու նպատակով։</w:t>
      </w:r>
    </w:p>
    <w:p w14:paraId="1727200A" w14:textId="77777777" w:rsidR="00E05EBB" w:rsidRPr="00610FFB" w:rsidRDefault="00E05EBB" w:rsidP="00E05EBB">
      <w:pPr>
        <w:numPr>
          <w:ilvl w:val="1"/>
          <w:numId w:val="1"/>
        </w:numPr>
        <w:tabs>
          <w:tab w:val="left" w:pos="426"/>
        </w:tabs>
        <w:spacing w:after="0" w:line="276" w:lineRule="auto"/>
        <w:ind w:left="0" w:firstLine="0"/>
        <w:jc w:val="both"/>
        <w:rPr>
          <w:rStyle w:val="Emphasis"/>
          <w:rFonts w:ascii="GHEA Grapalat" w:eastAsia="Times New Roman" w:hAnsi="GHEA Grapalat" w:cs="Times New Roman"/>
          <w:i w:val="0"/>
          <w:sz w:val="24"/>
          <w:szCs w:val="24"/>
          <w:lang w:val="hy-AM"/>
        </w:rPr>
      </w:pPr>
      <w:r w:rsidRPr="00610FFB">
        <w:rPr>
          <w:rStyle w:val="Emphasis"/>
          <w:rFonts w:ascii="GHEA Grapalat" w:eastAsia="Times New Roman" w:hAnsi="GHEA Grapalat" w:cs="Sylfaen"/>
          <w:i w:val="0"/>
          <w:sz w:val="24"/>
          <w:szCs w:val="24"/>
          <w:lang w:val="hy-AM"/>
        </w:rPr>
        <w:t>Կողմերը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և</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նրանց</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ներկայացուցիչները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երաշխավորում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իրենք</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ունեն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անհրաժեշտ</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լիազորություններ</w:t>
      </w:r>
      <w:r w:rsidRPr="00610FFB">
        <w:rPr>
          <w:rStyle w:val="Emphasis"/>
          <w:rFonts w:ascii="GHEA Grapalat" w:eastAsia="Times New Roman" w:hAnsi="GHEA Grapalat" w:cs="Times New Roman"/>
          <w:i w:val="0"/>
          <w:sz w:val="24"/>
          <w:szCs w:val="24"/>
          <w:lang w:val="hy-AM"/>
        </w:rPr>
        <w:t xml:space="preserve"> Պ</w:t>
      </w:r>
      <w:r w:rsidRPr="00610FFB">
        <w:rPr>
          <w:rStyle w:val="Emphasis"/>
          <w:rFonts w:ascii="GHEA Grapalat" w:eastAsia="Times New Roman" w:hAnsi="GHEA Grapalat" w:cs="Sylfaen"/>
          <w:i w:val="0"/>
          <w:sz w:val="24"/>
          <w:szCs w:val="24"/>
          <w:lang w:val="hy-AM"/>
        </w:rPr>
        <w:t>այմանագիրը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ստորագրելու</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համար</w:t>
      </w:r>
      <w:r w:rsidRPr="00610FFB">
        <w:rPr>
          <w:rStyle w:val="Emphasis"/>
          <w:rFonts w:ascii="GHEA Grapalat" w:eastAsia="Times New Roman" w:hAnsi="GHEA Grapalat" w:cs="Times New Roman"/>
          <w:i w:val="0"/>
          <w:sz w:val="24"/>
          <w:szCs w:val="24"/>
          <w:lang w:val="hy-AM"/>
        </w:rPr>
        <w:t>։</w:t>
      </w:r>
    </w:p>
    <w:p w14:paraId="5304D7E7" w14:textId="77777777" w:rsidR="00E05EBB" w:rsidRPr="00610FFB" w:rsidRDefault="00E05EBB" w:rsidP="00E05EBB">
      <w:pPr>
        <w:numPr>
          <w:ilvl w:val="1"/>
          <w:numId w:val="1"/>
        </w:numPr>
        <w:tabs>
          <w:tab w:val="left" w:pos="426"/>
        </w:tabs>
        <w:spacing w:after="0" w:line="276" w:lineRule="auto"/>
        <w:ind w:left="0" w:firstLine="0"/>
        <w:jc w:val="both"/>
        <w:rPr>
          <w:rStyle w:val="Emphasis"/>
          <w:rFonts w:ascii="GHEA Grapalat" w:eastAsia="Times New Roman" w:hAnsi="GHEA Grapalat" w:cs="Times New Roman"/>
          <w:i w:val="0"/>
          <w:sz w:val="24"/>
          <w:szCs w:val="24"/>
          <w:lang w:val="hy-AM"/>
        </w:rPr>
      </w:pPr>
      <w:r w:rsidRPr="00610FFB">
        <w:rPr>
          <w:rStyle w:val="Emphasis"/>
          <w:rFonts w:ascii="GHEA Grapalat" w:eastAsia="Times New Roman" w:hAnsi="GHEA Grapalat" w:cs="Sylfaen"/>
          <w:i w:val="0"/>
          <w:sz w:val="24"/>
          <w:szCs w:val="24"/>
          <w:lang w:val="hy-AM"/>
        </w:rPr>
        <w:t>Պայմանագրում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ցանկացած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փոփոխություն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լրացում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Պայմանագրի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առանձին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կետերի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վերաբերյալ</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Կողմերի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համաձայնություն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վավեր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է</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եթե</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այն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կատարված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է</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գրավոր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և</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ստորագրված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Կողմերի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նրանց</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լիազորված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ներկայացուցիչների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կողմից</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Այդ</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փոփոխություններն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ու</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լրացումները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կցվում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են</w:t>
      </w:r>
      <w:r w:rsidRPr="00610FFB">
        <w:rPr>
          <w:rStyle w:val="Emphasis"/>
          <w:rFonts w:ascii="GHEA Grapalat" w:eastAsia="Times New Roman" w:hAnsi="GHEA Grapalat" w:cs="Times New Roman"/>
          <w:i w:val="0"/>
          <w:sz w:val="24"/>
          <w:szCs w:val="24"/>
          <w:lang w:val="hy-AM"/>
        </w:rPr>
        <w:t xml:space="preserve"> Պ</w:t>
      </w:r>
      <w:r w:rsidRPr="00610FFB">
        <w:rPr>
          <w:rStyle w:val="Emphasis"/>
          <w:rFonts w:ascii="GHEA Grapalat" w:eastAsia="Times New Roman" w:hAnsi="GHEA Grapalat" w:cs="Sylfaen"/>
          <w:i w:val="0"/>
          <w:sz w:val="24"/>
          <w:szCs w:val="24"/>
          <w:lang w:val="hy-AM"/>
        </w:rPr>
        <w:t>այմանագրին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և</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հանդիսանում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նրա</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անբաժանելի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մասը</w:t>
      </w:r>
      <w:r w:rsidRPr="00610FFB">
        <w:rPr>
          <w:rStyle w:val="Emphasis"/>
          <w:rFonts w:ascii="GHEA Grapalat" w:eastAsia="Times New Roman" w:hAnsi="GHEA Grapalat" w:cs="Times New Roman"/>
          <w:i w:val="0"/>
          <w:sz w:val="24"/>
          <w:szCs w:val="24"/>
          <w:lang w:val="hy-AM"/>
        </w:rPr>
        <w:t>։</w:t>
      </w:r>
    </w:p>
    <w:p w14:paraId="7BDBA290" w14:textId="77777777" w:rsidR="00E05EBB" w:rsidRPr="00610FFB" w:rsidRDefault="00E05EBB" w:rsidP="00E05EBB">
      <w:pPr>
        <w:numPr>
          <w:ilvl w:val="1"/>
          <w:numId w:val="1"/>
        </w:numPr>
        <w:tabs>
          <w:tab w:val="left" w:pos="426"/>
        </w:tabs>
        <w:spacing w:after="0" w:line="276" w:lineRule="auto"/>
        <w:ind w:left="0" w:firstLine="0"/>
        <w:jc w:val="both"/>
        <w:rPr>
          <w:rStyle w:val="Emphasis"/>
          <w:rFonts w:ascii="GHEA Grapalat" w:eastAsia="Times New Roman" w:hAnsi="GHEA Grapalat" w:cs="Times New Roman"/>
          <w:i w:val="0"/>
          <w:sz w:val="24"/>
          <w:szCs w:val="24"/>
          <w:lang w:val="hy-AM"/>
        </w:rPr>
      </w:pPr>
      <w:r w:rsidRPr="00610FFB">
        <w:rPr>
          <w:rStyle w:val="Emphasis"/>
          <w:rFonts w:ascii="GHEA Grapalat" w:eastAsia="Times New Roman" w:hAnsi="GHEA Grapalat" w:cs="Sylfaen"/>
          <w:i w:val="0"/>
          <w:sz w:val="24"/>
          <w:szCs w:val="24"/>
          <w:lang w:val="hy-AM"/>
        </w:rPr>
        <w:t>Բոլոր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այն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հարցերը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որոնք</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չեն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կարգավորվել</w:t>
      </w:r>
      <w:r w:rsidRPr="00610FFB">
        <w:rPr>
          <w:rStyle w:val="Emphasis"/>
          <w:rFonts w:ascii="GHEA Grapalat" w:eastAsia="Times New Roman" w:hAnsi="GHEA Grapalat" w:cs="Times New Roman"/>
          <w:i w:val="0"/>
          <w:sz w:val="24"/>
          <w:szCs w:val="24"/>
          <w:lang w:val="hy-AM"/>
        </w:rPr>
        <w:t xml:space="preserve"> Պ</w:t>
      </w:r>
      <w:r w:rsidRPr="00610FFB">
        <w:rPr>
          <w:rStyle w:val="Emphasis"/>
          <w:rFonts w:ascii="GHEA Grapalat" w:eastAsia="Times New Roman" w:hAnsi="GHEA Grapalat" w:cs="Sylfaen"/>
          <w:i w:val="0"/>
          <w:sz w:val="24"/>
          <w:szCs w:val="24"/>
          <w:lang w:val="hy-AM"/>
        </w:rPr>
        <w:t>այմանագրով</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կարգավորվում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Հայաստանի</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Հանրապետության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օրենսդրությամբ</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սահմանված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կարգով</w:t>
      </w:r>
      <w:r w:rsidRPr="00610FFB">
        <w:rPr>
          <w:rStyle w:val="Emphasis"/>
          <w:rFonts w:ascii="GHEA Grapalat" w:eastAsia="Times New Roman" w:hAnsi="GHEA Grapalat" w:cs="Times New Roman"/>
          <w:i w:val="0"/>
          <w:sz w:val="24"/>
          <w:szCs w:val="24"/>
          <w:lang w:val="hy-AM"/>
        </w:rPr>
        <w:t>։</w:t>
      </w:r>
    </w:p>
    <w:p w14:paraId="33F872DD" w14:textId="77777777" w:rsidR="00E05EBB" w:rsidRPr="00610FFB" w:rsidRDefault="00E05EBB" w:rsidP="00E05EBB">
      <w:pPr>
        <w:numPr>
          <w:ilvl w:val="1"/>
          <w:numId w:val="1"/>
        </w:numPr>
        <w:tabs>
          <w:tab w:val="left" w:pos="426"/>
        </w:tabs>
        <w:spacing w:after="0" w:line="276" w:lineRule="auto"/>
        <w:ind w:left="0" w:firstLine="0"/>
        <w:jc w:val="both"/>
        <w:rPr>
          <w:rStyle w:val="Emphasis"/>
          <w:rFonts w:ascii="GHEA Grapalat" w:eastAsia="Times New Roman" w:hAnsi="GHEA Grapalat" w:cs="Times New Roman"/>
          <w:i w:val="0"/>
          <w:sz w:val="24"/>
          <w:szCs w:val="24"/>
          <w:lang w:val="hy-AM"/>
        </w:rPr>
      </w:pPr>
      <w:r w:rsidRPr="00610FFB">
        <w:rPr>
          <w:rStyle w:val="Emphasis"/>
          <w:rFonts w:ascii="GHEA Grapalat" w:eastAsia="Times New Roman" w:hAnsi="GHEA Grapalat" w:cs="Sylfaen"/>
          <w:i w:val="0"/>
          <w:sz w:val="24"/>
          <w:szCs w:val="24"/>
          <w:lang w:val="hy-AM"/>
        </w:rPr>
        <w:t>Պայմանագիրը</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կազմված</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է</w:t>
      </w:r>
      <w:r w:rsidRPr="00610FFB">
        <w:rPr>
          <w:rStyle w:val="Emphasis"/>
          <w:rFonts w:ascii="GHEA Grapalat" w:eastAsia="Times New Roman" w:hAnsi="GHEA Grapalat" w:cs="Times New Roman"/>
          <w:i w:val="0"/>
          <w:sz w:val="24"/>
          <w:szCs w:val="24"/>
          <w:lang w:val="hy-AM"/>
        </w:rPr>
        <w:t xml:space="preserve"> երեք </w:t>
      </w:r>
      <w:r w:rsidRPr="00610FFB">
        <w:rPr>
          <w:rStyle w:val="Emphasis"/>
          <w:rFonts w:ascii="GHEA Grapalat" w:eastAsia="Times New Roman" w:hAnsi="GHEA Grapalat" w:cs="Sylfaen"/>
          <w:i w:val="0"/>
          <w:sz w:val="24"/>
          <w:szCs w:val="24"/>
          <w:lang w:val="hy-AM"/>
        </w:rPr>
        <w:t>հավասարազոր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օրինակներից</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հայերեն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լեզվով</w:t>
      </w:r>
      <w:r w:rsidRPr="00610FFB">
        <w:rPr>
          <w:rStyle w:val="Emphasis"/>
          <w:rFonts w:ascii="GHEA Grapalat" w:eastAsia="Times New Roman" w:hAnsi="GHEA Grapalat" w:cs="Times New Roman"/>
          <w:i w:val="0"/>
          <w:sz w:val="24"/>
          <w:szCs w:val="24"/>
          <w:lang w:val="hy-AM"/>
        </w:rPr>
        <w:t xml:space="preserve">, Պայմանագրի </w:t>
      </w:r>
      <w:r w:rsidRPr="00610FFB">
        <w:rPr>
          <w:rStyle w:val="Emphasis"/>
          <w:rFonts w:ascii="GHEA Grapalat" w:eastAsia="Times New Roman" w:hAnsi="GHEA Grapalat" w:cs="Sylfaen"/>
          <w:i w:val="0"/>
          <w:sz w:val="24"/>
          <w:szCs w:val="24"/>
          <w:lang w:val="hy-AM"/>
        </w:rPr>
        <w:t>յուրաքանչյուր</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կողմից</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տրվում</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է</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մեկական</w:t>
      </w:r>
      <w:r w:rsidRPr="00610FFB">
        <w:rPr>
          <w:rStyle w:val="Emphasis"/>
          <w:rFonts w:ascii="GHEA Grapalat" w:eastAsia="Times New Roman" w:hAnsi="GHEA Grapalat" w:cs="Times New Roman"/>
          <w:i w:val="0"/>
          <w:sz w:val="24"/>
          <w:szCs w:val="24"/>
          <w:lang w:val="hy-AM"/>
        </w:rPr>
        <w:t xml:space="preserve"> </w:t>
      </w:r>
      <w:r w:rsidRPr="00610FFB">
        <w:rPr>
          <w:rStyle w:val="Emphasis"/>
          <w:rFonts w:ascii="GHEA Grapalat" w:eastAsia="Times New Roman" w:hAnsi="GHEA Grapalat" w:cs="Sylfaen"/>
          <w:i w:val="0"/>
          <w:sz w:val="24"/>
          <w:szCs w:val="24"/>
          <w:lang w:val="hy-AM"/>
        </w:rPr>
        <w:t>օրինակ</w:t>
      </w:r>
      <w:r w:rsidRPr="00610FFB">
        <w:rPr>
          <w:rStyle w:val="Emphasis"/>
          <w:rFonts w:ascii="GHEA Grapalat" w:eastAsia="Times New Roman" w:hAnsi="GHEA Grapalat" w:cs="Times New Roman"/>
          <w:i w:val="0"/>
          <w:sz w:val="24"/>
          <w:szCs w:val="24"/>
          <w:lang w:val="hy-AM"/>
        </w:rPr>
        <w:t>:</w:t>
      </w:r>
    </w:p>
    <w:p w14:paraId="5D5B4833" w14:textId="77777777" w:rsidR="00E05EBB" w:rsidRPr="00F84DFD" w:rsidRDefault="00E05EBB" w:rsidP="00E05EBB">
      <w:pPr>
        <w:spacing w:after="0"/>
        <w:jc w:val="both"/>
        <w:rPr>
          <w:rStyle w:val="Emphasis"/>
          <w:rFonts w:ascii="GHEA Grapalat" w:eastAsia="Times New Roman" w:hAnsi="GHEA Grapalat" w:cs="Times New Roman"/>
          <w:i w:val="0"/>
          <w:sz w:val="24"/>
          <w:szCs w:val="24"/>
          <w:lang w:val="hy-AM"/>
        </w:rPr>
      </w:pPr>
    </w:p>
    <w:p w14:paraId="11EDA40C" w14:textId="77777777" w:rsidR="00E05EBB" w:rsidRPr="00F84DFD" w:rsidRDefault="00E05EBB" w:rsidP="00E05EBB">
      <w:pPr>
        <w:pStyle w:val="ListParagraph"/>
        <w:numPr>
          <w:ilvl w:val="0"/>
          <w:numId w:val="1"/>
        </w:numPr>
        <w:tabs>
          <w:tab w:val="left" w:pos="284"/>
        </w:tabs>
        <w:ind w:left="0" w:firstLine="0"/>
        <w:jc w:val="both"/>
        <w:rPr>
          <w:rFonts w:ascii="GHEA Grapalat" w:hAnsi="GHEA Grapalat"/>
          <w:b/>
          <w:sz w:val="24"/>
          <w:szCs w:val="24"/>
          <w:lang w:val="hy-AM"/>
        </w:rPr>
      </w:pPr>
      <w:r w:rsidRPr="00F84DFD">
        <w:rPr>
          <w:rFonts w:ascii="GHEA Grapalat" w:hAnsi="GHEA Grapalat"/>
          <w:b/>
          <w:sz w:val="24"/>
          <w:szCs w:val="24"/>
          <w:lang w:val="hy-AM"/>
        </w:rPr>
        <w:t xml:space="preserve">Կողմերի </w:t>
      </w:r>
      <w:r w:rsidRPr="00F84DFD">
        <w:rPr>
          <w:rFonts w:ascii="GHEA Grapalat" w:eastAsia="Times New Roman" w:hAnsi="GHEA Grapalat" w:cs="Times New Roman"/>
          <w:b/>
          <w:sz w:val="24"/>
          <w:szCs w:val="24"/>
          <w:lang w:val="hy-AM"/>
        </w:rPr>
        <w:t>հասցեները</w:t>
      </w:r>
      <w:r w:rsidRPr="00F84DFD">
        <w:rPr>
          <w:rFonts w:ascii="GHEA Grapalat" w:hAnsi="GHEA Grapalat"/>
          <w:b/>
          <w:sz w:val="24"/>
          <w:szCs w:val="24"/>
          <w:lang w:val="hy-AM"/>
        </w:rPr>
        <w:t xml:space="preserve">, </w:t>
      </w:r>
      <w:r w:rsidRPr="00F84DFD">
        <w:rPr>
          <w:rFonts w:ascii="GHEA Grapalat" w:eastAsia="Times New Roman" w:hAnsi="GHEA Grapalat" w:cs="Times New Roman"/>
          <w:b/>
          <w:sz w:val="24"/>
          <w:szCs w:val="24"/>
          <w:lang w:val="hy-AM"/>
        </w:rPr>
        <w:t xml:space="preserve">բանկային և այլ </w:t>
      </w:r>
      <w:r w:rsidRPr="00F84DFD">
        <w:rPr>
          <w:rFonts w:ascii="GHEA Grapalat" w:hAnsi="GHEA Grapalat"/>
          <w:b/>
          <w:sz w:val="24"/>
          <w:szCs w:val="24"/>
          <w:lang w:val="hy-AM"/>
        </w:rPr>
        <w:t>վավերապայմանները և ստորագրությունները.</w:t>
      </w:r>
    </w:p>
    <w:p w14:paraId="64BB19D4" w14:textId="77777777" w:rsidR="00E05EBB" w:rsidRPr="00F84DFD" w:rsidRDefault="00E05EBB" w:rsidP="00E05EBB">
      <w:pPr>
        <w:pStyle w:val="ListParagraph"/>
        <w:tabs>
          <w:tab w:val="left" w:pos="284"/>
        </w:tabs>
        <w:ind w:left="0"/>
        <w:jc w:val="both"/>
        <w:rPr>
          <w:rFonts w:ascii="GHEA Grapalat" w:hAnsi="GHEA Grapalat"/>
          <w:b/>
          <w:sz w:val="24"/>
          <w:szCs w:val="24"/>
          <w:lang w:val="hy-AM"/>
        </w:rPr>
      </w:pPr>
    </w:p>
    <w:tbl>
      <w:tblPr>
        <w:tblStyle w:val="TableGrid"/>
        <w:tblW w:w="1042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7"/>
        <w:gridCol w:w="6239"/>
      </w:tblGrid>
      <w:tr w:rsidR="00E05EBB" w:rsidRPr="00D45D04" w14:paraId="17FF050A" w14:textId="77777777" w:rsidTr="00DA27D2">
        <w:trPr>
          <w:trHeight w:val="2305"/>
        </w:trPr>
        <w:tc>
          <w:tcPr>
            <w:tcW w:w="4187" w:type="dxa"/>
          </w:tcPr>
          <w:p w14:paraId="78DAC011" w14:textId="77777777" w:rsidR="00E05EBB" w:rsidRPr="00F84DFD" w:rsidRDefault="00E05EBB" w:rsidP="00DA27D2">
            <w:pPr>
              <w:spacing w:line="276" w:lineRule="auto"/>
              <w:jc w:val="center"/>
              <w:rPr>
                <w:rFonts w:ascii="GHEA Grapalat" w:hAnsi="GHEA Grapalat" w:cstheme="minorHAnsi"/>
                <w:b/>
                <w:sz w:val="24"/>
                <w:szCs w:val="24"/>
                <w:lang w:val="hy-AM"/>
              </w:rPr>
            </w:pPr>
            <w:r w:rsidRPr="00F84DFD">
              <w:rPr>
                <w:rFonts w:ascii="GHEA Grapalat" w:hAnsi="GHEA Grapalat" w:cstheme="minorHAnsi"/>
                <w:b/>
                <w:sz w:val="24"/>
                <w:szCs w:val="24"/>
                <w:lang w:val="hy-AM"/>
              </w:rPr>
              <w:t xml:space="preserve">Հայաստանի Հանրապետության </w:t>
            </w:r>
          </w:p>
          <w:p w14:paraId="7B073526" w14:textId="77777777" w:rsidR="00E05EBB" w:rsidRPr="00F84DFD" w:rsidRDefault="00E05EBB" w:rsidP="00DA27D2">
            <w:pPr>
              <w:spacing w:line="276" w:lineRule="auto"/>
              <w:jc w:val="center"/>
              <w:rPr>
                <w:rFonts w:ascii="GHEA Grapalat" w:hAnsi="GHEA Grapalat" w:cstheme="minorHAnsi"/>
                <w:b/>
                <w:sz w:val="24"/>
                <w:szCs w:val="24"/>
                <w:lang w:val="hy-AM"/>
              </w:rPr>
            </w:pPr>
            <w:r w:rsidRPr="00F84DFD">
              <w:rPr>
                <w:rFonts w:ascii="GHEA Grapalat" w:hAnsi="GHEA Grapalat" w:cstheme="minorHAnsi"/>
                <w:b/>
                <w:sz w:val="24"/>
                <w:szCs w:val="24"/>
                <w:lang w:val="hy-AM"/>
              </w:rPr>
              <w:t>էկոնոմիկայի նախարարություն</w:t>
            </w:r>
          </w:p>
          <w:p w14:paraId="5E8EDF13" w14:textId="77777777" w:rsidR="00E05EBB" w:rsidRPr="00F84DFD" w:rsidRDefault="00E05EBB" w:rsidP="00DA27D2">
            <w:pPr>
              <w:spacing w:line="276" w:lineRule="auto"/>
              <w:jc w:val="center"/>
              <w:rPr>
                <w:rFonts w:ascii="GHEA Grapalat" w:hAnsi="GHEA Grapalat" w:cstheme="minorHAnsi"/>
                <w:sz w:val="24"/>
                <w:szCs w:val="24"/>
                <w:lang w:val="hy-AM"/>
              </w:rPr>
            </w:pPr>
          </w:p>
          <w:p w14:paraId="2A10C7E0"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Հասցե՝  ՀՀ, 0010, ք</w:t>
            </w:r>
            <w:r w:rsidRPr="00F84DFD">
              <w:rPr>
                <w:rFonts w:ascii="GHEA Grapalat" w:hAnsi="GHEA Grapalat" w:cs="Times New Roman"/>
                <w:sz w:val="24"/>
                <w:szCs w:val="24"/>
                <w:lang w:val="hy-AM"/>
              </w:rPr>
              <w:t xml:space="preserve">. </w:t>
            </w:r>
            <w:r w:rsidRPr="00F84DFD">
              <w:rPr>
                <w:rFonts w:ascii="GHEA Grapalat" w:hAnsi="GHEA Grapalat" w:cstheme="minorHAnsi"/>
                <w:sz w:val="24"/>
                <w:szCs w:val="24"/>
                <w:lang w:val="hy-AM"/>
              </w:rPr>
              <w:t>Երևան</w:t>
            </w:r>
          </w:p>
          <w:p w14:paraId="60D0AC66"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Մհեր Մկրտչյան 5</w:t>
            </w:r>
          </w:p>
          <w:p w14:paraId="40729E98"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ՀՎՀՀ՝ 02698604</w:t>
            </w:r>
          </w:p>
          <w:p w14:paraId="083B0962"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ՀՀ ֆինանսների նախարարության</w:t>
            </w:r>
          </w:p>
          <w:p w14:paraId="5BE3B81C"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գործառնական վարչություն</w:t>
            </w:r>
          </w:p>
          <w:p w14:paraId="4A1AFD43"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հ/հ 900011018695</w:t>
            </w:r>
          </w:p>
          <w:p w14:paraId="0872CD2F" w14:textId="77777777" w:rsidR="00E05EBB" w:rsidRPr="00F84DFD" w:rsidRDefault="00E05EBB" w:rsidP="00DA27D2">
            <w:pPr>
              <w:spacing w:line="276" w:lineRule="auto"/>
              <w:jc w:val="center"/>
              <w:rPr>
                <w:rFonts w:ascii="GHEA Grapalat" w:hAnsi="GHEA Grapalat" w:cstheme="minorHAnsi"/>
                <w:sz w:val="24"/>
                <w:szCs w:val="24"/>
                <w:lang w:val="hy-AM"/>
              </w:rPr>
            </w:pPr>
          </w:p>
          <w:p w14:paraId="37362F62"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նախարար՝ Վահան Քերոբյան</w:t>
            </w:r>
          </w:p>
          <w:p w14:paraId="34C49BFE" w14:textId="77777777" w:rsidR="00E05EBB" w:rsidRPr="00F84DFD" w:rsidRDefault="00E05EBB" w:rsidP="00DA27D2">
            <w:pPr>
              <w:spacing w:line="276" w:lineRule="auto"/>
              <w:jc w:val="center"/>
              <w:rPr>
                <w:rFonts w:ascii="GHEA Grapalat" w:hAnsi="GHEA Grapalat" w:cstheme="minorHAnsi"/>
                <w:sz w:val="24"/>
                <w:szCs w:val="24"/>
                <w:lang w:val="hy-AM"/>
              </w:rPr>
            </w:pPr>
          </w:p>
          <w:p w14:paraId="75A12D7F" w14:textId="77777777" w:rsidR="00E05EBB" w:rsidRPr="00F84DFD" w:rsidRDefault="00E05EBB" w:rsidP="00DA27D2">
            <w:pPr>
              <w:spacing w:line="276" w:lineRule="auto"/>
              <w:jc w:val="center"/>
              <w:rPr>
                <w:rFonts w:ascii="GHEA Grapalat" w:hAnsi="GHEA Grapalat" w:cstheme="minorHAnsi"/>
                <w:sz w:val="24"/>
                <w:szCs w:val="24"/>
                <w:lang w:val="hy-AM"/>
              </w:rPr>
            </w:pPr>
          </w:p>
          <w:p w14:paraId="435B5341"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_______________________</w:t>
            </w:r>
          </w:p>
        </w:tc>
        <w:tc>
          <w:tcPr>
            <w:tcW w:w="6239" w:type="dxa"/>
          </w:tcPr>
          <w:p w14:paraId="2195B0AB" w14:textId="77777777" w:rsidR="00E05EBB" w:rsidRPr="00F84DFD" w:rsidRDefault="00E05EBB" w:rsidP="00DA27D2">
            <w:pPr>
              <w:spacing w:line="276" w:lineRule="auto"/>
              <w:jc w:val="center"/>
              <w:rPr>
                <w:rFonts w:ascii="GHEA Grapalat" w:hAnsi="GHEA Grapalat" w:cstheme="minorHAnsi"/>
                <w:b/>
                <w:sz w:val="24"/>
                <w:szCs w:val="24"/>
                <w:lang w:val="hy-AM"/>
              </w:rPr>
            </w:pPr>
            <w:r w:rsidRPr="00F84DFD">
              <w:rPr>
                <w:rFonts w:ascii="GHEA Grapalat" w:hAnsi="GHEA Grapalat" w:cstheme="minorHAnsi"/>
                <w:b/>
                <w:sz w:val="24"/>
                <w:szCs w:val="24"/>
                <w:lang w:val="hy-AM"/>
              </w:rPr>
              <w:t>Հայաստանի Հանրապետության տարածքային կառավարման և ենթակառուցվածքների նախարարություն</w:t>
            </w:r>
          </w:p>
          <w:p w14:paraId="06A7519D"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Հասցե՝ ՀՀ, 0010, ք</w:t>
            </w:r>
            <w:r w:rsidRPr="00F84DFD">
              <w:rPr>
                <w:rFonts w:ascii="GHEA Grapalat" w:hAnsi="GHEA Grapalat" w:cs="Times New Roman"/>
                <w:sz w:val="24"/>
                <w:szCs w:val="24"/>
                <w:lang w:val="hy-AM"/>
              </w:rPr>
              <w:t>.</w:t>
            </w:r>
            <w:r w:rsidRPr="00F84DFD">
              <w:rPr>
                <w:rFonts w:ascii="GHEA Grapalat" w:hAnsi="GHEA Grapalat" w:cstheme="minorHAnsi"/>
                <w:sz w:val="24"/>
                <w:szCs w:val="24"/>
                <w:lang w:val="hy-AM"/>
              </w:rPr>
              <w:t>Երևան</w:t>
            </w:r>
          </w:p>
          <w:p w14:paraId="5BF29E12"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Կառավարական տուն 3</w:t>
            </w:r>
          </w:p>
          <w:p w14:paraId="05A6EE90"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 xml:space="preserve">ՀՎՀՀ՝ </w:t>
            </w:r>
          </w:p>
          <w:p w14:paraId="701AAB81"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ՀՀ ֆինանսների նախարարության</w:t>
            </w:r>
          </w:p>
          <w:p w14:paraId="4A325F9C"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գործառնական վարչություն</w:t>
            </w:r>
          </w:p>
          <w:p w14:paraId="098AC54F"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 xml:space="preserve">հ/հ </w:t>
            </w:r>
          </w:p>
          <w:p w14:paraId="2BC00ED0" w14:textId="77777777" w:rsidR="00E05EBB" w:rsidRPr="00F84DFD" w:rsidRDefault="00E05EBB" w:rsidP="00DA27D2">
            <w:pPr>
              <w:spacing w:line="276" w:lineRule="auto"/>
              <w:jc w:val="center"/>
              <w:rPr>
                <w:rFonts w:ascii="GHEA Grapalat" w:hAnsi="GHEA Grapalat" w:cstheme="minorHAnsi"/>
                <w:sz w:val="24"/>
                <w:szCs w:val="24"/>
                <w:lang w:val="hy-AM"/>
              </w:rPr>
            </w:pPr>
          </w:p>
          <w:p w14:paraId="0205145D" w14:textId="77777777"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 xml:space="preserve"> նախարար՝ Սուրեն Պապիկյան</w:t>
            </w:r>
          </w:p>
          <w:p w14:paraId="17EADC40" w14:textId="77777777" w:rsidR="00E05EBB" w:rsidRPr="00F84DFD" w:rsidRDefault="00E05EBB" w:rsidP="00DA27D2">
            <w:pPr>
              <w:spacing w:line="276" w:lineRule="auto"/>
              <w:jc w:val="center"/>
              <w:rPr>
                <w:rFonts w:ascii="GHEA Grapalat" w:hAnsi="GHEA Grapalat" w:cstheme="minorHAnsi"/>
                <w:b/>
                <w:sz w:val="24"/>
                <w:szCs w:val="24"/>
                <w:lang w:val="hy-AM"/>
              </w:rPr>
            </w:pPr>
          </w:p>
          <w:p w14:paraId="28103A07" w14:textId="77777777" w:rsidR="00E05EBB" w:rsidRPr="00F84DFD" w:rsidRDefault="00E05EBB" w:rsidP="00DA27D2">
            <w:pPr>
              <w:spacing w:line="276" w:lineRule="auto"/>
              <w:jc w:val="center"/>
              <w:rPr>
                <w:rFonts w:ascii="GHEA Grapalat" w:hAnsi="GHEA Grapalat" w:cstheme="minorHAnsi"/>
                <w:b/>
                <w:sz w:val="24"/>
                <w:szCs w:val="24"/>
                <w:lang w:val="hy-AM"/>
              </w:rPr>
            </w:pPr>
          </w:p>
          <w:p w14:paraId="6C1C6296" w14:textId="2777DADC" w:rsidR="00E05EBB" w:rsidRPr="00F84DFD" w:rsidRDefault="00E05EBB" w:rsidP="00DA27D2">
            <w:pPr>
              <w:spacing w:line="276" w:lineRule="auto"/>
              <w:jc w:val="center"/>
              <w:rPr>
                <w:rFonts w:ascii="GHEA Grapalat" w:hAnsi="GHEA Grapalat" w:cstheme="minorHAnsi"/>
                <w:sz w:val="24"/>
                <w:szCs w:val="24"/>
                <w:lang w:val="hy-AM"/>
              </w:rPr>
            </w:pPr>
            <w:r w:rsidRPr="00F84DFD">
              <w:rPr>
                <w:rFonts w:ascii="GHEA Grapalat" w:hAnsi="GHEA Grapalat" w:cstheme="minorHAnsi"/>
                <w:sz w:val="24"/>
                <w:szCs w:val="24"/>
                <w:lang w:val="hy-AM"/>
              </w:rPr>
              <w:t>_______________________</w:t>
            </w:r>
          </w:p>
        </w:tc>
      </w:tr>
      <w:tr w:rsidR="00E05EBB" w:rsidRPr="00D45D04" w14:paraId="20379128" w14:textId="77777777" w:rsidTr="00DA27D2">
        <w:trPr>
          <w:trHeight w:val="2305"/>
        </w:trPr>
        <w:tc>
          <w:tcPr>
            <w:tcW w:w="4187" w:type="dxa"/>
          </w:tcPr>
          <w:p w14:paraId="2D70FD84" w14:textId="77777777" w:rsidR="00E05EBB" w:rsidRPr="00F84DFD" w:rsidRDefault="00E05EBB" w:rsidP="00DA27D2">
            <w:pPr>
              <w:jc w:val="center"/>
              <w:rPr>
                <w:rFonts w:ascii="GHEA Grapalat" w:hAnsi="GHEA Grapalat" w:cstheme="minorHAnsi"/>
                <w:b/>
                <w:sz w:val="24"/>
                <w:szCs w:val="24"/>
                <w:lang w:val="hy-AM"/>
              </w:rPr>
            </w:pPr>
            <w:r w:rsidRPr="00F84DFD">
              <w:rPr>
                <w:rFonts w:ascii="GHEA Grapalat" w:hAnsi="GHEA Grapalat" w:cstheme="minorHAnsi"/>
                <w:b/>
                <w:sz w:val="24"/>
                <w:szCs w:val="24"/>
                <w:lang w:val="hy-AM"/>
              </w:rPr>
              <w:lastRenderedPageBreak/>
              <w:t>«ԲԵՐՔԼԻ ՔԵՓԻԹԼ» ՓԲԸ</w:t>
            </w:r>
          </w:p>
          <w:p w14:paraId="62BA8339"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hy-AM"/>
              </w:rPr>
              <w:t>Հասցե</w:t>
            </w:r>
            <w:r w:rsidRPr="00F84DFD">
              <w:rPr>
                <w:rFonts w:ascii="GHEA Grapalat" w:hAnsi="GHEA Grapalat" w:cstheme="minorHAnsi"/>
                <w:sz w:val="24"/>
                <w:szCs w:val="24"/>
                <w:lang w:val="af-ZA"/>
              </w:rPr>
              <w:t>՝ Բրյուսով փ</w:t>
            </w:r>
            <w:r w:rsidRPr="00F84DFD">
              <w:rPr>
                <w:rFonts w:ascii="GHEA Grapalat" w:hAnsi="GHEA Grapalat" w:cs="Times New Roman"/>
                <w:sz w:val="24"/>
                <w:szCs w:val="24"/>
                <w:lang w:val="af-ZA"/>
              </w:rPr>
              <w:t>.</w:t>
            </w:r>
            <w:r w:rsidRPr="00F84DFD">
              <w:rPr>
                <w:rFonts w:ascii="GHEA Grapalat" w:hAnsi="GHEA Grapalat" w:cstheme="minorHAnsi"/>
                <w:sz w:val="24"/>
                <w:szCs w:val="24"/>
                <w:lang w:val="af-ZA"/>
              </w:rPr>
              <w:t xml:space="preserve"> 6, Կենտրոն </w:t>
            </w:r>
          </w:p>
          <w:p w14:paraId="28490C7B"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0023, Երևան, ՀՀ</w:t>
            </w:r>
          </w:p>
          <w:p w14:paraId="15709E4E"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ՀՎՀՀ՝ 00188084</w:t>
            </w:r>
          </w:p>
          <w:p w14:paraId="1C75E517"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Բանկ՝ «ԻՆԵԿՈԲԱՆԿ» ՓԲԸ</w:t>
            </w:r>
          </w:p>
          <w:p w14:paraId="71E25328"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հ/հ՝ 205202221672100</w:t>
            </w:r>
          </w:p>
          <w:p w14:paraId="129D2164" w14:textId="77777777" w:rsidR="00E05EBB" w:rsidRPr="00F84DFD" w:rsidRDefault="00E05EBB" w:rsidP="00DA27D2">
            <w:pPr>
              <w:jc w:val="center"/>
              <w:rPr>
                <w:rFonts w:ascii="GHEA Grapalat" w:hAnsi="GHEA Grapalat" w:cstheme="minorHAnsi"/>
                <w:sz w:val="24"/>
                <w:szCs w:val="24"/>
                <w:lang w:val="af-ZA"/>
              </w:rPr>
            </w:pPr>
          </w:p>
          <w:p w14:paraId="3116B68C"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hy-AM"/>
              </w:rPr>
              <w:t>տնօրեն</w:t>
            </w:r>
            <w:r w:rsidRPr="00F84DFD">
              <w:rPr>
                <w:rFonts w:ascii="GHEA Grapalat" w:hAnsi="GHEA Grapalat" w:cstheme="minorHAnsi"/>
                <w:sz w:val="24"/>
                <w:szCs w:val="24"/>
                <w:lang w:val="af-ZA"/>
              </w:rPr>
              <w:t xml:space="preserve">՝ </w:t>
            </w:r>
            <w:r w:rsidRPr="00F84DFD">
              <w:rPr>
                <w:rFonts w:ascii="GHEA Grapalat" w:hAnsi="GHEA Grapalat" w:cstheme="minorHAnsi"/>
                <w:sz w:val="24"/>
                <w:szCs w:val="24"/>
                <w:lang w:val="hy-AM"/>
              </w:rPr>
              <w:t>Սարգիս</w:t>
            </w:r>
            <w:r w:rsidRPr="00F84DFD">
              <w:rPr>
                <w:rFonts w:ascii="GHEA Grapalat" w:hAnsi="GHEA Grapalat" w:cstheme="minorHAnsi"/>
                <w:sz w:val="24"/>
                <w:szCs w:val="24"/>
                <w:lang w:val="af-ZA"/>
              </w:rPr>
              <w:t xml:space="preserve"> </w:t>
            </w:r>
            <w:r w:rsidRPr="00F84DFD">
              <w:rPr>
                <w:rFonts w:ascii="GHEA Grapalat" w:hAnsi="GHEA Grapalat" w:cstheme="minorHAnsi"/>
                <w:sz w:val="24"/>
                <w:szCs w:val="24"/>
                <w:lang w:val="hy-AM"/>
              </w:rPr>
              <w:t>Գևորգ</w:t>
            </w:r>
            <w:r w:rsidRPr="00F84DFD">
              <w:rPr>
                <w:rFonts w:ascii="GHEA Grapalat" w:hAnsi="GHEA Grapalat" w:cstheme="minorHAnsi"/>
                <w:sz w:val="24"/>
                <w:szCs w:val="24"/>
                <w:lang w:val="af-ZA"/>
              </w:rPr>
              <w:t>յան</w:t>
            </w:r>
          </w:p>
          <w:p w14:paraId="4F65DBB2" w14:textId="77777777" w:rsidR="00E05EBB" w:rsidRPr="00F84DFD" w:rsidRDefault="00E05EBB" w:rsidP="00DA27D2">
            <w:pPr>
              <w:jc w:val="center"/>
              <w:rPr>
                <w:rFonts w:ascii="GHEA Grapalat" w:eastAsia="Times New Roman" w:hAnsi="GHEA Grapalat" w:cs="Times New Roman"/>
                <w:sz w:val="24"/>
                <w:szCs w:val="24"/>
                <w:lang w:val="af-ZA"/>
              </w:rPr>
            </w:pPr>
          </w:p>
          <w:p w14:paraId="11AA1668" w14:textId="77777777" w:rsidR="00E05EBB" w:rsidRPr="00F84DFD" w:rsidRDefault="00E05EBB" w:rsidP="00DA27D2">
            <w:pPr>
              <w:jc w:val="center"/>
              <w:rPr>
                <w:rFonts w:ascii="GHEA Grapalat" w:eastAsia="Times New Roman" w:hAnsi="GHEA Grapalat" w:cs="Times New Roman"/>
                <w:sz w:val="24"/>
                <w:szCs w:val="24"/>
                <w:lang w:val="af-ZA"/>
              </w:rPr>
            </w:pPr>
          </w:p>
          <w:p w14:paraId="452A45FC" w14:textId="77777777" w:rsidR="00E05EBB" w:rsidRPr="00F84DFD" w:rsidRDefault="00E05EBB" w:rsidP="00DA27D2">
            <w:pPr>
              <w:jc w:val="center"/>
              <w:rPr>
                <w:rFonts w:ascii="GHEA Grapalat" w:hAnsi="GHEA Grapalat"/>
                <w:sz w:val="24"/>
                <w:szCs w:val="24"/>
                <w:lang w:val="af-ZA"/>
              </w:rPr>
            </w:pPr>
            <w:r w:rsidRPr="00F84DFD">
              <w:rPr>
                <w:rFonts w:ascii="GHEA Grapalat" w:hAnsi="GHEA Grapalat" w:cstheme="minorHAnsi"/>
                <w:sz w:val="24"/>
                <w:szCs w:val="24"/>
                <w:lang w:val="hy-AM"/>
              </w:rPr>
              <w:t>_______________________</w:t>
            </w:r>
          </w:p>
          <w:p w14:paraId="01CBA2DA" w14:textId="77777777" w:rsidR="00E05EBB" w:rsidRPr="00F84DFD" w:rsidRDefault="00E05EBB" w:rsidP="00DA27D2">
            <w:pPr>
              <w:jc w:val="center"/>
              <w:rPr>
                <w:rFonts w:ascii="GHEA Grapalat" w:hAnsi="GHEA Grapalat" w:cstheme="minorHAnsi"/>
                <w:b/>
                <w:sz w:val="24"/>
                <w:szCs w:val="24"/>
                <w:lang w:val="hy-AM"/>
              </w:rPr>
            </w:pPr>
          </w:p>
        </w:tc>
        <w:tc>
          <w:tcPr>
            <w:tcW w:w="6239" w:type="dxa"/>
          </w:tcPr>
          <w:p w14:paraId="7C33318D" w14:textId="77777777" w:rsidR="00E05EBB" w:rsidRPr="00F84DFD" w:rsidRDefault="00E05EBB" w:rsidP="00DA27D2">
            <w:pPr>
              <w:jc w:val="center"/>
              <w:rPr>
                <w:rFonts w:ascii="GHEA Grapalat" w:hAnsi="GHEA Grapalat" w:cstheme="minorHAnsi"/>
                <w:b/>
                <w:sz w:val="24"/>
                <w:szCs w:val="24"/>
                <w:lang w:val="hy-AM"/>
              </w:rPr>
            </w:pPr>
            <w:r w:rsidRPr="00F84DFD">
              <w:rPr>
                <w:rFonts w:ascii="GHEA Grapalat" w:hAnsi="GHEA Grapalat" w:cstheme="minorHAnsi"/>
                <w:b/>
                <w:sz w:val="24"/>
                <w:szCs w:val="24"/>
                <w:lang w:val="hy-AM"/>
              </w:rPr>
              <w:t>«ԱՐՏԱՔՍԱՏԱ» ՓԲԸ</w:t>
            </w:r>
          </w:p>
          <w:p w14:paraId="5300DC72"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hy-AM"/>
              </w:rPr>
              <w:t>Հասցե</w:t>
            </w:r>
            <w:r w:rsidRPr="00F84DFD">
              <w:rPr>
                <w:rFonts w:ascii="GHEA Grapalat" w:hAnsi="GHEA Grapalat" w:cstheme="minorHAnsi"/>
                <w:sz w:val="24"/>
                <w:szCs w:val="24"/>
                <w:lang w:val="af-ZA"/>
              </w:rPr>
              <w:t>՝ Բրյուսով փ</w:t>
            </w:r>
            <w:r w:rsidRPr="00F84DFD">
              <w:rPr>
                <w:rFonts w:ascii="GHEA Grapalat" w:hAnsi="GHEA Grapalat" w:cs="Times New Roman"/>
                <w:sz w:val="24"/>
                <w:szCs w:val="24"/>
                <w:lang w:val="af-ZA"/>
              </w:rPr>
              <w:t>.</w:t>
            </w:r>
            <w:r w:rsidRPr="00F84DFD">
              <w:rPr>
                <w:rFonts w:ascii="GHEA Grapalat" w:hAnsi="GHEA Grapalat" w:cstheme="minorHAnsi"/>
                <w:sz w:val="24"/>
                <w:szCs w:val="24"/>
                <w:lang w:val="af-ZA"/>
              </w:rPr>
              <w:t xml:space="preserve"> 6, Կենտրոն </w:t>
            </w:r>
          </w:p>
          <w:p w14:paraId="6315D34F"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0023, Երևան, ՀՀ</w:t>
            </w:r>
          </w:p>
          <w:p w14:paraId="57586BFE"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ՀՎՀՀ՝ 02828956</w:t>
            </w:r>
          </w:p>
          <w:p w14:paraId="7633D77F"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Բանկ՝ «ԻՆԵԿՈԲԱՆԿ» ՓԲԸ</w:t>
            </w:r>
          </w:p>
          <w:p w14:paraId="3DDF1660"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af-ZA"/>
              </w:rPr>
              <w:t>հ/հ՝ 2470070920310000</w:t>
            </w:r>
          </w:p>
          <w:p w14:paraId="326A48CD" w14:textId="77777777" w:rsidR="00E05EBB" w:rsidRPr="00F84DFD" w:rsidRDefault="00E05EBB" w:rsidP="00DA27D2">
            <w:pPr>
              <w:jc w:val="center"/>
              <w:rPr>
                <w:rFonts w:ascii="GHEA Grapalat" w:hAnsi="GHEA Grapalat" w:cstheme="minorHAnsi"/>
                <w:sz w:val="24"/>
                <w:szCs w:val="24"/>
                <w:lang w:val="af-ZA"/>
              </w:rPr>
            </w:pPr>
          </w:p>
          <w:p w14:paraId="3277B7D7" w14:textId="77777777" w:rsidR="00E05EBB" w:rsidRPr="00F84DFD" w:rsidRDefault="00E05EBB" w:rsidP="00DA27D2">
            <w:pPr>
              <w:jc w:val="center"/>
              <w:rPr>
                <w:rFonts w:ascii="GHEA Grapalat" w:hAnsi="GHEA Grapalat" w:cstheme="minorHAnsi"/>
                <w:sz w:val="24"/>
                <w:szCs w:val="24"/>
                <w:lang w:val="af-ZA"/>
              </w:rPr>
            </w:pPr>
            <w:r w:rsidRPr="00F84DFD">
              <w:rPr>
                <w:rFonts w:ascii="GHEA Grapalat" w:hAnsi="GHEA Grapalat" w:cstheme="minorHAnsi"/>
                <w:sz w:val="24"/>
                <w:szCs w:val="24"/>
                <w:lang w:val="hy-AM"/>
              </w:rPr>
              <w:t>տնօրեն</w:t>
            </w:r>
            <w:r w:rsidRPr="00F84DFD">
              <w:rPr>
                <w:rFonts w:ascii="GHEA Grapalat" w:hAnsi="GHEA Grapalat" w:cstheme="minorHAnsi"/>
                <w:sz w:val="24"/>
                <w:szCs w:val="24"/>
                <w:lang w:val="af-ZA"/>
              </w:rPr>
              <w:t xml:space="preserve">՝ </w:t>
            </w:r>
            <w:r w:rsidRPr="00F84DFD">
              <w:rPr>
                <w:rFonts w:ascii="GHEA Grapalat" w:hAnsi="GHEA Grapalat" w:cstheme="minorHAnsi"/>
                <w:sz w:val="24"/>
                <w:szCs w:val="24"/>
                <w:lang w:val="hy-AM"/>
              </w:rPr>
              <w:t>Սարգիս</w:t>
            </w:r>
            <w:r w:rsidRPr="00F84DFD">
              <w:rPr>
                <w:rFonts w:ascii="GHEA Grapalat" w:hAnsi="GHEA Grapalat" w:cstheme="minorHAnsi"/>
                <w:sz w:val="24"/>
                <w:szCs w:val="24"/>
                <w:lang w:val="af-ZA"/>
              </w:rPr>
              <w:t xml:space="preserve"> </w:t>
            </w:r>
            <w:r w:rsidRPr="00F84DFD">
              <w:rPr>
                <w:rFonts w:ascii="GHEA Grapalat" w:hAnsi="GHEA Grapalat" w:cstheme="minorHAnsi"/>
                <w:sz w:val="24"/>
                <w:szCs w:val="24"/>
                <w:lang w:val="hy-AM"/>
              </w:rPr>
              <w:t>Գևորգ</w:t>
            </w:r>
            <w:r w:rsidRPr="00F84DFD">
              <w:rPr>
                <w:rFonts w:ascii="GHEA Grapalat" w:hAnsi="GHEA Grapalat" w:cstheme="minorHAnsi"/>
                <w:sz w:val="24"/>
                <w:szCs w:val="24"/>
                <w:lang w:val="af-ZA"/>
              </w:rPr>
              <w:t>յան</w:t>
            </w:r>
          </w:p>
          <w:p w14:paraId="35D48501" w14:textId="77777777" w:rsidR="00E05EBB" w:rsidRPr="00F84DFD" w:rsidRDefault="00E05EBB" w:rsidP="00DA27D2">
            <w:pPr>
              <w:jc w:val="center"/>
              <w:rPr>
                <w:rFonts w:ascii="GHEA Grapalat" w:eastAsia="Times New Roman" w:hAnsi="GHEA Grapalat" w:cs="Times New Roman"/>
                <w:sz w:val="24"/>
                <w:szCs w:val="24"/>
                <w:lang w:val="af-ZA"/>
              </w:rPr>
            </w:pPr>
          </w:p>
          <w:p w14:paraId="34FF3F4C" w14:textId="77777777" w:rsidR="00E05EBB" w:rsidRPr="00F84DFD" w:rsidRDefault="00E05EBB" w:rsidP="00DA27D2">
            <w:pPr>
              <w:jc w:val="center"/>
              <w:rPr>
                <w:rFonts w:ascii="GHEA Grapalat" w:eastAsia="Times New Roman" w:hAnsi="GHEA Grapalat" w:cs="Times New Roman"/>
                <w:sz w:val="24"/>
                <w:szCs w:val="24"/>
                <w:lang w:val="af-ZA"/>
              </w:rPr>
            </w:pPr>
          </w:p>
          <w:p w14:paraId="3F2C0879" w14:textId="77777777" w:rsidR="00E05EBB" w:rsidRPr="00F84DFD" w:rsidRDefault="00E05EBB" w:rsidP="00DA27D2">
            <w:pPr>
              <w:jc w:val="center"/>
              <w:rPr>
                <w:rFonts w:ascii="GHEA Grapalat" w:hAnsi="GHEA Grapalat"/>
                <w:sz w:val="24"/>
                <w:szCs w:val="24"/>
                <w:lang w:val="af-ZA"/>
              </w:rPr>
            </w:pPr>
            <w:r w:rsidRPr="00F84DFD">
              <w:rPr>
                <w:rFonts w:ascii="GHEA Grapalat" w:hAnsi="GHEA Grapalat" w:cstheme="minorHAnsi"/>
                <w:sz w:val="24"/>
                <w:szCs w:val="24"/>
                <w:lang w:val="hy-AM"/>
              </w:rPr>
              <w:t>_______________________</w:t>
            </w:r>
          </w:p>
          <w:p w14:paraId="174DD6D6" w14:textId="77777777" w:rsidR="00E05EBB" w:rsidRPr="00F84DFD" w:rsidRDefault="00E05EBB" w:rsidP="00DA27D2">
            <w:pPr>
              <w:jc w:val="center"/>
              <w:rPr>
                <w:rFonts w:ascii="GHEA Grapalat" w:hAnsi="GHEA Grapalat" w:cstheme="minorHAnsi"/>
                <w:b/>
                <w:sz w:val="24"/>
                <w:szCs w:val="24"/>
                <w:lang w:val="hy-AM"/>
              </w:rPr>
            </w:pPr>
          </w:p>
        </w:tc>
      </w:tr>
    </w:tbl>
    <w:p w14:paraId="075F6CBC" w14:textId="046101E1" w:rsidR="00744F65" w:rsidRPr="00E05EBB" w:rsidRDefault="00744F65" w:rsidP="00134EC2">
      <w:pPr>
        <w:pStyle w:val="NormalWeb"/>
        <w:shd w:val="clear" w:color="auto" w:fill="FFFFFF"/>
        <w:spacing w:before="0" w:beforeAutospacing="0" w:after="0" w:afterAutospacing="0"/>
        <w:jc w:val="center"/>
        <w:rPr>
          <w:rFonts w:ascii="GHEA Grapalat" w:hAnsi="GHEA Grapalat"/>
          <w:bCs/>
          <w:lang w:val="af-ZA"/>
        </w:rPr>
      </w:pPr>
    </w:p>
    <w:p w14:paraId="668AE564"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00494054"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443A8D15"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4E273556"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1DC62FCC"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2A69CD04"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49163AD3"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2684E820"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043A84D2"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0A64EF39"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186441BB"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2FF4B617"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767295B6"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374CF892"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62738FFD"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580AE52F"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6B6AA8FB"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6914A0DB"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5FB13F58"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5011CDF5"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4C577B59"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230A2317"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718E2676"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76ED37E3"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0091562A" w14:textId="77777777" w:rsidR="00F84DFD" w:rsidRPr="00EA5781"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45BF0EBC" w14:textId="77777777" w:rsidR="002B50FD" w:rsidRDefault="002B50FD" w:rsidP="002B50FD">
      <w:pPr>
        <w:spacing w:after="0"/>
        <w:jc w:val="right"/>
        <w:rPr>
          <w:rFonts w:ascii="GHEA Grapalat" w:hAnsi="GHEA Grapalat"/>
          <w:b/>
          <w:sz w:val="20"/>
          <w:szCs w:val="20"/>
          <w:lang w:val="hy-AM"/>
        </w:rPr>
      </w:pPr>
    </w:p>
    <w:p w14:paraId="52C2160D" w14:textId="77777777" w:rsidR="002B50FD" w:rsidRDefault="002B50FD" w:rsidP="002B50FD">
      <w:pPr>
        <w:spacing w:after="0"/>
        <w:jc w:val="right"/>
        <w:rPr>
          <w:rFonts w:ascii="GHEA Grapalat" w:hAnsi="GHEA Grapalat"/>
          <w:b/>
          <w:sz w:val="20"/>
          <w:szCs w:val="20"/>
          <w:lang w:val="hy-AM"/>
        </w:rPr>
      </w:pPr>
    </w:p>
    <w:p w14:paraId="1E6AE4C5" w14:textId="55862122" w:rsidR="00B35BB9" w:rsidRDefault="00B35BB9">
      <w:pPr>
        <w:rPr>
          <w:rFonts w:ascii="GHEA Grapalat" w:hAnsi="GHEA Grapalat"/>
          <w:b/>
          <w:sz w:val="20"/>
          <w:szCs w:val="20"/>
          <w:lang w:val="hy-AM"/>
        </w:rPr>
      </w:pPr>
    </w:p>
    <w:p w14:paraId="39F6B2B6" w14:textId="7F2736B6" w:rsidR="002B50FD" w:rsidRDefault="002B50FD" w:rsidP="002B50FD">
      <w:pPr>
        <w:spacing w:after="0"/>
        <w:jc w:val="right"/>
        <w:rPr>
          <w:rFonts w:ascii="GHEA Grapalat" w:hAnsi="GHEA Grapalat"/>
          <w:b/>
          <w:sz w:val="20"/>
          <w:szCs w:val="20"/>
          <w:lang w:val="hy-AM"/>
        </w:rPr>
      </w:pPr>
      <w:r>
        <w:rPr>
          <w:rFonts w:ascii="GHEA Grapalat" w:hAnsi="GHEA Grapalat"/>
          <w:b/>
          <w:sz w:val="20"/>
          <w:szCs w:val="20"/>
          <w:lang w:val="hy-AM"/>
        </w:rPr>
        <w:lastRenderedPageBreak/>
        <w:t>հ</w:t>
      </w:r>
      <w:r w:rsidRPr="00B33024">
        <w:rPr>
          <w:rFonts w:ascii="GHEA Grapalat" w:hAnsi="GHEA Grapalat"/>
          <w:b/>
          <w:sz w:val="20"/>
          <w:szCs w:val="20"/>
          <w:lang w:val="hy-AM"/>
        </w:rPr>
        <w:t>ավելված</w:t>
      </w:r>
    </w:p>
    <w:p w14:paraId="5DF7579E" w14:textId="7AD4BFFE" w:rsidR="002B50FD" w:rsidRPr="00B33024" w:rsidRDefault="002B50FD" w:rsidP="002B50FD">
      <w:pPr>
        <w:spacing w:after="0"/>
        <w:jc w:val="right"/>
        <w:rPr>
          <w:rFonts w:ascii="GHEA Grapalat" w:hAnsi="GHEA Grapalat"/>
          <w:b/>
          <w:sz w:val="20"/>
          <w:szCs w:val="20"/>
          <w:lang w:val="hy-AM"/>
        </w:rPr>
      </w:pPr>
      <w:r w:rsidRPr="00B33024">
        <w:rPr>
          <w:rFonts w:ascii="GHEA Grapalat" w:hAnsi="GHEA Grapalat"/>
          <w:b/>
          <w:sz w:val="20"/>
          <w:szCs w:val="20"/>
          <w:lang w:val="hy-AM"/>
        </w:rPr>
        <w:t xml:space="preserve">«      » </w:t>
      </w:r>
      <w:r w:rsidRPr="00EA5781">
        <w:rPr>
          <w:rFonts w:ascii="GHEA Grapalat" w:hAnsi="GHEA Grapalat"/>
          <w:b/>
          <w:sz w:val="20"/>
          <w:szCs w:val="20"/>
          <w:lang w:val="hy-AM"/>
        </w:rPr>
        <w:t>_________</w:t>
      </w:r>
      <w:r w:rsidRPr="00B33024">
        <w:rPr>
          <w:rFonts w:ascii="GHEA Grapalat" w:hAnsi="GHEA Grapalat"/>
          <w:b/>
          <w:sz w:val="20"/>
          <w:szCs w:val="20"/>
          <w:lang w:val="hy-AM"/>
        </w:rPr>
        <w:t xml:space="preserve"> 2021թ. կնքված</w:t>
      </w:r>
    </w:p>
    <w:p w14:paraId="74E937D0" w14:textId="5E4063B1" w:rsidR="002B50FD" w:rsidRPr="00B33024" w:rsidRDefault="002B50FD" w:rsidP="002B50FD">
      <w:pPr>
        <w:spacing w:after="0"/>
        <w:jc w:val="right"/>
        <w:rPr>
          <w:rFonts w:ascii="GHEA Grapalat" w:hAnsi="GHEA Grapalat"/>
          <w:b/>
          <w:sz w:val="20"/>
          <w:szCs w:val="20"/>
          <w:lang w:val="hy-AM"/>
        </w:rPr>
      </w:pPr>
      <w:r w:rsidRPr="00B33024">
        <w:rPr>
          <w:rFonts w:ascii="GHEA Grapalat" w:hAnsi="GHEA Grapalat"/>
          <w:b/>
          <w:sz w:val="20"/>
          <w:szCs w:val="20"/>
          <w:lang w:val="hy-AM"/>
        </w:rPr>
        <w:t xml:space="preserve">պայմանագրի </w:t>
      </w:r>
    </w:p>
    <w:p w14:paraId="320F2A96" w14:textId="77777777" w:rsidR="002B50FD" w:rsidRDefault="002B50FD" w:rsidP="002B50FD">
      <w:pPr>
        <w:jc w:val="right"/>
        <w:rPr>
          <w:rFonts w:ascii="GHEA Grapalat" w:hAnsi="GHEA Grapalat"/>
          <w:b/>
          <w:sz w:val="24"/>
          <w:szCs w:val="24"/>
          <w:lang w:val="hy-AM"/>
        </w:rPr>
      </w:pPr>
    </w:p>
    <w:p w14:paraId="0AE1986F" w14:textId="77777777" w:rsidR="002B50FD" w:rsidRDefault="002B50FD" w:rsidP="002B50FD">
      <w:pPr>
        <w:jc w:val="center"/>
        <w:rPr>
          <w:rFonts w:ascii="GHEA Grapalat" w:hAnsi="GHEA Grapalat"/>
          <w:b/>
          <w:sz w:val="24"/>
          <w:szCs w:val="24"/>
          <w:lang w:val="hy-AM"/>
        </w:rPr>
      </w:pPr>
      <w:r>
        <w:rPr>
          <w:rFonts w:ascii="GHEA Grapalat" w:hAnsi="GHEA Grapalat"/>
          <w:b/>
          <w:sz w:val="24"/>
          <w:szCs w:val="24"/>
          <w:lang w:val="hy-AM"/>
        </w:rPr>
        <w:t>Գ</w:t>
      </w:r>
      <w:r w:rsidRPr="00E16220">
        <w:rPr>
          <w:rFonts w:ascii="GHEA Grapalat" w:hAnsi="GHEA Grapalat"/>
          <w:b/>
          <w:sz w:val="24"/>
          <w:szCs w:val="24"/>
          <w:lang w:val="hy-AM"/>
        </w:rPr>
        <w:t>ոլֆի ակումբի</w:t>
      </w:r>
      <w:r>
        <w:rPr>
          <w:rFonts w:ascii="GHEA Grapalat" w:hAnsi="GHEA Grapalat"/>
          <w:b/>
          <w:sz w:val="24"/>
          <w:szCs w:val="24"/>
          <w:lang w:val="hy-AM"/>
        </w:rPr>
        <w:t>,</w:t>
      </w:r>
      <w:r w:rsidRPr="00E16220">
        <w:rPr>
          <w:rFonts w:ascii="GHEA Grapalat" w:hAnsi="GHEA Grapalat"/>
          <w:b/>
          <w:sz w:val="24"/>
          <w:szCs w:val="24"/>
          <w:lang w:val="hy-AM"/>
        </w:rPr>
        <w:t xml:space="preserve"> ակադեմիայի</w:t>
      </w:r>
      <w:r>
        <w:rPr>
          <w:rFonts w:ascii="GHEA Grapalat" w:hAnsi="GHEA Grapalat"/>
          <w:b/>
          <w:sz w:val="24"/>
          <w:szCs w:val="24"/>
          <w:lang w:val="hy-AM"/>
        </w:rPr>
        <w:t xml:space="preserve"> </w:t>
      </w:r>
      <w:r w:rsidRPr="00E16220">
        <w:rPr>
          <w:rFonts w:ascii="GHEA Grapalat" w:hAnsi="GHEA Grapalat"/>
          <w:b/>
          <w:sz w:val="24"/>
          <w:szCs w:val="24"/>
          <w:lang w:val="hy-AM"/>
        </w:rPr>
        <w:t>և կից հանգստի և բնակելի գոտիների</w:t>
      </w:r>
    </w:p>
    <w:p w14:paraId="0BA188EF" w14:textId="77777777" w:rsidR="002B50FD" w:rsidRDefault="002B50FD" w:rsidP="002B50FD">
      <w:pPr>
        <w:jc w:val="center"/>
        <w:rPr>
          <w:rFonts w:ascii="GHEA Grapalat" w:hAnsi="GHEA Grapalat"/>
          <w:b/>
          <w:sz w:val="24"/>
          <w:szCs w:val="24"/>
          <w:lang w:val="hy-AM"/>
        </w:rPr>
      </w:pPr>
      <w:r w:rsidRPr="00316273">
        <w:rPr>
          <w:rFonts w:ascii="GHEA Grapalat" w:hAnsi="GHEA Grapalat"/>
          <w:b/>
          <w:sz w:val="24"/>
          <w:szCs w:val="24"/>
          <w:lang w:val="hy-AM"/>
        </w:rPr>
        <w:t>հիմնման</w:t>
      </w:r>
      <w:r>
        <w:rPr>
          <w:rFonts w:ascii="GHEA Grapalat" w:hAnsi="GHEA Grapalat"/>
          <w:b/>
          <w:sz w:val="24"/>
          <w:szCs w:val="24"/>
          <w:lang w:val="hy-AM"/>
        </w:rPr>
        <w:t xml:space="preserve"> </w:t>
      </w:r>
      <w:r w:rsidRPr="00316273">
        <w:rPr>
          <w:rFonts w:ascii="GHEA Grapalat" w:hAnsi="GHEA Grapalat"/>
          <w:b/>
          <w:sz w:val="24"/>
          <w:szCs w:val="24"/>
          <w:lang w:val="hy-AM"/>
        </w:rPr>
        <w:t xml:space="preserve">Ծրագրի </w:t>
      </w:r>
    </w:p>
    <w:p w14:paraId="4F0EEB8D" w14:textId="77777777" w:rsidR="002B50FD" w:rsidRDefault="002B50FD" w:rsidP="002B50FD">
      <w:pPr>
        <w:jc w:val="center"/>
        <w:rPr>
          <w:rFonts w:ascii="GHEA Grapalat" w:hAnsi="GHEA Grapalat"/>
          <w:b/>
          <w:sz w:val="24"/>
          <w:szCs w:val="24"/>
          <w:lang w:val="hy-AM"/>
        </w:rPr>
      </w:pPr>
      <w:r w:rsidRPr="00316273">
        <w:rPr>
          <w:rFonts w:ascii="GHEA Grapalat" w:hAnsi="GHEA Grapalat"/>
          <w:b/>
          <w:sz w:val="24"/>
          <w:szCs w:val="24"/>
          <w:lang w:val="hy-AM"/>
        </w:rPr>
        <w:t>ավարտական նկարագիր</w:t>
      </w:r>
    </w:p>
    <w:p w14:paraId="0A6F58F1" w14:textId="77777777" w:rsidR="002B50FD" w:rsidRPr="00316273" w:rsidRDefault="002B50FD" w:rsidP="002B50FD">
      <w:pPr>
        <w:jc w:val="center"/>
        <w:rPr>
          <w:rFonts w:ascii="GHEA Grapalat" w:hAnsi="GHEA Grapalat"/>
          <w:b/>
          <w:sz w:val="24"/>
          <w:szCs w:val="24"/>
          <w:lang w:val="hy-AM"/>
        </w:rPr>
      </w:pPr>
    </w:p>
    <w:p w14:paraId="6CB3CB6C" w14:textId="77777777" w:rsidR="002B50FD" w:rsidRPr="00421800" w:rsidRDefault="002B50FD" w:rsidP="002B50FD">
      <w:pPr>
        <w:jc w:val="both"/>
        <w:rPr>
          <w:rFonts w:ascii="Cambria Math" w:hAnsi="Cambria Math"/>
          <w:sz w:val="24"/>
          <w:szCs w:val="24"/>
          <w:lang w:val="hy-AM"/>
        </w:rPr>
      </w:pPr>
      <w:r w:rsidRPr="00FA6CEE">
        <w:rPr>
          <w:rFonts w:ascii="GHEA Grapalat" w:hAnsi="GHEA Grapalat"/>
          <w:sz w:val="24"/>
          <w:szCs w:val="24"/>
          <w:lang w:val="hy-AM"/>
        </w:rPr>
        <w:t>Ծրագրի իրականացման արդյունքում նախատեսվում է կառուցել և շահագործման հանձնել</w:t>
      </w:r>
      <w:r>
        <w:rPr>
          <w:rFonts w:ascii="GHEA Grapalat" w:hAnsi="GHEA Grapalat"/>
          <w:sz w:val="24"/>
          <w:szCs w:val="24"/>
          <w:lang w:val="hy-AM"/>
        </w:rPr>
        <w:t xml:space="preserve"> հետևյալ օբյեկտները</w:t>
      </w:r>
      <w:r>
        <w:rPr>
          <w:rFonts w:ascii="Cambria Math" w:hAnsi="Cambria Math"/>
          <w:sz w:val="24"/>
          <w:szCs w:val="24"/>
          <w:lang w:val="hy-AM"/>
        </w:rPr>
        <w:t>․</w:t>
      </w:r>
    </w:p>
    <w:p w14:paraId="488FDF14"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Գոլֆի ակումբ` ընդհանուր տարածքի մակերեսը մոտ 82 հա (+/- 25%)</w:t>
      </w:r>
      <w:r w:rsidRPr="00FA6CEE">
        <w:rPr>
          <w:rFonts w:ascii="Cambria Math" w:hAnsi="Cambria Math" w:cs="Cambria Math"/>
          <w:sz w:val="24"/>
          <w:szCs w:val="24"/>
          <w:lang w:val="hy-AM"/>
        </w:rPr>
        <w:t>․</w:t>
      </w:r>
    </w:p>
    <w:p w14:paraId="526DCB05"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 xml:space="preserve">բազմաֆունկցիոնալ մասնաշենք </w:t>
      </w:r>
    </w:p>
    <w:p w14:paraId="591266F7"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 xml:space="preserve">գոլֆի դաշտ 18 մրցուղիով </w:t>
      </w:r>
    </w:p>
    <w:p w14:paraId="3204FE01"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գոլֆի դպրոց (ակադեմիա)՝ մարզումների համար խաղադաշտ, մարզահամալիր</w:t>
      </w:r>
      <w:r>
        <w:rPr>
          <w:rFonts w:ascii="GHEA Grapalat" w:hAnsi="GHEA Grapalat"/>
          <w:sz w:val="24"/>
          <w:szCs w:val="24"/>
          <w:lang w:val="hy-AM"/>
        </w:rPr>
        <w:t>։</w:t>
      </w:r>
    </w:p>
    <w:p w14:paraId="049131E7" w14:textId="77777777" w:rsidR="002B50FD" w:rsidRPr="00FA6CEE" w:rsidRDefault="002B50FD" w:rsidP="002B50FD">
      <w:pPr>
        <w:pStyle w:val="ListParagraph"/>
        <w:ind w:left="792"/>
        <w:jc w:val="both"/>
        <w:rPr>
          <w:rFonts w:ascii="GHEA Grapalat" w:hAnsi="GHEA Grapalat"/>
          <w:sz w:val="24"/>
          <w:szCs w:val="24"/>
          <w:lang w:val="hy-AM"/>
        </w:rPr>
      </w:pPr>
    </w:p>
    <w:p w14:paraId="51340D9C"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Հյուրանոցային համալիր՝ ընդհանուր տարածքի մակերեսը մոտ 40 հա (+/- 25%)</w:t>
      </w:r>
      <w:r w:rsidRPr="00FA6CEE">
        <w:rPr>
          <w:rFonts w:ascii="Cambria Math" w:hAnsi="Cambria Math" w:cs="Cambria Math"/>
          <w:sz w:val="24"/>
          <w:szCs w:val="24"/>
          <w:lang w:val="hy-AM"/>
        </w:rPr>
        <w:t>․</w:t>
      </w:r>
    </w:p>
    <w:p w14:paraId="54FAF755"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 xml:space="preserve">5 աստղանի հյուրանոց-ռեզորտ՝ ընդհանուր տարածքի մակերեսը մոտ 13.7 հա (+/- 25%): 85 բարձրակարգ </w:t>
      </w:r>
      <w:r>
        <w:rPr>
          <w:rFonts w:ascii="GHEA Grapalat" w:hAnsi="GHEA Grapalat"/>
          <w:sz w:val="24"/>
          <w:szCs w:val="24"/>
          <w:lang w:val="hy-AM"/>
        </w:rPr>
        <w:t>երկտեղանի</w:t>
      </w:r>
      <w:r w:rsidRPr="00FA6CEE">
        <w:rPr>
          <w:rFonts w:ascii="GHEA Grapalat" w:hAnsi="GHEA Grapalat"/>
          <w:sz w:val="24"/>
          <w:szCs w:val="24"/>
          <w:lang w:val="hy-AM"/>
        </w:rPr>
        <w:t>, ինչպես նաև 15 բնակարանատիպ (suites) համարներ</w:t>
      </w:r>
    </w:p>
    <w:p w14:paraId="3AEF53AB"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20 առանձնատուն</w:t>
      </w:r>
      <w:r w:rsidRPr="007C5410">
        <w:rPr>
          <w:rFonts w:ascii="Cambria Math" w:hAnsi="Cambria Math" w:cs="Cambria Math"/>
          <w:sz w:val="24"/>
          <w:szCs w:val="24"/>
          <w:lang w:val="hy-AM"/>
        </w:rPr>
        <w:t>․</w:t>
      </w:r>
      <w:r w:rsidRPr="00FA6CEE">
        <w:rPr>
          <w:rFonts w:ascii="GHEA Grapalat" w:hAnsi="GHEA Grapalat"/>
          <w:sz w:val="24"/>
          <w:szCs w:val="24"/>
          <w:lang w:val="hy-AM"/>
        </w:rPr>
        <w:t xml:space="preserve"> յուրաքանչյուր առանձնատուն կունենա լողավազան, վերանդա, սեփական այգի և կանաչապատ ցանկապատ</w:t>
      </w:r>
    </w:p>
    <w:p w14:paraId="0A698E28" w14:textId="2D501F63"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2 հարկանի շենքեր, որտեղ կտեղակայվի ռեստորան, սպա կենտրոն</w:t>
      </w:r>
    </w:p>
    <w:p w14:paraId="0E7F4F81"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բազմաֆունկցիոնալ դահլիճ</w:t>
      </w:r>
      <w:r>
        <w:rPr>
          <w:rFonts w:ascii="GHEA Grapalat" w:hAnsi="GHEA Grapalat"/>
          <w:sz w:val="24"/>
          <w:szCs w:val="24"/>
          <w:lang w:val="hy-AM"/>
        </w:rPr>
        <w:t>։</w:t>
      </w:r>
    </w:p>
    <w:p w14:paraId="4519B977" w14:textId="77777777" w:rsidR="002B50FD" w:rsidRPr="00FA6CEE" w:rsidRDefault="002B50FD" w:rsidP="002B50FD">
      <w:pPr>
        <w:pStyle w:val="ListParagraph"/>
        <w:ind w:left="792"/>
        <w:jc w:val="both"/>
        <w:rPr>
          <w:rFonts w:ascii="GHEA Grapalat" w:hAnsi="GHEA Grapalat"/>
          <w:sz w:val="24"/>
          <w:szCs w:val="24"/>
          <w:lang w:val="hy-AM"/>
        </w:rPr>
      </w:pPr>
    </w:p>
    <w:p w14:paraId="06ECED84"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Մեծահասակների հանգստյան տուն, ընդհանուր տարածքի մակերեսը մոտ 9.4 հա (+/- 25%)</w:t>
      </w:r>
      <w:r w:rsidRPr="00FA6CEE">
        <w:rPr>
          <w:rFonts w:ascii="Cambria Math" w:hAnsi="Cambria Math" w:cs="Cambria Math"/>
          <w:sz w:val="24"/>
          <w:szCs w:val="24"/>
          <w:lang w:val="hy-AM"/>
        </w:rPr>
        <w:t>․</w:t>
      </w:r>
    </w:p>
    <w:p w14:paraId="4A6087EA"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Հանգստյան տանը նախատեսվում է 28 սենյակ և կանաչապատ այգի</w:t>
      </w:r>
      <w:r>
        <w:rPr>
          <w:rFonts w:ascii="GHEA Grapalat" w:hAnsi="GHEA Grapalat"/>
          <w:sz w:val="24"/>
          <w:szCs w:val="24"/>
          <w:lang w:val="hy-AM"/>
        </w:rPr>
        <w:t>։</w:t>
      </w:r>
    </w:p>
    <w:p w14:paraId="744B073A" w14:textId="77777777" w:rsidR="002B50FD" w:rsidRPr="00FA6CEE" w:rsidRDefault="002B50FD" w:rsidP="002B50FD">
      <w:pPr>
        <w:pStyle w:val="ListParagraph"/>
        <w:ind w:left="792"/>
        <w:jc w:val="both"/>
        <w:rPr>
          <w:rFonts w:ascii="GHEA Grapalat" w:hAnsi="GHEA Grapalat"/>
          <w:sz w:val="24"/>
          <w:szCs w:val="24"/>
          <w:lang w:val="hy-AM"/>
        </w:rPr>
      </w:pPr>
    </w:p>
    <w:p w14:paraId="7D61397F"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Մանկապատանեկան ամառային ճամբար</w:t>
      </w:r>
      <w:r>
        <w:rPr>
          <w:rFonts w:ascii="GHEA Grapalat" w:hAnsi="GHEA Grapalat"/>
          <w:sz w:val="24"/>
          <w:szCs w:val="24"/>
          <w:lang w:val="hy-AM"/>
        </w:rPr>
        <w:t>՝</w:t>
      </w:r>
      <w:r w:rsidRPr="00FA6CEE">
        <w:rPr>
          <w:rFonts w:ascii="GHEA Grapalat" w:hAnsi="GHEA Grapalat"/>
          <w:sz w:val="24"/>
          <w:szCs w:val="24"/>
          <w:lang w:val="hy-AM"/>
        </w:rPr>
        <w:t xml:space="preserve"> հյուրանոց նախատեսված մոտ 100 մարդու համար, ընդհանուր տարածքի մակերեսը մոտ 6.8 հա (+/- 25%)</w:t>
      </w:r>
      <w:r w:rsidRPr="00FA6CEE">
        <w:rPr>
          <w:rFonts w:ascii="Cambria Math" w:hAnsi="Cambria Math" w:cs="Cambria Math"/>
          <w:sz w:val="24"/>
          <w:szCs w:val="24"/>
          <w:lang w:val="hy-AM"/>
        </w:rPr>
        <w:t>․</w:t>
      </w:r>
    </w:p>
    <w:p w14:paraId="15E7C00A"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Համալիրը կընդգրկի հյուրանոցային 3 մասնաշենք</w:t>
      </w:r>
      <w:r>
        <w:rPr>
          <w:rFonts w:ascii="GHEA Grapalat" w:hAnsi="GHEA Grapalat"/>
          <w:sz w:val="24"/>
          <w:szCs w:val="24"/>
          <w:lang w:val="hy-AM"/>
        </w:rPr>
        <w:t>։</w:t>
      </w:r>
    </w:p>
    <w:p w14:paraId="76BEFFB2" w14:textId="77777777" w:rsidR="002B50FD" w:rsidRPr="00FA6CEE" w:rsidRDefault="002B50FD" w:rsidP="002B50FD">
      <w:pPr>
        <w:pStyle w:val="ListParagraph"/>
        <w:ind w:left="792"/>
        <w:jc w:val="both"/>
        <w:rPr>
          <w:rFonts w:ascii="GHEA Grapalat" w:hAnsi="GHEA Grapalat"/>
          <w:sz w:val="24"/>
          <w:szCs w:val="24"/>
          <w:lang w:val="hy-AM"/>
        </w:rPr>
      </w:pPr>
    </w:p>
    <w:p w14:paraId="1864351F"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Մարզահամալիր՝ ընդհանուր տարածքի մակերեսը մոտ 10.1 հա (+/- 25%)</w:t>
      </w:r>
      <w:r w:rsidRPr="00FA6CEE">
        <w:rPr>
          <w:rFonts w:ascii="Cambria Math" w:hAnsi="Cambria Math" w:cs="Cambria Math"/>
          <w:sz w:val="24"/>
          <w:szCs w:val="24"/>
          <w:lang w:val="hy-AM"/>
        </w:rPr>
        <w:t>․</w:t>
      </w:r>
    </w:p>
    <w:p w14:paraId="575697A3"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հյուրանոց մոտ 80 մարզիկի համար</w:t>
      </w:r>
    </w:p>
    <w:p w14:paraId="30043CF4"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ֆուտբոլի 2 դաշտ</w:t>
      </w:r>
    </w:p>
    <w:p w14:paraId="2DA33655"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lastRenderedPageBreak/>
        <w:t>թենիսի կորտերով</w:t>
      </w:r>
      <w:r>
        <w:rPr>
          <w:rFonts w:ascii="GHEA Grapalat" w:hAnsi="GHEA Grapalat"/>
          <w:sz w:val="24"/>
          <w:szCs w:val="24"/>
          <w:lang w:val="hy-AM"/>
        </w:rPr>
        <w:t>։</w:t>
      </w:r>
    </w:p>
    <w:p w14:paraId="69681E9D" w14:textId="77777777" w:rsidR="002B50FD" w:rsidRPr="00FA6CEE" w:rsidRDefault="002B50FD" w:rsidP="002B50FD">
      <w:pPr>
        <w:pStyle w:val="ListParagraph"/>
        <w:ind w:left="792"/>
        <w:jc w:val="both"/>
        <w:rPr>
          <w:rFonts w:ascii="GHEA Grapalat" w:hAnsi="GHEA Grapalat"/>
          <w:sz w:val="24"/>
          <w:szCs w:val="24"/>
          <w:lang w:val="hy-AM"/>
        </w:rPr>
      </w:pPr>
    </w:p>
    <w:p w14:paraId="5A6B4EAA"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Բնակելի շենքեր և ամառանոցային գոտիներ, ընդհանուր տարածքի մակերեսը մոտ 17.2 հա (+/- 25%)</w:t>
      </w:r>
      <w:r w:rsidRPr="00FA6CEE">
        <w:rPr>
          <w:rFonts w:ascii="Cambria Math" w:hAnsi="Cambria Math" w:cs="Cambria Math"/>
          <w:sz w:val="24"/>
          <w:szCs w:val="24"/>
          <w:lang w:val="hy-AM"/>
        </w:rPr>
        <w:t>․</w:t>
      </w:r>
    </w:p>
    <w:p w14:paraId="61B5C398"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Բարձրակարգ բնակարաններով համալիր</w:t>
      </w:r>
      <w:r w:rsidRPr="00FA6CEE">
        <w:rPr>
          <w:rFonts w:ascii="Cambria Math" w:hAnsi="Cambria Math" w:cs="Cambria Math"/>
          <w:sz w:val="24"/>
          <w:szCs w:val="24"/>
          <w:lang w:val="hy-AM"/>
        </w:rPr>
        <w:t>․</w:t>
      </w:r>
    </w:p>
    <w:p w14:paraId="151D9761"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3 հարկանի շենքերի 3 համալիր, յուրաքանչյուրը՝ 130 բնակարան</w:t>
      </w:r>
    </w:p>
    <w:p w14:paraId="2B453310"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Համալիրի կառուցապատման ընդհանուր մակերեսը՝  56,000 մ</w:t>
      </w:r>
      <w:r w:rsidRPr="00FA6CEE">
        <w:rPr>
          <w:rFonts w:ascii="GHEA Grapalat" w:hAnsi="GHEA Grapalat"/>
          <w:sz w:val="24"/>
          <w:szCs w:val="24"/>
          <w:vertAlign w:val="superscript"/>
          <w:lang w:val="hy-AM"/>
        </w:rPr>
        <w:t xml:space="preserve">2 </w:t>
      </w:r>
      <w:r w:rsidRPr="00FA6CEE">
        <w:rPr>
          <w:rFonts w:ascii="GHEA Grapalat" w:hAnsi="GHEA Grapalat"/>
          <w:sz w:val="24"/>
          <w:szCs w:val="24"/>
          <w:lang w:val="hy-AM"/>
        </w:rPr>
        <w:t>(+/- 25%)</w:t>
      </w:r>
      <w:r w:rsidRPr="00FA6CEE">
        <w:rPr>
          <w:rFonts w:ascii="Cambria Math" w:hAnsi="Cambria Math" w:cs="Cambria Math"/>
          <w:sz w:val="24"/>
          <w:szCs w:val="24"/>
          <w:lang w:val="hy-AM"/>
        </w:rPr>
        <w:t>․</w:t>
      </w:r>
    </w:p>
    <w:p w14:paraId="18C4C9F3"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Փակ լողավազան</w:t>
      </w:r>
    </w:p>
    <w:p w14:paraId="508440A6"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Մարզասրահ</w:t>
      </w:r>
    </w:p>
    <w:p w14:paraId="7CB1042E"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Ներքին այգի</w:t>
      </w:r>
    </w:p>
    <w:p w14:paraId="2DFA5DC9"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Ավտոկայանատեղի</w:t>
      </w:r>
    </w:p>
    <w:p w14:paraId="78ECB245"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Միջին կարգի բնակելի շենքեր</w:t>
      </w:r>
      <w:r w:rsidRPr="00FA6CEE">
        <w:rPr>
          <w:rFonts w:ascii="GHEA Grapalat" w:hAnsi="GHEA Grapalat"/>
          <w:sz w:val="24"/>
          <w:szCs w:val="24"/>
        </w:rPr>
        <w:t>.</w:t>
      </w:r>
    </w:p>
    <w:p w14:paraId="2B80017F"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4 բնակարան միավորող 14 առանձնատուն</w:t>
      </w:r>
    </w:p>
    <w:p w14:paraId="68C6257F"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կառուցապատման ընդհանուր մակերեսը՝  56,000 մ</w:t>
      </w:r>
      <w:r w:rsidRPr="00FA6CEE">
        <w:rPr>
          <w:rFonts w:ascii="GHEA Grapalat" w:hAnsi="GHEA Grapalat"/>
          <w:sz w:val="24"/>
          <w:szCs w:val="24"/>
          <w:vertAlign w:val="superscript"/>
          <w:lang w:val="hy-AM"/>
        </w:rPr>
        <w:t xml:space="preserve">2 </w:t>
      </w:r>
      <w:r w:rsidRPr="00FA6CEE">
        <w:rPr>
          <w:rFonts w:ascii="GHEA Grapalat" w:hAnsi="GHEA Grapalat"/>
          <w:sz w:val="24"/>
          <w:szCs w:val="24"/>
          <w:lang w:val="hy-AM"/>
        </w:rPr>
        <w:t>(+/- 25%)</w:t>
      </w:r>
      <w:r w:rsidRPr="00FA6CEE">
        <w:rPr>
          <w:rFonts w:ascii="Cambria Math" w:hAnsi="Cambria Math" w:cs="Cambria Math"/>
          <w:sz w:val="24"/>
          <w:szCs w:val="24"/>
          <w:lang w:val="hy-AM"/>
        </w:rPr>
        <w:t>․</w:t>
      </w:r>
    </w:p>
    <w:p w14:paraId="14997A77"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ներքին այգի</w:t>
      </w:r>
      <w:r>
        <w:rPr>
          <w:rFonts w:ascii="GHEA Grapalat" w:hAnsi="GHEA Grapalat"/>
          <w:sz w:val="24"/>
          <w:szCs w:val="24"/>
          <w:lang w:val="hy-AM"/>
        </w:rPr>
        <w:t>։</w:t>
      </w:r>
    </w:p>
    <w:p w14:paraId="5EFBEE56" w14:textId="77777777" w:rsidR="002B50FD" w:rsidRPr="00FA6CEE" w:rsidRDefault="002B50FD" w:rsidP="002B50FD">
      <w:pPr>
        <w:pStyle w:val="ListParagraph"/>
        <w:jc w:val="both"/>
        <w:rPr>
          <w:rFonts w:ascii="GHEA Grapalat" w:hAnsi="GHEA Grapalat"/>
          <w:sz w:val="24"/>
          <w:szCs w:val="24"/>
          <w:lang w:val="hy-AM"/>
        </w:rPr>
      </w:pPr>
    </w:p>
    <w:p w14:paraId="01F3418C"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Երկհարկանի առանձնատներ</w:t>
      </w:r>
    </w:p>
    <w:p w14:paraId="6C264557"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 xml:space="preserve">85 հատ բարձրակարգ վիլլաներ, </w:t>
      </w:r>
    </w:p>
    <w:p w14:paraId="133EFE44"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կառուցապատման ընդհանուր մակերեսը՝  42,850 մ</w:t>
      </w:r>
      <w:r w:rsidRPr="00FA6CEE">
        <w:rPr>
          <w:rFonts w:ascii="GHEA Grapalat" w:hAnsi="GHEA Grapalat"/>
          <w:sz w:val="24"/>
          <w:szCs w:val="24"/>
          <w:vertAlign w:val="superscript"/>
          <w:lang w:val="hy-AM"/>
        </w:rPr>
        <w:t xml:space="preserve">2 </w:t>
      </w:r>
      <w:r w:rsidRPr="00FA6CEE">
        <w:rPr>
          <w:rFonts w:ascii="GHEA Grapalat" w:hAnsi="GHEA Grapalat"/>
          <w:sz w:val="24"/>
          <w:szCs w:val="24"/>
          <w:lang w:val="hy-AM"/>
        </w:rPr>
        <w:t>(+/- 25%)</w:t>
      </w:r>
      <w:r w:rsidRPr="00FA6CEE">
        <w:rPr>
          <w:rFonts w:ascii="Cambria Math" w:hAnsi="Cambria Math" w:cs="Cambria Math"/>
          <w:sz w:val="24"/>
          <w:szCs w:val="24"/>
          <w:lang w:val="hy-AM"/>
        </w:rPr>
        <w:t>․</w:t>
      </w:r>
    </w:p>
    <w:p w14:paraId="72AD3138"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լողավազաններ</w:t>
      </w:r>
    </w:p>
    <w:p w14:paraId="79462C39" w14:textId="77777777" w:rsidR="002B50FD" w:rsidRPr="00FA6CEE" w:rsidRDefault="002B50FD" w:rsidP="002B50FD">
      <w:pPr>
        <w:pStyle w:val="ListParagraph"/>
        <w:numPr>
          <w:ilvl w:val="2"/>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տնամերձ ավտոտնակներ</w:t>
      </w:r>
      <w:r>
        <w:rPr>
          <w:rFonts w:ascii="GHEA Grapalat" w:hAnsi="GHEA Grapalat"/>
          <w:sz w:val="24"/>
          <w:szCs w:val="24"/>
          <w:lang w:val="hy-AM"/>
        </w:rPr>
        <w:t>։</w:t>
      </w:r>
    </w:p>
    <w:p w14:paraId="141B82B7" w14:textId="77777777" w:rsidR="002B50FD" w:rsidRPr="00FA6CEE" w:rsidRDefault="002B50FD" w:rsidP="002B50FD">
      <w:pPr>
        <w:pStyle w:val="ListParagraph"/>
        <w:ind w:left="792"/>
        <w:jc w:val="both"/>
        <w:rPr>
          <w:rFonts w:ascii="GHEA Grapalat" w:hAnsi="GHEA Grapalat"/>
          <w:sz w:val="24"/>
          <w:szCs w:val="24"/>
          <w:highlight w:val="yellow"/>
          <w:lang w:val="hy-AM"/>
        </w:rPr>
      </w:pPr>
    </w:p>
    <w:p w14:paraId="7E7271A1"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Ծառայողական և ադմինիստրատիվ նշանակության շենքեր</w:t>
      </w:r>
      <w:r w:rsidRPr="00FA6CEE">
        <w:rPr>
          <w:rFonts w:ascii="Cambria Math" w:hAnsi="Cambria Math" w:cs="Cambria Math"/>
          <w:sz w:val="24"/>
          <w:szCs w:val="24"/>
          <w:lang w:val="hy-AM"/>
        </w:rPr>
        <w:t>․</w:t>
      </w:r>
    </w:p>
    <w:p w14:paraId="077E34D0"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Ծառայողական բնակելի թաղամաս, կառուցապատման ընդհանուր մակերեսը՝ 14,400 մ</w:t>
      </w:r>
      <w:r w:rsidRPr="00FA6CEE">
        <w:rPr>
          <w:rFonts w:ascii="GHEA Grapalat" w:hAnsi="GHEA Grapalat"/>
          <w:sz w:val="24"/>
          <w:szCs w:val="24"/>
          <w:vertAlign w:val="superscript"/>
          <w:lang w:val="hy-AM"/>
        </w:rPr>
        <w:t xml:space="preserve">2 </w:t>
      </w:r>
      <w:r w:rsidRPr="00FA6CEE">
        <w:rPr>
          <w:rFonts w:ascii="GHEA Grapalat" w:hAnsi="GHEA Grapalat"/>
          <w:sz w:val="24"/>
          <w:szCs w:val="24"/>
          <w:lang w:val="hy-AM"/>
        </w:rPr>
        <w:t>(+/- 25%)</w:t>
      </w:r>
      <w:r w:rsidRPr="00FA6CEE">
        <w:rPr>
          <w:rFonts w:ascii="Cambria Math" w:hAnsi="Cambria Math" w:cs="Cambria Math"/>
          <w:sz w:val="24"/>
          <w:szCs w:val="24"/>
          <w:lang w:val="hy-AM"/>
        </w:rPr>
        <w:t>․</w:t>
      </w:r>
    </w:p>
    <w:p w14:paraId="0FBCC4D7"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Բնակելի և կոմերցիոն օգտագործման նշանակության համալիր՝ 15,400 մ</w:t>
      </w:r>
      <w:r w:rsidRPr="00FA6CEE">
        <w:rPr>
          <w:rFonts w:ascii="GHEA Grapalat" w:hAnsi="GHEA Grapalat"/>
          <w:sz w:val="24"/>
          <w:szCs w:val="24"/>
          <w:vertAlign w:val="superscript"/>
          <w:lang w:val="hy-AM"/>
        </w:rPr>
        <w:t xml:space="preserve">2 </w:t>
      </w:r>
      <w:r w:rsidRPr="00FA6CEE">
        <w:rPr>
          <w:rFonts w:ascii="GHEA Grapalat" w:hAnsi="GHEA Grapalat"/>
          <w:sz w:val="24"/>
          <w:szCs w:val="24"/>
          <w:lang w:val="hy-AM"/>
        </w:rPr>
        <w:t>(+/- 25%)</w:t>
      </w:r>
      <w:r w:rsidRPr="00FA6CEE">
        <w:rPr>
          <w:rFonts w:ascii="Cambria Math" w:hAnsi="Cambria Math" w:cs="Cambria Math"/>
          <w:sz w:val="24"/>
          <w:szCs w:val="24"/>
          <w:lang w:val="hy-AM"/>
        </w:rPr>
        <w:t>․</w:t>
      </w:r>
    </w:p>
    <w:p w14:paraId="57D82533"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Առաջնային բուժօգնություն տրամադրող և կրթական հաստատություններ, կառուցապատման ընդհանուր մակերեսը՝ 4,300 մ</w:t>
      </w:r>
      <w:r w:rsidRPr="00FA6CEE">
        <w:rPr>
          <w:rFonts w:ascii="GHEA Grapalat" w:hAnsi="GHEA Grapalat"/>
          <w:sz w:val="24"/>
          <w:szCs w:val="24"/>
          <w:vertAlign w:val="superscript"/>
          <w:lang w:val="hy-AM"/>
        </w:rPr>
        <w:t xml:space="preserve">2 </w:t>
      </w:r>
      <w:r w:rsidRPr="00FA6CEE">
        <w:rPr>
          <w:rFonts w:ascii="GHEA Grapalat" w:hAnsi="GHEA Grapalat"/>
          <w:sz w:val="24"/>
          <w:szCs w:val="24"/>
          <w:lang w:val="hy-AM"/>
        </w:rPr>
        <w:t>(+/- 25%)</w:t>
      </w:r>
      <w:r w:rsidRPr="00FA6CEE">
        <w:rPr>
          <w:rFonts w:ascii="Cambria Math" w:hAnsi="Cambria Math" w:cs="Cambria Math"/>
          <w:sz w:val="24"/>
          <w:szCs w:val="24"/>
          <w:lang w:val="hy-AM"/>
        </w:rPr>
        <w:t>․</w:t>
      </w:r>
    </w:p>
    <w:p w14:paraId="1A17FF1B" w14:textId="77777777" w:rsidR="002B50FD" w:rsidRPr="00FA6CEE" w:rsidRDefault="002B50FD" w:rsidP="002B50FD">
      <w:pPr>
        <w:pStyle w:val="ListParagraph"/>
        <w:numPr>
          <w:ilvl w:val="1"/>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Առևտրի կենտրոն</w:t>
      </w:r>
      <w:r>
        <w:rPr>
          <w:rFonts w:ascii="GHEA Grapalat" w:hAnsi="GHEA Grapalat"/>
          <w:sz w:val="24"/>
          <w:szCs w:val="24"/>
          <w:lang w:val="hy-AM"/>
        </w:rPr>
        <w:t>։</w:t>
      </w:r>
    </w:p>
    <w:p w14:paraId="25A25FAA" w14:textId="77777777" w:rsidR="002B50FD" w:rsidRPr="00FA6CEE" w:rsidRDefault="002B50FD" w:rsidP="002B50FD">
      <w:pPr>
        <w:pStyle w:val="ListParagraph"/>
        <w:ind w:left="792"/>
        <w:jc w:val="both"/>
        <w:rPr>
          <w:rFonts w:ascii="GHEA Grapalat" w:hAnsi="GHEA Grapalat"/>
          <w:sz w:val="24"/>
          <w:szCs w:val="24"/>
          <w:lang w:val="hy-AM"/>
        </w:rPr>
      </w:pPr>
    </w:p>
    <w:p w14:paraId="613CC0B7"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Համալիրին ենթակա արտադրական և պահեստային կառույցներ</w:t>
      </w:r>
      <w:r>
        <w:rPr>
          <w:rFonts w:ascii="GHEA Grapalat" w:hAnsi="GHEA Grapalat"/>
          <w:sz w:val="24"/>
          <w:szCs w:val="24"/>
          <w:lang w:val="hy-AM"/>
        </w:rPr>
        <w:t xml:space="preserve">, </w:t>
      </w:r>
      <w:r w:rsidRPr="00FA6CEE">
        <w:rPr>
          <w:rFonts w:ascii="GHEA Grapalat" w:hAnsi="GHEA Grapalat"/>
          <w:sz w:val="24"/>
          <w:szCs w:val="24"/>
          <w:lang w:val="hy-AM"/>
        </w:rPr>
        <w:t>կառուցապատման ընդհանուր մակերեսը՝ 12,000 մ</w:t>
      </w:r>
      <w:r w:rsidRPr="00FA6CEE">
        <w:rPr>
          <w:rFonts w:ascii="GHEA Grapalat" w:hAnsi="GHEA Grapalat"/>
          <w:sz w:val="24"/>
          <w:szCs w:val="24"/>
          <w:vertAlign w:val="superscript"/>
          <w:lang w:val="hy-AM"/>
        </w:rPr>
        <w:t>2</w:t>
      </w:r>
      <w:r w:rsidRPr="00FA6CEE">
        <w:rPr>
          <w:rFonts w:ascii="GHEA Grapalat" w:hAnsi="GHEA Grapalat"/>
          <w:sz w:val="24"/>
          <w:szCs w:val="24"/>
          <w:lang w:val="hy-AM"/>
        </w:rPr>
        <w:t xml:space="preserve"> (+/- 25%)</w:t>
      </w:r>
      <w:r>
        <w:rPr>
          <w:rFonts w:ascii="Cambria Math" w:hAnsi="Cambria Math" w:cs="Cambria Math"/>
          <w:sz w:val="24"/>
          <w:szCs w:val="24"/>
          <w:lang w:val="hy-AM"/>
        </w:rPr>
        <w:t>։</w:t>
      </w:r>
    </w:p>
    <w:p w14:paraId="72BA2304" w14:textId="77777777" w:rsidR="002B50FD" w:rsidRPr="00FA6CEE" w:rsidRDefault="002B50FD" w:rsidP="002B50FD">
      <w:pPr>
        <w:pStyle w:val="ListParagraph"/>
        <w:ind w:left="360"/>
        <w:jc w:val="both"/>
        <w:rPr>
          <w:rFonts w:ascii="GHEA Grapalat" w:hAnsi="GHEA Grapalat"/>
          <w:sz w:val="24"/>
          <w:szCs w:val="24"/>
          <w:lang w:val="hy-AM"/>
        </w:rPr>
      </w:pPr>
    </w:p>
    <w:p w14:paraId="69DE37ED"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Վերամշակվող թափոնների ընդունման հարթակ</w:t>
      </w:r>
      <w:r>
        <w:rPr>
          <w:rFonts w:ascii="GHEA Grapalat" w:hAnsi="GHEA Grapalat"/>
          <w:sz w:val="24"/>
          <w:szCs w:val="24"/>
          <w:lang w:val="hy-AM"/>
        </w:rPr>
        <w:t>։</w:t>
      </w:r>
    </w:p>
    <w:p w14:paraId="0D147976" w14:textId="77777777" w:rsidR="002B50FD" w:rsidRPr="00FA6CEE" w:rsidRDefault="002B50FD" w:rsidP="002B50FD">
      <w:pPr>
        <w:pStyle w:val="ListParagraph"/>
        <w:ind w:left="360"/>
        <w:jc w:val="both"/>
        <w:rPr>
          <w:rFonts w:ascii="GHEA Grapalat" w:hAnsi="GHEA Grapalat"/>
          <w:sz w:val="24"/>
          <w:szCs w:val="24"/>
          <w:lang w:val="hy-AM"/>
        </w:rPr>
      </w:pPr>
    </w:p>
    <w:p w14:paraId="658448BB" w14:textId="77777777" w:rsidR="002B50FD" w:rsidRPr="00FA6CEE" w:rsidRDefault="002B50FD" w:rsidP="002B50FD">
      <w:pPr>
        <w:pStyle w:val="ListParagraph"/>
        <w:numPr>
          <w:ilvl w:val="0"/>
          <w:numId w:val="2"/>
        </w:numPr>
        <w:spacing w:after="160" w:line="259" w:lineRule="auto"/>
        <w:jc w:val="both"/>
        <w:rPr>
          <w:rFonts w:ascii="GHEA Grapalat" w:hAnsi="GHEA Grapalat"/>
          <w:sz w:val="24"/>
          <w:szCs w:val="24"/>
          <w:lang w:val="hy-AM"/>
        </w:rPr>
      </w:pPr>
      <w:r w:rsidRPr="00FA6CEE">
        <w:rPr>
          <w:rFonts w:ascii="GHEA Grapalat" w:hAnsi="GHEA Grapalat"/>
          <w:sz w:val="24"/>
          <w:szCs w:val="24"/>
          <w:lang w:val="hy-AM"/>
        </w:rPr>
        <w:t>Ֆոտովոլտային արևային էներգակայան</w:t>
      </w:r>
      <w:r>
        <w:rPr>
          <w:rFonts w:ascii="GHEA Grapalat" w:hAnsi="GHEA Grapalat"/>
          <w:sz w:val="24"/>
          <w:szCs w:val="24"/>
          <w:lang w:val="hy-AM"/>
        </w:rPr>
        <w:t>։</w:t>
      </w:r>
    </w:p>
    <w:p w14:paraId="1EE715DD" w14:textId="77777777" w:rsidR="002B50FD" w:rsidRDefault="002B50FD" w:rsidP="002B50FD">
      <w:pPr>
        <w:jc w:val="center"/>
        <w:rPr>
          <w:rFonts w:ascii="GHEA Grapalat" w:hAnsi="GHEA Grapalat"/>
          <w:sz w:val="24"/>
          <w:szCs w:val="24"/>
          <w:lang w:val="hy-AM"/>
        </w:rPr>
      </w:pPr>
    </w:p>
    <w:p w14:paraId="1BCEC79F" w14:textId="77777777" w:rsidR="002B50FD" w:rsidRDefault="002B50FD" w:rsidP="002B50FD">
      <w:pPr>
        <w:pStyle w:val="ListParagraph"/>
        <w:tabs>
          <w:tab w:val="left" w:pos="284"/>
        </w:tabs>
        <w:ind w:left="0"/>
        <w:jc w:val="both"/>
        <w:rPr>
          <w:rFonts w:ascii="GHEA Grapalat" w:hAnsi="GHEA Grapalat"/>
          <w:b/>
          <w:sz w:val="24"/>
          <w:szCs w:val="24"/>
          <w:lang w:val="hy-AM"/>
        </w:rPr>
      </w:pPr>
      <w:r w:rsidRPr="007B6967">
        <w:rPr>
          <w:rFonts w:ascii="GHEA Grapalat" w:hAnsi="GHEA Grapalat"/>
          <w:b/>
          <w:sz w:val="24"/>
          <w:szCs w:val="24"/>
          <w:lang w:val="hy-AM"/>
        </w:rPr>
        <w:lastRenderedPageBreak/>
        <w:t xml:space="preserve">Կողմերի </w:t>
      </w:r>
      <w:r w:rsidRPr="007B6967">
        <w:rPr>
          <w:rFonts w:ascii="GHEA Grapalat" w:eastAsia="Times New Roman" w:hAnsi="GHEA Grapalat" w:cs="Times New Roman"/>
          <w:b/>
          <w:sz w:val="24"/>
          <w:szCs w:val="24"/>
          <w:lang w:val="hy-AM"/>
        </w:rPr>
        <w:t>հասցեները</w:t>
      </w:r>
      <w:r w:rsidRPr="007B6967">
        <w:rPr>
          <w:rFonts w:ascii="GHEA Grapalat" w:hAnsi="GHEA Grapalat"/>
          <w:b/>
          <w:sz w:val="24"/>
          <w:szCs w:val="24"/>
          <w:lang w:val="hy-AM"/>
        </w:rPr>
        <w:t xml:space="preserve">, </w:t>
      </w:r>
      <w:r w:rsidRPr="007B6967">
        <w:rPr>
          <w:rFonts w:ascii="GHEA Grapalat" w:eastAsia="Times New Roman" w:hAnsi="GHEA Grapalat" w:cs="Times New Roman"/>
          <w:b/>
          <w:sz w:val="24"/>
          <w:szCs w:val="24"/>
          <w:lang w:val="hy-AM"/>
        </w:rPr>
        <w:t xml:space="preserve">բանկային և այլ </w:t>
      </w:r>
      <w:r w:rsidRPr="007B6967">
        <w:rPr>
          <w:rFonts w:ascii="GHEA Grapalat" w:hAnsi="GHEA Grapalat"/>
          <w:b/>
          <w:sz w:val="24"/>
          <w:szCs w:val="24"/>
          <w:lang w:val="hy-AM"/>
        </w:rPr>
        <w:t>վավերապայմանները և ստորագրությունները.</w:t>
      </w:r>
    </w:p>
    <w:p w14:paraId="66CCE830" w14:textId="77777777" w:rsidR="002B50FD" w:rsidRDefault="002B50FD" w:rsidP="002B50FD">
      <w:pPr>
        <w:spacing w:after="0" w:line="240" w:lineRule="auto"/>
        <w:jc w:val="center"/>
        <w:rPr>
          <w:rFonts w:ascii="GHEA Grapalat" w:eastAsia="Times New Roman" w:hAnsi="GHEA Grapalat" w:cs="Times New Roman"/>
          <w:sz w:val="24"/>
          <w:szCs w:val="24"/>
          <w:lang w:val="af-ZA"/>
        </w:rPr>
      </w:pPr>
    </w:p>
    <w:tbl>
      <w:tblPr>
        <w:tblStyle w:val="TableGrid"/>
        <w:tblW w:w="1042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7"/>
        <w:gridCol w:w="6239"/>
      </w:tblGrid>
      <w:tr w:rsidR="002B50FD" w:rsidRPr="00D45D04" w14:paraId="7DDAC1B8" w14:textId="77777777" w:rsidTr="00DA27D2">
        <w:trPr>
          <w:trHeight w:val="2305"/>
        </w:trPr>
        <w:tc>
          <w:tcPr>
            <w:tcW w:w="4187" w:type="dxa"/>
          </w:tcPr>
          <w:p w14:paraId="5DF479F0" w14:textId="77777777" w:rsidR="002B50FD" w:rsidRPr="00FA2ED1" w:rsidRDefault="002B50FD" w:rsidP="00DA27D2">
            <w:pPr>
              <w:spacing w:line="276" w:lineRule="auto"/>
              <w:jc w:val="center"/>
              <w:rPr>
                <w:rFonts w:ascii="GHEA Grapalat" w:hAnsi="GHEA Grapalat" w:cstheme="minorHAnsi"/>
                <w:b/>
                <w:sz w:val="24"/>
                <w:szCs w:val="24"/>
                <w:lang w:val="hy-AM"/>
              </w:rPr>
            </w:pPr>
            <w:r w:rsidRPr="00FA2ED1">
              <w:rPr>
                <w:rFonts w:ascii="GHEA Grapalat" w:hAnsi="GHEA Grapalat" w:cstheme="minorHAnsi"/>
                <w:b/>
                <w:sz w:val="24"/>
                <w:szCs w:val="24"/>
                <w:lang w:val="hy-AM"/>
              </w:rPr>
              <w:t xml:space="preserve">Հայաստանի Հանրապետության </w:t>
            </w:r>
          </w:p>
          <w:p w14:paraId="06F6D9BD" w14:textId="77777777" w:rsidR="002B50FD" w:rsidRPr="00FA2ED1" w:rsidRDefault="002B50FD" w:rsidP="00DA27D2">
            <w:pPr>
              <w:spacing w:line="276" w:lineRule="auto"/>
              <w:jc w:val="center"/>
              <w:rPr>
                <w:rFonts w:ascii="GHEA Grapalat" w:hAnsi="GHEA Grapalat" w:cstheme="minorHAnsi"/>
                <w:b/>
                <w:sz w:val="24"/>
                <w:szCs w:val="24"/>
                <w:lang w:val="hy-AM"/>
              </w:rPr>
            </w:pPr>
            <w:r w:rsidRPr="00FA2ED1">
              <w:rPr>
                <w:rFonts w:ascii="GHEA Grapalat" w:hAnsi="GHEA Grapalat" w:cstheme="minorHAnsi"/>
                <w:b/>
                <w:sz w:val="24"/>
                <w:szCs w:val="24"/>
                <w:lang w:val="hy-AM"/>
              </w:rPr>
              <w:t>էկոնոմիկայի նախարարություն</w:t>
            </w:r>
          </w:p>
          <w:p w14:paraId="470BCA34" w14:textId="77777777" w:rsidR="002B50FD" w:rsidRPr="00FA2ED1" w:rsidRDefault="002B50FD" w:rsidP="00DA27D2">
            <w:pPr>
              <w:spacing w:line="276" w:lineRule="auto"/>
              <w:jc w:val="center"/>
              <w:rPr>
                <w:rFonts w:ascii="GHEA Grapalat" w:hAnsi="GHEA Grapalat" w:cstheme="minorHAnsi"/>
                <w:sz w:val="24"/>
                <w:szCs w:val="24"/>
                <w:lang w:val="hy-AM"/>
              </w:rPr>
            </w:pPr>
          </w:p>
          <w:p w14:paraId="2A58FC9E"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Հասցե՝  ՀՀ, 0010, ք</w:t>
            </w:r>
            <w:r w:rsidRPr="00FA2ED1">
              <w:rPr>
                <w:rFonts w:ascii="GHEA Grapalat" w:hAnsi="GHEA Grapalat" w:cs="Times New Roman"/>
                <w:sz w:val="24"/>
                <w:szCs w:val="24"/>
                <w:lang w:val="hy-AM"/>
              </w:rPr>
              <w:t xml:space="preserve">. </w:t>
            </w:r>
            <w:r w:rsidRPr="00FA2ED1">
              <w:rPr>
                <w:rFonts w:ascii="GHEA Grapalat" w:hAnsi="GHEA Grapalat" w:cstheme="minorHAnsi"/>
                <w:sz w:val="24"/>
                <w:szCs w:val="24"/>
                <w:lang w:val="hy-AM"/>
              </w:rPr>
              <w:t>Երևան</w:t>
            </w:r>
          </w:p>
          <w:p w14:paraId="32DFF711"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Մհեր Մկրտչյան 5</w:t>
            </w:r>
          </w:p>
          <w:p w14:paraId="55160D75"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ՀՎՀՀ՝ 02698604</w:t>
            </w:r>
          </w:p>
          <w:p w14:paraId="4A0F29E1"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ՀՀ ֆինանսների նախարարության</w:t>
            </w:r>
          </w:p>
          <w:p w14:paraId="42C6778D"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գործառնական վարչություն</w:t>
            </w:r>
          </w:p>
          <w:p w14:paraId="52E53BC1"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հ/հ 900011018695</w:t>
            </w:r>
          </w:p>
          <w:p w14:paraId="3F324BA8" w14:textId="77777777" w:rsidR="002B50FD" w:rsidRPr="00FA2ED1" w:rsidRDefault="002B50FD" w:rsidP="00DA27D2">
            <w:pPr>
              <w:spacing w:line="276" w:lineRule="auto"/>
              <w:jc w:val="center"/>
              <w:rPr>
                <w:rFonts w:ascii="GHEA Grapalat" w:hAnsi="GHEA Grapalat" w:cstheme="minorHAnsi"/>
                <w:sz w:val="24"/>
                <w:szCs w:val="24"/>
                <w:lang w:val="hy-AM"/>
              </w:rPr>
            </w:pPr>
          </w:p>
          <w:p w14:paraId="078D3F21"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նախարար՝ Վահան Քերոբյան</w:t>
            </w:r>
          </w:p>
          <w:p w14:paraId="50BB9952" w14:textId="77777777" w:rsidR="002B50FD" w:rsidRDefault="002B50FD" w:rsidP="00DA27D2">
            <w:pPr>
              <w:spacing w:line="276" w:lineRule="auto"/>
              <w:jc w:val="center"/>
              <w:rPr>
                <w:rFonts w:ascii="GHEA Grapalat" w:hAnsi="GHEA Grapalat" w:cstheme="minorHAnsi"/>
                <w:sz w:val="24"/>
                <w:szCs w:val="24"/>
                <w:lang w:val="hy-AM"/>
              </w:rPr>
            </w:pPr>
          </w:p>
          <w:p w14:paraId="47F5D1CE" w14:textId="77777777" w:rsidR="002B50FD" w:rsidRPr="00FA2ED1" w:rsidRDefault="002B50FD" w:rsidP="00DA27D2">
            <w:pPr>
              <w:spacing w:line="276" w:lineRule="auto"/>
              <w:jc w:val="center"/>
              <w:rPr>
                <w:rFonts w:ascii="GHEA Grapalat" w:hAnsi="GHEA Grapalat" w:cstheme="minorHAnsi"/>
                <w:sz w:val="24"/>
                <w:szCs w:val="24"/>
                <w:lang w:val="hy-AM"/>
              </w:rPr>
            </w:pPr>
          </w:p>
          <w:p w14:paraId="3C7E9EB5"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_______________________</w:t>
            </w:r>
          </w:p>
        </w:tc>
        <w:tc>
          <w:tcPr>
            <w:tcW w:w="6239" w:type="dxa"/>
          </w:tcPr>
          <w:p w14:paraId="609B5B8C" w14:textId="77777777" w:rsidR="002B50FD" w:rsidRPr="00FA2ED1" w:rsidRDefault="002B50FD" w:rsidP="00DA27D2">
            <w:pPr>
              <w:spacing w:line="276" w:lineRule="auto"/>
              <w:jc w:val="center"/>
              <w:rPr>
                <w:rFonts w:ascii="GHEA Grapalat" w:hAnsi="GHEA Grapalat" w:cstheme="minorHAnsi"/>
                <w:b/>
                <w:sz w:val="24"/>
                <w:szCs w:val="24"/>
                <w:lang w:val="hy-AM"/>
              </w:rPr>
            </w:pPr>
            <w:r w:rsidRPr="00FA2ED1">
              <w:rPr>
                <w:rFonts w:ascii="GHEA Grapalat" w:hAnsi="GHEA Grapalat" w:cstheme="minorHAnsi"/>
                <w:b/>
                <w:sz w:val="24"/>
                <w:szCs w:val="24"/>
                <w:lang w:val="hy-AM"/>
              </w:rPr>
              <w:t>Հայաստանի Հանրապետության տարածքային կառավարման և ենթակառուցվածքների նախարարություն</w:t>
            </w:r>
          </w:p>
          <w:p w14:paraId="4313E2E0"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Հասցե՝ ՀՀ, 0010, ք</w:t>
            </w:r>
            <w:r w:rsidRPr="00FA2ED1">
              <w:rPr>
                <w:rFonts w:ascii="GHEA Grapalat" w:hAnsi="GHEA Grapalat" w:cs="Times New Roman"/>
                <w:sz w:val="24"/>
                <w:szCs w:val="24"/>
                <w:lang w:val="hy-AM"/>
              </w:rPr>
              <w:t>.</w:t>
            </w:r>
            <w:r w:rsidRPr="00FA2ED1">
              <w:rPr>
                <w:rFonts w:ascii="GHEA Grapalat" w:hAnsi="GHEA Grapalat" w:cstheme="minorHAnsi"/>
                <w:sz w:val="24"/>
                <w:szCs w:val="24"/>
                <w:lang w:val="hy-AM"/>
              </w:rPr>
              <w:t>Երևան</w:t>
            </w:r>
          </w:p>
          <w:p w14:paraId="6CF37D1F"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Կառավարական տուն 3</w:t>
            </w:r>
          </w:p>
          <w:p w14:paraId="5413EE9E"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 xml:space="preserve">ՀՎՀՀ՝ </w:t>
            </w:r>
          </w:p>
          <w:p w14:paraId="1BB61405"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ՀՀ ֆինանսների նախարարության</w:t>
            </w:r>
          </w:p>
          <w:p w14:paraId="332AB785"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գործառնական վարչություն</w:t>
            </w:r>
          </w:p>
          <w:p w14:paraId="08CF2989"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 xml:space="preserve">հ/հ </w:t>
            </w:r>
          </w:p>
          <w:p w14:paraId="0E791370" w14:textId="77777777" w:rsidR="002B50FD" w:rsidRPr="00FA2ED1" w:rsidRDefault="002B50FD" w:rsidP="00DA27D2">
            <w:pPr>
              <w:spacing w:line="276" w:lineRule="auto"/>
              <w:jc w:val="center"/>
              <w:rPr>
                <w:rFonts w:ascii="GHEA Grapalat" w:hAnsi="GHEA Grapalat" w:cstheme="minorHAnsi"/>
                <w:sz w:val="24"/>
                <w:szCs w:val="24"/>
                <w:lang w:val="hy-AM"/>
              </w:rPr>
            </w:pPr>
          </w:p>
          <w:p w14:paraId="55EB58AC" w14:textId="77777777" w:rsidR="002B50FD" w:rsidRPr="00FA2ED1"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 xml:space="preserve"> նախարար՝ Սուրեն Պապիկյան</w:t>
            </w:r>
          </w:p>
          <w:p w14:paraId="40B5A609" w14:textId="77777777" w:rsidR="002B50FD" w:rsidRDefault="002B50FD" w:rsidP="00DA27D2">
            <w:pPr>
              <w:spacing w:line="276" w:lineRule="auto"/>
              <w:jc w:val="center"/>
              <w:rPr>
                <w:rFonts w:ascii="GHEA Grapalat" w:hAnsi="GHEA Grapalat" w:cstheme="minorHAnsi"/>
                <w:b/>
                <w:sz w:val="24"/>
                <w:szCs w:val="24"/>
                <w:lang w:val="hy-AM"/>
              </w:rPr>
            </w:pPr>
          </w:p>
          <w:p w14:paraId="13AF8229" w14:textId="77777777" w:rsidR="002B50FD" w:rsidRPr="00FA2ED1" w:rsidRDefault="002B50FD" w:rsidP="00DA27D2">
            <w:pPr>
              <w:spacing w:line="276" w:lineRule="auto"/>
              <w:jc w:val="center"/>
              <w:rPr>
                <w:rFonts w:ascii="GHEA Grapalat" w:hAnsi="GHEA Grapalat" w:cstheme="minorHAnsi"/>
                <w:b/>
                <w:sz w:val="24"/>
                <w:szCs w:val="24"/>
                <w:lang w:val="hy-AM"/>
              </w:rPr>
            </w:pPr>
          </w:p>
          <w:p w14:paraId="4F211F08" w14:textId="77777777" w:rsidR="002B50FD" w:rsidRDefault="002B50FD" w:rsidP="00DA27D2">
            <w:pPr>
              <w:spacing w:line="276" w:lineRule="auto"/>
              <w:jc w:val="center"/>
              <w:rPr>
                <w:rFonts w:ascii="GHEA Grapalat" w:hAnsi="GHEA Grapalat" w:cstheme="minorHAnsi"/>
                <w:sz w:val="24"/>
                <w:szCs w:val="24"/>
                <w:lang w:val="hy-AM"/>
              </w:rPr>
            </w:pPr>
            <w:r w:rsidRPr="00FA2ED1">
              <w:rPr>
                <w:rFonts w:ascii="GHEA Grapalat" w:hAnsi="GHEA Grapalat" w:cstheme="minorHAnsi"/>
                <w:sz w:val="24"/>
                <w:szCs w:val="24"/>
                <w:lang w:val="hy-AM"/>
              </w:rPr>
              <w:t>_______________________</w:t>
            </w:r>
          </w:p>
          <w:p w14:paraId="44B06254" w14:textId="77777777" w:rsidR="002B50FD" w:rsidRDefault="002B50FD" w:rsidP="00DA27D2">
            <w:pPr>
              <w:spacing w:line="276" w:lineRule="auto"/>
              <w:jc w:val="center"/>
              <w:rPr>
                <w:rFonts w:ascii="GHEA Grapalat" w:hAnsi="GHEA Grapalat" w:cstheme="minorHAnsi"/>
                <w:sz w:val="24"/>
                <w:szCs w:val="24"/>
                <w:lang w:val="hy-AM"/>
              </w:rPr>
            </w:pPr>
          </w:p>
          <w:p w14:paraId="3DB903FC" w14:textId="77777777" w:rsidR="002B50FD" w:rsidRPr="00FA2ED1" w:rsidRDefault="002B50FD" w:rsidP="00DA27D2">
            <w:pPr>
              <w:spacing w:line="276" w:lineRule="auto"/>
              <w:jc w:val="center"/>
              <w:rPr>
                <w:rFonts w:ascii="GHEA Grapalat" w:hAnsi="GHEA Grapalat" w:cstheme="minorHAnsi"/>
                <w:b/>
                <w:sz w:val="24"/>
                <w:szCs w:val="24"/>
                <w:lang w:val="hy-AM"/>
              </w:rPr>
            </w:pPr>
          </w:p>
        </w:tc>
      </w:tr>
      <w:tr w:rsidR="002B50FD" w:rsidRPr="00D45D04" w14:paraId="393AEB34" w14:textId="77777777" w:rsidTr="00DA27D2">
        <w:trPr>
          <w:trHeight w:val="2305"/>
        </w:trPr>
        <w:tc>
          <w:tcPr>
            <w:tcW w:w="4187" w:type="dxa"/>
          </w:tcPr>
          <w:p w14:paraId="4C46B49E" w14:textId="77777777" w:rsidR="002B50FD" w:rsidRPr="00FA2ED1" w:rsidRDefault="002B50FD" w:rsidP="00DA27D2">
            <w:pPr>
              <w:jc w:val="center"/>
              <w:rPr>
                <w:rFonts w:ascii="GHEA Grapalat" w:hAnsi="GHEA Grapalat" w:cstheme="minorHAnsi"/>
                <w:b/>
                <w:sz w:val="24"/>
                <w:szCs w:val="24"/>
                <w:lang w:val="hy-AM"/>
              </w:rPr>
            </w:pPr>
            <w:r w:rsidRPr="00FA2ED1">
              <w:rPr>
                <w:rFonts w:ascii="GHEA Grapalat" w:hAnsi="GHEA Grapalat" w:cstheme="minorHAnsi"/>
                <w:b/>
                <w:sz w:val="24"/>
                <w:szCs w:val="24"/>
                <w:lang w:val="hy-AM"/>
              </w:rPr>
              <w:t>«</w:t>
            </w:r>
            <w:r w:rsidRPr="00AF73AD">
              <w:rPr>
                <w:rFonts w:ascii="GHEA Grapalat" w:hAnsi="GHEA Grapalat" w:cstheme="minorHAnsi"/>
                <w:b/>
                <w:sz w:val="24"/>
                <w:szCs w:val="24"/>
                <w:lang w:val="hy-AM"/>
              </w:rPr>
              <w:t>ԲԵՐՔԼԻ ՔԵՓԻԹԼ</w:t>
            </w:r>
            <w:r w:rsidRPr="00FA2ED1">
              <w:rPr>
                <w:rFonts w:ascii="GHEA Grapalat" w:hAnsi="GHEA Grapalat" w:cstheme="minorHAnsi"/>
                <w:b/>
                <w:sz w:val="24"/>
                <w:szCs w:val="24"/>
                <w:lang w:val="hy-AM"/>
              </w:rPr>
              <w:t>» ՓԲԸ</w:t>
            </w:r>
          </w:p>
          <w:p w14:paraId="4F8BE624"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hy-AM"/>
              </w:rPr>
              <w:t>Հասցե</w:t>
            </w:r>
            <w:r w:rsidRPr="00FA2ED1">
              <w:rPr>
                <w:rFonts w:ascii="GHEA Grapalat" w:hAnsi="GHEA Grapalat" w:cstheme="minorHAnsi"/>
                <w:sz w:val="24"/>
                <w:szCs w:val="24"/>
                <w:lang w:val="af-ZA"/>
              </w:rPr>
              <w:t>՝ Բրյուսով փ</w:t>
            </w:r>
            <w:r w:rsidRPr="00FA2ED1">
              <w:rPr>
                <w:rFonts w:ascii="GHEA Grapalat" w:hAnsi="GHEA Grapalat" w:cs="Times New Roman"/>
                <w:sz w:val="24"/>
                <w:szCs w:val="24"/>
                <w:lang w:val="af-ZA"/>
              </w:rPr>
              <w:t>.</w:t>
            </w:r>
            <w:r w:rsidRPr="00FA2ED1">
              <w:rPr>
                <w:rFonts w:ascii="GHEA Grapalat" w:hAnsi="GHEA Grapalat" w:cstheme="minorHAnsi"/>
                <w:sz w:val="24"/>
                <w:szCs w:val="24"/>
                <w:lang w:val="af-ZA"/>
              </w:rPr>
              <w:t xml:space="preserve"> 6, Կենտրոն </w:t>
            </w:r>
          </w:p>
          <w:p w14:paraId="4508DDA0"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af-ZA"/>
              </w:rPr>
              <w:t>0023, Երևան, ՀՀ</w:t>
            </w:r>
          </w:p>
          <w:p w14:paraId="002B2835"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af-ZA"/>
              </w:rPr>
              <w:t xml:space="preserve">ՀՎՀՀ՝ </w:t>
            </w:r>
            <w:r w:rsidRPr="00934BCB">
              <w:rPr>
                <w:rFonts w:ascii="GHEA Grapalat" w:hAnsi="GHEA Grapalat" w:cstheme="minorHAnsi"/>
                <w:sz w:val="24"/>
                <w:szCs w:val="24"/>
                <w:lang w:val="af-ZA"/>
              </w:rPr>
              <w:t>00188084</w:t>
            </w:r>
          </w:p>
          <w:p w14:paraId="12B22E02" w14:textId="77777777" w:rsidR="002B50FD" w:rsidRPr="00934BCB" w:rsidRDefault="002B50FD" w:rsidP="00DA27D2">
            <w:pPr>
              <w:jc w:val="center"/>
              <w:rPr>
                <w:rFonts w:ascii="GHEA Grapalat" w:hAnsi="GHEA Grapalat" w:cstheme="minorHAnsi"/>
                <w:sz w:val="24"/>
                <w:szCs w:val="24"/>
                <w:lang w:val="af-ZA"/>
              </w:rPr>
            </w:pPr>
            <w:r w:rsidRPr="00934BCB">
              <w:rPr>
                <w:rFonts w:ascii="GHEA Grapalat" w:hAnsi="GHEA Grapalat" w:cstheme="minorHAnsi"/>
                <w:sz w:val="24"/>
                <w:szCs w:val="24"/>
                <w:lang w:val="af-ZA"/>
              </w:rPr>
              <w:t>Բանկ՝ «ԻՆԵԿՈԲԱՆԿ» ՓԲԸ</w:t>
            </w:r>
          </w:p>
          <w:p w14:paraId="589BB168" w14:textId="77777777" w:rsidR="002B50FD" w:rsidRDefault="002B50FD" w:rsidP="00DA27D2">
            <w:pPr>
              <w:jc w:val="center"/>
              <w:rPr>
                <w:rFonts w:ascii="GHEA Grapalat" w:hAnsi="GHEA Grapalat" w:cstheme="minorHAnsi"/>
                <w:sz w:val="24"/>
                <w:szCs w:val="24"/>
                <w:lang w:val="af-ZA"/>
              </w:rPr>
            </w:pPr>
            <w:r w:rsidRPr="00934BCB">
              <w:rPr>
                <w:rFonts w:ascii="GHEA Grapalat" w:hAnsi="GHEA Grapalat" w:cstheme="minorHAnsi"/>
                <w:sz w:val="24"/>
                <w:szCs w:val="24"/>
                <w:lang w:val="af-ZA"/>
              </w:rPr>
              <w:t>հ/հ՝ 205202221672100</w:t>
            </w:r>
          </w:p>
          <w:p w14:paraId="67F1D134" w14:textId="77777777" w:rsidR="002B50FD" w:rsidRPr="00FA2ED1" w:rsidRDefault="002B50FD" w:rsidP="00DA27D2">
            <w:pPr>
              <w:jc w:val="center"/>
              <w:rPr>
                <w:rFonts w:ascii="GHEA Grapalat" w:hAnsi="GHEA Grapalat" w:cstheme="minorHAnsi"/>
                <w:sz w:val="24"/>
                <w:szCs w:val="24"/>
                <w:lang w:val="af-ZA"/>
              </w:rPr>
            </w:pPr>
          </w:p>
          <w:p w14:paraId="42F3B5EC"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hy-AM"/>
              </w:rPr>
              <w:t>տնօրեն</w:t>
            </w:r>
            <w:r w:rsidRPr="00FA2ED1">
              <w:rPr>
                <w:rFonts w:ascii="GHEA Grapalat" w:hAnsi="GHEA Grapalat" w:cstheme="minorHAnsi"/>
                <w:sz w:val="24"/>
                <w:szCs w:val="24"/>
                <w:lang w:val="af-ZA"/>
              </w:rPr>
              <w:t xml:space="preserve">՝ </w:t>
            </w:r>
            <w:r w:rsidRPr="00FA2ED1">
              <w:rPr>
                <w:rFonts w:ascii="GHEA Grapalat" w:hAnsi="GHEA Grapalat" w:cstheme="minorHAnsi"/>
                <w:sz w:val="24"/>
                <w:szCs w:val="24"/>
                <w:lang w:val="hy-AM"/>
              </w:rPr>
              <w:t>Սարգիս</w:t>
            </w:r>
            <w:r w:rsidRPr="00FA2ED1">
              <w:rPr>
                <w:rFonts w:ascii="GHEA Grapalat" w:hAnsi="GHEA Grapalat" w:cstheme="minorHAnsi"/>
                <w:sz w:val="24"/>
                <w:szCs w:val="24"/>
                <w:lang w:val="af-ZA"/>
              </w:rPr>
              <w:t xml:space="preserve"> </w:t>
            </w:r>
            <w:r w:rsidRPr="00FA2ED1">
              <w:rPr>
                <w:rFonts w:ascii="GHEA Grapalat" w:hAnsi="GHEA Grapalat" w:cstheme="minorHAnsi"/>
                <w:sz w:val="24"/>
                <w:szCs w:val="24"/>
                <w:lang w:val="hy-AM"/>
              </w:rPr>
              <w:t>Գևորգ</w:t>
            </w:r>
            <w:r w:rsidRPr="00FA2ED1">
              <w:rPr>
                <w:rFonts w:ascii="GHEA Grapalat" w:hAnsi="GHEA Grapalat" w:cstheme="minorHAnsi"/>
                <w:sz w:val="24"/>
                <w:szCs w:val="24"/>
                <w:lang w:val="af-ZA"/>
              </w:rPr>
              <w:t>յան</w:t>
            </w:r>
          </w:p>
          <w:p w14:paraId="1A96E625" w14:textId="77777777" w:rsidR="002B50FD" w:rsidRDefault="002B50FD" w:rsidP="00DA27D2">
            <w:pPr>
              <w:jc w:val="center"/>
              <w:rPr>
                <w:rFonts w:ascii="GHEA Grapalat" w:eastAsia="Times New Roman" w:hAnsi="GHEA Grapalat" w:cs="Times New Roman"/>
                <w:sz w:val="24"/>
                <w:szCs w:val="24"/>
                <w:lang w:val="af-ZA"/>
              </w:rPr>
            </w:pPr>
          </w:p>
          <w:p w14:paraId="2A07D0E4" w14:textId="77777777" w:rsidR="002B50FD" w:rsidRPr="00FA2ED1" w:rsidRDefault="002B50FD" w:rsidP="00DA27D2">
            <w:pPr>
              <w:jc w:val="center"/>
              <w:rPr>
                <w:rFonts w:ascii="GHEA Grapalat" w:eastAsia="Times New Roman" w:hAnsi="GHEA Grapalat" w:cs="Times New Roman"/>
                <w:sz w:val="24"/>
                <w:szCs w:val="24"/>
                <w:lang w:val="af-ZA"/>
              </w:rPr>
            </w:pPr>
          </w:p>
          <w:p w14:paraId="08E57E31" w14:textId="77777777" w:rsidR="002B50FD" w:rsidRPr="00FA2ED1" w:rsidRDefault="002B50FD" w:rsidP="00DA27D2">
            <w:pPr>
              <w:jc w:val="center"/>
              <w:rPr>
                <w:rFonts w:ascii="GHEA Grapalat" w:hAnsi="GHEA Grapalat"/>
                <w:sz w:val="24"/>
                <w:szCs w:val="24"/>
                <w:lang w:val="af-ZA"/>
              </w:rPr>
            </w:pPr>
            <w:r w:rsidRPr="00FA2ED1">
              <w:rPr>
                <w:rFonts w:ascii="GHEA Grapalat" w:hAnsi="GHEA Grapalat" w:cstheme="minorHAnsi"/>
                <w:sz w:val="24"/>
                <w:szCs w:val="24"/>
                <w:lang w:val="hy-AM"/>
              </w:rPr>
              <w:t>_______________________</w:t>
            </w:r>
          </w:p>
          <w:p w14:paraId="6726DC97" w14:textId="77777777" w:rsidR="002B50FD" w:rsidRPr="00FA2ED1" w:rsidRDefault="002B50FD" w:rsidP="00DA27D2">
            <w:pPr>
              <w:jc w:val="center"/>
              <w:rPr>
                <w:rFonts w:ascii="GHEA Grapalat" w:hAnsi="GHEA Grapalat" w:cstheme="minorHAnsi"/>
                <w:b/>
                <w:sz w:val="24"/>
                <w:szCs w:val="24"/>
                <w:lang w:val="hy-AM"/>
              </w:rPr>
            </w:pPr>
          </w:p>
        </w:tc>
        <w:tc>
          <w:tcPr>
            <w:tcW w:w="6239" w:type="dxa"/>
          </w:tcPr>
          <w:p w14:paraId="58E96EEF" w14:textId="77777777" w:rsidR="002B50FD" w:rsidRPr="00FA2ED1" w:rsidRDefault="002B50FD" w:rsidP="00DA27D2">
            <w:pPr>
              <w:jc w:val="center"/>
              <w:rPr>
                <w:rFonts w:ascii="GHEA Grapalat" w:hAnsi="GHEA Grapalat" w:cstheme="minorHAnsi"/>
                <w:b/>
                <w:sz w:val="24"/>
                <w:szCs w:val="24"/>
                <w:lang w:val="hy-AM"/>
              </w:rPr>
            </w:pPr>
            <w:r w:rsidRPr="00FA2ED1">
              <w:rPr>
                <w:rFonts w:ascii="GHEA Grapalat" w:hAnsi="GHEA Grapalat" w:cstheme="minorHAnsi"/>
                <w:b/>
                <w:sz w:val="24"/>
                <w:szCs w:val="24"/>
                <w:lang w:val="hy-AM"/>
              </w:rPr>
              <w:t>«</w:t>
            </w:r>
            <w:r w:rsidRPr="00F73117">
              <w:rPr>
                <w:rFonts w:ascii="GHEA Grapalat" w:hAnsi="GHEA Grapalat" w:cstheme="minorHAnsi"/>
                <w:b/>
                <w:sz w:val="24"/>
                <w:szCs w:val="24"/>
                <w:lang w:val="hy-AM"/>
              </w:rPr>
              <w:t>ԱՐՏԱՔՍԱՏԱ</w:t>
            </w:r>
            <w:r w:rsidRPr="00FA2ED1">
              <w:rPr>
                <w:rFonts w:ascii="GHEA Grapalat" w:hAnsi="GHEA Grapalat" w:cstheme="minorHAnsi"/>
                <w:b/>
                <w:sz w:val="24"/>
                <w:szCs w:val="24"/>
                <w:lang w:val="hy-AM"/>
              </w:rPr>
              <w:t>» ՓԲԸ</w:t>
            </w:r>
          </w:p>
          <w:p w14:paraId="0E51BE1D"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hy-AM"/>
              </w:rPr>
              <w:t>Հասցե</w:t>
            </w:r>
            <w:r w:rsidRPr="00FA2ED1">
              <w:rPr>
                <w:rFonts w:ascii="GHEA Grapalat" w:hAnsi="GHEA Grapalat" w:cstheme="minorHAnsi"/>
                <w:sz w:val="24"/>
                <w:szCs w:val="24"/>
                <w:lang w:val="af-ZA"/>
              </w:rPr>
              <w:t>՝ Բրյուսով փ</w:t>
            </w:r>
            <w:r w:rsidRPr="00FA2ED1">
              <w:rPr>
                <w:rFonts w:ascii="GHEA Grapalat" w:hAnsi="GHEA Grapalat" w:cs="Times New Roman"/>
                <w:sz w:val="24"/>
                <w:szCs w:val="24"/>
                <w:lang w:val="af-ZA"/>
              </w:rPr>
              <w:t>.</w:t>
            </w:r>
            <w:r w:rsidRPr="00FA2ED1">
              <w:rPr>
                <w:rFonts w:ascii="GHEA Grapalat" w:hAnsi="GHEA Grapalat" w:cstheme="minorHAnsi"/>
                <w:sz w:val="24"/>
                <w:szCs w:val="24"/>
                <w:lang w:val="af-ZA"/>
              </w:rPr>
              <w:t xml:space="preserve"> 6, Կենտրոն </w:t>
            </w:r>
          </w:p>
          <w:p w14:paraId="70F7189A"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af-ZA"/>
              </w:rPr>
              <w:t>0023, Երևան, ՀՀ</w:t>
            </w:r>
          </w:p>
          <w:p w14:paraId="5277C361"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af-ZA"/>
              </w:rPr>
              <w:t xml:space="preserve">ՀՎՀՀ՝ </w:t>
            </w:r>
            <w:r>
              <w:rPr>
                <w:rFonts w:ascii="GHEA Grapalat" w:hAnsi="GHEA Grapalat" w:cstheme="minorHAnsi"/>
                <w:sz w:val="24"/>
                <w:szCs w:val="24"/>
                <w:lang w:val="af-ZA"/>
              </w:rPr>
              <w:t>02828956</w:t>
            </w:r>
          </w:p>
          <w:p w14:paraId="578F4EC2" w14:textId="77777777" w:rsidR="002B50FD" w:rsidRPr="00934BCB" w:rsidRDefault="002B50FD" w:rsidP="00DA27D2">
            <w:pPr>
              <w:jc w:val="center"/>
              <w:rPr>
                <w:rFonts w:ascii="GHEA Grapalat" w:hAnsi="GHEA Grapalat" w:cstheme="minorHAnsi"/>
                <w:sz w:val="24"/>
                <w:szCs w:val="24"/>
                <w:lang w:val="af-ZA"/>
              </w:rPr>
            </w:pPr>
            <w:r w:rsidRPr="00934BCB">
              <w:rPr>
                <w:rFonts w:ascii="GHEA Grapalat" w:hAnsi="GHEA Grapalat" w:cstheme="minorHAnsi"/>
                <w:sz w:val="24"/>
                <w:szCs w:val="24"/>
                <w:lang w:val="af-ZA"/>
              </w:rPr>
              <w:t>Բանկ՝ «ԻՆԵԿՈԲԱՆԿ» ՓԲԸ</w:t>
            </w:r>
          </w:p>
          <w:p w14:paraId="2FCD3F3F" w14:textId="77777777" w:rsidR="002B50FD" w:rsidRDefault="002B50FD" w:rsidP="00DA27D2">
            <w:pPr>
              <w:jc w:val="center"/>
              <w:rPr>
                <w:rFonts w:ascii="GHEA Grapalat" w:hAnsi="GHEA Grapalat" w:cstheme="minorHAnsi"/>
                <w:sz w:val="24"/>
                <w:szCs w:val="24"/>
                <w:lang w:val="af-ZA"/>
              </w:rPr>
            </w:pPr>
            <w:r w:rsidRPr="00934BCB">
              <w:rPr>
                <w:rFonts w:ascii="GHEA Grapalat" w:hAnsi="GHEA Grapalat" w:cstheme="minorHAnsi"/>
                <w:sz w:val="24"/>
                <w:szCs w:val="24"/>
                <w:lang w:val="af-ZA"/>
              </w:rPr>
              <w:t>հ/հ՝ 2470070920310000</w:t>
            </w:r>
          </w:p>
          <w:p w14:paraId="70001466" w14:textId="77777777" w:rsidR="002B50FD" w:rsidRPr="00FA2ED1" w:rsidRDefault="002B50FD" w:rsidP="00DA27D2">
            <w:pPr>
              <w:jc w:val="center"/>
              <w:rPr>
                <w:rFonts w:ascii="GHEA Grapalat" w:hAnsi="GHEA Grapalat" w:cstheme="minorHAnsi"/>
                <w:sz w:val="24"/>
                <w:szCs w:val="24"/>
                <w:lang w:val="af-ZA"/>
              </w:rPr>
            </w:pPr>
          </w:p>
          <w:p w14:paraId="4E1B75F4" w14:textId="77777777" w:rsidR="002B50FD" w:rsidRPr="00FA2ED1" w:rsidRDefault="002B50FD" w:rsidP="00DA27D2">
            <w:pPr>
              <w:jc w:val="center"/>
              <w:rPr>
                <w:rFonts w:ascii="GHEA Grapalat" w:hAnsi="GHEA Grapalat" w:cstheme="minorHAnsi"/>
                <w:sz w:val="24"/>
                <w:szCs w:val="24"/>
                <w:lang w:val="af-ZA"/>
              </w:rPr>
            </w:pPr>
            <w:r w:rsidRPr="00FA2ED1">
              <w:rPr>
                <w:rFonts w:ascii="GHEA Grapalat" w:hAnsi="GHEA Grapalat" w:cstheme="minorHAnsi"/>
                <w:sz w:val="24"/>
                <w:szCs w:val="24"/>
                <w:lang w:val="hy-AM"/>
              </w:rPr>
              <w:t>տնօրեն</w:t>
            </w:r>
            <w:r w:rsidRPr="00FA2ED1">
              <w:rPr>
                <w:rFonts w:ascii="GHEA Grapalat" w:hAnsi="GHEA Grapalat" w:cstheme="minorHAnsi"/>
                <w:sz w:val="24"/>
                <w:szCs w:val="24"/>
                <w:lang w:val="af-ZA"/>
              </w:rPr>
              <w:t xml:space="preserve">՝ </w:t>
            </w:r>
            <w:r w:rsidRPr="00FA2ED1">
              <w:rPr>
                <w:rFonts w:ascii="GHEA Grapalat" w:hAnsi="GHEA Grapalat" w:cstheme="minorHAnsi"/>
                <w:sz w:val="24"/>
                <w:szCs w:val="24"/>
                <w:lang w:val="hy-AM"/>
              </w:rPr>
              <w:t>Սարգիս</w:t>
            </w:r>
            <w:r w:rsidRPr="00FA2ED1">
              <w:rPr>
                <w:rFonts w:ascii="GHEA Grapalat" w:hAnsi="GHEA Grapalat" w:cstheme="minorHAnsi"/>
                <w:sz w:val="24"/>
                <w:szCs w:val="24"/>
                <w:lang w:val="af-ZA"/>
              </w:rPr>
              <w:t xml:space="preserve"> </w:t>
            </w:r>
            <w:r w:rsidRPr="00FA2ED1">
              <w:rPr>
                <w:rFonts w:ascii="GHEA Grapalat" w:hAnsi="GHEA Grapalat" w:cstheme="minorHAnsi"/>
                <w:sz w:val="24"/>
                <w:szCs w:val="24"/>
                <w:lang w:val="hy-AM"/>
              </w:rPr>
              <w:t>Գևորգ</w:t>
            </w:r>
            <w:r w:rsidRPr="00FA2ED1">
              <w:rPr>
                <w:rFonts w:ascii="GHEA Grapalat" w:hAnsi="GHEA Grapalat" w:cstheme="minorHAnsi"/>
                <w:sz w:val="24"/>
                <w:szCs w:val="24"/>
                <w:lang w:val="af-ZA"/>
              </w:rPr>
              <w:t>յան</w:t>
            </w:r>
          </w:p>
          <w:p w14:paraId="0E88F6DF" w14:textId="77777777" w:rsidR="002B50FD" w:rsidRDefault="002B50FD" w:rsidP="00DA27D2">
            <w:pPr>
              <w:jc w:val="center"/>
              <w:rPr>
                <w:rFonts w:ascii="GHEA Grapalat" w:eastAsia="Times New Roman" w:hAnsi="GHEA Grapalat" w:cs="Times New Roman"/>
                <w:sz w:val="24"/>
                <w:szCs w:val="24"/>
                <w:lang w:val="af-ZA"/>
              </w:rPr>
            </w:pPr>
          </w:p>
          <w:p w14:paraId="37738BB3" w14:textId="77777777" w:rsidR="002B50FD" w:rsidRPr="00FA2ED1" w:rsidRDefault="002B50FD" w:rsidP="00DA27D2">
            <w:pPr>
              <w:jc w:val="center"/>
              <w:rPr>
                <w:rFonts w:ascii="GHEA Grapalat" w:eastAsia="Times New Roman" w:hAnsi="GHEA Grapalat" w:cs="Times New Roman"/>
                <w:sz w:val="24"/>
                <w:szCs w:val="24"/>
                <w:lang w:val="af-ZA"/>
              </w:rPr>
            </w:pPr>
          </w:p>
          <w:p w14:paraId="66C31ED4" w14:textId="77777777" w:rsidR="002B50FD" w:rsidRPr="00FA2ED1" w:rsidRDefault="002B50FD" w:rsidP="00DA27D2">
            <w:pPr>
              <w:jc w:val="center"/>
              <w:rPr>
                <w:rFonts w:ascii="GHEA Grapalat" w:hAnsi="GHEA Grapalat"/>
                <w:sz w:val="24"/>
                <w:szCs w:val="24"/>
                <w:lang w:val="af-ZA"/>
              </w:rPr>
            </w:pPr>
            <w:r w:rsidRPr="00FA2ED1">
              <w:rPr>
                <w:rFonts w:ascii="GHEA Grapalat" w:hAnsi="GHEA Grapalat" w:cstheme="minorHAnsi"/>
                <w:sz w:val="24"/>
                <w:szCs w:val="24"/>
                <w:lang w:val="hy-AM"/>
              </w:rPr>
              <w:t>_______________________</w:t>
            </w:r>
          </w:p>
          <w:p w14:paraId="66828BD2" w14:textId="77777777" w:rsidR="002B50FD" w:rsidRPr="00FA2ED1" w:rsidRDefault="002B50FD" w:rsidP="00DA27D2">
            <w:pPr>
              <w:jc w:val="center"/>
              <w:rPr>
                <w:rFonts w:ascii="GHEA Grapalat" w:hAnsi="GHEA Grapalat" w:cstheme="minorHAnsi"/>
                <w:b/>
                <w:sz w:val="24"/>
                <w:szCs w:val="24"/>
                <w:lang w:val="hy-AM"/>
              </w:rPr>
            </w:pPr>
          </w:p>
        </w:tc>
      </w:tr>
    </w:tbl>
    <w:p w14:paraId="2CC519CE" w14:textId="77777777" w:rsidR="00F84DFD" w:rsidRPr="002B50FD"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47BF40D5" w14:textId="77777777" w:rsidR="00F84DFD" w:rsidRPr="002B50FD"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6567D961" w14:textId="77777777" w:rsidR="00F84DFD" w:rsidRPr="002B50FD" w:rsidRDefault="00F84DFD" w:rsidP="00134EC2">
      <w:pPr>
        <w:pStyle w:val="NormalWeb"/>
        <w:shd w:val="clear" w:color="auto" w:fill="FFFFFF"/>
        <w:spacing w:before="0" w:beforeAutospacing="0" w:after="0" w:afterAutospacing="0"/>
        <w:jc w:val="center"/>
        <w:rPr>
          <w:rFonts w:ascii="GHEA Grapalat" w:hAnsi="GHEA Grapalat"/>
          <w:bCs/>
          <w:lang w:val="af-ZA"/>
        </w:rPr>
      </w:pPr>
    </w:p>
    <w:p w14:paraId="280985F3" w14:textId="77777777" w:rsidR="007A70C5" w:rsidRPr="00EA5781" w:rsidRDefault="007A70C5">
      <w:pPr>
        <w:rPr>
          <w:rFonts w:ascii="GHEA Grapalat" w:eastAsia="Times New Roman" w:hAnsi="GHEA Grapalat" w:cs="Times New Roman"/>
          <w:bCs/>
          <w:sz w:val="24"/>
          <w:szCs w:val="24"/>
          <w:lang w:val="af-ZA"/>
        </w:rPr>
      </w:pPr>
      <w:r w:rsidRPr="00EA5781">
        <w:rPr>
          <w:rFonts w:ascii="GHEA Grapalat" w:hAnsi="GHEA Grapalat"/>
          <w:bCs/>
          <w:lang w:val="af-ZA"/>
        </w:rPr>
        <w:br w:type="page"/>
      </w:r>
    </w:p>
    <w:p w14:paraId="15929067" w14:textId="3E6AF36E" w:rsidR="00134EC2" w:rsidRPr="00E0097C" w:rsidRDefault="00134EC2" w:rsidP="00134EC2">
      <w:pPr>
        <w:pStyle w:val="NormalWeb"/>
        <w:shd w:val="clear" w:color="auto" w:fill="FFFFFF"/>
        <w:spacing w:before="0" w:beforeAutospacing="0" w:after="0" w:afterAutospacing="0"/>
        <w:jc w:val="center"/>
        <w:rPr>
          <w:rFonts w:ascii="GHEA Grapalat" w:hAnsi="GHEA Grapalat"/>
          <w:b/>
          <w:bCs/>
          <w:color w:val="000000"/>
          <w:lang w:val="hy-AM"/>
        </w:rPr>
      </w:pPr>
      <w:r w:rsidRPr="00E0097C">
        <w:rPr>
          <w:rFonts w:ascii="GHEA Grapalat" w:hAnsi="GHEA Grapalat"/>
          <w:b/>
          <w:bCs/>
        </w:rPr>
        <w:lastRenderedPageBreak/>
        <w:t>ՀԻՄՆԱՎՈՐՈՒՄ</w:t>
      </w:r>
    </w:p>
    <w:p w14:paraId="3CF0F041" w14:textId="13262C20" w:rsidR="00134EC2" w:rsidRPr="00E0097C" w:rsidRDefault="00134EC2" w:rsidP="00134EC2">
      <w:pPr>
        <w:pStyle w:val="NormalWeb"/>
        <w:shd w:val="clear" w:color="auto" w:fill="FFFFFF"/>
        <w:spacing w:before="0" w:beforeAutospacing="0" w:after="0" w:afterAutospacing="0"/>
        <w:jc w:val="center"/>
        <w:rPr>
          <w:rFonts w:ascii="GHEA Grapalat" w:hAnsi="GHEA Grapalat"/>
          <w:b/>
          <w:color w:val="000000"/>
          <w:lang w:val="hy-AM"/>
        </w:rPr>
      </w:pPr>
      <w:r w:rsidRPr="00E0097C">
        <w:rPr>
          <w:rFonts w:ascii="GHEA Grapalat" w:hAnsi="GHEA Grapalat"/>
          <w:b/>
          <w:color w:val="000000"/>
          <w:lang w:val="hy-AM"/>
        </w:rPr>
        <w:t xml:space="preserve">«ՀԱՅԱՍՏԱՆԻ ՀԱՆՐԱՊԵՏՈՒԹՅԱՆ ԿԱՌԱՎԱՐՈՒԹՅԱՆ 2020 ԹՎԱԿԱՆԻ ԴԵԿՏԵՄԲԵՐԻ 23-Ի </w:t>
      </w:r>
      <w:r w:rsidRPr="00E0097C">
        <w:rPr>
          <w:rFonts w:ascii="GHEA Grapalat" w:hAnsi="GHEA Grapalat"/>
          <w:b/>
          <w:color w:val="000000"/>
          <w:lang w:val="af-ZA"/>
        </w:rPr>
        <w:t>N 2133-</w:t>
      </w:r>
      <w:r w:rsidRPr="00E0097C">
        <w:rPr>
          <w:rFonts w:ascii="GHEA Grapalat" w:hAnsi="GHEA Grapalat"/>
          <w:b/>
          <w:color w:val="000000"/>
          <w:lang w:val="hy-AM"/>
        </w:rPr>
        <w:t>Ա ՈՐՈՇՄԱՆ ՄԵՋ ԼՐԱՑՈՒՄ ԿԱՏԱՐԵԼՈՒ ՄԱՍԻՆ»</w:t>
      </w:r>
    </w:p>
    <w:p w14:paraId="080C0F52" w14:textId="3682319D" w:rsidR="00134EC2" w:rsidRPr="00E0097C" w:rsidRDefault="00134EC2" w:rsidP="00134EC2">
      <w:pPr>
        <w:jc w:val="center"/>
        <w:rPr>
          <w:rFonts w:ascii="GHEA Grapalat" w:hAnsi="GHEA Grapalat" w:cs="Times New Roman"/>
          <w:b/>
          <w:bCs/>
          <w:sz w:val="24"/>
          <w:szCs w:val="24"/>
          <w:lang w:val="af-ZA"/>
        </w:rPr>
      </w:pPr>
      <w:r w:rsidRPr="00E0097C">
        <w:rPr>
          <w:rFonts w:ascii="GHEA Grapalat" w:hAnsi="GHEA Grapalat" w:cs="Times New Roman"/>
          <w:b/>
          <w:sz w:val="24"/>
          <w:szCs w:val="24"/>
          <w:lang w:val="hy-AM"/>
        </w:rPr>
        <w:t xml:space="preserve"> </w:t>
      </w:r>
      <w:r w:rsidRPr="00E0097C">
        <w:rPr>
          <w:rFonts w:ascii="GHEA Grapalat" w:hAnsi="GHEA Grapalat" w:cs="Times New Roman"/>
          <w:b/>
          <w:bCs/>
          <w:sz w:val="24"/>
          <w:szCs w:val="24"/>
          <w:lang w:val="hy-AM"/>
        </w:rPr>
        <w:t>ՀՀ ԿԱՌԱՎԱՐՈՒԹՅԱՆ ՈՐՈՇՄԱՆ ՆԱԽԱԳԾԻ</w:t>
      </w:r>
      <w:r w:rsidRPr="00E0097C">
        <w:rPr>
          <w:rFonts w:ascii="GHEA Grapalat" w:hAnsi="GHEA Grapalat" w:cs="Times New Roman"/>
          <w:b/>
          <w:bCs/>
          <w:sz w:val="24"/>
          <w:szCs w:val="24"/>
          <w:lang w:val="af-ZA"/>
        </w:rPr>
        <w:t xml:space="preserve"> </w:t>
      </w:r>
    </w:p>
    <w:p w14:paraId="51B4761C" w14:textId="77777777" w:rsidR="00134EC2" w:rsidRPr="00E05EBB" w:rsidRDefault="00134EC2" w:rsidP="00134EC2">
      <w:pPr>
        <w:spacing w:after="0" w:line="360" w:lineRule="auto"/>
        <w:ind w:firstLine="709"/>
        <w:jc w:val="both"/>
        <w:rPr>
          <w:rFonts w:ascii="GHEA Grapalat" w:hAnsi="GHEA Grapalat" w:cs="Times New Roman"/>
          <w:sz w:val="24"/>
          <w:szCs w:val="24"/>
          <w:lang w:val="af-ZA"/>
        </w:rPr>
      </w:pPr>
    </w:p>
    <w:p w14:paraId="1323E84A" w14:textId="221480E2" w:rsidR="00134EC2" w:rsidRPr="00E05EBB" w:rsidRDefault="00134EC2" w:rsidP="004060D5">
      <w:pPr>
        <w:spacing w:after="0" w:line="360" w:lineRule="auto"/>
        <w:ind w:firstLine="709"/>
        <w:rPr>
          <w:rFonts w:ascii="GHEA Grapalat" w:hAnsi="GHEA Grapalat" w:cs="Times New Roman"/>
          <w:iCs/>
          <w:sz w:val="24"/>
          <w:szCs w:val="24"/>
          <w:lang w:val="af-ZA"/>
        </w:rPr>
      </w:pPr>
      <w:r w:rsidRPr="00E05EBB">
        <w:rPr>
          <w:rFonts w:ascii="GHEA Grapalat" w:hAnsi="GHEA Grapalat" w:cs="Times New Roman"/>
          <w:iCs/>
          <w:sz w:val="24"/>
          <w:szCs w:val="24"/>
          <w:lang w:val="hy-AM"/>
        </w:rPr>
        <w:t>Ներդրումային</w:t>
      </w:r>
      <w:r w:rsidRPr="00E05EBB">
        <w:rPr>
          <w:rFonts w:ascii="GHEA Grapalat" w:hAnsi="GHEA Grapalat" w:cs="Times New Roman"/>
          <w:iCs/>
          <w:sz w:val="24"/>
          <w:szCs w:val="24"/>
          <w:lang w:val="af-ZA"/>
        </w:rPr>
        <w:t xml:space="preserve"> </w:t>
      </w:r>
      <w:r w:rsidRPr="00E05EBB">
        <w:rPr>
          <w:rFonts w:ascii="GHEA Grapalat" w:hAnsi="GHEA Grapalat" w:cs="Times New Roman"/>
          <w:iCs/>
          <w:sz w:val="24"/>
          <w:szCs w:val="24"/>
          <w:lang w:val="hy-AM"/>
        </w:rPr>
        <w:t>ծրագրի</w:t>
      </w:r>
      <w:r w:rsidRPr="00E05EBB">
        <w:rPr>
          <w:rFonts w:ascii="GHEA Grapalat" w:hAnsi="GHEA Grapalat" w:cs="Times New Roman"/>
          <w:iCs/>
          <w:sz w:val="24"/>
          <w:szCs w:val="24"/>
          <w:lang w:val="af-ZA"/>
        </w:rPr>
        <w:t xml:space="preserve"> </w:t>
      </w:r>
      <w:r w:rsidRPr="00E05EBB">
        <w:rPr>
          <w:rFonts w:ascii="GHEA Grapalat" w:hAnsi="GHEA Grapalat" w:cs="Times New Roman"/>
          <w:iCs/>
          <w:sz w:val="24"/>
          <w:szCs w:val="24"/>
          <w:lang w:val="hy-AM"/>
        </w:rPr>
        <w:t>համառոտ</w:t>
      </w:r>
      <w:r w:rsidRPr="00E05EBB">
        <w:rPr>
          <w:rFonts w:ascii="GHEA Grapalat" w:hAnsi="GHEA Grapalat" w:cs="Times New Roman"/>
          <w:iCs/>
          <w:sz w:val="24"/>
          <w:szCs w:val="24"/>
          <w:lang w:val="af-ZA"/>
        </w:rPr>
        <w:t xml:space="preserve"> </w:t>
      </w:r>
      <w:r w:rsidRPr="00E05EBB">
        <w:rPr>
          <w:rFonts w:ascii="GHEA Grapalat" w:hAnsi="GHEA Grapalat" w:cs="Times New Roman"/>
          <w:iCs/>
          <w:sz w:val="24"/>
          <w:szCs w:val="24"/>
          <w:lang w:val="hy-AM"/>
        </w:rPr>
        <w:t>բնութագիր</w:t>
      </w:r>
      <w:r w:rsidR="00B138CD" w:rsidRPr="00E05EBB">
        <w:rPr>
          <w:rFonts w:ascii="GHEA Grapalat" w:hAnsi="GHEA Grapalat" w:cs="Times New Roman"/>
          <w:iCs/>
          <w:sz w:val="24"/>
          <w:szCs w:val="24"/>
          <w:lang w:val="af-ZA"/>
        </w:rPr>
        <w:t>.</w:t>
      </w:r>
    </w:p>
    <w:p w14:paraId="639329BC" w14:textId="57E4D58C"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Ներդրումային</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ծրագրի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շրջանակներում</w:t>
      </w:r>
      <w:r w:rsidRPr="00E05EBB">
        <w:rPr>
          <w:rFonts w:ascii="GHEA Grapalat" w:hAnsi="GHEA Grapalat" w:cs="Times New Roman"/>
          <w:sz w:val="24"/>
          <w:szCs w:val="24"/>
          <w:lang w:val="af-ZA"/>
        </w:rPr>
        <w:t xml:space="preserve"> </w:t>
      </w:r>
      <w:r w:rsidR="00B138CD" w:rsidRPr="00E05EBB">
        <w:rPr>
          <w:rFonts w:ascii="GHEA Grapalat" w:hAnsi="GHEA Grapalat" w:cs="Times New Roman"/>
          <w:sz w:val="24"/>
          <w:szCs w:val="24"/>
          <w:lang w:val="af-ZA"/>
        </w:rPr>
        <w:t xml:space="preserve">նախատեսվում է </w:t>
      </w:r>
      <w:r w:rsidRPr="00E05EBB">
        <w:rPr>
          <w:rFonts w:ascii="GHEA Grapalat" w:hAnsi="GHEA Grapalat" w:cs="Times New Roman"/>
          <w:sz w:val="24"/>
          <w:szCs w:val="24"/>
          <w:lang w:val="hy-AM"/>
        </w:rPr>
        <w:t>կառուցել</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Արարատի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մարզի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Փոքր</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Վեդի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գյուղի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և</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Արտաշատի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պատմական</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հուշարձան</w:t>
      </w:r>
      <w:r w:rsidRPr="00E05EBB">
        <w:rPr>
          <w:rFonts w:ascii="GHEA Grapalat" w:hAnsi="GHEA Grapalat" w:cs="Times New Roman"/>
          <w:sz w:val="24"/>
          <w:szCs w:val="24"/>
          <w:lang w:val="af-ZA"/>
        </w:rPr>
        <w:t>-</w:t>
      </w:r>
      <w:r w:rsidRPr="00E05EBB">
        <w:rPr>
          <w:rFonts w:ascii="GHEA Grapalat" w:hAnsi="GHEA Grapalat" w:cs="Times New Roman"/>
          <w:sz w:val="24"/>
          <w:szCs w:val="24"/>
          <w:lang w:val="hy-AM"/>
        </w:rPr>
        <w:t>համալիրի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մոտակայքում</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գոլֆի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ակումբ</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և</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ակադեմիա</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ինչպես</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նաև</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կից</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հանգստի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և</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բնակելի</w:t>
      </w:r>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գոտիներ։</w:t>
      </w:r>
      <w:r w:rsidRPr="00E05EBB">
        <w:rPr>
          <w:rFonts w:ascii="GHEA Grapalat" w:hAnsi="GHEA Grapalat" w:cs="Times New Roman"/>
          <w:sz w:val="24"/>
          <w:szCs w:val="24"/>
          <w:lang w:val="af-ZA"/>
        </w:rPr>
        <w:t xml:space="preserve"> </w:t>
      </w:r>
      <w:proofErr w:type="spellStart"/>
      <w:r w:rsidRPr="00E05EBB">
        <w:rPr>
          <w:rFonts w:ascii="GHEA Grapalat" w:hAnsi="GHEA Grapalat" w:cs="Times New Roman"/>
          <w:sz w:val="24"/>
          <w:szCs w:val="24"/>
        </w:rPr>
        <w:t>Նախագիծը</w:t>
      </w:r>
      <w:proofErr w:type="spellEnd"/>
      <w:r w:rsidRPr="00E05EBB">
        <w:rPr>
          <w:rFonts w:ascii="GHEA Grapalat" w:hAnsi="GHEA Grapalat" w:cs="Times New Roman"/>
          <w:sz w:val="24"/>
          <w:szCs w:val="24"/>
          <w:lang w:val="af-ZA"/>
        </w:rPr>
        <w:t xml:space="preserve"> </w:t>
      </w:r>
      <w:proofErr w:type="spellStart"/>
      <w:r w:rsidRPr="00E05EBB">
        <w:rPr>
          <w:rFonts w:ascii="GHEA Grapalat" w:hAnsi="GHEA Grapalat" w:cs="Times New Roman"/>
          <w:sz w:val="24"/>
          <w:szCs w:val="24"/>
        </w:rPr>
        <w:t>հավանության</w:t>
      </w:r>
      <w:proofErr w:type="spellEnd"/>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rPr>
        <w:t>է</w:t>
      </w:r>
      <w:r w:rsidRPr="00E05EBB">
        <w:rPr>
          <w:rFonts w:ascii="GHEA Grapalat" w:hAnsi="GHEA Grapalat" w:cs="Times New Roman"/>
          <w:sz w:val="24"/>
          <w:szCs w:val="24"/>
          <w:lang w:val="af-ZA"/>
        </w:rPr>
        <w:t xml:space="preserve"> </w:t>
      </w:r>
      <w:proofErr w:type="spellStart"/>
      <w:r w:rsidRPr="00E05EBB">
        <w:rPr>
          <w:rFonts w:ascii="GHEA Grapalat" w:hAnsi="GHEA Grapalat" w:cs="Times New Roman"/>
          <w:sz w:val="24"/>
          <w:szCs w:val="24"/>
        </w:rPr>
        <w:t>արժանացել</w:t>
      </w:r>
      <w:proofErr w:type="spellEnd"/>
      <w:r w:rsidRPr="00E05EBB">
        <w:rPr>
          <w:rFonts w:ascii="GHEA Grapalat" w:hAnsi="GHEA Grapalat" w:cs="Times New Roman"/>
          <w:sz w:val="24"/>
          <w:szCs w:val="24"/>
          <w:lang w:val="af-ZA"/>
        </w:rPr>
        <w:t xml:space="preserve"> </w:t>
      </w:r>
      <w:r w:rsidRPr="00E05EBB">
        <w:rPr>
          <w:rFonts w:ascii="GHEA Grapalat" w:hAnsi="GHEA Grapalat" w:cs="Times New Roman"/>
          <w:sz w:val="24"/>
          <w:szCs w:val="24"/>
          <w:lang w:val="hy-AM"/>
        </w:rPr>
        <w:t>ՀՀ կառավարության 23.12.2020թ. թիվ 2133-Ա որոշմամբ։</w:t>
      </w:r>
    </w:p>
    <w:p w14:paraId="1FB4FCBF" w14:textId="509C3B6D"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 xml:space="preserve">Ներդրողը դիմել է ՀՀ էկոնոմիկայի նախարարությանը, խնդրելով ապահովել անհրաժեշտ ենթակառուցվածքներ </w:t>
      </w:r>
      <w:r w:rsidR="00F0044F" w:rsidRPr="00E05EBB">
        <w:rPr>
          <w:rFonts w:ascii="GHEA Grapalat" w:hAnsi="GHEA Grapalat" w:cs="Times New Roman"/>
          <w:sz w:val="24"/>
          <w:szCs w:val="24"/>
          <w:lang w:val="hy-AM"/>
        </w:rPr>
        <w:t xml:space="preserve">միչև </w:t>
      </w:r>
      <w:r w:rsidRPr="00E05EBB">
        <w:rPr>
          <w:rFonts w:ascii="GHEA Grapalat" w:hAnsi="GHEA Grapalat" w:cs="Times New Roman"/>
          <w:sz w:val="24"/>
          <w:szCs w:val="24"/>
          <w:lang w:val="hy-AM"/>
        </w:rPr>
        <w:t>ապագա նախագծի տարածքի սահման</w:t>
      </w:r>
      <w:r w:rsidR="00F0044F" w:rsidRPr="00E05EBB">
        <w:rPr>
          <w:rFonts w:ascii="GHEA Grapalat" w:hAnsi="GHEA Grapalat" w:cs="Times New Roman"/>
          <w:sz w:val="24"/>
          <w:szCs w:val="24"/>
          <w:lang w:val="hy-AM"/>
        </w:rPr>
        <w:t>ներ</w:t>
      </w:r>
      <w:r w:rsidRPr="00E05EBB">
        <w:rPr>
          <w:rFonts w:ascii="GHEA Grapalat" w:hAnsi="GHEA Grapalat" w:cs="Times New Roman"/>
          <w:sz w:val="24"/>
          <w:szCs w:val="24"/>
          <w:lang w:val="hy-AM"/>
        </w:rPr>
        <w:t>՝ ճանապարհ (շինարարություն և վերանորոգում), ջրամատակարարում և ջրահեռացում, էլեկտրականության, գազաֆիկացում</w:t>
      </w:r>
      <w:r w:rsidR="002222F2" w:rsidRPr="00E05EBB">
        <w:rPr>
          <w:rFonts w:ascii="GHEA Grapalat" w:hAnsi="GHEA Grapalat" w:cs="Times New Roman"/>
          <w:sz w:val="24"/>
          <w:szCs w:val="24"/>
          <w:lang w:val="hy-AM"/>
        </w:rPr>
        <w:t xml:space="preserve"> և այլն</w:t>
      </w:r>
      <w:r w:rsidRPr="00E05EBB">
        <w:rPr>
          <w:rFonts w:ascii="GHEA Grapalat" w:hAnsi="GHEA Grapalat" w:cs="Times New Roman"/>
          <w:sz w:val="24"/>
          <w:szCs w:val="24"/>
          <w:lang w:val="hy-AM"/>
        </w:rPr>
        <w:t>։</w:t>
      </w:r>
    </w:p>
    <w:p w14:paraId="7D50F0FE" w14:textId="5CAB0854" w:rsidR="00134EC2" w:rsidRPr="00E05EBB" w:rsidRDefault="006C6ABC"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Համաձայն</w:t>
      </w:r>
      <w:r w:rsidR="00134EC2" w:rsidRPr="00E05EBB">
        <w:rPr>
          <w:rFonts w:ascii="GHEA Grapalat" w:hAnsi="GHEA Grapalat" w:cs="Times New Roman"/>
          <w:sz w:val="24"/>
          <w:szCs w:val="24"/>
          <w:lang w:val="hy-AM"/>
        </w:rPr>
        <w:t xml:space="preserve"> ձեռք բերված պայմանավորվածությունների ՀՀ բյուջեի միջոցների հաշվին նախատեսված ծախսերը չպետք է գերազանցի 700 մլն դրամ։ Այն դեպքում, եթե ենթակառուցվածքների շինարարությունը պահանջում է ավելի շատ միջոցներ, ներդրողը պարտավորվում է վերցնել լրացուցիչ ծախսերը իր վրա (կետ 2.1.4 կցված պայմանագրի նախագծի)։</w:t>
      </w:r>
    </w:p>
    <w:p w14:paraId="253A36A9" w14:textId="097FEF2E" w:rsidR="00134EC2" w:rsidRPr="00E05EBB" w:rsidRDefault="0091459A"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Պայմանագրի ա</w:t>
      </w:r>
      <w:r w:rsidR="00134EC2" w:rsidRPr="00E05EBB">
        <w:rPr>
          <w:rFonts w:ascii="GHEA Grapalat" w:hAnsi="GHEA Grapalat" w:cs="Times New Roman"/>
          <w:sz w:val="24"/>
          <w:szCs w:val="24"/>
          <w:lang w:val="hy-AM"/>
        </w:rPr>
        <w:t xml:space="preserve">ռաջարկվող եռակողմ </w:t>
      </w:r>
      <w:r w:rsidRPr="00E05EBB">
        <w:rPr>
          <w:rFonts w:ascii="GHEA Grapalat" w:hAnsi="GHEA Grapalat" w:cs="Times New Roman"/>
          <w:sz w:val="24"/>
          <w:szCs w:val="24"/>
          <w:lang w:val="hy-AM"/>
        </w:rPr>
        <w:t xml:space="preserve">տարբերակի </w:t>
      </w:r>
      <w:r w:rsidR="00134EC2" w:rsidRPr="00E05EBB">
        <w:rPr>
          <w:rFonts w:ascii="GHEA Grapalat" w:hAnsi="GHEA Grapalat" w:cs="Times New Roman"/>
          <w:sz w:val="24"/>
          <w:szCs w:val="24"/>
          <w:lang w:val="hy-AM"/>
        </w:rPr>
        <w:t xml:space="preserve">ստորագրումը առավել նպատակահարմար է </w:t>
      </w:r>
      <w:r w:rsidRPr="00E05EBB">
        <w:rPr>
          <w:rFonts w:ascii="GHEA Grapalat" w:hAnsi="GHEA Grapalat" w:cs="Times New Roman"/>
          <w:sz w:val="24"/>
          <w:szCs w:val="24"/>
          <w:lang w:val="hy-AM"/>
        </w:rPr>
        <w:t>կողմերի միջև բարձր փոխգործակցության ապահովման նպատակով։</w:t>
      </w:r>
    </w:p>
    <w:p w14:paraId="454FCAEF" w14:textId="77777777"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Մասնավորապես, ՀՀ էկոնոմիկայի նախարարությունը կվերահսկի ներդրողի ստանձնած պարտավորությունների կատարումը՝ ծրագրի չիրագործման դեպքում պետական ծախսերի երաշխավորությունը և ծրագրի իրականացման ընթացքը։ Մշակվել է մեխանիզմ, համաձայն որի բյուջետային միջոցների հաշվին աշխատանքները իրականացվելու են ՀՀ տարածքային կառավարման և ենթակառուցվածքների նախարարության կողմից միայն ներդրողի կողմից գրավի կամ բանկային երաշխիքի տրամադրումից հետո։</w:t>
      </w:r>
    </w:p>
    <w:p w14:paraId="21290EFD" w14:textId="117FFAF1"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lastRenderedPageBreak/>
        <w:t xml:space="preserve">Բիզնես-նախագիծը, որի իրականացմանը ուղղված է տվյալ </w:t>
      </w:r>
      <w:r w:rsidR="0091459A" w:rsidRPr="00E05EBB">
        <w:rPr>
          <w:rFonts w:ascii="GHEA Grapalat" w:hAnsi="GHEA Grapalat" w:cs="Times New Roman"/>
          <w:sz w:val="24"/>
          <w:szCs w:val="24"/>
          <w:lang w:val="hy-AM"/>
        </w:rPr>
        <w:t>կ</w:t>
      </w:r>
      <w:r w:rsidRPr="00E05EBB">
        <w:rPr>
          <w:rFonts w:ascii="GHEA Grapalat" w:hAnsi="GHEA Grapalat" w:cs="Times New Roman"/>
          <w:sz w:val="24"/>
          <w:szCs w:val="24"/>
          <w:lang w:val="hy-AM"/>
        </w:rPr>
        <w:t>առավարության որոշման փոփոխությունը, զգալիորեն կնպաստի տարածաշրջանի զարգացմանը։</w:t>
      </w:r>
    </w:p>
    <w:p w14:paraId="3F30C36C" w14:textId="77777777"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Ներդրումային ծրագրի իրականացման արդյունքում կապահովվի հետևյալը.</w:t>
      </w:r>
    </w:p>
    <w:p w14:paraId="4CC5D2F6" w14:textId="7D63AC9A"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 կստեղծվի մոտ 250 մշտական աշխատատեղ</w:t>
      </w:r>
      <w:r w:rsidR="0091459A" w:rsidRPr="00E05EBB">
        <w:rPr>
          <w:rFonts w:ascii="GHEA Grapalat" w:hAnsi="GHEA Grapalat" w:cs="Times New Roman"/>
          <w:sz w:val="24"/>
          <w:szCs w:val="24"/>
          <w:lang w:val="hy-AM"/>
        </w:rPr>
        <w:t>,</w:t>
      </w:r>
    </w:p>
    <w:p w14:paraId="5C3B0134" w14:textId="30DF427B"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 կստեղծվի հարկային հոսքի նոր աղբյուր</w:t>
      </w:r>
      <w:r w:rsidR="0091459A" w:rsidRPr="00E05EBB">
        <w:rPr>
          <w:rFonts w:ascii="GHEA Grapalat" w:hAnsi="GHEA Grapalat" w:cs="Times New Roman"/>
          <w:sz w:val="24"/>
          <w:szCs w:val="24"/>
          <w:lang w:val="hy-AM"/>
        </w:rPr>
        <w:t>,</w:t>
      </w:r>
    </w:p>
    <w:p w14:paraId="5EAA1FED" w14:textId="0B2760DF"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 կստեղծվի տուրիզմի զարգացմանը ուղղված նոր զբոսաշրջային գոտի</w:t>
      </w:r>
      <w:r w:rsidR="0091459A" w:rsidRPr="00E05EBB">
        <w:rPr>
          <w:rFonts w:ascii="GHEA Grapalat" w:hAnsi="GHEA Grapalat" w:cs="Times New Roman"/>
          <w:sz w:val="24"/>
          <w:szCs w:val="24"/>
          <w:lang w:val="hy-AM"/>
        </w:rPr>
        <w:t>,</w:t>
      </w:r>
    </w:p>
    <w:p w14:paraId="3F97A07D" w14:textId="46FE3B7C"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w:t>
      </w:r>
      <w:r w:rsidRPr="00E05EBB">
        <w:rPr>
          <w:rFonts w:ascii="Calibri" w:hAnsi="Calibri" w:cs="Calibri"/>
          <w:sz w:val="24"/>
          <w:szCs w:val="24"/>
          <w:lang w:val="hy-AM"/>
        </w:rPr>
        <w:t> </w:t>
      </w:r>
      <w:r w:rsidRPr="00E05EBB">
        <w:rPr>
          <w:rFonts w:ascii="GHEA Grapalat" w:hAnsi="GHEA Grapalat" w:cs="Times New Roman"/>
          <w:sz w:val="24"/>
          <w:szCs w:val="24"/>
          <w:lang w:val="hy-AM"/>
        </w:rPr>
        <w:t>կապահովվի հարակից համայնքների զարգացում, ինչպես նոր ենթակառուցվածքների հաշվին, այնպես էլ նախագծի գործունեությանը համայնքի ներգրավման հաշվին (նոր աշխատատեղեր բնակիչների համար, գյուղատնտեսական արտադրանքի գնում և այլն)։</w:t>
      </w:r>
    </w:p>
    <w:p w14:paraId="223CCC81" w14:textId="6DB62324" w:rsidR="00915B2B" w:rsidRDefault="00915B2B" w:rsidP="00134EC2">
      <w:pPr>
        <w:spacing w:after="0" w:line="360" w:lineRule="auto"/>
        <w:ind w:firstLine="709"/>
        <w:jc w:val="both"/>
        <w:rPr>
          <w:rFonts w:ascii="GHEA Grapalat" w:hAnsi="GHEA Grapalat" w:cs="Times New Roman"/>
          <w:sz w:val="24"/>
          <w:szCs w:val="24"/>
          <w:lang w:val="hy-AM"/>
        </w:rPr>
      </w:pPr>
    </w:p>
    <w:p w14:paraId="08C26111" w14:textId="77777777" w:rsidR="00377A10" w:rsidRDefault="00377A10" w:rsidP="001D3C1C">
      <w:pPr>
        <w:spacing w:after="0" w:line="360" w:lineRule="auto"/>
        <w:ind w:firstLine="709"/>
        <w:jc w:val="both"/>
        <w:rPr>
          <w:rFonts w:ascii="GHEA Grapalat" w:hAnsi="GHEA Grapalat" w:cs="Times New Roman"/>
          <w:sz w:val="24"/>
          <w:szCs w:val="24"/>
          <w:lang w:val="hy-AM"/>
        </w:rPr>
      </w:pPr>
      <w:r w:rsidRPr="00377A10">
        <w:rPr>
          <w:rFonts w:ascii="GHEA Grapalat" w:hAnsi="GHEA Grapalat" w:cs="Times New Roman"/>
          <w:sz w:val="24"/>
          <w:szCs w:val="24"/>
          <w:lang w:val="hy-AM"/>
        </w:rPr>
        <w:t>Նախագիծը իրականացնող իրավաբանական անձինք.</w:t>
      </w:r>
    </w:p>
    <w:p w14:paraId="78B4FEDC" w14:textId="63EDFE05" w:rsidR="002F015D" w:rsidRPr="00B35BB9" w:rsidRDefault="001D3C1C" w:rsidP="00134EC2">
      <w:pPr>
        <w:spacing w:after="0" w:line="360" w:lineRule="auto"/>
        <w:ind w:firstLine="709"/>
        <w:jc w:val="both"/>
        <w:rPr>
          <w:rFonts w:ascii="GHEA Grapalat" w:hAnsi="GHEA Grapalat" w:cs="Times New Roman"/>
          <w:sz w:val="24"/>
          <w:szCs w:val="24"/>
          <w:lang w:val="hy-AM"/>
        </w:rPr>
      </w:pPr>
      <w:r w:rsidRPr="00377A10">
        <w:rPr>
          <w:rFonts w:ascii="GHEA Grapalat" w:hAnsi="GHEA Grapalat" w:cs="Times New Roman"/>
          <w:sz w:val="24"/>
          <w:szCs w:val="24"/>
          <w:lang w:val="hy-AM"/>
        </w:rPr>
        <w:t>Ներդրողի կողմից առաջարկվել է ծրագրի իրականացմանը ընդգրկել «Արտաքսատա» ՓԲԸ-ին, քանի որ «Բերքլի Քեփիթլ» ՓԲԸ-ն նախատեսում է, ՀՀ կենտրոնական բանկի կանոններին համապատասխան, գրանցվել որպես ներդրումային ֆոնդի կառավարիչ և այդ իսկ պատճառով չի կարող ձեռք բերել համայնքի կողմից օտարվող հողամասերը։</w:t>
      </w:r>
      <w:r w:rsidR="00B35BB9" w:rsidRPr="00B35BB9">
        <w:rPr>
          <w:rFonts w:ascii="GHEA Grapalat" w:hAnsi="GHEA Grapalat" w:cs="Times New Roman"/>
          <w:sz w:val="24"/>
          <w:szCs w:val="24"/>
          <w:lang w:val="hy-AM"/>
        </w:rPr>
        <w:t xml:space="preserve"> Հարկ է նշել, որ երկու իրավաբանական անձինք փոխկապակցված են (ընդհանուր բաժնետերեր):</w:t>
      </w:r>
    </w:p>
    <w:p w14:paraId="65F03C1E" w14:textId="6B59F109" w:rsidR="002F015D" w:rsidRPr="00D03490" w:rsidRDefault="00C740BF" w:rsidP="00134EC2">
      <w:pPr>
        <w:spacing w:after="0" w:line="360" w:lineRule="auto"/>
        <w:ind w:firstLine="709"/>
        <w:jc w:val="both"/>
        <w:rPr>
          <w:rFonts w:ascii="GHEA Grapalat" w:hAnsi="GHEA Grapalat" w:cs="Times New Roman"/>
          <w:sz w:val="24"/>
          <w:szCs w:val="24"/>
          <w:lang w:val="hy-AM"/>
        </w:rPr>
      </w:pPr>
      <w:r w:rsidRPr="00C740BF">
        <w:rPr>
          <w:rFonts w:ascii="GHEA Grapalat" w:hAnsi="GHEA Grapalat" w:cs="Times New Roman"/>
          <w:sz w:val="24"/>
          <w:szCs w:val="24"/>
          <w:lang w:val="hy-AM"/>
        </w:rPr>
        <w:t>Համաձայն պայմանագրի պայմանների՝ նոր իրավաբանական անձի ավելացումը լրացուցիչ ռիսկեր չի ստեղծում:</w:t>
      </w:r>
      <w:r w:rsidR="00D03490" w:rsidRPr="00D03490">
        <w:rPr>
          <w:rFonts w:ascii="GHEA Grapalat" w:hAnsi="GHEA Grapalat" w:cs="Times New Roman"/>
          <w:sz w:val="24"/>
          <w:szCs w:val="24"/>
          <w:lang w:val="hy-AM"/>
        </w:rPr>
        <w:t xml:space="preserve"> </w:t>
      </w:r>
      <w:r w:rsidR="00D03490">
        <w:rPr>
          <w:rFonts w:ascii="GHEA Grapalat" w:hAnsi="GHEA Grapalat" w:cs="Times New Roman"/>
          <w:sz w:val="24"/>
          <w:szCs w:val="24"/>
          <w:lang w:val="hy-AM"/>
        </w:rPr>
        <w:t>ՀՀ-ի կողմից կատարվող աշխատանքները երաշխավորված են։</w:t>
      </w:r>
    </w:p>
    <w:p w14:paraId="3A29D79C" w14:textId="77777777" w:rsidR="00C740BF" w:rsidRPr="00E05EBB" w:rsidRDefault="00C740BF" w:rsidP="00134EC2">
      <w:pPr>
        <w:spacing w:after="0" w:line="360" w:lineRule="auto"/>
        <w:ind w:firstLine="709"/>
        <w:jc w:val="both"/>
        <w:rPr>
          <w:rFonts w:ascii="GHEA Grapalat" w:hAnsi="GHEA Grapalat" w:cs="Times New Roman"/>
          <w:sz w:val="24"/>
          <w:szCs w:val="24"/>
          <w:lang w:val="hy-AM"/>
        </w:rPr>
      </w:pPr>
    </w:p>
    <w:p w14:paraId="36F4A9A3" w14:textId="4BA39A80" w:rsidR="00134EC2" w:rsidRPr="00E05EBB" w:rsidRDefault="00134EC2" w:rsidP="00AA7CBE">
      <w:pPr>
        <w:ind w:firstLine="709"/>
        <w:rPr>
          <w:rFonts w:ascii="GHEA Grapalat" w:hAnsi="GHEA Grapalat" w:cs="Times New Roman"/>
          <w:iCs/>
          <w:sz w:val="24"/>
          <w:szCs w:val="24"/>
          <w:lang w:val="hy-AM"/>
        </w:rPr>
      </w:pPr>
      <w:r w:rsidRPr="00E05EBB">
        <w:rPr>
          <w:rFonts w:ascii="GHEA Grapalat" w:hAnsi="GHEA Grapalat" w:cs="Times New Roman"/>
          <w:iCs/>
          <w:sz w:val="24"/>
          <w:szCs w:val="24"/>
          <w:lang w:val="hy-AM"/>
        </w:rPr>
        <w:t>Նախագծի իրականացման բյուջետային ազդեցության նախնական գնահատում</w:t>
      </w:r>
      <w:r w:rsidR="004C72CA" w:rsidRPr="00E05EBB">
        <w:rPr>
          <w:rFonts w:ascii="GHEA Grapalat" w:eastAsia="MS Mincho" w:hAnsi="GHEA Grapalat" w:cs="MS Mincho"/>
          <w:iCs/>
          <w:sz w:val="24"/>
          <w:szCs w:val="24"/>
          <w:lang w:val="hy-AM"/>
        </w:rPr>
        <w:t>.</w:t>
      </w:r>
    </w:p>
    <w:p w14:paraId="631C9DF7" w14:textId="0EE5C798"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Ենթակառուցվածքների տրամադրման արդյունավետության և նպատակահարմարության գնահատման նպատակով գնահատվել են ապագա ուղղակի հարկային մուտքերը (Աղյուսակ 1)։ Հաշվարկային ժամանակահատվածի տևողությունը՝ 10 տարի:</w:t>
      </w:r>
    </w:p>
    <w:p w14:paraId="5BE4FF12" w14:textId="239844BA"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Որպես հաշվարկների հիմք ընդունված է ներդրումային ծրագիրը</w:t>
      </w:r>
      <w:r w:rsidR="00E947A3" w:rsidRPr="00E05EBB">
        <w:rPr>
          <w:rFonts w:ascii="GHEA Grapalat" w:hAnsi="GHEA Grapalat" w:cs="Times New Roman"/>
          <w:sz w:val="24"/>
          <w:szCs w:val="24"/>
          <w:lang w:val="hy-AM"/>
        </w:rPr>
        <w:t>,</w:t>
      </w:r>
      <w:r w:rsidR="00A70568" w:rsidRPr="00E05EBB">
        <w:rPr>
          <w:rFonts w:ascii="GHEA Grapalat" w:hAnsi="GHEA Grapalat" w:cs="Times New Roman"/>
          <w:sz w:val="24"/>
          <w:szCs w:val="24"/>
          <w:lang w:val="hy-AM"/>
        </w:rPr>
        <w:t xml:space="preserve"> </w:t>
      </w:r>
      <w:r w:rsidR="00E947A3" w:rsidRPr="00E05EBB">
        <w:rPr>
          <w:rFonts w:ascii="GHEA Grapalat" w:hAnsi="GHEA Grapalat" w:cs="Times New Roman"/>
          <w:sz w:val="24"/>
          <w:szCs w:val="24"/>
          <w:lang w:val="hy-AM"/>
        </w:rPr>
        <w:t>կ</w:t>
      </w:r>
      <w:r w:rsidR="00A70568" w:rsidRPr="00E05EBB">
        <w:rPr>
          <w:rFonts w:ascii="GHEA Grapalat" w:hAnsi="GHEA Grapalat" w:cs="Times New Roman"/>
          <w:sz w:val="24"/>
          <w:szCs w:val="24"/>
          <w:lang w:val="hy-AM"/>
        </w:rPr>
        <w:t>իրառված</w:t>
      </w:r>
      <w:r w:rsidR="00E947A3" w:rsidRPr="00E05EBB">
        <w:rPr>
          <w:rFonts w:ascii="GHEA Grapalat" w:hAnsi="GHEA Grapalat" w:cs="Times New Roman"/>
          <w:sz w:val="24"/>
          <w:szCs w:val="24"/>
          <w:lang w:val="hy-AM"/>
        </w:rPr>
        <w:t>՝</w:t>
      </w:r>
      <w:r w:rsidR="00A70568" w:rsidRPr="00E05EBB">
        <w:rPr>
          <w:rFonts w:ascii="GHEA Grapalat" w:hAnsi="GHEA Grapalat" w:cs="Times New Roman"/>
          <w:sz w:val="24"/>
          <w:szCs w:val="24"/>
          <w:lang w:val="hy-AM"/>
        </w:rPr>
        <w:t xml:space="preserve"> հարկային պարտավորություններ</w:t>
      </w:r>
      <w:r w:rsidR="00E947A3" w:rsidRPr="00E05EBB">
        <w:rPr>
          <w:rFonts w:ascii="GHEA Grapalat" w:hAnsi="GHEA Grapalat" w:cs="Times New Roman"/>
          <w:sz w:val="24"/>
          <w:szCs w:val="24"/>
          <w:lang w:val="hy-AM"/>
        </w:rPr>
        <w:t>ը</w:t>
      </w:r>
      <w:r w:rsidR="00A70568" w:rsidRPr="00E05EBB">
        <w:rPr>
          <w:rFonts w:ascii="GHEA Grapalat" w:hAnsi="GHEA Grapalat" w:cs="Times New Roman"/>
          <w:sz w:val="24"/>
          <w:szCs w:val="24"/>
          <w:lang w:val="hy-AM"/>
        </w:rPr>
        <w:t xml:space="preserve">` համաձայն ՀՀ գործող օրենսդրության։ </w:t>
      </w:r>
      <w:r w:rsidRPr="00E05EBB">
        <w:rPr>
          <w:rFonts w:ascii="GHEA Grapalat" w:hAnsi="GHEA Grapalat" w:cs="Times New Roman"/>
          <w:sz w:val="24"/>
          <w:szCs w:val="24"/>
          <w:lang w:val="hy-AM"/>
        </w:rPr>
        <w:t xml:space="preserve">Ապագա հարկային </w:t>
      </w:r>
      <w:r w:rsidRPr="00E05EBB">
        <w:rPr>
          <w:rFonts w:ascii="GHEA Grapalat" w:hAnsi="GHEA Grapalat" w:cs="Times New Roman"/>
          <w:sz w:val="24"/>
          <w:szCs w:val="24"/>
          <w:lang w:val="hy-AM"/>
        </w:rPr>
        <w:lastRenderedPageBreak/>
        <w:t>եկամուտների NPV</w:t>
      </w:r>
      <w:r w:rsidR="00861377" w:rsidRPr="00E05EBB">
        <w:rPr>
          <w:rFonts w:ascii="GHEA Grapalat" w:hAnsi="GHEA Grapalat" w:cs="Times New Roman"/>
          <w:sz w:val="24"/>
          <w:szCs w:val="24"/>
          <w:lang w:val="hy-AM"/>
        </w:rPr>
        <w:t>-ի</w:t>
      </w:r>
      <w:r w:rsidRPr="00E05EBB">
        <w:rPr>
          <w:rFonts w:ascii="GHEA Grapalat" w:hAnsi="GHEA Grapalat" w:cs="Times New Roman"/>
          <w:sz w:val="24"/>
          <w:szCs w:val="24"/>
          <w:lang w:val="hy-AM"/>
        </w:rPr>
        <w:t xml:space="preserve"> (Net Present Value) հաշվարկման համար որպես դիսկոնտավորման դրույքաչափ (discount rate) օգտագործվում է ՀՀ կենտրոնական բանկի վերաֆինանսավորման տոկոսադրույքը</w:t>
      </w:r>
      <w:r w:rsidR="00A95766" w:rsidRPr="00E05EBB">
        <w:rPr>
          <w:rFonts w:ascii="GHEA Grapalat" w:hAnsi="GHEA Grapalat" w:cs="Times New Roman"/>
          <w:sz w:val="24"/>
          <w:szCs w:val="24"/>
          <w:lang w:val="hy-AM"/>
        </w:rPr>
        <w:t xml:space="preserve"> 1</w:t>
      </w:r>
      <w:r w:rsidR="00F861A3" w:rsidRPr="00E05EBB">
        <w:rPr>
          <w:rFonts w:ascii="GHEA Grapalat" w:hAnsi="GHEA Grapalat" w:cs="Times New Roman"/>
          <w:sz w:val="24"/>
          <w:szCs w:val="24"/>
          <w:lang w:val="hy-AM"/>
        </w:rPr>
        <w:t>7</w:t>
      </w:r>
      <w:r w:rsidR="00A95766" w:rsidRPr="00E05EBB">
        <w:rPr>
          <w:rFonts w:ascii="GHEA Grapalat" w:hAnsi="GHEA Grapalat" w:cs="Times New Roman"/>
          <w:sz w:val="24"/>
          <w:szCs w:val="24"/>
          <w:lang w:val="hy-AM"/>
        </w:rPr>
        <w:t>.03.2021</w:t>
      </w:r>
      <w:r w:rsidRPr="00E05EBB">
        <w:rPr>
          <w:rFonts w:ascii="GHEA Grapalat" w:hAnsi="GHEA Grapalat" w:cs="Times New Roman"/>
          <w:sz w:val="24"/>
          <w:szCs w:val="24"/>
          <w:lang w:val="hy-AM"/>
        </w:rPr>
        <w:t>թ. դրությամբ (5,5%)։ Ենթադրվում է, որ բոլոր բյուջետային ծախսերը կատարվել</w:t>
      </w:r>
      <w:r w:rsidR="00F861A3" w:rsidRPr="00E05EBB">
        <w:rPr>
          <w:rFonts w:ascii="GHEA Grapalat" w:hAnsi="GHEA Grapalat" w:cs="Times New Roman"/>
          <w:sz w:val="24"/>
          <w:szCs w:val="24"/>
          <w:lang w:val="hy-AM"/>
        </w:rPr>
        <w:t>ու</w:t>
      </w:r>
      <w:r w:rsidRPr="00E05EBB">
        <w:rPr>
          <w:rFonts w:ascii="GHEA Grapalat" w:hAnsi="GHEA Grapalat" w:cs="Times New Roman"/>
          <w:sz w:val="24"/>
          <w:szCs w:val="24"/>
          <w:lang w:val="hy-AM"/>
        </w:rPr>
        <w:t xml:space="preserve"> են նախագծի իրականացման առաջին տարում, ուստի դիսկոնտավորումը նրանց նկատմամբ կիրառելի չէ։ Տվյալ ենթադրությունը արդարացված է, քանի որ, նախ անհայտ են ծախսերի իրականացման հստակ ժամկետները, երկրորդ՝ ենթադրությունը չունի էական ազդեցություն ծախսերի ներկա արժեքի փոփոխության վրա։</w:t>
      </w:r>
    </w:p>
    <w:p w14:paraId="7B1A366B" w14:textId="77777777" w:rsidR="00134EC2" w:rsidRPr="00E05EBB" w:rsidRDefault="00134EC2" w:rsidP="00134EC2">
      <w:pPr>
        <w:spacing w:after="0" w:line="360" w:lineRule="auto"/>
        <w:ind w:firstLine="709"/>
        <w:jc w:val="both"/>
        <w:rPr>
          <w:rFonts w:ascii="GHEA Grapalat" w:hAnsi="GHEA Grapalat" w:cs="Times New Roman"/>
          <w:sz w:val="24"/>
          <w:szCs w:val="24"/>
          <w:lang w:val="hy-AM"/>
        </w:rPr>
      </w:pPr>
    </w:p>
    <w:p w14:paraId="62404DB6" w14:textId="77777777" w:rsidR="00E0097C" w:rsidRDefault="00E0097C" w:rsidP="00134EC2">
      <w:pPr>
        <w:spacing w:after="0" w:line="240" w:lineRule="auto"/>
        <w:jc w:val="both"/>
        <w:rPr>
          <w:rFonts w:ascii="GHEA Grapalat" w:hAnsi="GHEA Grapalat" w:cs="Times New Roman"/>
          <w:sz w:val="24"/>
          <w:szCs w:val="24"/>
          <w:lang w:val="hy-AM"/>
        </w:rPr>
      </w:pPr>
    </w:p>
    <w:p w14:paraId="00F5E6A4" w14:textId="77777777" w:rsidR="00E0097C" w:rsidRDefault="00E0097C" w:rsidP="00134EC2">
      <w:pPr>
        <w:spacing w:after="0" w:line="240" w:lineRule="auto"/>
        <w:jc w:val="both"/>
        <w:rPr>
          <w:rFonts w:ascii="GHEA Grapalat" w:hAnsi="GHEA Grapalat" w:cs="Times New Roman"/>
          <w:sz w:val="24"/>
          <w:szCs w:val="24"/>
          <w:lang w:val="hy-AM"/>
        </w:rPr>
      </w:pPr>
    </w:p>
    <w:p w14:paraId="63DE4475" w14:textId="77777777" w:rsidR="00E0097C" w:rsidRDefault="00E0097C" w:rsidP="00134EC2">
      <w:pPr>
        <w:spacing w:after="0" w:line="240" w:lineRule="auto"/>
        <w:jc w:val="both"/>
        <w:rPr>
          <w:rFonts w:ascii="GHEA Grapalat" w:hAnsi="GHEA Grapalat" w:cs="Times New Roman"/>
          <w:sz w:val="24"/>
          <w:szCs w:val="24"/>
          <w:lang w:val="hy-AM"/>
        </w:rPr>
      </w:pPr>
    </w:p>
    <w:p w14:paraId="37A6A1C1" w14:textId="749DC6BD" w:rsidR="00134EC2" w:rsidRPr="00E05EBB" w:rsidRDefault="00134EC2" w:rsidP="00134EC2">
      <w:pPr>
        <w:spacing w:after="0" w:line="240" w:lineRule="auto"/>
        <w:jc w:val="both"/>
        <w:rPr>
          <w:rFonts w:ascii="GHEA Grapalat" w:hAnsi="GHEA Grapalat" w:cs="Times New Roman"/>
          <w:sz w:val="24"/>
          <w:szCs w:val="24"/>
          <w:lang w:val="hy-AM"/>
        </w:rPr>
      </w:pPr>
      <w:r w:rsidRPr="00E05EBB">
        <w:rPr>
          <w:rFonts w:ascii="GHEA Grapalat" w:hAnsi="GHEA Grapalat" w:cs="Times New Roman"/>
          <w:sz w:val="24"/>
          <w:szCs w:val="24"/>
          <w:lang w:val="hy-AM"/>
        </w:rPr>
        <w:t>Աղյուսակ 1. Ակնկալվող հարկային մուտքերը նախագծի իրականացման դեպքում, մլն դրամ։</w:t>
      </w:r>
    </w:p>
    <w:p w14:paraId="049D81F9" w14:textId="77777777" w:rsidR="0047524F" w:rsidRPr="00E05EBB" w:rsidRDefault="0047524F" w:rsidP="00134EC2">
      <w:pPr>
        <w:spacing w:after="0" w:line="240" w:lineRule="auto"/>
        <w:jc w:val="both"/>
        <w:rPr>
          <w:rFonts w:ascii="GHEA Grapalat" w:hAnsi="GHEA Grapalat" w:cs="Times New Roman"/>
          <w:sz w:val="24"/>
          <w:szCs w:val="24"/>
          <w:lang w:val="hy-AM"/>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1559"/>
        <w:gridCol w:w="1345"/>
        <w:gridCol w:w="1649"/>
        <w:gridCol w:w="1461"/>
        <w:gridCol w:w="1640"/>
        <w:gridCol w:w="1418"/>
      </w:tblGrid>
      <w:tr w:rsidR="00134EC2" w:rsidRPr="00E05EBB" w14:paraId="7CBA25C1" w14:textId="77777777" w:rsidTr="00A262D0">
        <w:trPr>
          <w:trHeight w:val="276"/>
        </w:trPr>
        <w:tc>
          <w:tcPr>
            <w:tcW w:w="993" w:type="dxa"/>
            <w:shd w:val="clear" w:color="000000" w:fill="FFFFFF"/>
            <w:noWrap/>
            <w:vAlign w:val="center"/>
            <w:hideMark/>
          </w:tcPr>
          <w:p w14:paraId="0E983EC2" w14:textId="44507341" w:rsidR="00134EC2" w:rsidRPr="00E05EBB" w:rsidRDefault="0047524F" w:rsidP="00134EC2">
            <w:pPr>
              <w:spacing w:after="0" w:line="240" w:lineRule="auto"/>
              <w:jc w:val="center"/>
              <w:rPr>
                <w:rFonts w:ascii="GHEA Grapalat" w:eastAsia="Times New Roman" w:hAnsi="GHEA Grapalat" w:cs="Times New Roman"/>
                <w:color w:val="000000"/>
                <w:sz w:val="24"/>
                <w:szCs w:val="24"/>
                <w:lang w:val="hy-AM" w:eastAsia="ru-RU"/>
              </w:rPr>
            </w:pPr>
            <w:r w:rsidRPr="00E05EBB">
              <w:rPr>
                <w:rFonts w:ascii="GHEA Grapalat" w:eastAsia="Times New Roman" w:hAnsi="GHEA Grapalat" w:cs="Times New Roman"/>
                <w:bCs/>
                <w:color w:val="000000"/>
                <w:sz w:val="20"/>
                <w:szCs w:val="20"/>
                <w:lang w:val="hy-AM" w:eastAsia="ru-RU"/>
              </w:rPr>
              <w:t>Տարի</w:t>
            </w:r>
          </w:p>
        </w:tc>
        <w:tc>
          <w:tcPr>
            <w:tcW w:w="1559" w:type="dxa"/>
            <w:shd w:val="clear" w:color="000000" w:fill="FFFFFF"/>
            <w:vAlign w:val="center"/>
          </w:tcPr>
          <w:p w14:paraId="01AC638F" w14:textId="77777777" w:rsidR="00134EC2" w:rsidRPr="00E05EBB" w:rsidRDefault="00134EC2" w:rsidP="00134EC2">
            <w:pPr>
              <w:spacing w:after="0" w:line="240" w:lineRule="auto"/>
              <w:jc w:val="center"/>
              <w:rPr>
                <w:rFonts w:ascii="GHEA Grapalat" w:eastAsia="Times New Roman" w:hAnsi="GHEA Grapalat" w:cs="Times New Roman"/>
                <w:b/>
                <w:bCs/>
                <w:color w:val="000000"/>
                <w:sz w:val="20"/>
                <w:szCs w:val="20"/>
                <w:lang w:eastAsia="ru-RU"/>
              </w:rPr>
            </w:pPr>
            <w:proofErr w:type="spellStart"/>
            <w:r w:rsidRPr="00E05EBB">
              <w:rPr>
                <w:rFonts w:ascii="GHEA Grapalat" w:eastAsia="Times New Roman" w:hAnsi="GHEA Grapalat" w:cs="Times New Roman"/>
                <w:b/>
                <w:bCs/>
                <w:color w:val="000000"/>
                <w:sz w:val="20"/>
                <w:szCs w:val="20"/>
                <w:lang w:eastAsia="ru-RU"/>
              </w:rPr>
              <w:t>Ընդհանուր</w:t>
            </w:r>
            <w:proofErr w:type="spellEnd"/>
            <w:r w:rsidRPr="00E05EBB">
              <w:rPr>
                <w:rFonts w:ascii="GHEA Grapalat" w:eastAsia="Times New Roman" w:hAnsi="GHEA Grapalat" w:cs="Times New Roman"/>
                <w:b/>
                <w:bCs/>
                <w:color w:val="000000"/>
                <w:sz w:val="20"/>
                <w:szCs w:val="20"/>
                <w:lang w:val="hy-AM" w:eastAsia="ru-RU"/>
              </w:rPr>
              <w:t>, կ</w:t>
            </w:r>
            <w:proofErr w:type="spellStart"/>
            <w:r w:rsidRPr="00E05EBB">
              <w:rPr>
                <w:rFonts w:ascii="GHEA Grapalat" w:eastAsia="Times New Roman" w:hAnsi="GHEA Grapalat" w:cs="Times New Roman"/>
                <w:b/>
                <w:bCs/>
                <w:color w:val="000000"/>
                <w:sz w:val="20"/>
                <w:szCs w:val="20"/>
                <w:lang w:eastAsia="ru-RU"/>
              </w:rPr>
              <w:t>ուտակ</w:t>
            </w:r>
            <w:proofErr w:type="spellEnd"/>
            <w:r w:rsidRPr="00E05EBB">
              <w:rPr>
                <w:rFonts w:ascii="GHEA Grapalat" w:eastAsia="Times New Roman" w:hAnsi="GHEA Grapalat" w:cs="Times New Roman"/>
                <w:b/>
                <w:bCs/>
                <w:color w:val="000000"/>
                <w:sz w:val="20"/>
                <w:szCs w:val="20"/>
                <w:lang w:val="hy-AM" w:eastAsia="ru-RU"/>
              </w:rPr>
              <w:t>ված</w:t>
            </w:r>
            <w:r w:rsidRPr="00E05EBB">
              <w:rPr>
                <w:rFonts w:ascii="GHEA Grapalat" w:eastAsia="Times New Roman" w:hAnsi="GHEA Grapalat" w:cs="Times New Roman"/>
                <w:b/>
                <w:bCs/>
                <w:color w:val="000000"/>
                <w:sz w:val="20"/>
                <w:szCs w:val="20"/>
                <w:lang w:eastAsia="ru-RU"/>
              </w:rPr>
              <w:t xml:space="preserve"> (</w:t>
            </w:r>
            <w:r w:rsidRPr="00E05EBB">
              <w:rPr>
                <w:rFonts w:ascii="GHEA Grapalat" w:eastAsia="Times New Roman" w:hAnsi="GHEA Grapalat" w:cs="Times New Roman"/>
                <w:b/>
                <w:bCs/>
                <w:color w:val="000000"/>
                <w:sz w:val="20"/>
                <w:szCs w:val="20"/>
                <w:lang w:val="hy-AM" w:eastAsia="ru-RU"/>
              </w:rPr>
              <w:t>դիսկոնտով</w:t>
            </w:r>
            <w:r w:rsidRPr="00E05EBB">
              <w:rPr>
                <w:rFonts w:ascii="GHEA Grapalat" w:eastAsia="Times New Roman" w:hAnsi="GHEA Grapalat" w:cs="Times New Roman"/>
                <w:b/>
                <w:bCs/>
                <w:color w:val="000000"/>
                <w:sz w:val="20"/>
                <w:szCs w:val="20"/>
                <w:lang w:eastAsia="ru-RU"/>
              </w:rPr>
              <w:t>)</w:t>
            </w:r>
          </w:p>
        </w:tc>
        <w:tc>
          <w:tcPr>
            <w:tcW w:w="1345" w:type="dxa"/>
            <w:shd w:val="clear" w:color="000000" w:fill="FFFFFF"/>
            <w:vAlign w:val="center"/>
          </w:tcPr>
          <w:p w14:paraId="4D741893" w14:textId="77777777" w:rsidR="00134EC2" w:rsidRPr="00E05EBB" w:rsidRDefault="00134EC2" w:rsidP="00134EC2">
            <w:pPr>
              <w:spacing w:after="0" w:line="240" w:lineRule="auto"/>
              <w:jc w:val="center"/>
              <w:rPr>
                <w:rFonts w:ascii="GHEA Grapalat" w:eastAsia="Times New Roman" w:hAnsi="GHEA Grapalat" w:cs="Times New Roman"/>
                <w:bCs/>
                <w:color w:val="000000"/>
                <w:sz w:val="20"/>
                <w:szCs w:val="20"/>
                <w:lang w:eastAsia="ru-RU"/>
              </w:rPr>
            </w:pPr>
            <w:r w:rsidRPr="00E05EBB">
              <w:rPr>
                <w:rFonts w:ascii="GHEA Grapalat" w:eastAsia="Times New Roman" w:hAnsi="GHEA Grapalat" w:cs="Times New Roman"/>
                <w:bCs/>
                <w:color w:val="000000"/>
                <w:sz w:val="20"/>
                <w:szCs w:val="20"/>
                <w:lang w:val="hy-AM" w:eastAsia="ru-RU"/>
              </w:rPr>
              <w:t xml:space="preserve">Ընդհանուր, կուտակված </w:t>
            </w:r>
            <w:r w:rsidRPr="00E05EBB">
              <w:rPr>
                <w:rFonts w:ascii="GHEA Grapalat" w:eastAsia="Times New Roman" w:hAnsi="GHEA Grapalat" w:cs="Times New Roman"/>
                <w:bCs/>
                <w:color w:val="000000"/>
                <w:sz w:val="20"/>
                <w:szCs w:val="20"/>
                <w:lang w:eastAsia="ru-RU"/>
              </w:rPr>
              <w:t>(</w:t>
            </w:r>
            <w:proofErr w:type="spellStart"/>
            <w:r w:rsidRPr="00E05EBB">
              <w:rPr>
                <w:rFonts w:ascii="GHEA Grapalat" w:eastAsia="Times New Roman" w:hAnsi="GHEA Grapalat" w:cs="Times New Roman"/>
                <w:bCs/>
                <w:color w:val="000000"/>
                <w:sz w:val="20"/>
                <w:szCs w:val="20"/>
                <w:lang w:eastAsia="ru-RU"/>
              </w:rPr>
              <w:t>առանց</w:t>
            </w:r>
            <w:proofErr w:type="spellEnd"/>
            <w:r w:rsidRPr="00E05EBB">
              <w:rPr>
                <w:rFonts w:ascii="GHEA Grapalat" w:eastAsia="Times New Roman" w:hAnsi="GHEA Grapalat" w:cs="Times New Roman"/>
                <w:bCs/>
                <w:color w:val="000000"/>
                <w:sz w:val="20"/>
                <w:szCs w:val="20"/>
                <w:lang w:eastAsia="ru-RU"/>
              </w:rPr>
              <w:t xml:space="preserve"> </w:t>
            </w:r>
            <w:proofErr w:type="spellStart"/>
            <w:r w:rsidRPr="00E05EBB">
              <w:rPr>
                <w:rFonts w:ascii="GHEA Grapalat" w:eastAsia="Times New Roman" w:hAnsi="GHEA Grapalat" w:cs="Times New Roman"/>
                <w:bCs/>
                <w:color w:val="000000"/>
                <w:sz w:val="20"/>
                <w:szCs w:val="20"/>
                <w:lang w:eastAsia="ru-RU"/>
              </w:rPr>
              <w:t>դիսկոնտ</w:t>
            </w:r>
            <w:proofErr w:type="spellEnd"/>
            <w:r w:rsidRPr="00E05EBB">
              <w:rPr>
                <w:rFonts w:ascii="GHEA Grapalat" w:eastAsia="Times New Roman" w:hAnsi="GHEA Grapalat" w:cs="Times New Roman"/>
                <w:bCs/>
                <w:color w:val="000000"/>
                <w:sz w:val="20"/>
                <w:szCs w:val="20"/>
                <w:lang w:eastAsia="ru-RU"/>
              </w:rPr>
              <w:t>)</w:t>
            </w:r>
          </w:p>
        </w:tc>
        <w:tc>
          <w:tcPr>
            <w:tcW w:w="1649" w:type="dxa"/>
            <w:shd w:val="clear" w:color="000000" w:fill="FFFFFF"/>
            <w:vAlign w:val="center"/>
          </w:tcPr>
          <w:p w14:paraId="79DF9F03" w14:textId="77777777" w:rsidR="00134EC2" w:rsidRPr="00E05EBB" w:rsidRDefault="00134EC2" w:rsidP="00134EC2">
            <w:pPr>
              <w:spacing w:after="0" w:line="240" w:lineRule="auto"/>
              <w:jc w:val="center"/>
              <w:rPr>
                <w:rFonts w:ascii="GHEA Grapalat" w:eastAsia="Times New Roman" w:hAnsi="GHEA Grapalat" w:cs="Times New Roman"/>
                <w:bCs/>
                <w:color w:val="000000"/>
                <w:sz w:val="20"/>
                <w:szCs w:val="20"/>
                <w:lang w:eastAsia="ru-RU"/>
              </w:rPr>
            </w:pPr>
            <w:proofErr w:type="spellStart"/>
            <w:r w:rsidRPr="00E05EBB">
              <w:rPr>
                <w:rFonts w:ascii="GHEA Grapalat" w:eastAsia="Times New Roman" w:hAnsi="GHEA Grapalat" w:cs="Times New Roman"/>
                <w:bCs/>
                <w:color w:val="000000"/>
                <w:sz w:val="20"/>
                <w:szCs w:val="20"/>
                <w:lang w:eastAsia="ru-RU"/>
              </w:rPr>
              <w:t>Ընդհանուր</w:t>
            </w:r>
            <w:proofErr w:type="spellEnd"/>
            <w:r w:rsidRPr="00E05EBB">
              <w:rPr>
                <w:rFonts w:ascii="GHEA Grapalat" w:eastAsia="Times New Roman" w:hAnsi="GHEA Grapalat" w:cs="Times New Roman"/>
                <w:bCs/>
                <w:color w:val="000000"/>
                <w:sz w:val="20"/>
                <w:szCs w:val="20"/>
                <w:lang w:eastAsia="ru-RU"/>
              </w:rPr>
              <w:t xml:space="preserve"> (</w:t>
            </w:r>
            <w:proofErr w:type="spellStart"/>
            <w:r w:rsidRPr="00E05EBB">
              <w:rPr>
                <w:rFonts w:ascii="GHEA Grapalat" w:eastAsia="Times New Roman" w:hAnsi="GHEA Grapalat" w:cs="Times New Roman"/>
                <w:bCs/>
                <w:color w:val="000000"/>
                <w:sz w:val="20"/>
                <w:szCs w:val="20"/>
                <w:lang w:eastAsia="ru-RU"/>
              </w:rPr>
              <w:t>դիսկոնտով</w:t>
            </w:r>
            <w:proofErr w:type="spellEnd"/>
            <w:r w:rsidRPr="00E05EBB">
              <w:rPr>
                <w:rFonts w:ascii="GHEA Grapalat" w:eastAsia="Times New Roman" w:hAnsi="GHEA Grapalat" w:cs="Times New Roman"/>
                <w:bCs/>
                <w:color w:val="000000"/>
                <w:sz w:val="20"/>
                <w:szCs w:val="20"/>
                <w:lang w:eastAsia="ru-RU"/>
              </w:rPr>
              <w:t>)</w:t>
            </w:r>
          </w:p>
        </w:tc>
        <w:tc>
          <w:tcPr>
            <w:tcW w:w="1461" w:type="dxa"/>
            <w:shd w:val="clear" w:color="000000" w:fill="FFFFFF"/>
            <w:noWrap/>
            <w:vAlign w:val="center"/>
            <w:hideMark/>
          </w:tcPr>
          <w:p w14:paraId="12E41E3E" w14:textId="77777777" w:rsidR="00134EC2" w:rsidRPr="00E05EBB" w:rsidRDefault="00134EC2" w:rsidP="00134EC2">
            <w:pPr>
              <w:spacing w:after="0" w:line="240" w:lineRule="auto"/>
              <w:jc w:val="center"/>
              <w:rPr>
                <w:rFonts w:ascii="GHEA Grapalat" w:eastAsia="Times New Roman" w:hAnsi="GHEA Grapalat" w:cs="Times New Roman"/>
                <w:bCs/>
                <w:color w:val="000000"/>
                <w:sz w:val="20"/>
                <w:szCs w:val="20"/>
                <w:lang w:eastAsia="ru-RU"/>
              </w:rPr>
            </w:pPr>
            <w:proofErr w:type="spellStart"/>
            <w:r w:rsidRPr="00E05EBB">
              <w:rPr>
                <w:rFonts w:ascii="GHEA Grapalat" w:eastAsia="Times New Roman" w:hAnsi="GHEA Grapalat" w:cs="Times New Roman"/>
                <w:bCs/>
                <w:color w:val="000000"/>
                <w:sz w:val="20"/>
                <w:szCs w:val="20"/>
                <w:lang w:eastAsia="ru-RU"/>
              </w:rPr>
              <w:t>Ընդհանուր</w:t>
            </w:r>
            <w:proofErr w:type="spellEnd"/>
            <w:r w:rsidRPr="00E05EBB">
              <w:rPr>
                <w:rFonts w:ascii="GHEA Grapalat" w:eastAsia="Times New Roman" w:hAnsi="GHEA Grapalat" w:cs="Times New Roman"/>
                <w:bCs/>
                <w:color w:val="000000"/>
                <w:sz w:val="20"/>
                <w:szCs w:val="20"/>
                <w:lang w:eastAsia="ru-RU"/>
              </w:rPr>
              <w:t xml:space="preserve"> (</w:t>
            </w:r>
            <w:proofErr w:type="spellStart"/>
            <w:r w:rsidRPr="00E05EBB">
              <w:rPr>
                <w:rFonts w:ascii="GHEA Grapalat" w:eastAsia="Times New Roman" w:hAnsi="GHEA Grapalat" w:cs="Times New Roman"/>
                <w:bCs/>
                <w:color w:val="000000"/>
                <w:sz w:val="20"/>
                <w:szCs w:val="20"/>
                <w:lang w:eastAsia="ru-RU"/>
              </w:rPr>
              <w:t>առանց</w:t>
            </w:r>
            <w:proofErr w:type="spellEnd"/>
            <w:r w:rsidRPr="00E05EBB">
              <w:rPr>
                <w:rFonts w:ascii="GHEA Grapalat" w:eastAsia="Times New Roman" w:hAnsi="GHEA Grapalat" w:cs="Times New Roman"/>
                <w:bCs/>
                <w:color w:val="000000"/>
                <w:sz w:val="20"/>
                <w:szCs w:val="20"/>
                <w:lang w:eastAsia="ru-RU"/>
              </w:rPr>
              <w:t xml:space="preserve"> </w:t>
            </w:r>
            <w:proofErr w:type="spellStart"/>
            <w:r w:rsidRPr="00E05EBB">
              <w:rPr>
                <w:rFonts w:ascii="GHEA Grapalat" w:eastAsia="Times New Roman" w:hAnsi="GHEA Grapalat" w:cs="Times New Roman"/>
                <w:bCs/>
                <w:color w:val="000000"/>
                <w:sz w:val="20"/>
                <w:szCs w:val="20"/>
                <w:lang w:eastAsia="ru-RU"/>
              </w:rPr>
              <w:t>դիսկոնտ</w:t>
            </w:r>
            <w:proofErr w:type="spellEnd"/>
            <w:r w:rsidRPr="00E05EBB">
              <w:rPr>
                <w:rFonts w:ascii="GHEA Grapalat" w:eastAsia="Times New Roman" w:hAnsi="GHEA Grapalat" w:cs="Times New Roman"/>
                <w:bCs/>
                <w:color w:val="000000"/>
                <w:sz w:val="20"/>
                <w:szCs w:val="20"/>
                <w:lang w:eastAsia="ru-RU"/>
              </w:rPr>
              <w:t>)</w:t>
            </w:r>
          </w:p>
        </w:tc>
        <w:tc>
          <w:tcPr>
            <w:tcW w:w="1640" w:type="dxa"/>
            <w:shd w:val="clear" w:color="000000" w:fill="FFFFFF"/>
            <w:noWrap/>
            <w:vAlign w:val="center"/>
            <w:hideMark/>
          </w:tcPr>
          <w:p w14:paraId="5468F695" w14:textId="77777777" w:rsidR="00134EC2" w:rsidRPr="00E05EBB" w:rsidRDefault="00134EC2" w:rsidP="00134EC2">
            <w:pPr>
              <w:spacing w:after="0" w:line="240" w:lineRule="auto"/>
              <w:jc w:val="center"/>
              <w:rPr>
                <w:rFonts w:ascii="GHEA Grapalat" w:eastAsia="Times New Roman" w:hAnsi="GHEA Grapalat" w:cs="Times New Roman"/>
                <w:color w:val="000000"/>
                <w:sz w:val="20"/>
                <w:szCs w:val="20"/>
                <w:lang w:val="hy-AM" w:eastAsia="ru-RU"/>
              </w:rPr>
            </w:pPr>
            <w:r w:rsidRPr="00E05EBB">
              <w:rPr>
                <w:rFonts w:ascii="GHEA Grapalat" w:eastAsia="Times New Roman" w:hAnsi="GHEA Grapalat" w:cs="Times New Roman"/>
                <w:color w:val="000000"/>
                <w:sz w:val="20"/>
                <w:szCs w:val="20"/>
                <w:lang w:val="hy-AM" w:eastAsia="ru-RU"/>
              </w:rPr>
              <w:t>Շ</w:t>
            </w:r>
            <w:proofErr w:type="spellStart"/>
            <w:r w:rsidRPr="00E05EBB">
              <w:rPr>
                <w:rFonts w:ascii="GHEA Grapalat" w:eastAsia="Times New Roman" w:hAnsi="GHEA Grapalat" w:cs="Times New Roman"/>
                <w:color w:val="000000"/>
                <w:sz w:val="20"/>
                <w:szCs w:val="20"/>
                <w:lang w:eastAsia="ru-RU"/>
              </w:rPr>
              <w:t>ահույթ</w:t>
            </w:r>
            <w:proofErr w:type="spellEnd"/>
            <w:r w:rsidRPr="00E05EBB">
              <w:rPr>
                <w:rFonts w:ascii="GHEA Grapalat" w:eastAsia="Times New Roman" w:hAnsi="GHEA Grapalat" w:cs="Times New Roman"/>
                <w:color w:val="000000"/>
                <w:sz w:val="20"/>
                <w:szCs w:val="20"/>
                <w:lang w:val="hy-AM" w:eastAsia="ru-RU"/>
              </w:rPr>
              <w:t>ահարկ</w:t>
            </w:r>
          </w:p>
        </w:tc>
        <w:tc>
          <w:tcPr>
            <w:tcW w:w="1418" w:type="dxa"/>
            <w:shd w:val="clear" w:color="000000" w:fill="FFFFFF"/>
            <w:noWrap/>
            <w:vAlign w:val="center"/>
            <w:hideMark/>
          </w:tcPr>
          <w:p w14:paraId="59C88599" w14:textId="69AF1BD0" w:rsidR="00134EC2" w:rsidRPr="00E05EBB" w:rsidRDefault="00134EC2" w:rsidP="00134EC2">
            <w:pPr>
              <w:spacing w:after="0" w:line="240" w:lineRule="auto"/>
              <w:jc w:val="center"/>
              <w:rPr>
                <w:rFonts w:ascii="GHEA Grapalat" w:eastAsia="Times New Roman" w:hAnsi="GHEA Grapalat" w:cs="Times New Roman"/>
                <w:color w:val="000000"/>
                <w:sz w:val="20"/>
                <w:szCs w:val="20"/>
                <w:lang w:val="hy-AM" w:eastAsia="ru-RU"/>
              </w:rPr>
            </w:pPr>
            <w:r w:rsidRPr="00E05EBB">
              <w:rPr>
                <w:rFonts w:ascii="GHEA Grapalat" w:eastAsia="Times New Roman" w:hAnsi="GHEA Grapalat" w:cs="Times New Roman"/>
                <w:color w:val="000000"/>
                <w:sz w:val="20"/>
                <w:szCs w:val="20"/>
                <w:lang w:val="hy-AM" w:eastAsia="ru-RU"/>
              </w:rPr>
              <w:t>Եկամտային հարկ</w:t>
            </w:r>
          </w:p>
        </w:tc>
      </w:tr>
      <w:tr w:rsidR="00134EC2" w:rsidRPr="00E05EBB" w14:paraId="65D3085C" w14:textId="77777777" w:rsidTr="00A262D0">
        <w:trPr>
          <w:trHeight w:val="276"/>
        </w:trPr>
        <w:tc>
          <w:tcPr>
            <w:tcW w:w="993" w:type="dxa"/>
            <w:shd w:val="clear" w:color="000000" w:fill="FFFFFF"/>
            <w:noWrap/>
            <w:vAlign w:val="center"/>
            <w:hideMark/>
          </w:tcPr>
          <w:p w14:paraId="0C4761E4"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2021</w:t>
            </w:r>
          </w:p>
        </w:tc>
        <w:tc>
          <w:tcPr>
            <w:tcW w:w="1559" w:type="dxa"/>
            <w:shd w:val="clear" w:color="000000" w:fill="FFFFFF"/>
            <w:vAlign w:val="center"/>
          </w:tcPr>
          <w:p w14:paraId="29831636"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345" w:type="dxa"/>
            <w:shd w:val="clear" w:color="000000" w:fill="FFFFFF"/>
            <w:vAlign w:val="center"/>
          </w:tcPr>
          <w:p w14:paraId="24F7D9CE"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649" w:type="dxa"/>
            <w:shd w:val="clear" w:color="000000" w:fill="FFFFFF"/>
            <w:vAlign w:val="center"/>
          </w:tcPr>
          <w:p w14:paraId="536B728D"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461" w:type="dxa"/>
            <w:shd w:val="clear" w:color="000000" w:fill="FFFFFF"/>
            <w:noWrap/>
            <w:vAlign w:val="center"/>
            <w:hideMark/>
          </w:tcPr>
          <w:p w14:paraId="5C166656"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640" w:type="dxa"/>
            <w:shd w:val="clear" w:color="000000" w:fill="FFFFFF"/>
            <w:noWrap/>
            <w:vAlign w:val="center"/>
            <w:hideMark/>
          </w:tcPr>
          <w:p w14:paraId="6260C649"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418" w:type="dxa"/>
            <w:shd w:val="clear" w:color="000000" w:fill="FFFFFF"/>
            <w:noWrap/>
            <w:vAlign w:val="center"/>
            <w:hideMark/>
          </w:tcPr>
          <w:p w14:paraId="35A3BE94"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r>
      <w:tr w:rsidR="00134EC2" w:rsidRPr="00E05EBB" w14:paraId="2A2387F7" w14:textId="77777777" w:rsidTr="00A262D0">
        <w:trPr>
          <w:trHeight w:val="276"/>
        </w:trPr>
        <w:tc>
          <w:tcPr>
            <w:tcW w:w="993" w:type="dxa"/>
            <w:shd w:val="clear" w:color="000000" w:fill="FFFFFF"/>
            <w:noWrap/>
            <w:vAlign w:val="center"/>
            <w:hideMark/>
          </w:tcPr>
          <w:p w14:paraId="6BF48E08"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2022</w:t>
            </w:r>
          </w:p>
        </w:tc>
        <w:tc>
          <w:tcPr>
            <w:tcW w:w="1559" w:type="dxa"/>
            <w:shd w:val="clear" w:color="000000" w:fill="FFFFFF"/>
            <w:vAlign w:val="center"/>
          </w:tcPr>
          <w:p w14:paraId="1FF9B63B"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w:t>
            </w:r>
          </w:p>
        </w:tc>
        <w:tc>
          <w:tcPr>
            <w:tcW w:w="1345" w:type="dxa"/>
            <w:shd w:val="clear" w:color="000000" w:fill="FFFFFF"/>
            <w:vAlign w:val="center"/>
          </w:tcPr>
          <w:p w14:paraId="49D0A982"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w:t>
            </w:r>
          </w:p>
        </w:tc>
        <w:tc>
          <w:tcPr>
            <w:tcW w:w="1649" w:type="dxa"/>
            <w:shd w:val="clear" w:color="000000" w:fill="FFFFFF"/>
            <w:vAlign w:val="center"/>
          </w:tcPr>
          <w:p w14:paraId="6503C348"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w:t>
            </w:r>
          </w:p>
        </w:tc>
        <w:tc>
          <w:tcPr>
            <w:tcW w:w="1461" w:type="dxa"/>
            <w:shd w:val="clear" w:color="000000" w:fill="FFFFFF"/>
            <w:noWrap/>
            <w:vAlign w:val="center"/>
            <w:hideMark/>
          </w:tcPr>
          <w:p w14:paraId="5C677FF0"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w:t>
            </w:r>
          </w:p>
        </w:tc>
        <w:tc>
          <w:tcPr>
            <w:tcW w:w="1640" w:type="dxa"/>
            <w:shd w:val="clear" w:color="000000" w:fill="FFFFFF"/>
            <w:noWrap/>
            <w:vAlign w:val="center"/>
            <w:hideMark/>
          </w:tcPr>
          <w:p w14:paraId="09A411C7" w14:textId="3166D98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418" w:type="dxa"/>
            <w:shd w:val="clear" w:color="000000" w:fill="FFFFFF"/>
            <w:noWrap/>
            <w:vAlign w:val="center"/>
            <w:hideMark/>
          </w:tcPr>
          <w:p w14:paraId="764AAEDF"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w:t>
            </w:r>
          </w:p>
        </w:tc>
      </w:tr>
      <w:tr w:rsidR="00134EC2" w:rsidRPr="00E05EBB" w14:paraId="376D67FE" w14:textId="77777777" w:rsidTr="00A262D0">
        <w:trPr>
          <w:trHeight w:val="276"/>
        </w:trPr>
        <w:tc>
          <w:tcPr>
            <w:tcW w:w="993" w:type="dxa"/>
            <w:shd w:val="clear" w:color="000000" w:fill="FFFFFF"/>
            <w:noWrap/>
            <w:vAlign w:val="center"/>
            <w:hideMark/>
          </w:tcPr>
          <w:p w14:paraId="3023D863"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2023</w:t>
            </w:r>
          </w:p>
        </w:tc>
        <w:tc>
          <w:tcPr>
            <w:tcW w:w="1559" w:type="dxa"/>
            <w:shd w:val="clear" w:color="000000" w:fill="FFFFFF"/>
            <w:vAlign w:val="center"/>
          </w:tcPr>
          <w:p w14:paraId="6A3116A5"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33</w:t>
            </w:r>
          </w:p>
        </w:tc>
        <w:tc>
          <w:tcPr>
            <w:tcW w:w="1345" w:type="dxa"/>
            <w:shd w:val="clear" w:color="000000" w:fill="FFFFFF"/>
            <w:vAlign w:val="center"/>
          </w:tcPr>
          <w:p w14:paraId="783E991F"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35</w:t>
            </w:r>
          </w:p>
        </w:tc>
        <w:tc>
          <w:tcPr>
            <w:tcW w:w="1649" w:type="dxa"/>
            <w:shd w:val="clear" w:color="000000" w:fill="FFFFFF"/>
            <w:vAlign w:val="center"/>
          </w:tcPr>
          <w:p w14:paraId="14852AA8"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27</w:t>
            </w:r>
          </w:p>
        </w:tc>
        <w:tc>
          <w:tcPr>
            <w:tcW w:w="1461" w:type="dxa"/>
            <w:shd w:val="clear" w:color="000000" w:fill="FFFFFF"/>
            <w:noWrap/>
            <w:vAlign w:val="center"/>
            <w:hideMark/>
          </w:tcPr>
          <w:p w14:paraId="53C23430"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29</w:t>
            </w:r>
          </w:p>
        </w:tc>
        <w:tc>
          <w:tcPr>
            <w:tcW w:w="1640" w:type="dxa"/>
            <w:shd w:val="clear" w:color="000000" w:fill="FFFFFF"/>
            <w:noWrap/>
            <w:vAlign w:val="center"/>
            <w:hideMark/>
          </w:tcPr>
          <w:p w14:paraId="5C590860" w14:textId="51B3E370"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418" w:type="dxa"/>
            <w:shd w:val="clear" w:color="000000" w:fill="FFFFFF"/>
            <w:noWrap/>
            <w:vAlign w:val="center"/>
            <w:hideMark/>
          </w:tcPr>
          <w:p w14:paraId="5EA33D24"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29</w:t>
            </w:r>
          </w:p>
        </w:tc>
      </w:tr>
      <w:tr w:rsidR="00134EC2" w:rsidRPr="00E05EBB" w14:paraId="5863D2D4" w14:textId="77777777" w:rsidTr="00A262D0">
        <w:trPr>
          <w:trHeight w:val="276"/>
        </w:trPr>
        <w:tc>
          <w:tcPr>
            <w:tcW w:w="993" w:type="dxa"/>
            <w:shd w:val="clear" w:color="000000" w:fill="FFFFFF"/>
            <w:noWrap/>
            <w:vAlign w:val="center"/>
            <w:hideMark/>
          </w:tcPr>
          <w:p w14:paraId="7B3B53E9"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2024</w:t>
            </w:r>
          </w:p>
        </w:tc>
        <w:tc>
          <w:tcPr>
            <w:tcW w:w="1559" w:type="dxa"/>
            <w:shd w:val="clear" w:color="000000" w:fill="FFFFFF"/>
            <w:vAlign w:val="center"/>
          </w:tcPr>
          <w:p w14:paraId="2E0F0D47"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90</w:t>
            </w:r>
          </w:p>
        </w:tc>
        <w:tc>
          <w:tcPr>
            <w:tcW w:w="1345" w:type="dxa"/>
            <w:shd w:val="clear" w:color="000000" w:fill="FFFFFF"/>
            <w:vAlign w:val="center"/>
          </w:tcPr>
          <w:p w14:paraId="127D2B8C"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95</w:t>
            </w:r>
          </w:p>
        </w:tc>
        <w:tc>
          <w:tcPr>
            <w:tcW w:w="1649" w:type="dxa"/>
            <w:shd w:val="clear" w:color="000000" w:fill="FFFFFF"/>
            <w:vAlign w:val="center"/>
          </w:tcPr>
          <w:p w14:paraId="66FC49A9"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57</w:t>
            </w:r>
          </w:p>
        </w:tc>
        <w:tc>
          <w:tcPr>
            <w:tcW w:w="1461" w:type="dxa"/>
            <w:shd w:val="clear" w:color="000000" w:fill="FFFFFF"/>
            <w:noWrap/>
            <w:vAlign w:val="center"/>
            <w:hideMark/>
          </w:tcPr>
          <w:p w14:paraId="77A2D43F"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60</w:t>
            </w:r>
          </w:p>
        </w:tc>
        <w:tc>
          <w:tcPr>
            <w:tcW w:w="1640" w:type="dxa"/>
            <w:shd w:val="clear" w:color="000000" w:fill="FFFFFF"/>
            <w:noWrap/>
            <w:vAlign w:val="center"/>
            <w:hideMark/>
          </w:tcPr>
          <w:p w14:paraId="3CB57EC1" w14:textId="7D291FE4"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w:t>
            </w:r>
          </w:p>
        </w:tc>
        <w:tc>
          <w:tcPr>
            <w:tcW w:w="1418" w:type="dxa"/>
            <w:shd w:val="clear" w:color="000000" w:fill="FFFFFF"/>
            <w:noWrap/>
            <w:vAlign w:val="center"/>
            <w:hideMark/>
          </w:tcPr>
          <w:p w14:paraId="19CC9459"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60</w:t>
            </w:r>
          </w:p>
        </w:tc>
      </w:tr>
      <w:tr w:rsidR="00134EC2" w:rsidRPr="00E05EBB" w14:paraId="38BD0023" w14:textId="77777777" w:rsidTr="00A262D0">
        <w:trPr>
          <w:trHeight w:val="276"/>
        </w:trPr>
        <w:tc>
          <w:tcPr>
            <w:tcW w:w="993" w:type="dxa"/>
            <w:shd w:val="clear" w:color="000000" w:fill="FFFFFF"/>
            <w:noWrap/>
            <w:vAlign w:val="center"/>
            <w:hideMark/>
          </w:tcPr>
          <w:p w14:paraId="089BE736"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2025</w:t>
            </w:r>
          </w:p>
        </w:tc>
        <w:tc>
          <w:tcPr>
            <w:tcW w:w="1559" w:type="dxa"/>
            <w:shd w:val="clear" w:color="000000" w:fill="FFFFFF"/>
            <w:vAlign w:val="center"/>
          </w:tcPr>
          <w:p w14:paraId="6001AE13"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499</w:t>
            </w:r>
          </w:p>
        </w:tc>
        <w:tc>
          <w:tcPr>
            <w:tcW w:w="1345" w:type="dxa"/>
            <w:shd w:val="clear" w:color="000000" w:fill="FFFFFF"/>
            <w:vAlign w:val="center"/>
          </w:tcPr>
          <w:p w14:paraId="3B7FF63B"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526</w:t>
            </w:r>
          </w:p>
        </w:tc>
        <w:tc>
          <w:tcPr>
            <w:tcW w:w="1649" w:type="dxa"/>
            <w:shd w:val="clear" w:color="000000" w:fill="FFFFFF"/>
            <w:vAlign w:val="center"/>
          </w:tcPr>
          <w:p w14:paraId="3715FB6B"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409</w:t>
            </w:r>
          </w:p>
        </w:tc>
        <w:tc>
          <w:tcPr>
            <w:tcW w:w="1461" w:type="dxa"/>
            <w:shd w:val="clear" w:color="000000" w:fill="FFFFFF"/>
            <w:noWrap/>
            <w:vAlign w:val="center"/>
            <w:hideMark/>
          </w:tcPr>
          <w:p w14:paraId="615B045F"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432</w:t>
            </w:r>
          </w:p>
        </w:tc>
        <w:tc>
          <w:tcPr>
            <w:tcW w:w="1640" w:type="dxa"/>
            <w:shd w:val="clear" w:color="000000" w:fill="FFFFFF"/>
            <w:noWrap/>
            <w:vAlign w:val="center"/>
            <w:hideMark/>
          </w:tcPr>
          <w:p w14:paraId="7BC39BCE"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289</w:t>
            </w:r>
          </w:p>
        </w:tc>
        <w:tc>
          <w:tcPr>
            <w:tcW w:w="1418" w:type="dxa"/>
            <w:shd w:val="clear" w:color="000000" w:fill="FFFFFF"/>
            <w:noWrap/>
            <w:vAlign w:val="center"/>
            <w:hideMark/>
          </w:tcPr>
          <w:p w14:paraId="1A3D323D"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142</w:t>
            </w:r>
          </w:p>
        </w:tc>
      </w:tr>
      <w:tr w:rsidR="00134EC2" w:rsidRPr="00E05EBB" w14:paraId="7DB35FFA" w14:textId="77777777" w:rsidTr="00A262D0">
        <w:trPr>
          <w:trHeight w:val="276"/>
        </w:trPr>
        <w:tc>
          <w:tcPr>
            <w:tcW w:w="993" w:type="dxa"/>
            <w:shd w:val="clear" w:color="000000" w:fill="FFFFFF"/>
            <w:noWrap/>
            <w:vAlign w:val="center"/>
            <w:hideMark/>
          </w:tcPr>
          <w:p w14:paraId="45BB1E79" w14:textId="77777777" w:rsidR="00134EC2" w:rsidRPr="00E05EBB" w:rsidRDefault="00134EC2" w:rsidP="00134EC2">
            <w:pPr>
              <w:spacing w:after="0" w:line="240" w:lineRule="auto"/>
              <w:jc w:val="center"/>
              <w:rPr>
                <w:rFonts w:ascii="GHEA Grapalat" w:eastAsia="Times New Roman" w:hAnsi="GHEA Grapalat" w:cs="Times New Roman"/>
                <w:b/>
                <w:color w:val="000000"/>
                <w:sz w:val="24"/>
                <w:szCs w:val="24"/>
                <w:lang w:eastAsia="ru-RU"/>
              </w:rPr>
            </w:pPr>
            <w:r w:rsidRPr="00E05EBB">
              <w:rPr>
                <w:rFonts w:ascii="GHEA Grapalat" w:eastAsia="Times New Roman" w:hAnsi="GHEA Grapalat" w:cs="Times New Roman"/>
                <w:b/>
                <w:color w:val="000000"/>
                <w:sz w:val="24"/>
                <w:szCs w:val="24"/>
                <w:lang w:eastAsia="ru-RU"/>
              </w:rPr>
              <w:t>2026</w:t>
            </w:r>
          </w:p>
        </w:tc>
        <w:tc>
          <w:tcPr>
            <w:tcW w:w="1559" w:type="dxa"/>
            <w:shd w:val="clear" w:color="000000" w:fill="FFFFFF"/>
            <w:vAlign w:val="center"/>
          </w:tcPr>
          <w:p w14:paraId="368CE70B" w14:textId="77777777" w:rsidR="00134EC2" w:rsidRPr="00E05EBB" w:rsidRDefault="00134EC2" w:rsidP="00134EC2">
            <w:pPr>
              <w:spacing w:after="0" w:line="240" w:lineRule="auto"/>
              <w:jc w:val="center"/>
              <w:rPr>
                <w:rFonts w:ascii="GHEA Grapalat" w:eastAsia="Times New Roman" w:hAnsi="GHEA Grapalat" w:cs="Times New Roman"/>
                <w:b/>
                <w:color w:val="000000"/>
                <w:sz w:val="24"/>
                <w:szCs w:val="24"/>
                <w:lang w:eastAsia="ru-RU"/>
              </w:rPr>
            </w:pPr>
            <w:r w:rsidRPr="00E05EBB">
              <w:rPr>
                <w:rFonts w:ascii="GHEA Grapalat" w:eastAsia="Times New Roman" w:hAnsi="GHEA Grapalat" w:cs="Times New Roman"/>
                <w:b/>
                <w:color w:val="000000"/>
                <w:sz w:val="24"/>
                <w:szCs w:val="24"/>
                <w:lang w:eastAsia="ru-RU"/>
              </w:rPr>
              <w:t>2 797</w:t>
            </w:r>
          </w:p>
        </w:tc>
        <w:tc>
          <w:tcPr>
            <w:tcW w:w="1345" w:type="dxa"/>
            <w:shd w:val="clear" w:color="000000" w:fill="FFFFFF"/>
            <w:vAlign w:val="center"/>
          </w:tcPr>
          <w:p w14:paraId="568857BA"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2 951</w:t>
            </w:r>
          </w:p>
        </w:tc>
        <w:tc>
          <w:tcPr>
            <w:tcW w:w="1649" w:type="dxa"/>
            <w:shd w:val="clear" w:color="000000" w:fill="FFFFFF"/>
            <w:vAlign w:val="center"/>
          </w:tcPr>
          <w:p w14:paraId="479A6664"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2 298</w:t>
            </w:r>
          </w:p>
        </w:tc>
        <w:tc>
          <w:tcPr>
            <w:tcW w:w="1461" w:type="dxa"/>
            <w:shd w:val="clear" w:color="000000" w:fill="FFFFFF"/>
            <w:noWrap/>
            <w:vAlign w:val="center"/>
            <w:hideMark/>
          </w:tcPr>
          <w:p w14:paraId="0956F2C8"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2 424</w:t>
            </w:r>
          </w:p>
        </w:tc>
        <w:tc>
          <w:tcPr>
            <w:tcW w:w="1640" w:type="dxa"/>
            <w:shd w:val="clear" w:color="000000" w:fill="FFFFFF"/>
            <w:noWrap/>
            <w:vAlign w:val="center"/>
            <w:hideMark/>
          </w:tcPr>
          <w:p w14:paraId="67AC9E13"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2 254</w:t>
            </w:r>
          </w:p>
        </w:tc>
        <w:tc>
          <w:tcPr>
            <w:tcW w:w="1418" w:type="dxa"/>
            <w:shd w:val="clear" w:color="000000" w:fill="FFFFFF"/>
            <w:noWrap/>
            <w:vAlign w:val="center"/>
            <w:hideMark/>
          </w:tcPr>
          <w:p w14:paraId="64391A50"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170</w:t>
            </w:r>
          </w:p>
        </w:tc>
      </w:tr>
      <w:tr w:rsidR="00134EC2" w:rsidRPr="00E05EBB" w14:paraId="425A0243" w14:textId="77777777" w:rsidTr="00A262D0">
        <w:trPr>
          <w:trHeight w:val="276"/>
        </w:trPr>
        <w:tc>
          <w:tcPr>
            <w:tcW w:w="993" w:type="dxa"/>
            <w:shd w:val="clear" w:color="000000" w:fill="FFFFFF"/>
            <w:noWrap/>
            <w:vAlign w:val="center"/>
            <w:hideMark/>
          </w:tcPr>
          <w:p w14:paraId="6575EFC1"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2027</w:t>
            </w:r>
          </w:p>
        </w:tc>
        <w:tc>
          <w:tcPr>
            <w:tcW w:w="1559" w:type="dxa"/>
            <w:shd w:val="clear" w:color="000000" w:fill="FFFFFF"/>
            <w:vAlign w:val="center"/>
          </w:tcPr>
          <w:p w14:paraId="787BBBB7"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6 084</w:t>
            </w:r>
          </w:p>
        </w:tc>
        <w:tc>
          <w:tcPr>
            <w:tcW w:w="1345" w:type="dxa"/>
            <w:shd w:val="clear" w:color="000000" w:fill="FFFFFF"/>
            <w:vAlign w:val="center"/>
          </w:tcPr>
          <w:p w14:paraId="3DDD5E4E"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6 418</w:t>
            </w:r>
          </w:p>
        </w:tc>
        <w:tc>
          <w:tcPr>
            <w:tcW w:w="1649" w:type="dxa"/>
            <w:shd w:val="clear" w:color="000000" w:fill="FFFFFF"/>
            <w:vAlign w:val="center"/>
          </w:tcPr>
          <w:p w14:paraId="7077B5DE"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3 287</w:t>
            </w:r>
          </w:p>
        </w:tc>
        <w:tc>
          <w:tcPr>
            <w:tcW w:w="1461" w:type="dxa"/>
            <w:shd w:val="clear" w:color="000000" w:fill="FFFFFF"/>
            <w:noWrap/>
            <w:vAlign w:val="center"/>
            <w:hideMark/>
          </w:tcPr>
          <w:p w14:paraId="3B88F631"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3 467</w:t>
            </w:r>
          </w:p>
        </w:tc>
        <w:tc>
          <w:tcPr>
            <w:tcW w:w="1640" w:type="dxa"/>
            <w:shd w:val="clear" w:color="000000" w:fill="FFFFFF"/>
            <w:noWrap/>
            <w:vAlign w:val="center"/>
            <w:hideMark/>
          </w:tcPr>
          <w:p w14:paraId="1059890D"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3 298</w:t>
            </w:r>
          </w:p>
        </w:tc>
        <w:tc>
          <w:tcPr>
            <w:tcW w:w="1418" w:type="dxa"/>
            <w:shd w:val="clear" w:color="000000" w:fill="FFFFFF"/>
            <w:noWrap/>
            <w:vAlign w:val="center"/>
            <w:hideMark/>
          </w:tcPr>
          <w:p w14:paraId="55EB63A1"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170</w:t>
            </w:r>
          </w:p>
        </w:tc>
      </w:tr>
      <w:tr w:rsidR="00134EC2" w:rsidRPr="00E05EBB" w14:paraId="20714890" w14:textId="77777777" w:rsidTr="00A262D0">
        <w:trPr>
          <w:trHeight w:val="276"/>
        </w:trPr>
        <w:tc>
          <w:tcPr>
            <w:tcW w:w="993" w:type="dxa"/>
            <w:shd w:val="clear" w:color="000000" w:fill="FFFFFF"/>
            <w:noWrap/>
            <w:vAlign w:val="center"/>
            <w:hideMark/>
          </w:tcPr>
          <w:p w14:paraId="121597F7"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2028</w:t>
            </w:r>
          </w:p>
        </w:tc>
        <w:tc>
          <w:tcPr>
            <w:tcW w:w="1559" w:type="dxa"/>
            <w:shd w:val="clear" w:color="000000" w:fill="FFFFFF"/>
            <w:vAlign w:val="center"/>
          </w:tcPr>
          <w:p w14:paraId="6173871D"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9 001</w:t>
            </w:r>
          </w:p>
        </w:tc>
        <w:tc>
          <w:tcPr>
            <w:tcW w:w="1345" w:type="dxa"/>
            <w:shd w:val="clear" w:color="000000" w:fill="FFFFFF"/>
            <w:vAlign w:val="center"/>
          </w:tcPr>
          <w:p w14:paraId="28136011"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9 495</w:t>
            </w:r>
          </w:p>
        </w:tc>
        <w:tc>
          <w:tcPr>
            <w:tcW w:w="1649" w:type="dxa"/>
            <w:shd w:val="clear" w:color="000000" w:fill="FFFFFF"/>
            <w:vAlign w:val="center"/>
          </w:tcPr>
          <w:p w14:paraId="0A5941AC"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2 917</w:t>
            </w:r>
          </w:p>
        </w:tc>
        <w:tc>
          <w:tcPr>
            <w:tcW w:w="1461" w:type="dxa"/>
            <w:shd w:val="clear" w:color="000000" w:fill="FFFFFF"/>
            <w:noWrap/>
            <w:vAlign w:val="center"/>
            <w:hideMark/>
          </w:tcPr>
          <w:p w14:paraId="1D3920A1"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3 077</w:t>
            </w:r>
          </w:p>
        </w:tc>
        <w:tc>
          <w:tcPr>
            <w:tcW w:w="1640" w:type="dxa"/>
            <w:shd w:val="clear" w:color="000000" w:fill="FFFFFF"/>
            <w:noWrap/>
            <w:vAlign w:val="center"/>
            <w:hideMark/>
          </w:tcPr>
          <w:p w14:paraId="33A57C5B"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2 908</w:t>
            </w:r>
          </w:p>
        </w:tc>
        <w:tc>
          <w:tcPr>
            <w:tcW w:w="1418" w:type="dxa"/>
            <w:shd w:val="clear" w:color="000000" w:fill="FFFFFF"/>
            <w:noWrap/>
            <w:vAlign w:val="center"/>
            <w:hideMark/>
          </w:tcPr>
          <w:p w14:paraId="6EA08DEA"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170</w:t>
            </w:r>
          </w:p>
        </w:tc>
      </w:tr>
      <w:tr w:rsidR="00134EC2" w:rsidRPr="00E05EBB" w14:paraId="75C1EDC1" w14:textId="77777777" w:rsidTr="00A262D0">
        <w:trPr>
          <w:trHeight w:val="276"/>
        </w:trPr>
        <w:tc>
          <w:tcPr>
            <w:tcW w:w="993" w:type="dxa"/>
            <w:shd w:val="clear" w:color="000000" w:fill="FFFFFF"/>
            <w:noWrap/>
            <w:vAlign w:val="center"/>
            <w:hideMark/>
          </w:tcPr>
          <w:p w14:paraId="34F98E36"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2029</w:t>
            </w:r>
          </w:p>
        </w:tc>
        <w:tc>
          <w:tcPr>
            <w:tcW w:w="1559" w:type="dxa"/>
            <w:shd w:val="clear" w:color="000000" w:fill="FFFFFF"/>
            <w:vAlign w:val="center"/>
          </w:tcPr>
          <w:p w14:paraId="64D1758C"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10 867</w:t>
            </w:r>
          </w:p>
        </w:tc>
        <w:tc>
          <w:tcPr>
            <w:tcW w:w="1345" w:type="dxa"/>
            <w:shd w:val="clear" w:color="000000" w:fill="FFFFFF"/>
            <w:vAlign w:val="center"/>
          </w:tcPr>
          <w:p w14:paraId="52976415"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11 464</w:t>
            </w:r>
          </w:p>
        </w:tc>
        <w:tc>
          <w:tcPr>
            <w:tcW w:w="1649" w:type="dxa"/>
            <w:shd w:val="clear" w:color="000000" w:fill="FFFFFF"/>
            <w:vAlign w:val="center"/>
          </w:tcPr>
          <w:p w14:paraId="14E76CDF"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1 866</w:t>
            </w:r>
          </w:p>
        </w:tc>
        <w:tc>
          <w:tcPr>
            <w:tcW w:w="1461" w:type="dxa"/>
            <w:shd w:val="clear" w:color="000000" w:fill="FFFFFF"/>
            <w:noWrap/>
            <w:vAlign w:val="center"/>
            <w:hideMark/>
          </w:tcPr>
          <w:p w14:paraId="0D48686D"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1 969</w:t>
            </w:r>
          </w:p>
        </w:tc>
        <w:tc>
          <w:tcPr>
            <w:tcW w:w="1640" w:type="dxa"/>
            <w:shd w:val="clear" w:color="000000" w:fill="FFFFFF"/>
            <w:noWrap/>
            <w:vAlign w:val="center"/>
            <w:hideMark/>
          </w:tcPr>
          <w:p w14:paraId="2DDAE707"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1 799</w:t>
            </w:r>
          </w:p>
        </w:tc>
        <w:tc>
          <w:tcPr>
            <w:tcW w:w="1418" w:type="dxa"/>
            <w:shd w:val="clear" w:color="000000" w:fill="FFFFFF"/>
            <w:noWrap/>
            <w:vAlign w:val="center"/>
            <w:hideMark/>
          </w:tcPr>
          <w:p w14:paraId="41DDD1AF"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170</w:t>
            </w:r>
          </w:p>
        </w:tc>
      </w:tr>
      <w:tr w:rsidR="00134EC2" w:rsidRPr="00E05EBB" w14:paraId="4D86875D" w14:textId="77777777" w:rsidTr="00A262D0">
        <w:trPr>
          <w:trHeight w:val="276"/>
        </w:trPr>
        <w:tc>
          <w:tcPr>
            <w:tcW w:w="993" w:type="dxa"/>
            <w:shd w:val="clear" w:color="000000" w:fill="FFFFFF"/>
            <w:noWrap/>
            <w:vAlign w:val="center"/>
            <w:hideMark/>
          </w:tcPr>
          <w:p w14:paraId="2BCAF462"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2030</w:t>
            </w:r>
          </w:p>
        </w:tc>
        <w:tc>
          <w:tcPr>
            <w:tcW w:w="1559" w:type="dxa"/>
            <w:shd w:val="clear" w:color="000000" w:fill="FFFFFF"/>
            <w:vAlign w:val="center"/>
          </w:tcPr>
          <w:p w14:paraId="240E2367"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14 032</w:t>
            </w:r>
          </w:p>
        </w:tc>
        <w:tc>
          <w:tcPr>
            <w:tcW w:w="1345" w:type="dxa"/>
            <w:shd w:val="clear" w:color="000000" w:fill="FFFFFF"/>
            <w:vAlign w:val="center"/>
          </w:tcPr>
          <w:p w14:paraId="4D70EB0D"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14 804</w:t>
            </w:r>
          </w:p>
        </w:tc>
        <w:tc>
          <w:tcPr>
            <w:tcW w:w="1649" w:type="dxa"/>
            <w:shd w:val="clear" w:color="000000" w:fill="FFFFFF"/>
            <w:vAlign w:val="center"/>
          </w:tcPr>
          <w:p w14:paraId="7FF63A3E"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3 165</w:t>
            </w:r>
          </w:p>
        </w:tc>
        <w:tc>
          <w:tcPr>
            <w:tcW w:w="1461" w:type="dxa"/>
            <w:shd w:val="clear" w:color="000000" w:fill="FFFFFF"/>
            <w:noWrap/>
            <w:vAlign w:val="center"/>
            <w:hideMark/>
          </w:tcPr>
          <w:p w14:paraId="24256BA3"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3 339</w:t>
            </w:r>
          </w:p>
        </w:tc>
        <w:tc>
          <w:tcPr>
            <w:tcW w:w="1640" w:type="dxa"/>
            <w:shd w:val="clear" w:color="000000" w:fill="FFFFFF"/>
            <w:noWrap/>
            <w:vAlign w:val="center"/>
            <w:hideMark/>
          </w:tcPr>
          <w:p w14:paraId="4A9F23A8"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3 170</w:t>
            </w:r>
          </w:p>
        </w:tc>
        <w:tc>
          <w:tcPr>
            <w:tcW w:w="1418" w:type="dxa"/>
            <w:shd w:val="clear" w:color="000000" w:fill="FFFFFF"/>
            <w:noWrap/>
            <w:vAlign w:val="center"/>
            <w:hideMark/>
          </w:tcPr>
          <w:p w14:paraId="5627BCE5" w14:textId="77777777" w:rsidR="00134EC2" w:rsidRPr="00E05EBB" w:rsidRDefault="00134EC2" w:rsidP="00134EC2">
            <w:pPr>
              <w:spacing w:after="0" w:line="240" w:lineRule="auto"/>
              <w:jc w:val="center"/>
              <w:rPr>
                <w:rFonts w:ascii="GHEA Grapalat" w:eastAsia="Times New Roman" w:hAnsi="GHEA Grapalat" w:cs="Times New Roman"/>
                <w:color w:val="000000"/>
                <w:sz w:val="24"/>
                <w:szCs w:val="24"/>
                <w:lang w:eastAsia="ru-RU"/>
              </w:rPr>
            </w:pPr>
            <w:r w:rsidRPr="00E05EBB">
              <w:rPr>
                <w:rFonts w:ascii="GHEA Grapalat" w:eastAsia="Times New Roman" w:hAnsi="GHEA Grapalat" w:cs="Times New Roman"/>
                <w:color w:val="000000"/>
                <w:sz w:val="24"/>
                <w:szCs w:val="24"/>
                <w:lang w:eastAsia="ru-RU"/>
              </w:rPr>
              <w:t>170</w:t>
            </w:r>
          </w:p>
        </w:tc>
      </w:tr>
    </w:tbl>
    <w:p w14:paraId="3D03E363" w14:textId="77777777" w:rsidR="00134EC2" w:rsidRPr="00E05EBB" w:rsidRDefault="00134EC2" w:rsidP="00134EC2">
      <w:pPr>
        <w:spacing w:after="0" w:line="360" w:lineRule="auto"/>
        <w:ind w:firstLine="709"/>
        <w:jc w:val="both"/>
        <w:rPr>
          <w:rFonts w:ascii="GHEA Grapalat" w:hAnsi="GHEA Grapalat" w:cs="Times New Roman"/>
          <w:sz w:val="24"/>
          <w:szCs w:val="24"/>
        </w:rPr>
      </w:pPr>
    </w:p>
    <w:p w14:paraId="59371652" w14:textId="035A8305" w:rsidR="00134EC2" w:rsidRPr="00E05EBB" w:rsidRDefault="00134EC2" w:rsidP="00134EC2">
      <w:pPr>
        <w:spacing w:after="0" w:line="360" w:lineRule="auto"/>
        <w:ind w:firstLine="709"/>
        <w:jc w:val="both"/>
        <w:rPr>
          <w:rFonts w:ascii="GHEA Grapalat" w:hAnsi="GHEA Grapalat" w:cs="Times New Roman"/>
          <w:sz w:val="24"/>
          <w:szCs w:val="24"/>
        </w:rPr>
      </w:pPr>
      <w:proofErr w:type="spellStart"/>
      <w:r w:rsidRPr="00E05EBB">
        <w:rPr>
          <w:rFonts w:ascii="GHEA Grapalat" w:hAnsi="GHEA Grapalat" w:cs="Times New Roman"/>
          <w:sz w:val="24"/>
          <w:szCs w:val="24"/>
        </w:rPr>
        <w:t>Ինչպես</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եր</w:t>
      </w:r>
      <w:proofErr w:type="spellEnd"/>
      <w:r w:rsidRPr="00E05EBB">
        <w:rPr>
          <w:rFonts w:ascii="GHEA Grapalat" w:hAnsi="GHEA Grapalat" w:cs="Times New Roman"/>
          <w:sz w:val="24"/>
          <w:szCs w:val="24"/>
          <w:lang w:val="hy-AM"/>
        </w:rPr>
        <w:t>և</w:t>
      </w:r>
      <w:proofErr w:type="spellStart"/>
      <w:r w:rsidRPr="00E05EBB">
        <w:rPr>
          <w:rFonts w:ascii="GHEA Grapalat" w:hAnsi="GHEA Grapalat" w:cs="Times New Roman"/>
          <w:sz w:val="24"/>
          <w:szCs w:val="24"/>
        </w:rPr>
        <w:t>ում</w:t>
      </w:r>
      <w:proofErr w:type="spellEnd"/>
      <w:r w:rsidRPr="00E05EBB">
        <w:rPr>
          <w:rFonts w:ascii="GHEA Grapalat" w:hAnsi="GHEA Grapalat" w:cs="Times New Roman"/>
          <w:sz w:val="24"/>
          <w:szCs w:val="24"/>
        </w:rPr>
        <w:t xml:space="preserve"> է </w:t>
      </w:r>
      <w:proofErr w:type="spellStart"/>
      <w:r w:rsidRPr="00E05EBB">
        <w:rPr>
          <w:rFonts w:ascii="GHEA Grapalat" w:hAnsi="GHEA Grapalat" w:cs="Times New Roman"/>
          <w:sz w:val="24"/>
          <w:szCs w:val="24"/>
        </w:rPr>
        <w:t>աղյուսակից</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ծախսերը</w:t>
      </w:r>
      <w:proofErr w:type="spellEnd"/>
      <w:r w:rsidRPr="00E05EBB">
        <w:rPr>
          <w:rFonts w:ascii="GHEA Grapalat" w:hAnsi="GHEA Grapalat" w:cs="Times New Roman"/>
          <w:sz w:val="24"/>
          <w:szCs w:val="24"/>
        </w:rPr>
        <w:t xml:space="preserve">՝ 700 </w:t>
      </w:r>
      <w:proofErr w:type="spellStart"/>
      <w:r w:rsidRPr="00E05EBB">
        <w:rPr>
          <w:rFonts w:ascii="GHEA Grapalat" w:hAnsi="GHEA Grapalat" w:cs="Times New Roman"/>
          <w:sz w:val="24"/>
          <w:szCs w:val="24"/>
        </w:rPr>
        <w:t>մլն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դրամ</w:t>
      </w:r>
      <w:proofErr w:type="spellEnd"/>
      <w:r w:rsidRPr="00E05EBB">
        <w:rPr>
          <w:rFonts w:ascii="GHEA Grapalat" w:hAnsi="GHEA Grapalat" w:cs="Times New Roman"/>
          <w:sz w:val="24"/>
          <w:szCs w:val="24"/>
        </w:rPr>
        <w:t xml:space="preserve"> </w:t>
      </w:r>
      <w:r w:rsidRPr="00E05EBB">
        <w:rPr>
          <w:rFonts w:ascii="GHEA Grapalat" w:hAnsi="GHEA Grapalat" w:cs="Times New Roman"/>
          <w:sz w:val="24"/>
          <w:szCs w:val="24"/>
          <w:lang w:val="hy-AM"/>
        </w:rPr>
        <w:t>կփոխհատուցվի</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ներդրումային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ծրագրի</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գործարկման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աշխատանքների</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սկզբից</w:t>
      </w:r>
      <w:proofErr w:type="spellEnd"/>
      <w:r w:rsidRPr="00E05EBB">
        <w:rPr>
          <w:rFonts w:ascii="GHEA Grapalat" w:hAnsi="GHEA Grapalat" w:cs="Times New Roman"/>
          <w:sz w:val="24"/>
          <w:szCs w:val="24"/>
        </w:rPr>
        <w:t>)</w:t>
      </w:r>
      <w:r w:rsidRPr="00E05EBB">
        <w:rPr>
          <w:rFonts w:ascii="GHEA Grapalat" w:hAnsi="GHEA Grapalat" w:cs="Times New Roman"/>
          <w:sz w:val="24"/>
          <w:szCs w:val="24"/>
          <w:lang w:val="hy-AM"/>
        </w:rPr>
        <w:t xml:space="preserve"> </w:t>
      </w:r>
      <w:r w:rsidRPr="00E05EBB">
        <w:rPr>
          <w:rFonts w:ascii="GHEA Grapalat" w:hAnsi="GHEA Grapalat" w:cs="Times New Roman"/>
          <w:sz w:val="24"/>
          <w:szCs w:val="24"/>
        </w:rPr>
        <w:t>6</w:t>
      </w:r>
      <w:r w:rsidRPr="00E05EBB">
        <w:rPr>
          <w:rFonts w:ascii="GHEA Grapalat" w:hAnsi="GHEA Grapalat" w:cs="Times New Roman"/>
          <w:sz w:val="24"/>
          <w:szCs w:val="24"/>
          <w:lang w:val="hy-AM"/>
        </w:rPr>
        <w:t>-րդ</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տար</w:t>
      </w:r>
      <w:proofErr w:type="spellEnd"/>
      <w:r w:rsidRPr="00E05EBB">
        <w:rPr>
          <w:rFonts w:ascii="GHEA Grapalat" w:hAnsi="GHEA Grapalat" w:cs="Times New Roman"/>
          <w:sz w:val="24"/>
          <w:szCs w:val="24"/>
          <w:lang w:val="hy-AM"/>
        </w:rPr>
        <w:t>ում։</w:t>
      </w:r>
      <w:r w:rsidRPr="00E05EBB">
        <w:rPr>
          <w:rFonts w:ascii="GHEA Grapalat" w:hAnsi="GHEA Grapalat" w:cs="Times New Roman"/>
          <w:sz w:val="24"/>
          <w:szCs w:val="24"/>
        </w:rPr>
        <w:t xml:space="preserve"> 10</w:t>
      </w:r>
      <w:r w:rsidRPr="00E05EBB">
        <w:rPr>
          <w:rFonts w:ascii="GHEA Grapalat" w:hAnsi="GHEA Grapalat" w:cs="Times New Roman"/>
          <w:sz w:val="24"/>
          <w:szCs w:val="24"/>
          <w:lang w:val="hy-AM"/>
        </w:rPr>
        <w:t>-րդ</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տարվա</w:t>
      </w:r>
      <w:proofErr w:type="spellEnd"/>
      <w:r w:rsidRPr="00E05EBB">
        <w:rPr>
          <w:rFonts w:ascii="GHEA Grapalat" w:hAnsi="GHEA Grapalat" w:cs="Times New Roman"/>
          <w:sz w:val="24"/>
          <w:szCs w:val="24"/>
        </w:rPr>
        <w:t xml:space="preserve"> </w:t>
      </w:r>
      <w:r w:rsidRPr="00E05EBB">
        <w:rPr>
          <w:rFonts w:ascii="GHEA Grapalat" w:hAnsi="GHEA Grapalat" w:cs="Times New Roman"/>
          <w:sz w:val="24"/>
          <w:szCs w:val="24"/>
          <w:lang w:val="hy-AM"/>
        </w:rPr>
        <w:t>վ</w:t>
      </w:r>
      <w:proofErr w:type="spellStart"/>
      <w:r w:rsidRPr="00E05EBB">
        <w:rPr>
          <w:rFonts w:ascii="GHEA Grapalat" w:hAnsi="GHEA Grapalat" w:cs="Times New Roman"/>
          <w:sz w:val="24"/>
          <w:szCs w:val="24"/>
        </w:rPr>
        <w:t>երջին</w:t>
      </w:r>
      <w:proofErr w:type="spellEnd"/>
      <w:r w:rsidRPr="00E05EBB">
        <w:rPr>
          <w:rFonts w:ascii="GHEA Grapalat" w:hAnsi="GHEA Grapalat" w:cs="Times New Roman"/>
          <w:sz w:val="24"/>
          <w:szCs w:val="24"/>
        </w:rPr>
        <w:t xml:space="preserve"> </w:t>
      </w:r>
      <w:r w:rsidRPr="00E05EBB">
        <w:rPr>
          <w:rFonts w:ascii="GHEA Grapalat" w:hAnsi="GHEA Grapalat" w:cs="Times New Roman"/>
          <w:sz w:val="24"/>
          <w:szCs w:val="24"/>
          <w:lang w:val="hy-AM"/>
        </w:rPr>
        <w:t>դիսկոնտավորված</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կուտակված</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հարկային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մուտքերը</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կկազմեն</w:t>
      </w:r>
      <w:proofErr w:type="spellEnd"/>
      <w:r w:rsidRPr="00E05EBB">
        <w:rPr>
          <w:rFonts w:ascii="GHEA Grapalat" w:hAnsi="GHEA Grapalat" w:cs="Times New Roman"/>
          <w:sz w:val="24"/>
          <w:szCs w:val="24"/>
        </w:rPr>
        <w:t xml:space="preserve"> 14 </w:t>
      </w:r>
      <w:proofErr w:type="spellStart"/>
      <w:r w:rsidRPr="00E05EBB">
        <w:rPr>
          <w:rFonts w:ascii="GHEA Grapalat" w:hAnsi="GHEA Grapalat" w:cs="Times New Roman"/>
          <w:sz w:val="24"/>
          <w:szCs w:val="24"/>
        </w:rPr>
        <w:t>մլրդ</w:t>
      </w:r>
      <w:proofErr w:type="spellEnd"/>
      <w:r w:rsidRPr="00E05EBB">
        <w:rPr>
          <w:rFonts w:ascii="Cambria Math" w:eastAsia="MS Mincho" w:hAnsi="Cambria Math" w:cs="Cambria Math"/>
          <w:sz w:val="24"/>
          <w:szCs w:val="24"/>
          <w:lang w:val="hy-AM"/>
        </w:rPr>
        <w:t>․</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դրամ</w:t>
      </w:r>
      <w:proofErr w:type="spellEnd"/>
      <w:r w:rsidRPr="00E05EBB">
        <w:rPr>
          <w:rFonts w:ascii="GHEA Grapalat" w:hAnsi="GHEA Grapalat" w:cs="Times New Roman"/>
          <w:sz w:val="24"/>
          <w:szCs w:val="24"/>
        </w:rPr>
        <w:t xml:space="preserve"> (2021թ</w:t>
      </w:r>
      <w:r w:rsidRPr="00E05EBB">
        <w:rPr>
          <w:rFonts w:ascii="Cambria Math" w:eastAsia="MS Mincho" w:hAnsi="Cambria Math" w:cs="Cambria Math"/>
          <w:sz w:val="24"/>
          <w:szCs w:val="24"/>
          <w:lang w:val="hy-AM"/>
        </w:rPr>
        <w:t>․</w:t>
      </w:r>
      <w:r w:rsidRPr="00E05EBB">
        <w:rPr>
          <w:rFonts w:ascii="GHEA Grapalat" w:hAnsi="GHEA Grapalat" w:cs="Times New Roman"/>
          <w:sz w:val="24"/>
          <w:szCs w:val="24"/>
        </w:rPr>
        <w:t xml:space="preserve"> </w:t>
      </w:r>
      <w:proofErr w:type="spellStart"/>
      <w:proofErr w:type="gramStart"/>
      <w:r w:rsidR="0047524F" w:rsidRPr="00E05EBB">
        <w:rPr>
          <w:rFonts w:ascii="GHEA Grapalat" w:hAnsi="GHEA Grapalat" w:cs="Times New Roman"/>
          <w:sz w:val="24"/>
          <w:szCs w:val="24"/>
        </w:rPr>
        <w:t>գներ</w:t>
      </w:r>
      <w:proofErr w:type="spellEnd"/>
      <w:r w:rsidR="0047524F" w:rsidRPr="00E05EBB">
        <w:rPr>
          <w:rFonts w:ascii="GHEA Grapalat" w:hAnsi="GHEA Grapalat" w:cs="Times New Roman"/>
          <w:sz w:val="24"/>
          <w:szCs w:val="24"/>
          <w:lang w:val="hy-AM"/>
        </w:rPr>
        <w:t>ով</w:t>
      </w:r>
      <w:r w:rsidR="0047524F" w:rsidRPr="00E05EBB">
        <w:rPr>
          <w:rFonts w:ascii="GHEA Grapalat" w:hAnsi="GHEA Grapalat" w:cs="Times New Roman"/>
          <w:sz w:val="24"/>
          <w:szCs w:val="24"/>
        </w:rPr>
        <w:t>)</w:t>
      </w:r>
      <w:r w:rsidR="0047524F" w:rsidRPr="00E05EBB">
        <w:rPr>
          <w:rFonts w:ascii="GHEA Grapalat" w:hAnsi="GHEA Grapalat" w:cs="Times New Roman"/>
          <w:sz w:val="24"/>
          <w:szCs w:val="24"/>
          <w:lang w:val="hy-AM"/>
        </w:rPr>
        <w:t>։</w:t>
      </w:r>
      <w:proofErr w:type="gramEnd"/>
      <w:r w:rsidRPr="00E05EBB">
        <w:rPr>
          <w:rFonts w:ascii="GHEA Grapalat" w:hAnsi="GHEA Grapalat" w:cs="Times New Roman"/>
          <w:sz w:val="24"/>
          <w:szCs w:val="24"/>
        </w:rPr>
        <w:t xml:space="preserve"> </w:t>
      </w:r>
    </w:p>
    <w:p w14:paraId="31601AF6" w14:textId="77777777" w:rsidR="00134EC2" w:rsidRPr="00E05EBB" w:rsidRDefault="00134EC2" w:rsidP="00134EC2">
      <w:pPr>
        <w:spacing w:after="0" w:line="360" w:lineRule="auto"/>
        <w:ind w:firstLine="709"/>
        <w:jc w:val="both"/>
        <w:rPr>
          <w:rFonts w:ascii="GHEA Grapalat" w:hAnsi="GHEA Grapalat" w:cs="Times New Roman"/>
          <w:sz w:val="24"/>
          <w:szCs w:val="24"/>
          <w:lang w:val="hy-AM"/>
        </w:rPr>
      </w:pPr>
      <w:proofErr w:type="spellStart"/>
      <w:r w:rsidRPr="00E05EBB">
        <w:rPr>
          <w:rFonts w:ascii="GHEA Grapalat" w:hAnsi="GHEA Grapalat" w:cs="Times New Roman"/>
          <w:sz w:val="24"/>
          <w:szCs w:val="24"/>
        </w:rPr>
        <w:t>Մեկ</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անգամ</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ևս</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անհրաժեշտ</w:t>
      </w:r>
      <w:proofErr w:type="spellEnd"/>
      <w:r w:rsidRPr="00E05EBB">
        <w:rPr>
          <w:rFonts w:ascii="GHEA Grapalat" w:hAnsi="GHEA Grapalat" w:cs="Times New Roman"/>
          <w:sz w:val="24"/>
          <w:szCs w:val="24"/>
        </w:rPr>
        <w:t xml:space="preserve"> է </w:t>
      </w:r>
      <w:proofErr w:type="spellStart"/>
      <w:r w:rsidRPr="00E05EBB">
        <w:rPr>
          <w:rFonts w:ascii="GHEA Grapalat" w:hAnsi="GHEA Grapalat" w:cs="Times New Roman"/>
          <w:sz w:val="24"/>
          <w:szCs w:val="24"/>
        </w:rPr>
        <w:t>նշել</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որ</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մշակվել</w:t>
      </w:r>
      <w:proofErr w:type="spellEnd"/>
      <w:r w:rsidRPr="00E05EBB">
        <w:rPr>
          <w:rFonts w:ascii="GHEA Grapalat" w:hAnsi="GHEA Grapalat" w:cs="Times New Roman"/>
          <w:sz w:val="24"/>
          <w:szCs w:val="24"/>
        </w:rPr>
        <w:t xml:space="preserve"> է </w:t>
      </w:r>
      <w:proofErr w:type="spellStart"/>
      <w:r w:rsidRPr="00E05EBB">
        <w:rPr>
          <w:rFonts w:ascii="GHEA Grapalat" w:hAnsi="GHEA Grapalat" w:cs="Times New Roman"/>
          <w:sz w:val="24"/>
          <w:szCs w:val="24"/>
        </w:rPr>
        <w:t>ռիսկերի</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վերահսկողության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մեխանիզմ</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Այ</w:t>
      </w:r>
      <w:proofErr w:type="spellEnd"/>
      <w:r w:rsidRPr="00E05EBB">
        <w:rPr>
          <w:rFonts w:ascii="GHEA Grapalat" w:hAnsi="GHEA Grapalat" w:cs="Times New Roman"/>
          <w:sz w:val="24"/>
          <w:szCs w:val="24"/>
          <w:lang w:val="hy-AM"/>
        </w:rPr>
        <w:t>սպիսով</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նախագծանախահաշվային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փաստաթղթերի</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կազմ</w:t>
      </w:r>
      <w:proofErr w:type="spellEnd"/>
      <w:r w:rsidRPr="00E05EBB">
        <w:rPr>
          <w:rFonts w:ascii="GHEA Grapalat" w:hAnsi="GHEA Grapalat" w:cs="Times New Roman"/>
          <w:sz w:val="24"/>
          <w:szCs w:val="24"/>
          <w:lang w:val="hy-AM"/>
        </w:rPr>
        <w:t>ան</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ծախսերը</w:t>
      </w:r>
      <w:proofErr w:type="spellEnd"/>
      <w:r w:rsidRPr="00E05EBB">
        <w:rPr>
          <w:rFonts w:ascii="GHEA Grapalat" w:hAnsi="GHEA Grapalat" w:cs="Times New Roman"/>
          <w:sz w:val="24"/>
          <w:szCs w:val="24"/>
        </w:rPr>
        <w:t xml:space="preserve"> </w:t>
      </w:r>
      <w:r w:rsidRPr="00E05EBB">
        <w:rPr>
          <w:rFonts w:ascii="GHEA Grapalat" w:hAnsi="GHEA Grapalat" w:cs="Times New Roman"/>
          <w:sz w:val="24"/>
          <w:szCs w:val="24"/>
          <w:lang w:val="hy-AM"/>
        </w:rPr>
        <w:t>կրում է</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ներդրող</w:t>
      </w:r>
      <w:proofErr w:type="spellEnd"/>
      <w:r w:rsidRPr="00E05EBB">
        <w:rPr>
          <w:rFonts w:ascii="GHEA Grapalat" w:hAnsi="GHEA Grapalat" w:cs="Times New Roman"/>
          <w:sz w:val="24"/>
          <w:szCs w:val="24"/>
          <w:lang w:val="hy-AM"/>
        </w:rPr>
        <w:t>ը։</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Դրանից</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հետո</w:t>
      </w:r>
      <w:proofErr w:type="spellEnd"/>
      <w:r w:rsidRPr="00E05EBB">
        <w:rPr>
          <w:rFonts w:ascii="GHEA Grapalat" w:hAnsi="GHEA Grapalat" w:cs="Times New Roman"/>
          <w:sz w:val="24"/>
          <w:szCs w:val="24"/>
        </w:rPr>
        <w:t xml:space="preserve">, </w:t>
      </w:r>
      <w:r w:rsidRPr="00E05EBB">
        <w:rPr>
          <w:rFonts w:ascii="GHEA Grapalat" w:hAnsi="GHEA Grapalat" w:cs="Times New Roman"/>
          <w:sz w:val="24"/>
          <w:szCs w:val="24"/>
          <w:lang w:val="hy-AM"/>
        </w:rPr>
        <w:t xml:space="preserve">ՀՀ </w:t>
      </w:r>
      <w:proofErr w:type="spellStart"/>
      <w:r w:rsidRPr="00E05EBB">
        <w:rPr>
          <w:rFonts w:ascii="GHEA Grapalat" w:hAnsi="GHEA Grapalat" w:cs="Times New Roman"/>
          <w:sz w:val="24"/>
          <w:szCs w:val="24"/>
        </w:rPr>
        <w:t>բյուջեի</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հաշվին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շինարարական</w:t>
      </w:r>
      <w:proofErr w:type="spellEnd"/>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աշխատանքներ</w:t>
      </w:r>
      <w:proofErr w:type="spellEnd"/>
      <w:r w:rsidRPr="00E05EBB">
        <w:rPr>
          <w:rFonts w:ascii="GHEA Grapalat" w:hAnsi="GHEA Grapalat" w:cs="Times New Roman"/>
          <w:sz w:val="24"/>
          <w:szCs w:val="24"/>
          <w:lang w:val="hy-AM"/>
        </w:rPr>
        <w:t>ը</w:t>
      </w:r>
      <w:r w:rsidRPr="00E05EBB">
        <w:rPr>
          <w:rFonts w:ascii="GHEA Grapalat" w:hAnsi="GHEA Grapalat" w:cs="Times New Roman"/>
          <w:sz w:val="24"/>
          <w:szCs w:val="24"/>
        </w:rPr>
        <w:t xml:space="preserve"> </w:t>
      </w:r>
      <w:proofErr w:type="spellStart"/>
      <w:r w:rsidRPr="00E05EBB">
        <w:rPr>
          <w:rFonts w:ascii="GHEA Grapalat" w:hAnsi="GHEA Grapalat" w:cs="Times New Roman"/>
          <w:sz w:val="24"/>
          <w:szCs w:val="24"/>
        </w:rPr>
        <w:t>անցկացվելու</w:t>
      </w:r>
      <w:proofErr w:type="spellEnd"/>
      <w:r w:rsidRPr="00E05EBB">
        <w:rPr>
          <w:rFonts w:ascii="GHEA Grapalat" w:hAnsi="GHEA Grapalat" w:cs="Times New Roman"/>
          <w:sz w:val="24"/>
          <w:szCs w:val="24"/>
          <w:lang w:val="hy-AM"/>
        </w:rPr>
        <w:t xml:space="preserve"> </w:t>
      </w:r>
      <w:r w:rsidRPr="00E05EBB">
        <w:rPr>
          <w:rFonts w:ascii="GHEA Grapalat" w:hAnsi="GHEA Grapalat" w:cs="Times New Roman"/>
          <w:sz w:val="24"/>
          <w:szCs w:val="24"/>
          <w:lang w:val="hy-AM"/>
        </w:rPr>
        <w:lastRenderedPageBreak/>
        <w:t>են գրավի կամ բանկային երաշխիքի տրամադրումից հետո։ Գրավի կամ բանկային երաշխիքի գումարը կազմված է ծախսերի մայր գումարից և տարեկան 8% (ՀՀ դրամի դեպքում) կամ 4% (ԱՄՆ դոլարի դեպքում) տոկոսագումարից։ Այսպիսով, նույնիսկ եթե ծրագիրը չիրականացվի, պետության բոլոր ծախսերը երաշխավորված են։</w:t>
      </w:r>
    </w:p>
    <w:p w14:paraId="78C70103" w14:textId="060402E4" w:rsidR="00134EC2" w:rsidRPr="00E05EBB" w:rsidRDefault="00134EC2" w:rsidP="00134EC2">
      <w:pPr>
        <w:spacing w:after="0" w:line="360" w:lineRule="auto"/>
        <w:ind w:firstLine="709"/>
        <w:jc w:val="both"/>
        <w:rPr>
          <w:rFonts w:ascii="GHEA Grapalat" w:hAnsi="GHEA Grapalat" w:cs="Times New Roman"/>
          <w:sz w:val="24"/>
          <w:szCs w:val="24"/>
          <w:lang w:val="hy-AM"/>
        </w:rPr>
      </w:pPr>
      <w:r w:rsidRPr="00E05EBB">
        <w:rPr>
          <w:rFonts w:ascii="GHEA Grapalat" w:hAnsi="GHEA Grapalat" w:cs="Times New Roman"/>
          <w:sz w:val="24"/>
          <w:szCs w:val="24"/>
          <w:lang w:val="hy-AM"/>
        </w:rPr>
        <w:t xml:space="preserve">Հաշվի առնելով վերոգրյալը, ինչպես նաև այն փաստը, որ ներդրողը պատրաստ է իրականացնել նախագիծը միայն պետության կողմից ենթակառուցվածքների տրամադրվելու դեպքում, </w:t>
      </w:r>
      <w:r w:rsidR="00E947A3" w:rsidRPr="00E05EBB">
        <w:rPr>
          <w:rFonts w:ascii="GHEA Grapalat" w:hAnsi="GHEA Grapalat" w:cs="Times New Roman"/>
          <w:sz w:val="24"/>
          <w:szCs w:val="24"/>
          <w:lang w:val="hy-AM"/>
        </w:rPr>
        <w:t>անհրաժեշտություն է առաջանում ընդունելու սույն որոշման նախագիծը։</w:t>
      </w:r>
    </w:p>
    <w:p w14:paraId="539DC8D0" w14:textId="77777777" w:rsidR="00134EC2" w:rsidRPr="00E05EBB" w:rsidRDefault="00134EC2" w:rsidP="007012F6">
      <w:pPr>
        <w:pStyle w:val="NormalWeb"/>
        <w:shd w:val="clear" w:color="auto" w:fill="FFFFFF"/>
        <w:spacing w:before="0" w:beforeAutospacing="0" w:after="0" w:afterAutospacing="0"/>
        <w:jc w:val="center"/>
        <w:rPr>
          <w:rFonts w:ascii="GHEA Grapalat" w:hAnsi="GHEA Grapalat"/>
          <w:color w:val="000000"/>
          <w:sz w:val="21"/>
          <w:szCs w:val="21"/>
          <w:lang w:val="hy-AM"/>
        </w:rPr>
      </w:pPr>
    </w:p>
    <w:sectPr w:rsidR="00134EC2" w:rsidRPr="00E05EBB" w:rsidSect="004F2EA0">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5B7C90"/>
    <w:multiLevelType w:val="multilevel"/>
    <w:tmpl w:val="1B52584C"/>
    <w:lvl w:ilvl="0">
      <w:start w:val="1"/>
      <w:numFmt w:val="decimal"/>
      <w:lvlText w:val="%1."/>
      <w:lvlJc w:val="left"/>
      <w:pPr>
        <w:ind w:left="360" w:hanging="360"/>
      </w:pPr>
    </w:lvl>
    <w:lvl w:ilvl="1">
      <w:start w:val="1"/>
      <w:numFmt w:val="decimal"/>
      <w:lvlText w:val="%1.%2."/>
      <w:lvlJc w:val="left"/>
      <w:pPr>
        <w:ind w:left="432" w:hanging="432"/>
      </w:pPr>
      <w:rPr>
        <w:b w:val="0"/>
        <w:i w:val="0"/>
      </w:rPr>
    </w:lvl>
    <w:lvl w:ilvl="2">
      <w:start w:val="1"/>
      <w:numFmt w:val="decimal"/>
      <w:lvlText w:val="%1.%2.%3."/>
      <w:lvlJc w:val="left"/>
      <w:pPr>
        <w:ind w:left="504" w:hanging="504"/>
      </w:pPr>
      <w:rPr>
        <w:b w:val="0"/>
        <w:i w:val="0"/>
      </w:rPr>
    </w:lvl>
    <w:lvl w:ilvl="3">
      <w:start w:val="1"/>
      <w:numFmt w:val="decimal"/>
      <w:lvlText w:val="%1.%2.%3.%4."/>
      <w:lvlJc w:val="left"/>
      <w:pPr>
        <w:ind w:left="163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631A2E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D86"/>
    <w:rsid w:val="00022ACB"/>
    <w:rsid w:val="00057550"/>
    <w:rsid w:val="000973CD"/>
    <w:rsid w:val="000B688B"/>
    <w:rsid w:val="00111A7D"/>
    <w:rsid w:val="001136C5"/>
    <w:rsid w:val="001231D1"/>
    <w:rsid w:val="00134EC2"/>
    <w:rsid w:val="001C7C54"/>
    <w:rsid w:val="001D3C1C"/>
    <w:rsid w:val="002222F2"/>
    <w:rsid w:val="002B50FD"/>
    <w:rsid w:val="002D33EC"/>
    <w:rsid w:val="002E5250"/>
    <w:rsid w:val="002F015D"/>
    <w:rsid w:val="002F3BD7"/>
    <w:rsid w:val="00366CAF"/>
    <w:rsid w:val="00377A10"/>
    <w:rsid w:val="00382097"/>
    <w:rsid w:val="003C0C7D"/>
    <w:rsid w:val="004060D5"/>
    <w:rsid w:val="00415896"/>
    <w:rsid w:val="00444D48"/>
    <w:rsid w:val="0047524F"/>
    <w:rsid w:val="004C1560"/>
    <w:rsid w:val="004C72CA"/>
    <w:rsid w:val="004E3349"/>
    <w:rsid w:val="004E55FF"/>
    <w:rsid w:val="004E606F"/>
    <w:rsid w:val="004F2EA0"/>
    <w:rsid w:val="00502FE8"/>
    <w:rsid w:val="005627A7"/>
    <w:rsid w:val="005C390F"/>
    <w:rsid w:val="00610FFB"/>
    <w:rsid w:val="00615609"/>
    <w:rsid w:val="006328D5"/>
    <w:rsid w:val="006C2796"/>
    <w:rsid w:val="006C6ABC"/>
    <w:rsid w:val="007012F6"/>
    <w:rsid w:val="0071150A"/>
    <w:rsid w:val="00744F65"/>
    <w:rsid w:val="007563D9"/>
    <w:rsid w:val="007A70C5"/>
    <w:rsid w:val="007F4A4A"/>
    <w:rsid w:val="00861377"/>
    <w:rsid w:val="00872566"/>
    <w:rsid w:val="009107AE"/>
    <w:rsid w:val="0091459A"/>
    <w:rsid w:val="00915B2B"/>
    <w:rsid w:val="00936271"/>
    <w:rsid w:val="00A262D0"/>
    <w:rsid w:val="00A338F6"/>
    <w:rsid w:val="00A70568"/>
    <w:rsid w:val="00A90C44"/>
    <w:rsid w:val="00A95766"/>
    <w:rsid w:val="00AA59A0"/>
    <w:rsid w:val="00AA7CBE"/>
    <w:rsid w:val="00B01D86"/>
    <w:rsid w:val="00B138CD"/>
    <w:rsid w:val="00B35BB9"/>
    <w:rsid w:val="00B91337"/>
    <w:rsid w:val="00BF2A6A"/>
    <w:rsid w:val="00C00E94"/>
    <w:rsid w:val="00C37D4F"/>
    <w:rsid w:val="00C740BF"/>
    <w:rsid w:val="00C74AF4"/>
    <w:rsid w:val="00C943B3"/>
    <w:rsid w:val="00CA1781"/>
    <w:rsid w:val="00CB316A"/>
    <w:rsid w:val="00CD6462"/>
    <w:rsid w:val="00D03490"/>
    <w:rsid w:val="00D30BA0"/>
    <w:rsid w:val="00D45D04"/>
    <w:rsid w:val="00D77A74"/>
    <w:rsid w:val="00E0097C"/>
    <w:rsid w:val="00E05EBB"/>
    <w:rsid w:val="00E203FA"/>
    <w:rsid w:val="00E947A3"/>
    <w:rsid w:val="00EA4A84"/>
    <w:rsid w:val="00EA5781"/>
    <w:rsid w:val="00EB0386"/>
    <w:rsid w:val="00F0044F"/>
    <w:rsid w:val="00F36D35"/>
    <w:rsid w:val="00F530A3"/>
    <w:rsid w:val="00F5425C"/>
    <w:rsid w:val="00F84DFD"/>
    <w:rsid w:val="00F861A3"/>
    <w:rsid w:val="00FC7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D751C"/>
  <w15:docId w15:val="{4CD7AE7A-4ECC-40B3-B1B8-F4A6A696A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12F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012F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4E606F"/>
    <w:pPr>
      <w:spacing w:after="200" w:line="276" w:lineRule="auto"/>
      <w:ind w:left="720"/>
      <w:contextualSpacing/>
    </w:pPr>
    <w:rPr>
      <w:rFonts w:eastAsiaTheme="minorEastAsia"/>
    </w:rPr>
  </w:style>
  <w:style w:type="character" w:styleId="Emphasis">
    <w:name w:val="Emphasis"/>
    <w:uiPriority w:val="20"/>
    <w:qFormat/>
    <w:rsid w:val="004E606F"/>
    <w:rPr>
      <w:i/>
      <w:iCs/>
    </w:rPr>
  </w:style>
  <w:style w:type="table" w:styleId="TableGrid">
    <w:name w:val="Table Grid"/>
    <w:basedOn w:val="TableNormal"/>
    <w:uiPriority w:val="39"/>
    <w:rsid w:val="004E60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E05EB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749089">
      <w:bodyDiv w:val="1"/>
      <w:marLeft w:val="0"/>
      <w:marRight w:val="0"/>
      <w:marTop w:val="0"/>
      <w:marBottom w:val="0"/>
      <w:divBdr>
        <w:top w:val="none" w:sz="0" w:space="0" w:color="auto"/>
        <w:left w:val="none" w:sz="0" w:space="0" w:color="auto"/>
        <w:bottom w:val="none" w:sz="0" w:space="0" w:color="auto"/>
        <w:right w:val="none" w:sz="0" w:space="0" w:color="auto"/>
      </w:divBdr>
    </w:div>
    <w:div w:id="1052191209">
      <w:bodyDiv w:val="1"/>
      <w:marLeft w:val="0"/>
      <w:marRight w:val="0"/>
      <w:marTop w:val="0"/>
      <w:marBottom w:val="0"/>
      <w:divBdr>
        <w:top w:val="none" w:sz="0" w:space="0" w:color="auto"/>
        <w:left w:val="none" w:sz="0" w:space="0" w:color="auto"/>
        <w:bottom w:val="none" w:sz="0" w:space="0" w:color="auto"/>
        <w:right w:val="none" w:sz="0" w:space="0" w:color="auto"/>
      </w:divBdr>
    </w:div>
    <w:div w:id="1568803740">
      <w:bodyDiv w:val="1"/>
      <w:marLeft w:val="0"/>
      <w:marRight w:val="0"/>
      <w:marTop w:val="0"/>
      <w:marBottom w:val="0"/>
      <w:divBdr>
        <w:top w:val="none" w:sz="0" w:space="0" w:color="auto"/>
        <w:left w:val="none" w:sz="0" w:space="0" w:color="auto"/>
        <w:bottom w:val="none" w:sz="0" w:space="0" w:color="auto"/>
        <w:right w:val="none" w:sz="0" w:space="0" w:color="auto"/>
      </w:divBdr>
    </w:div>
    <w:div w:id="1955096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18</Pages>
  <Words>3911</Words>
  <Characters>22293</Characters>
  <Application>Microsoft Office Word</Application>
  <DocSecurity>0</DocSecurity>
  <Lines>185</Lines>
  <Paragraphs>52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Liana V. Grigoryan</dc:creator>
  <cp:keywords/>
  <dc:description/>
  <cp:lastModifiedBy>Ashot G. Soghomonyan</cp:lastModifiedBy>
  <cp:revision>45</cp:revision>
  <dcterms:created xsi:type="dcterms:W3CDTF">2021-03-17T12:06:00Z</dcterms:created>
  <dcterms:modified xsi:type="dcterms:W3CDTF">2021-03-31T05:04:00Z</dcterms:modified>
</cp:coreProperties>
</file>