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A72" w:rsidRPr="008E07D0" w:rsidRDefault="00184A72" w:rsidP="00184A72">
      <w:pPr>
        <w:shd w:val="clear" w:color="auto" w:fill="FFFFFF"/>
        <w:tabs>
          <w:tab w:val="left" w:pos="-90"/>
        </w:tabs>
        <w:spacing w:after="0" w:line="240" w:lineRule="auto"/>
        <w:ind w:left="-90"/>
        <w:jc w:val="center"/>
        <w:rPr>
          <w:rFonts w:ascii="GHEA Grapalat" w:eastAsia="Times New Roman" w:hAnsi="GHEA Grapalat" w:cs="Times New Roman"/>
          <w:b/>
          <w:color w:val="000000"/>
          <w:sz w:val="21"/>
          <w:szCs w:val="21"/>
        </w:rPr>
      </w:pPr>
      <w:r w:rsidRPr="008E07D0">
        <w:rPr>
          <w:rFonts w:ascii="GHEA Grapalat" w:eastAsia="Times New Roman" w:hAnsi="GHEA Grapalat" w:cs="Times New Roman"/>
          <w:b/>
          <w:color w:val="000000"/>
          <w:sz w:val="21"/>
          <w:szCs w:val="21"/>
        </w:rPr>
        <w:t>ԱՄՓՈՓԱԹԵՐԹ</w:t>
      </w:r>
    </w:p>
    <w:p w:rsidR="00184A72" w:rsidRPr="008E07D0" w:rsidRDefault="00184A72" w:rsidP="00184A7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1"/>
          <w:szCs w:val="21"/>
        </w:rPr>
      </w:pPr>
      <w:r w:rsidRPr="008E07D0">
        <w:rPr>
          <w:rFonts w:ascii="Courier New" w:eastAsia="Times New Roman" w:hAnsi="Courier New" w:cs="Courier New"/>
          <w:b/>
          <w:color w:val="000000"/>
          <w:sz w:val="21"/>
          <w:szCs w:val="21"/>
        </w:rPr>
        <w:t>  </w:t>
      </w:r>
    </w:p>
    <w:p w:rsidR="00E6653E" w:rsidRPr="000946A8" w:rsidRDefault="00E6653E" w:rsidP="00E6653E">
      <w:pPr>
        <w:pStyle w:val="mechtex"/>
        <w:spacing w:line="360" w:lineRule="auto"/>
        <w:ind w:left="706"/>
        <w:rPr>
          <w:rFonts w:ascii="GHEA Grapalat" w:hAnsi="GHEA Grapalat" w:cs="Tahoma"/>
          <w:sz w:val="24"/>
          <w:szCs w:val="24"/>
          <w:lang w:val="hy-AM"/>
        </w:rPr>
      </w:pP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«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2020 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ԴԵԿՏԵՄԲԵՐԻ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30-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N 2215-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ԿԱՏԱՐԵԼՈՒ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ԵՎ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ՄԵԿ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ԱՆՁԻՑ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 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ԳՆՄԱՆ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ԸՆԹԱՑԱԿԱՐԳՈՎ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ԳՆՄԱՆ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ԳՈՐԾԸՆԹԱՑ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ԿԱԶՄԱԿԵՐՊԵԼՈՒ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r w:rsidRPr="000946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</w:p>
    <w:p w:rsidR="00184A72" w:rsidRDefault="00E6653E" w:rsidP="00E6653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1"/>
          <w:szCs w:val="21"/>
        </w:rPr>
      </w:pPr>
      <w:r w:rsidRPr="000946A8">
        <w:rPr>
          <w:rFonts w:ascii="GHEA Grapalat" w:hAnsi="GHEA Grapalat"/>
          <w:b/>
          <w:sz w:val="24"/>
          <w:lang w:val="hy-AM"/>
        </w:rPr>
        <w:t>ՀՀ</w:t>
      </w:r>
      <w:r w:rsidRPr="000946A8">
        <w:rPr>
          <w:rFonts w:ascii="GHEA Grapalat" w:hAnsi="GHEA Grapalat"/>
          <w:b/>
          <w:sz w:val="24"/>
          <w:lang w:val="af-ZA"/>
        </w:rPr>
        <w:t xml:space="preserve"> </w:t>
      </w:r>
      <w:r w:rsidRPr="000946A8">
        <w:rPr>
          <w:rFonts w:ascii="GHEA Grapalat" w:hAnsi="GHEA Grapalat"/>
          <w:b/>
          <w:sz w:val="24"/>
          <w:lang w:val="hy-AM"/>
        </w:rPr>
        <w:t>ԿԱՌԱՎԱՐՈՒԹՅԱՆ</w:t>
      </w:r>
      <w:r w:rsidRPr="000946A8">
        <w:rPr>
          <w:rFonts w:ascii="GHEA Grapalat" w:hAnsi="GHEA Grapalat"/>
          <w:b/>
          <w:sz w:val="24"/>
          <w:lang w:val="af-ZA"/>
        </w:rPr>
        <w:t xml:space="preserve"> </w:t>
      </w:r>
      <w:r w:rsidRPr="000946A8">
        <w:rPr>
          <w:rFonts w:ascii="GHEA Grapalat" w:hAnsi="GHEA Grapalat"/>
          <w:b/>
          <w:sz w:val="24"/>
          <w:lang w:val="hy-AM"/>
        </w:rPr>
        <w:t>ՈՐՈՇՄԱՆ</w:t>
      </w:r>
      <w:r w:rsidRPr="008E07D0">
        <w:rPr>
          <w:rFonts w:ascii="GHEA Grapalat" w:eastAsia="Times New Roman" w:hAnsi="GHEA Grapalat" w:cs="Times New Roman"/>
          <w:b/>
          <w:color w:val="000000"/>
          <w:sz w:val="21"/>
          <w:szCs w:val="21"/>
        </w:rPr>
        <w:t xml:space="preserve"> </w:t>
      </w:r>
      <w:r w:rsidR="00184A72" w:rsidRPr="008E07D0">
        <w:rPr>
          <w:rFonts w:ascii="GHEA Grapalat" w:eastAsia="Times New Roman" w:hAnsi="GHEA Grapalat" w:cs="Times New Roman"/>
          <w:b/>
          <w:color w:val="000000"/>
          <w:sz w:val="21"/>
          <w:szCs w:val="21"/>
        </w:rPr>
        <w:t>ՆԱԽԱԳԾԻ</w:t>
      </w:r>
    </w:p>
    <w:p w:rsidR="00184A72" w:rsidRDefault="00184A72" w:rsidP="00184A7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1"/>
          <w:szCs w:val="21"/>
        </w:rPr>
      </w:pPr>
    </w:p>
    <w:tbl>
      <w:tblPr>
        <w:tblStyle w:val="TableGrid"/>
        <w:tblW w:w="9756" w:type="dxa"/>
        <w:tblLook w:val="04A0" w:firstRow="1" w:lastRow="0" w:firstColumn="1" w:lastColumn="0" w:noHBand="0" w:noVBand="1"/>
      </w:tblPr>
      <w:tblGrid>
        <w:gridCol w:w="4968"/>
        <w:gridCol w:w="4788"/>
      </w:tblGrid>
      <w:tr w:rsidR="00184A72" w:rsidTr="009E1B46">
        <w:tc>
          <w:tcPr>
            <w:tcW w:w="4968" w:type="dxa"/>
            <w:shd w:val="clear" w:color="auto" w:fill="D9D9D9" w:themeFill="background1" w:themeFillShade="D9"/>
          </w:tcPr>
          <w:p w:rsidR="00184A72" w:rsidRPr="00184A72" w:rsidRDefault="00184A72" w:rsidP="0001269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  <w:lang w:val="x-none" w:eastAsia="ru-RU"/>
              </w:rPr>
            </w:pPr>
            <w:r w:rsidRPr="00184A72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x-none" w:eastAsia="ru-RU"/>
              </w:rPr>
              <w:t xml:space="preserve">1. </w:t>
            </w:r>
            <w:proofErr w:type="spellStart"/>
            <w:r w:rsidRPr="00184A72">
              <w:rPr>
                <w:rFonts w:ascii="GHEA Grapalat" w:eastAsia="Times New Roman" w:hAnsi="GHEA Grapalat" w:cs="Times New Roman"/>
                <w:b/>
                <w:sz w:val="20"/>
                <w:szCs w:val="20"/>
                <w:lang w:val="x-none" w:eastAsia="ru-RU"/>
              </w:rPr>
              <w:t>Ֆինանսների</w:t>
            </w:r>
            <w:proofErr w:type="spellEnd"/>
            <w:r w:rsidRPr="00184A72">
              <w:rPr>
                <w:rFonts w:ascii="GHEA Grapalat" w:eastAsia="Times New Roman" w:hAnsi="GHEA Grapalat" w:cs="Times New Roman"/>
                <w:b/>
                <w:sz w:val="20"/>
                <w:szCs w:val="20"/>
                <w:lang w:val="x-none" w:eastAsia="ru-RU"/>
              </w:rPr>
              <w:t xml:space="preserve"> </w:t>
            </w:r>
            <w:proofErr w:type="spellStart"/>
            <w:r w:rsidRPr="00184A72">
              <w:rPr>
                <w:rFonts w:ascii="GHEA Grapalat" w:eastAsia="Times New Roman" w:hAnsi="GHEA Grapalat" w:cs="Times New Roman"/>
                <w:b/>
                <w:sz w:val="20"/>
                <w:szCs w:val="20"/>
                <w:lang w:val="x-none" w:eastAsia="ru-RU"/>
              </w:rPr>
              <w:t>նախարարություն</w:t>
            </w:r>
            <w:proofErr w:type="spellEnd"/>
          </w:p>
          <w:p w:rsidR="00184A72" w:rsidRPr="00184A72" w:rsidRDefault="00184A72" w:rsidP="0001269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</w:p>
        </w:tc>
        <w:tc>
          <w:tcPr>
            <w:tcW w:w="4788" w:type="dxa"/>
            <w:shd w:val="clear" w:color="auto" w:fill="D9D9D9" w:themeFill="background1" w:themeFillShade="D9"/>
          </w:tcPr>
          <w:p w:rsidR="00184A72" w:rsidRPr="00184A72" w:rsidRDefault="00184A72" w:rsidP="0001269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</w:pPr>
            <w:r w:rsidRPr="00184A72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12.01.2021</w:t>
            </w:r>
            <w:r w:rsidRPr="00184A72">
              <w:rPr>
                <w:rFonts w:ascii="GHEA Grapalat" w:eastAsia="Times New Roman" w:hAnsi="GHEA Grapalat" w:cs="Times New Roman"/>
                <w:b/>
                <w:sz w:val="20"/>
                <w:szCs w:val="20"/>
                <w:lang w:val="x-none" w:eastAsia="ru-RU"/>
              </w:rPr>
              <w:t xml:space="preserve"> N /01/</w:t>
            </w:r>
            <w:r w:rsidR="00E6653E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26</w:t>
            </w:r>
            <w:r w:rsidRPr="00184A72">
              <w:rPr>
                <w:rFonts w:ascii="GHEA Grapalat" w:eastAsia="Times New Roman" w:hAnsi="GHEA Grapalat" w:cs="Times New Roman"/>
                <w:b/>
                <w:sz w:val="20"/>
                <w:szCs w:val="20"/>
                <w:lang w:val="x-none" w:eastAsia="ru-RU"/>
              </w:rPr>
              <w:t>/4</w:t>
            </w:r>
            <w:r w:rsidR="00E6653E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821</w:t>
            </w:r>
            <w:r w:rsidRPr="00184A72">
              <w:rPr>
                <w:rFonts w:ascii="GHEA Grapalat" w:eastAsia="Times New Roman" w:hAnsi="GHEA Grapalat" w:cs="Times New Roman"/>
                <w:b/>
                <w:sz w:val="20"/>
                <w:szCs w:val="20"/>
                <w:lang w:val="x-none" w:eastAsia="ru-RU"/>
              </w:rPr>
              <w:t>-2021</w:t>
            </w:r>
          </w:p>
          <w:p w:rsidR="00184A72" w:rsidRPr="00184A72" w:rsidRDefault="00184A72" w:rsidP="0001269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</w:p>
        </w:tc>
      </w:tr>
      <w:tr w:rsidR="00184A72" w:rsidTr="009E1B46">
        <w:tc>
          <w:tcPr>
            <w:tcW w:w="4968" w:type="dxa"/>
          </w:tcPr>
          <w:p w:rsidR="00184A72" w:rsidRPr="00DF0D16" w:rsidRDefault="00184A72" w:rsidP="00DF0D16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</w:rPr>
            </w:pPr>
            <w:r w:rsidRPr="00DF0D1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1.</w:t>
            </w:r>
            <w:r w:rsidRPr="00DF0D16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 xml:space="preserve"> </w:t>
            </w:r>
            <w:r w:rsidR="00DF0D16" w:rsidRPr="00DF0D16">
              <w:rPr>
                <w:rFonts w:ascii="GHEA Grapalat" w:eastAsia="Times New Roman" w:hAnsi="GHEA Grapalat" w:cs="Sylfaen"/>
                <w:sz w:val="20"/>
                <w:szCs w:val="20"/>
              </w:rPr>
              <w:t>ն</w:t>
            </w:r>
            <w:r w:rsidR="00DF0D16" w:rsidRPr="00DF0D16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ախագծին կից հիմնավորման համաձայն՝ նախատեսվում է </w:t>
            </w:r>
            <w:r w:rsidR="00DF0D16" w:rsidRPr="00DF0D16">
              <w:rPr>
                <w:rFonts w:ascii="GHEA Grapalat" w:hAnsi="GHEA Grapalat"/>
                <w:sz w:val="20"/>
                <w:szCs w:val="20"/>
                <w:lang w:val="hy-AM"/>
              </w:rPr>
              <w:t xml:space="preserve">«Տեղեկատվական ծառայություններ» և «Գրասենյակային նյութեր և հագուստ» </w:t>
            </w:r>
            <w:r w:rsidR="00DF0D16" w:rsidRPr="00DF0D16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բյուջետային ծախսերի տնտեսագիտական դասակարգման </w:t>
            </w:r>
            <w:r w:rsidR="00DF0D16" w:rsidRPr="00DF0D16">
              <w:rPr>
                <w:rFonts w:ascii="GHEA Grapalat" w:hAnsi="GHEA Grapalat"/>
                <w:sz w:val="20"/>
                <w:szCs w:val="20"/>
                <w:lang w:val="hy-AM"/>
              </w:rPr>
              <w:t>հոդվածների միջև կատարել վերաբաշխումներ, ուստի նախագծին կից անհրաժեշտ  է ներկայացնել գնումների պլանի փոփոխություն</w:t>
            </w:r>
            <w:r w:rsidR="00DF0D16" w:rsidRPr="00DF0D16">
              <w:rPr>
                <w:rFonts w:ascii="GHEA Grapalat" w:eastAsia="Times New Roman" w:hAnsi="GHEA Grapalat" w:cs="Sylfaen"/>
                <w:sz w:val="20"/>
                <w:szCs w:val="20"/>
              </w:rPr>
              <w:t>,</w:t>
            </w:r>
            <w:r w:rsidRPr="00DF0D16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DF0D16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4788" w:type="dxa"/>
          </w:tcPr>
          <w:p w:rsidR="00DF0D16" w:rsidRDefault="00DF0D16" w:rsidP="00DF0D16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 xml:space="preserve"> է</w:t>
            </w:r>
            <w:r w:rsidRPr="008E07D0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</w:p>
          <w:p w:rsidR="00184A72" w:rsidRDefault="00184A72" w:rsidP="0001269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</w:p>
        </w:tc>
      </w:tr>
      <w:tr w:rsidR="00184A72" w:rsidTr="009E1B46">
        <w:tc>
          <w:tcPr>
            <w:tcW w:w="4968" w:type="dxa"/>
          </w:tcPr>
          <w:p w:rsidR="00184A72" w:rsidRPr="00DF0D16" w:rsidRDefault="001A5083" w:rsidP="00DF0D16">
            <w:pPr>
              <w:spacing w:line="360" w:lineRule="auto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val="hy-AM"/>
              </w:rPr>
            </w:pPr>
            <w:r w:rsidRPr="00DF0D1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 xml:space="preserve"> 2.</w:t>
            </w:r>
            <w:r w:rsidRPr="00DF0D16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 xml:space="preserve"> </w:t>
            </w:r>
            <w:r w:rsidR="00DF0D16" w:rsidRPr="00DF0D16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նախագծի 2-րդ կետում նշված՝ ՀՀ կառավարության  04/05/2017թ. N 526-Ն որոշմամբ հաստատված  կարգի </w:t>
            </w:r>
            <w:r w:rsidR="00DF0D16" w:rsidRPr="00DF0D16">
              <w:rPr>
                <w:rFonts w:ascii="GHEA Grapalat" w:hAnsi="GHEA Grapalat"/>
                <w:sz w:val="20"/>
                <w:szCs w:val="20"/>
                <w:lang w:val="hy-AM"/>
              </w:rPr>
              <w:t xml:space="preserve">71-րդ կետի 1-ին ենթակետի ե պարբերությունը տվյալ դեպքում կիրառելի չէ, ուստի առաջարկում ենք </w:t>
            </w:r>
            <w:r w:rsidR="00DF0D16" w:rsidRPr="00DF0D16">
              <w:rPr>
                <w:rFonts w:ascii="GHEA Grapalat" w:hAnsi="GHEA Grapalat" w:cs="Arial"/>
                <w:sz w:val="20"/>
                <w:szCs w:val="20"/>
                <w:lang w:val="hy-AM"/>
              </w:rPr>
              <w:t>խմբագրել նախագիծը,</w:t>
            </w:r>
            <w:r w:rsidR="00DF0D16" w:rsidRPr="00DF0D16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4788" w:type="dxa"/>
          </w:tcPr>
          <w:p w:rsidR="00184A72" w:rsidRDefault="001A5083" w:rsidP="0001269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 xml:space="preserve"> է</w:t>
            </w:r>
          </w:p>
        </w:tc>
      </w:tr>
      <w:tr w:rsidR="00184A72" w:rsidRPr="005B74E1" w:rsidTr="009E1B46">
        <w:tc>
          <w:tcPr>
            <w:tcW w:w="4968" w:type="dxa"/>
          </w:tcPr>
          <w:p w:rsidR="00184A72" w:rsidRPr="00995D17" w:rsidRDefault="001A5083" w:rsidP="00DF0D16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val="hy-AM"/>
              </w:rPr>
            </w:pPr>
            <w:r w:rsidRPr="00DF0D1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 xml:space="preserve">   3.</w:t>
            </w:r>
            <w:r w:rsidR="00DF0D16" w:rsidRPr="00DF0D16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 xml:space="preserve"> ն</w:t>
            </w:r>
            <w:r w:rsidR="00DF0D16" w:rsidRPr="00DF0D16">
              <w:rPr>
                <w:rFonts w:ascii="GHEA Grapalat" w:hAnsi="GHEA Grapalat"/>
                <w:sz w:val="20"/>
                <w:szCs w:val="20"/>
                <w:lang w:val="hy-AM"/>
              </w:rPr>
              <w:t xml:space="preserve">ախագծի փաթեթը չի պարունակում հիմնավորումներ </w:t>
            </w:r>
            <w:r w:rsidR="00DF0D16" w:rsidRPr="00DF0D16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վերոնշյալ  կարգի </w:t>
            </w:r>
            <w:r w:rsidR="00DF0D16" w:rsidRPr="00DF0D16">
              <w:rPr>
                <w:rFonts w:ascii="GHEA Grapalat" w:hAnsi="GHEA Grapalat"/>
                <w:sz w:val="20"/>
                <w:szCs w:val="20"/>
                <w:lang w:val="hy-AM"/>
              </w:rPr>
              <w:t>71-րդ կետի 1-ին ենթակետի զ պարբերության պահանջների նկատմամբ սահմանվող բացառության կիրառման վերաբերյալ, մասնավորապես՝ թե պատվիրատուն ինչպես է ապահովելու պայմանագրի (կանխավճարի) և որակավորման ապահովման պայմանները չկիրառելու դեպքում առաջանալիք հնարավոր ռիսկերի նվազեցումը</w:t>
            </w:r>
            <w:r w:rsidR="00995D17" w:rsidRPr="00995D17"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</w:p>
        </w:tc>
        <w:tc>
          <w:tcPr>
            <w:tcW w:w="4788" w:type="dxa"/>
          </w:tcPr>
          <w:p w:rsidR="00DF0D16" w:rsidRPr="005B74E1" w:rsidRDefault="00DF0D16" w:rsidP="00DF0D16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</w:pPr>
            <w:r w:rsidRPr="005B74E1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  <w:t>Չի ընդունվել</w:t>
            </w:r>
          </w:p>
          <w:p w:rsidR="00184A72" w:rsidRPr="006E2177" w:rsidRDefault="0054181F" w:rsidP="00137B10">
            <w:pPr>
              <w:spacing w:line="360" w:lineRule="auto"/>
              <w:jc w:val="both"/>
              <w:rPr>
                <w:rFonts w:ascii="Cambria Math" w:hAnsi="Cambria Math"/>
                <w:sz w:val="20"/>
                <w:szCs w:val="20"/>
                <w:lang w:val="hy-AM"/>
              </w:rPr>
            </w:pPr>
            <w:r w:rsidRPr="003B52EF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2019-2021 թվականների ժամանակահատվածի ընթացքում, ՀՀ պետական բյուջեով նախատեսված ժամանակավոր անաշխատունա</w:t>
            </w:r>
            <w:r w:rsidR="003B52EF" w:rsidRPr="005B74E1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-</w:t>
            </w:r>
            <w:r w:rsidRPr="003B52EF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կության թերթիկների ձևաթղթերի տպագրման աշխատանքներ</w:t>
            </w:r>
            <w:r w:rsidR="00137B10" w:rsidRPr="005B74E1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ն</w:t>
            </w:r>
            <w:r w:rsidRPr="003B52EF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 xml:space="preserve"> իրականացվել են «Հարդ ընդ Սոֆթ» ՍՊԸ-ն այսուհետ՝ Ընկերություն կողմից: Ի</w:t>
            </w:r>
            <w:r w:rsidR="003B52EF" w:rsidRPr="005B74E1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 xml:space="preserve">նչպես նաև </w:t>
            </w:r>
            <w:r w:rsidRPr="003B52EF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2020 թվականին  Հայաստանի Հանրապետության</w:t>
            </w:r>
            <w:r w:rsidRPr="0054181F">
              <w:rPr>
                <w:rFonts w:ascii="GHEA Grapalat" w:eastAsia="Calibri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4181F">
              <w:rPr>
                <w:rFonts w:ascii="GHEA Grapalat" w:eastAsia="Calibri" w:hAnsi="GHEA Grapalat" w:cs="Sylfaen"/>
                <w:sz w:val="20"/>
                <w:szCs w:val="20"/>
                <w:lang w:val="fr-FR"/>
              </w:rPr>
              <w:t>տարածքում</w:t>
            </w:r>
            <w:proofErr w:type="spellEnd"/>
            <w:r w:rsidRPr="0054181F">
              <w:rPr>
                <w:rFonts w:ascii="GHEA Grapalat" w:hAnsi="GHEA Grapalat"/>
                <w:sz w:val="20"/>
                <w:szCs w:val="20"/>
                <w:lang w:val="hy-AM"/>
              </w:rPr>
              <w:t xml:space="preserve"> նոր </w:t>
            </w:r>
            <w:r w:rsidRPr="0054181F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կորոնավիրուսային վարակի (COVID-19) հետևանքով առաջացած իրավիճակ</w:t>
            </w:r>
            <w:r w:rsidRPr="005B74E1">
              <w:rPr>
                <w:rFonts w:ascii="GHEA Grapalat" w:hAnsi="GHEA Grapalat"/>
                <w:sz w:val="20"/>
                <w:szCs w:val="20"/>
                <w:lang w:val="hy-AM"/>
              </w:rPr>
              <w:t xml:space="preserve">ից ելնելով </w:t>
            </w:r>
            <w:r w:rsidR="003B52EF" w:rsidRPr="003B52EF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ժամանակավոր անաշխատունակության թերթիկ</w:t>
            </w:r>
            <w:r w:rsidR="00137B10" w:rsidRPr="005B74E1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-</w:t>
            </w:r>
            <w:r w:rsidR="003B52EF" w:rsidRPr="003B52EF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ների</w:t>
            </w:r>
            <w:r w:rsidR="003B52EF" w:rsidRPr="005B74E1">
              <w:rPr>
                <w:rFonts w:ascii="GHEA Grapalat" w:hAnsi="GHEA Grapalat"/>
                <w:sz w:val="20"/>
                <w:szCs w:val="20"/>
                <w:lang w:val="hy-AM"/>
              </w:rPr>
              <w:t xml:space="preserve"> լրացուցիչ պահանջվող քանակների տպագրման աշխատանքները ևս իրականացվել են Ընկերության կողմից: Ընդհանուր Ընկերության հետ կնքվել են վեց </w:t>
            </w:r>
            <w:r w:rsidR="005D6CF8" w:rsidRPr="005B74E1">
              <w:rPr>
                <w:rFonts w:ascii="GHEA Grapalat" w:hAnsi="GHEA Grapalat"/>
                <w:sz w:val="20"/>
                <w:szCs w:val="20"/>
                <w:lang w:val="hy-AM"/>
              </w:rPr>
              <w:t>պայմանագրեր</w:t>
            </w:r>
            <w:r w:rsidR="00137B10" w:rsidRPr="005B74E1">
              <w:rPr>
                <w:rFonts w:ascii="GHEA Grapalat" w:hAnsi="GHEA Grapalat"/>
                <w:sz w:val="20"/>
                <w:szCs w:val="20"/>
                <w:lang w:val="hy-AM"/>
              </w:rPr>
              <w:t xml:space="preserve"> և այդ պայմանագրերով</w:t>
            </w:r>
            <w:r w:rsidR="005D6CF8" w:rsidRPr="005B74E1">
              <w:rPr>
                <w:rFonts w:ascii="GHEA Grapalat" w:hAnsi="GHEA Grapalat"/>
                <w:sz w:val="20"/>
                <w:szCs w:val="20"/>
                <w:lang w:val="hy-AM"/>
              </w:rPr>
              <w:t xml:space="preserve"> նախատեսված բոլոր պահանջները </w:t>
            </w:r>
            <w:r w:rsidR="003B52EF" w:rsidRPr="005B74E1">
              <w:rPr>
                <w:rFonts w:ascii="GHEA Grapalat" w:hAnsi="GHEA Grapalat"/>
                <w:sz w:val="20"/>
                <w:szCs w:val="20"/>
                <w:lang w:val="hy-AM"/>
              </w:rPr>
              <w:t xml:space="preserve">Ընկերությունը կատարել է </w:t>
            </w:r>
            <w:r w:rsidR="00137B10" w:rsidRPr="005B74E1">
              <w:rPr>
                <w:rFonts w:ascii="GHEA Grapalat" w:hAnsi="GHEA Grapalat"/>
                <w:sz w:val="20"/>
                <w:szCs w:val="20"/>
                <w:lang w:val="hy-AM"/>
              </w:rPr>
              <w:t>պատշաճ</w:t>
            </w:r>
            <w:r w:rsidR="005D6CF8" w:rsidRPr="005B74E1">
              <w:rPr>
                <w:rFonts w:ascii="GHEA Grapalat" w:hAnsi="GHEA Grapalat"/>
                <w:sz w:val="20"/>
                <w:szCs w:val="20"/>
                <w:lang w:val="hy-AM"/>
              </w:rPr>
              <w:t xml:space="preserve"> ու ժամանակին</w:t>
            </w:r>
            <w:r w:rsidR="00137B10" w:rsidRPr="005B74E1">
              <w:rPr>
                <w:rFonts w:ascii="GHEA Grapalat" w:hAnsi="GHEA Grapalat"/>
                <w:sz w:val="20"/>
                <w:szCs w:val="20"/>
                <w:lang w:val="hy-AM"/>
              </w:rPr>
              <w:t xml:space="preserve">: </w:t>
            </w:r>
          </w:p>
          <w:p w:rsidR="006E2177" w:rsidRPr="006E2177" w:rsidRDefault="006E2177" w:rsidP="006E2177">
            <w:pPr>
              <w:spacing w:line="360" w:lineRule="auto"/>
              <w:jc w:val="both"/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</w:pPr>
            <w:r w:rsidRPr="006E2177">
              <w:rPr>
                <w:rFonts w:ascii="GHEA Grapalat" w:hAnsi="GHEA Grapalat" w:cs="GHEA Grapalat"/>
                <w:noProof/>
                <w:sz w:val="20"/>
                <w:szCs w:val="20"/>
                <w:lang w:val="hy-AM"/>
              </w:rPr>
              <w:t xml:space="preserve">Հաշվի առնելով վերոգրյալը գտնում ենք նպատակահարմար չկիրառել </w:t>
            </w:r>
            <w:r w:rsidRPr="00DF0D16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ՀՀ կառավարության  04/05/2017թ. N 526-Ն որոշմամբ հաստատված  կարգի </w:t>
            </w:r>
            <w:r w:rsidRPr="00DF0D16">
              <w:rPr>
                <w:rFonts w:ascii="GHEA Grapalat" w:hAnsi="GHEA Grapalat"/>
                <w:sz w:val="20"/>
                <w:szCs w:val="20"/>
                <w:lang w:val="hy-AM"/>
              </w:rPr>
              <w:t>71-րդ կետի 1-ին ենթակետի </w:t>
            </w:r>
            <w:r w:rsidRPr="006E2177">
              <w:rPr>
                <w:rFonts w:ascii="GHEA Grapalat" w:hAnsi="GHEA Grapalat"/>
                <w:sz w:val="20"/>
                <w:szCs w:val="20"/>
                <w:lang w:val="hy-AM"/>
              </w:rPr>
              <w:t>զ</w:t>
            </w:r>
            <w:r w:rsidRPr="00DF0D16">
              <w:rPr>
                <w:rFonts w:ascii="GHEA Grapalat" w:hAnsi="GHEA Grapalat"/>
                <w:sz w:val="20"/>
                <w:szCs w:val="20"/>
                <w:lang w:val="hy-AM"/>
              </w:rPr>
              <w:t> պարբերությունը</w:t>
            </w:r>
            <w:r w:rsidRPr="006E2177"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  <w:bookmarkStart w:id="0" w:name="_GoBack"/>
            <w:bookmarkEnd w:id="0"/>
          </w:p>
        </w:tc>
      </w:tr>
      <w:tr w:rsidR="00184A72" w:rsidTr="009E1B46">
        <w:tc>
          <w:tcPr>
            <w:tcW w:w="4968" w:type="dxa"/>
            <w:shd w:val="clear" w:color="auto" w:fill="D9D9D9" w:themeFill="background1" w:themeFillShade="D9"/>
          </w:tcPr>
          <w:p w:rsidR="00184A72" w:rsidRDefault="001A5083" w:rsidP="0001269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lastRenderedPageBreak/>
              <w:t xml:space="preserve">2. </w:t>
            </w:r>
            <w:proofErr w:type="spellStart"/>
            <w:r w:rsidR="00EF3479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Արդարադատության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նախարարություն</w:t>
            </w:r>
            <w:proofErr w:type="spellEnd"/>
          </w:p>
        </w:tc>
        <w:tc>
          <w:tcPr>
            <w:tcW w:w="4788" w:type="dxa"/>
            <w:shd w:val="clear" w:color="auto" w:fill="D9D9D9" w:themeFill="background1" w:themeFillShade="D9"/>
          </w:tcPr>
          <w:p w:rsidR="00184A72" w:rsidRDefault="005B74E1" w:rsidP="005B74E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>
              <w:rPr>
                <w:rFonts w:ascii="GHEA Grapalat" w:hAnsi="GHEA Grapalat"/>
                <w:b/>
                <w:sz w:val="20"/>
              </w:rPr>
              <w:t>08</w:t>
            </w:r>
            <w:r w:rsidR="00F675D2" w:rsidRPr="004F6B3E">
              <w:rPr>
                <w:rFonts w:ascii="GHEA Grapalat" w:hAnsi="GHEA Grapalat"/>
                <w:b/>
                <w:sz w:val="20"/>
              </w:rPr>
              <w:t>.0</w:t>
            </w:r>
            <w:r>
              <w:rPr>
                <w:rFonts w:ascii="GHEA Grapalat" w:hAnsi="GHEA Grapalat"/>
                <w:b/>
                <w:sz w:val="20"/>
              </w:rPr>
              <w:t>4</w:t>
            </w:r>
            <w:r w:rsidR="00F675D2" w:rsidRPr="004F6B3E">
              <w:rPr>
                <w:rFonts w:ascii="GHEA Grapalat" w:hAnsi="GHEA Grapalat"/>
                <w:b/>
                <w:sz w:val="20"/>
              </w:rPr>
              <w:t>.2021 N /27.</w:t>
            </w:r>
            <w:r>
              <w:rPr>
                <w:rFonts w:ascii="GHEA Grapalat" w:hAnsi="GHEA Grapalat"/>
                <w:b/>
                <w:sz w:val="20"/>
              </w:rPr>
              <w:t>3/8</w:t>
            </w:r>
            <w:r w:rsidR="00F675D2" w:rsidRPr="004F6B3E">
              <w:rPr>
                <w:rFonts w:ascii="GHEA Grapalat" w:hAnsi="GHEA Grapalat"/>
                <w:b/>
                <w:sz w:val="20"/>
              </w:rPr>
              <w:t>5</w:t>
            </w:r>
            <w:r>
              <w:rPr>
                <w:rFonts w:ascii="GHEA Grapalat" w:hAnsi="GHEA Grapalat"/>
                <w:b/>
                <w:sz w:val="20"/>
              </w:rPr>
              <w:t>44</w:t>
            </w:r>
            <w:r w:rsidR="00F675D2" w:rsidRPr="004F6B3E">
              <w:rPr>
                <w:rFonts w:ascii="GHEA Grapalat" w:hAnsi="GHEA Grapalat"/>
                <w:b/>
                <w:sz w:val="20"/>
              </w:rPr>
              <w:t>-2021</w:t>
            </w:r>
          </w:p>
        </w:tc>
      </w:tr>
      <w:tr w:rsidR="00184A72" w:rsidRPr="00E902C7" w:rsidTr="009E1B46">
        <w:tc>
          <w:tcPr>
            <w:tcW w:w="4968" w:type="dxa"/>
          </w:tcPr>
          <w:p w:rsidR="005B74E1" w:rsidRPr="005B74E1" w:rsidRDefault="00E902C7" w:rsidP="005B74E1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5B74E1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1.</w:t>
            </w:r>
            <w:r w:rsidR="005B74E1" w:rsidRPr="005B74E1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 xml:space="preserve"> Հայաստանի Հանրապետության կառավարության 2020 թվականի դեկտեմբերի 30-ի N 2215-Ն որոշման մեջ փոփոխություն կատարելու և մեկ անձից գնման ընթացակարգով գնման գործընթաց կազմակերպելու մասին Հայաստանի Հանրապետության կառավարության որոշման նախագծի (այսուհետ՝ Նախագիծ) բնույթն անհրաժեշտ է վերանայել, մասնավորապես՝ Ա տառն անհրաժեշտ է փոխարինել Ն տառով՝ նկատի ունենալով Նորմատիվ իրավական ակտերի մասին օրենքի 34-րդ հոդվածի 2-րդ մասի պահանջները, որոնց համաձայն՝ նորմատիվ իրավական ակտում փոփոխություն կամ լրացում կարող է կատարվել միայն նույն տեսակի և բնույթի նորմատիվ իրավական ակտով:</w:t>
            </w:r>
          </w:p>
          <w:p w:rsidR="00184A72" w:rsidRPr="005B74E1" w:rsidRDefault="00184A72" w:rsidP="005B74E1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4788" w:type="dxa"/>
          </w:tcPr>
          <w:p w:rsidR="00184A72" w:rsidRPr="00E902C7" w:rsidRDefault="00A712EB" w:rsidP="005B74E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Ընդունվել</w:t>
            </w:r>
            <w:proofErr w:type="spellEnd"/>
            <w:r w:rsidR="005B74E1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 xml:space="preserve"> է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 xml:space="preserve"> </w:t>
            </w:r>
          </w:p>
        </w:tc>
      </w:tr>
      <w:tr w:rsidR="00184A72" w:rsidRPr="005B74E1" w:rsidTr="009E1B46">
        <w:tc>
          <w:tcPr>
            <w:tcW w:w="4968" w:type="dxa"/>
          </w:tcPr>
          <w:p w:rsidR="005B74E1" w:rsidRPr="005B74E1" w:rsidRDefault="005B74E1" w:rsidP="005B74E1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5B74E1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lastRenderedPageBreak/>
              <w:t>2. Նախագծի նախաբանն անհրաժեշտ է խմբագրել, մասնավորապես՝ անհրաժեշտ է հղում կատարել նաև Հայաստանի Հանրապետության կառավարության 2017 թվականի մայիսի 4-ի N 526-Ն որոշման հավելվածի 3-րդ կետին, ինչպես նաև նշել ենթաօրենսդրական նորմատիվ իրավական ակտի կրճատ անվանումը՝  նկատի ունենալով Նորմատիվ իրավական ակտերի մասին օրենքի 18-րդ հոդվածի 6-րդ մասի պահանջները, որոնց համաձայն ենթաօրենսդրական նորմատիվ իրավական ակտի կրճատ անվանումը հիշատակելիս դրանում հետևյալ հաջորդականությամբ ներառվում են այդ ակտն ընդունող մարմնի անվանումը, ընդունման տարին, ամիսը, ամսաթիվը, ակտի հերթական համարը, բնույթը և տեսակը, մասնավորապես՝ նախաբանից անհրաժեշտ է հանել կարգի անվանումը՝ գնումների գործընթացի կազմակերպման բառերը:</w:t>
            </w:r>
          </w:p>
          <w:p w:rsidR="00184A72" w:rsidRPr="005B74E1" w:rsidRDefault="00184A72" w:rsidP="005B74E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4788" w:type="dxa"/>
          </w:tcPr>
          <w:p w:rsidR="00DF0D16" w:rsidRPr="005B74E1" w:rsidRDefault="005B74E1" w:rsidP="00DF0D16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 xml:space="preserve"> է </w:t>
            </w:r>
          </w:p>
          <w:p w:rsidR="00184A72" w:rsidRPr="00E902C7" w:rsidRDefault="00184A72" w:rsidP="00DF0D16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</w:p>
        </w:tc>
      </w:tr>
      <w:tr w:rsidR="00184A72" w:rsidRPr="005B74E1" w:rsidTr="009E1B46">
        <w:tc>
          <w:tcPr>
            <w:tcW w:w="4968" w:type="dxa"/>
          </w:tcPr>
          <w:p w:rsidR="00184A72" w:rsidRPr="00E902C7" w:rsidRDefault="005B74E1" w:rsidP="005B74E1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3.</w:t>
            </w:r>
            <w:r w:rsidRPr="005B74E1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r w:rsidRPr="005B74E1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Նախագծի կետերի համարակալումն անհրաժեշտ է վերանայել, մասնավորապես՝ 2-րդ կետը կրկնվում է:</w:t>
            </w:r>
          </w:p>
        </w:tc>
        <w:tc>
          <w:tcPr>
            <w:tcW w:w="4788" w:type="dxa"/>
          </w:tcPr>
          <w:p w:rsidR="00184A72" w:rsidRPr="00E902C7" w:rsidRDefault="00A712EB" w:rsidP="0001269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r w:rsidRPr="005B74E1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Ընդունվել է</w:t>
            </w:r>
          </w:p>
        </w:tc>
      </w:tr>
    </w:tbl>
    <w:p w:rsidR="00184A72" w:rsidRPr="008E07D0" w:rsidRDefault="00184A72" w:rsidP="002B29FD">
      <w:pPr>
        <w:shd w:val="clear" w:color="auto" w:fill="FFFFFF" w:themeFill="background1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1"/>
          <w:szCs w:val="21"/>
          <w:lang w:val="hy-AM"/>
        </w:rPr>
      </w:pPr>
    </w:p>
    <w:p w:rsidR="00EA1579" w:rsidRPr="00E902C7" w:rsidRDefault="00EA1579">
      <w:pPr>
        <w:rPr>
          <w:lang w:val="hy-AM"/>
        </w:rPr>
      </w:pPr>
    </w:p>
    <w:sectPr w:rsidR="00EA1579" w:rsidRPr="00E902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D38A3"/>
    <w:multiLevelType w:val="hybridMultilevel"/>
    <w:tmpl w:val="D954EB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DDE"/>
    <w:rsid w:val="00012695"/>
    <w:rsid w:val="000A2439"/>
    <w:rsid w:val="00137B10"/>
    <w:rsid w:val="00172DD3"/>
    <w:rsid w:val="00184A72"/>
    <w:rsid w:val="001A5083"/>
    <w:rsid w:val="002370BA"/>
    <w:rsid w:val="002B29FD"/>
    <w:rsid w:val="002E1FDE"/>
    <w:rsid w:val="00340755"/>
    <w:rsid w:val="003B52EF"/>
    <w:rsid w:val="0054181F"/>
    <w:rsid w:val="005B74E1"/>
    <w:rsid w:val="005D6CF8"/>
    <w:rsid w:val="006E2177"/>
    <w:rsid w:val="007471B9"/>
    <w:rsid w:val="00790B12"/>
    <w:rsid w:val="008F0183"/>
    <w:rsid w:val="00952BD6"/>
    <w:rsid w:val="00995D17"/>
    <w:rsid w:val="009E1B46"/>
    <w:rsid w:val="00A712EB"/>
    <w:rsid w:val="00B86DDE"/>
    <w:rsid w:val="00CC106F"/>
    <w:rsid w:val="00DF0D16"/>
    <w:rsid w:val="00E6653E"/>
    <w:rsid w:val="00E902C7"/>
    <w:rsid w:val="00EA1579"/>
    <w:rsid w:val="00EB6A6F"/>
    <w:rsid w:val="00EF3479"/>
    <w:rsid w:val="00F67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A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4A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902C7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E6653E"/>
    <w:rPr>
      <w:b/>
      <w:bCs/>
    </w:rPr>
  </w:style>
  <w:style w:type="paragraph" w:customStyle="1" w:styleId="mechtex">
    <w:name w:val="mechtex"/>
    <w:basedOn w:val="Normal"/>
    <w:link w:val="mechtexChar"/>
    <w:rsid w:val="00E6653E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E6653E"/>
    <w:rPr>
      <w:rFonts w:ascii="Arial Armenian" w:eastAsia="Times New Roman" w:hAnsi="Arial Armenian" w:cs="Times New Roman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5B7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A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4A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902C7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E6653E"/>
    <w:rPr>
      <w:b/>
      <w:bCs/>
    </w:rPr>
  </w:style>
  <w:style w:type="paragraph" w:customStyle="1" w:styleId="mechtex">
    <w:name w:val="mechtex"/>
    <w:basedOn w:val="Normal"/>
    <w:link w:val="mechtexChar"/>
    <w:rsid w:val="00E6653E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E6653E"/>
    <w:rPr>
      <w:rFonts w:ascii="Arial Armenian" w:eastAsia="Times New Roman" w:hAnsi="Arial Armenian" w:cs="Times New Roman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5B7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09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514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Hripsime Ajamoghlyan</dc:creator>
  <cp:keywords>https://mul2.gov.am/tasks/419065/oneclick/ampopatert.docx?token=e698f5aacf2bbf17647bafbd5cfb6e86</cp:keywords>
  <dc:description/>
  <cp:lastModifiedBy>Alisa Hayrapetyan</cp:lastModifiedBy>
  <cp:revision>27</cp:revision>
  <dcterms:created xsi:type="dcterms:W3CDTF">2021-03-05T12:23:00Z</dcterms:created>
  <dcterms:modified xsi:type="dcterms:W3CDTF">2021-04-08T12:08:00Z</dcterms:modified>
</cp:coreProperties>
</file>