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Default="006E4D9F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CD14CB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C864E7D" w14:textId="40E9FE3A" w:rsidR="00F13122" w:rsidRPr="00F13122" w:rsidRDefault="002C1D71" w:rsidP="00106CA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de-DE"/>
        </w:rPr>
      </w:pPr>
      <w:r>
        <w:rPr>
          <w:rFonts w:ascii="GHEA Grapalat" w:hAnsi="GHEA Grapalat" w:cs="Arial Unicode"/>
          <w:b/>
          <w:bCs/>
          <w:color w:val="000000"/>
          <w:lang w:val="hy-AM"/>
        </w:rPr>
        <w:t>«</w:t>
      </w:r>
      <w:r w:rsidRPr="002C1D71">
        <w:rPr>
          <w:rFonts w:ascii="GHEA Grapalat" w:hAnsi="GHEA Grapalat" w:cs="Arial Unicode"/>
          <w:b/>
          <w:bCs/>
          <w:color w:val="000000"/>
          <w:lang w:val="hy-AM"/>
        </w:rPr>
        <w:t>ՀԱՅԱՍՏԱՆԻ ՀԱՆՐԱՊԵՏՈՒԹՅԱՆ ԿԱՌԱՎԱՐՈՒԹՅԱՆ 2018 ԹՎԱԿԱՆԻ ՀՈՒՆՎԱՐԻ 11-Ի N 16-Ա ՈՐՈՇՄԱՆ ՄԵՋ ՓՈՓՈԽՈՒԹՅՈՒՆ ԿԱՏԱՐԵԼՈՒ ՄԱՍԻՆ</w:t>
      </w:r>
      <w:r>
        <w:rPr>
          <w:rFonts w:ascii="GHEA Grapalat" w:hAnsi="GHEA Grapalat" w:cs="Arial Unicode"/>
          <w:b/>
          <w:bCs/>
          <w:color w:val="000000"/>
          <w:lang w:val="hy-AM"/>
        </w:rPr>
        <w:t>»</w:t>
      </w:r>
      <w:r w:rsidRPr="002C1D71">
        <w:rPr>
          <w:rFonts w:ascii="GHEA Grapalat" w:hAnsi="GHEA Grapalat" w:cs="Arial Unicode"/>
          <w:b/>
          <w:bCs/>
          <w:color w:val="000000"/>
          <w:lang w:val="de-DE"/>
        </w:rPr>
        <w:t xml:space="preserve"> </w:t>
      </w:r>
      <w:r w:rsidR="00F13122">
        <w:rPr>
          <w:rFonts w:ascii="GHEA Grapalat" w:hAnsi="GHEA Grapalat" w:cs="Arial Unicode"/>
          <w:b/>
          <w:bCs/>
          <w:color w:val="000000"/>
          <w:lang w:val="hy-AM"/>
        </w:rPr>
        <w:t xml:space="preserve">ՈՐՈՇՄԱՆ ՆԱԽԱԳԾԻ </w:t>
      </w:r>
    </w:p>
    <w:p w14:paraId="659593D5" w14:textId="2CA7A06A" w:rsidR="00F13122" w:rsidRPr="00CD14CB" w:rsidRDefault="00F13122" w:rsidP="00F13122">
      <w:pPr>
        <w:shd w:val="clear" w:color="auto" w:fill="FFFFFF"/>
        <w:spacing w:after="0" w:line="240" w:lineRule="auto"/>
        <w:rPr>
          <w:rFonts w:ascii="GHEA Grapalat" w:eastAsia="Calibri" w:hAnsi="GHEA Grapalat" w:cs="Times New Roman"/>
          <w:noProof/>
          <w:sz w:val="24"/>
          <w:szCs w:val="24"/>
        </w:rPr>
      </w:pPr>
    </w:p>
    <w:tbl>
      <w:tblPr>
        <w:tblStyle w:val="TableGrid"/>
        <w:tblpPr w:leftFromText="180" w:rightFromText="180" w:vertAnchor="text" w:tblpX="-1067" w:tblpY="1"/>
        <w:tblOverlap w:val="never"/>
        <w:tblW w:w="15084" w:type="dxa"/>
        <w:tblLayout w:type="fixed"/>
        <w:tblLook w:val="04A0" w:firstRow="1" w:lastRow="0" w:firstColumn="1" w:lastColumn="0" w:noHBand="0" w:noVBand="1"/>
      </w:tblPr>
      <w:tblGrid>
        <w:gridCol w:w="7541"/>
        <w:gridCol w:w="89"/>
        <w:gridCol w:w="4818"/>
        <w:gridCol w:w="2636"/>
      </w:tblGrid>
      <w:tr w:rsidR="00106CA9" w:rsidRPr="00CD14CB" w14:paraId="38C7D9A6" w14:textId="77777777" w:rsidTr="006F23E0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560002F4" w14:textId="77777777" w:rsidR="00106CA9" w:rsidRDefault="00106CA9" w:rsidP="00EC16D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2636" w:type="dxa"/>
            <w:shd w:val="clear" w:color="auto" w:fill="BFBFBF" w:themeFill="background1" w:themeFillShade="BF"/>
          </w:tcPr>
          <w:p w14:paraId="32BAA8A8" w14:textId="77777777" w:rsidR="00106CA9" w:rsidRDefault="00106CA9" w:rsidP="00106CA9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31.03.2021թ</w:t>
            </w:r>
            <w:r w:rsidRPr="00E0547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</w:p>
          <w:p w14:paraId="236019BB" w14:textId="3BD76BE2" w:rsidR="00106CA9" w:rsidRPr="00106CA9" w:rsidRDefault="00106CA9" w:rsidP="00106CA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06CA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Pr="00106CA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020/18935-2021</w:t>
            </w:r>
          </w:p>
        </w:tc>
      </w:tr>
      <w:tr w:rsidR="00A44B90" w:rsidRPr="00CD14CB" w14:paraId="6FE949E8" w14:textId="77777777" w:rsidTr="006F23E0">
        <w:trPr>
          <w:trHeight w:val="749"/>
        </w:trPr>
        <w:tc>
          <w:tcPr>
            <w:tcW w:w="7630" w:type="dxa"/>
            <w:gridSpan w:val="2"/>
          </w:tcPr>
          <w:p w14:paraId="58A7A8B1" w14:textId="581CE863" w:rsidR="00A44B90" w:rsidRPr="00A44B90" w:rsidRDefault="00A44B90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Առաջարկում եմ` նախագծի 2-րդ կետով առաջարկվող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10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տարի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ժամկետը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18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տարի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ժամկետով փոխարինելու հարցը քննարկել ժամկետի ավարտին մոտ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 w:eastAsia="ru-RU"/>
              </w:rPr>
              <w:t>:</w:t>
            </w:r>
          </w:p>
        </w:tc>
        <w:tc>
          <w:tcPr>
            <w:tcW w:w="7454" w:type="dxa"/>
            <w:gridSpan w:val="2"/>
          </w:tcPr>
          <w:p w14:paraId="444A4E4C" w14:textId="2D18FA57" w:rsidR="00A44B90" w:rsidRPr="00093ECF" w:rsidRDefault="00A44B90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</w:t>
            </w:r>
          </w:p>
          <w:p w14:paraId="41DA5485" w14:textId="5722446B" w:rsidR="00A44B90" w:rsidRPr="00A44B90" w:rsidRDefault="00A44B90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44B90" w:rsidRPr="00106CA9" w14:paraId="77A4358B" w14:textId="77777777" w:rsidTr="006F23E0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401CA916" w14:textId="3DC8995F" w:rsidR="00A44B90" w:rsidRPr="00A44B90" w:rsidRDefault="00A44B90" w:rsidP="00EC16D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44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>
              <w:t xml:space="preserve"> </w:t>
            </w:r>
            <w:r w:rsidRPr="00A44B90">
              <w:rPr>
                <w:rFonts w:ascii="GHEA Grapalat" w:hAnsi="GHEA Grapalat" w:cs="Sylfaen"/>
                <w:sz w:val="24"/>
                <w:szCs w:val="24"/>
                <w:lang w:val="hy-AM"/>
              </w:rPr>
              <w:t>կրթության,</w:t>
            </w:r>
            <w:r w:rsidR="001536E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44B90">
              <w:rPr>
                <w:rFonts w:ascii="GHEA Grapalat" w:hAnsi="GHEA Grapalat" w:cs="Sylfaen"/>
                <w:sz w:val="24"/>
                <w:szCs w:val="24"/>
                <w:lang w:val="hy-AM"/>
              </w:rPr>
              <w:t>գիտության,</w:t>
            </w:r>
            <w:r w:rsidR="001536E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44B90">
              <w:rPr>
                <w:rFonts w:ascii="GHEA Grapalat" w:hAnsi="GHEA Grapalat" w:cs="Sylfaen"/>
                <w:sz w:val="24"/>
                <w:szCs w:val="24"/>
                <w:lang w:val="hy-AM"/>
              </w:rPr>
              <w:t>մշակույթի եւ սպորտի նախարարություն</w:t>
            </w:r>
          </w:p>
        </w:tc>
        <w:tc>
          <w:tcPr>
            <w:tcW w:w="2636" w:type="dxa"/>
            <w:shd w:val="clear" w:color="auto" w:fill="BFBFBF" w:themeFill="background1" w:themeFillShade="BF"/>
          </w:tcPr>
          <w:p w14:paraId="268F80F1" w14:textId="77777777" w:rsidR="00A44B90" w:rsidRDefault="00A44B90" w:rsidP="00A44B90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31.03.2021թ</w:t>
            </w:r>
            <w:r w:rsidRPr="00E0547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</w:p>
          <w:p w14:paraId="6A52701F" w14:textId="768AE214" w:rsidR="00A44B90" w:rsidRPr="00106CA9" w:rsidRDefault="001536E7" w:rsidP="00A44B90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06CA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A44B90" w:rsidRPr="008272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031/18878-2021</w:t>
            </w:r>
          </w:p>
        </w:tc>
      </w:tr>
      <w:tr w:rsidR="00A44B90" w:rsidRPr="00A44B90" w14:paraId="08A514D3" w14:textId="77777777" w:rsidTr="006F23E0">
        <w:trPr>
          <w:trHeight w:val="749"/>
        </w:trPr>
        <w:tc>
          <w:tcPr>
            <w:tcW w:w="7630" w:type="dxa"/>
            <w:gridSpan w:val="2"/>
          </w:tcPr>
          <w:p w14:paraId="1D0471FA" w14:textId="657284D8" w:rsidR="00A44B90" w:rsidRPr="006F23E0" w:rsidRDefault="00A44B90" w:rsidP="00EC16D1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0"/>
              <w:contextualSpacing w:val="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571FA0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վերաբերյալ առաջարկում եմ.</w:t>
            </w:r>
            <w:r w:rsidRPr="0097408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</w:t>
            </w:r>
          </w:p>
          <w:p w14:paraId="00397301" w14:textId="3D8B2041" w:rsidR="00A44B90" w:rsidRPr="00A44B90" w:rsidRDefault="00A44B90" w:rsidP="00EC16D1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0"/>
              <w:contextualSpacing w:val="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A44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1FA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</w:t>
            </w:r>
            <w:r w:rsidRPr="00571F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«Իրավական ակտերի մասին»  ՀՀ օրենքի 12-րդ   հոդվածի </w:t>
            </w:r>
            <w:r w:rsidRPr="00571FA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5-րդ կետը, Որոշման նախագծի վերնագիրը՝ </w:t>
            </w:r>
            <w:r w:rsidRPr="0097408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««Երևանի Մխիթար Հերացու անվան պետական բժշկական համալսարան» հիմնադրամին ամրացված գույքն անհատույց օգտագործման իրավունքով հանձնելու լիազորություն տալու մասին»» ՀՀ կառավարության N 16-Ա որոշման մեջ փոփոխություններ և լրացումներ կատարելու մասին»  բառերը փոխարինել «ՀՀ կառավարության N 16-Ա որոշման մեջ փոփոխություններ և լրացումներ կատարելու մասին» բառերով:</w:t>
            </w:r>
          </w:p>
          <w:p w14:paraId="0D20CDD3" w14:textId="1147DC8D" w:rsidR="00A44B90" w:rsidRPr="00A44B90" w:rsidRDefault="00A44B90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54" w:type="dxa"/>
            <w:gridSpan w:val="2"/>
          </w:tcPr>
          <w:p w14:paraId="29183717" w14:textId="77777777" w:rsidR="001536E7" w:rsidRPr="00093ECF" w:rsidRDefault="001536E7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</w:t>
            </w:r>
          </w:p>
          <w:p w14:paraId="3E84D325" w14:textId="77777777" w:rsidR="00A44B90" w:rsidRDefault="00A44B90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44B90" w:rsidRPr="00A44B90" w14:paraId="0C3EF29C" w14:textId="77777777" w:rsidTr="006F23E0">
        <w:trPr>
          <w:trHeight w:val="749"/>
        </w:trPr>
        <w:tc>
          <w:tcPr>
            <w:tcW w:w="7630" w:type="dxa"/>
            <w:gridSpan w:val="2"/>
          </w:tcPr>
          <w:p w14:paraId="642368DE" w14:textId="77777777" w:rsidR="00A44B90" w:rsidRPr="0097408C" w:rsidRDefault="00A44B90" w:rsidP="006F23E0">
            <w:pPr>
              <w:shd w:val="clear" w:color="auto" w:fill="FFFFFF"/>
              <w:spacing w:before="120" w:after="1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2.</w:t>
            </w:r>
            <w:r w:rsidRPr="0097408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Որոշման նախագծում 1-ին կետում հետևյալ փոփոխությունը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. </w:t>
            </w:r>
            <w:r w:rsidRPr="0097408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բառից հետո լրացնել  նոր ենթակետեր հետևյալ բովանդակությամբ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.</w:t>
            </w:r>
          </w:p>
          <w:p w14:paraId="3D7AF519" w14:textId="77777777" w:rsidR="00A44B90" w:rsidRPr="0097408C" w:rsidRDefault="00A44B90" w:rsidP="006F23E0">
            <w:pPr>
              <w:shd w:val="clear" w:color="auto" w:fill="FFFFFF"/>
              <w:spacing w:before="120" w:after="1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97408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1) 1-ին կետում «1711, 47 քառ. մետր»  բառերը փոխարինել «5208,9 քառ. մետր » բառերով.</w:t>
            </w:r>
          </w:p>
          <w:p w14:paraId="3119A1DD" w14:textId="77777777" w:rsidR="00A44B90" w:rsidRDefault="00A44B90" w:rsidP="006F23E0">
            <w:pPr>
              <w:shd w:val="clear" w:color="auto" w:fill="FFFFFF"/>
              <w:spacing w:before="120" w:after="1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97408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2) «10 տարի»  բառը  փոխարինել  «18 տարի» բառով:</w:t>
            </w:r>
          </w:p>
          <w:p w14:paraId="43577FC8" w14:textId="77777777" w:rsidR="00A44B90" w:rsidRPr="00571FA0" w:rsidRDefault="00A44B90" w:rsidP="00EC16D1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54" w:type="dxa"/>
            <w:gridSpan w:val="2"/>
          </w:tcPr>
          <w:p w14:paraId="21063211" w14:textId="77777777" w:rsidR="001536E7" w:rsidRPr="00093ECF" w:rsidRDefault="001536E7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</w:t>
            </w:r>
          </w:p>
          <w:p w14:paraId="0ECDE7B6" w14:textId="77777777" w:rsidR="00A44B90" w:rsidRDefault="00A44B90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44B90" w:rsidRPr="00A44B90" w14:paraId="23D87893" w14:textId="77777777" w:rsidTr="006F23E0">
        <w:trPr>
          <w:trHeight w:val="749"/>
        </w:trPr>
        <w:tc>
          <w:tcPr>
            <w:tcW w:w="7630" w:type="dxa"/>
            <w:gridSpan w:val="2"/>
          </w:tcPr>
          <w:p w14:paraId="170AD2B5" w14:textId="12E1AC11" w:rsidR="00A44B90" w:rsidRDefault="00A44B90" w:rsidP="006F23E0">
            <w:pPr>
              <w:shd w:val="clear" w:color="auto" w:fill="FFFFFF"/>
              <w:spacing w:before="120" w:after="1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 xml:space="preserve">3. </w:t>
            </w:r>
            <w:r w:rsidRPr="0097408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Որոշման նախագծի 2-րդ կետը հանել:</w:t>
            </w:r>
          </w:p>
        </w:tc>
        <w:tc>
          <w:tcPr>
            <w:tcW w:w="7454" w:type="dxa"/>
            <w:gridSpan w:val="2"/>
          </w:tcPr>
          <w:p w14:paraId="05BB7F4F" w14:textId="77777777" w:rsidR="001536E7" w:rsidRPr="00093ECF" w:rsidRDefault="001536E7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</w:t>
            </w:r>
          </w:p>
          <w:p w14:paraId="1542197C" w14:textId="77777777" w:rsidR="00A44B90" w:rsidRDefault="00A44B90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44B90" w:rsidRPr="00A44B90" w14:paraId="21A70CA4" w14:textId="77777777" w:rsidTr="006F23E0">
        <w:trPr>
          <w:trHeight w:val="749"/>
        </w:trPr>
        <w:tc>
          <w:tcPr>
            <w:tcW w:w="7630" w:type="dxa"/>
            <w:gridSpan w:val="2"/>
          </w:tcPr>
          <w:p w14:paraId="61CAE2AD" w14:textId="5F8CC05C" w:rsidR="001536E7" w:rsidRPr="0097408C" w:rsidRDefault="00A44B90" w:rsidP="006F23E0">
            <w:pPr>
              <w:shd w:val="clear" w:color="auto" w:fill="FFFFFF"/>
              <w:spacing w:before="120" w:after="1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4.</w:t>
            </w:r>
            <w:r w:rsidRPr="0097408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Որոշման նախագծի 3-րդ կետը շարադրել հետևյալ բովանդակությամբ.</w:t>
            </w:r>
          </w:p>
          <w:p w14:paraId="67DFE33F" w14:textId="6733E9DE" w:rsidR="00A44B90" w:rsidRDefault="001536E7" w:rsidP="006F23E0">
            <w:pPr>
              <w:shd w:val="clear" w:color="auto" w:fill="FFFFFF"/>
              <w:spacing w:before="120" w:after="1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«</w:t>
            </w:r>
            <w:r w:rsidR="00A44B90" w:rsidRPr="0097408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3. Հայաստանի Հանրապետության կրթության, գիտության, մշակույթի և սպորտի նախարարին` սույն որոշումն ուժի մեջ մտնելուց հետո, երկամսյա ժամկետում, ապահովել սույն որոշումից բխող «Երևանի</w:t>
            </w:r>
            <w:r w:rsidR="00A44B90" w:rsidRPr="0097408C">
              <w:rPr>
                <w:lang w:val="hy-AM"/>
              </w:rPr>
              <w:t xml:space="preserve"> </w:t>
            </w:r>
            <w:r w:rsidR="00A44B90" w:rsidRPr="0097408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Մխիթար Հերացու անվան պետական բժշկական համալսարան» հիմնադրամի (այսուհետ՝ հիմնադրամ) և «Աջակցություն վիրավոր զինվորներին և զինվորական</w:t>
            </w:r>
            <w:r w:rsidR="00A44B9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</w:t>
            </w:r>
            <w:r w:rsidR="00A44B90" w:rsidRPr="0097408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հաշմանդամներին» հասարակական կազմակերպության միջև կնքված պայմանագրի փոփոխման մասին համաձա¬յ¬նա¬գրի (այսուհետ՝ համա¬ձայնագիր) կնքումը՝ դրանում ներառելով դրույթ, որ սույն որոշման 1-ին կետում նշված անշարժ գույքի վերանորգման աշխատանքների ավարտից հետո  հիմնադրամը կարող է նշված տարածքները օգտագործել ուսումնական նպատակների համար, որպես ամբիոններ և լսարաններ:</w:t>
            </w:r>
          </w:p>
          <w:p w14:paraId="20A14B49" w14:textId="77777777" w:rsidR="00A44B90" w:rsidRDefault="00A44B90" w:rsidP="006F23E0">
            <w:pPr>
              <w:shd w:val="clear" w:color="auto" w:fill="FFFFFF"/>
              <w:spacing w:before="120" w:after="1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</w:tc>
        <w:tc>
          <w:tcPr>
            <w:tcW w:w="7454" w:type="dxa"/>
            <w:gridSpan w:val="2"/>
          </w:tcPr>
          <w:p w14:paraId="050FB7F8" w14:textId="77777777" w:rsidR="001536E7" w:rsidRPr="00093ECF" w:rsidRDefault="001536E7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</w:t>
            </w:r>
          </w:p>
          <w:p w14:paraId="66D20217" w14:textId="77777777" w:rsidR="00A44B90" w:rsidRDefault="00A44B90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44B90" w:rsidRPr="00A44B90" w14:paraId="57226871" w14:textId="77777777" w:rsidTr="006F23E0">
        <w:trPr>
          <w:trHeight w:val="1461"/>
        </w:trPr>
        <w:tc>
          <w:tcPr>
            <w:tcW w:w="7630" w:type="dxa"/>
            <w:gridSpan w:val="2"/>
          </w:tcPr>
          <w:p w14:paraId="786323B9" w14:textId="53EA45C7" w:rsidR="00A44B90" w:rsidRDefault="00A44B90" w:rsidP="006F23E0">
            <w:pPr>
              <w:shd w:val="clear" w:color="auto" w:fill="FFFFFF"/>
              <w:spacing w:before="120" w:after="1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t>5.</w:t>
            </w:r>
            <w:r w:rsidRPr="00571FA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Սահմանել, որ համաձայնագրի նոտարական վավերացման և պայմանագրից ծագող գույքային իրավունքների պետական գրանցման ծախսերը ենթակա են իրականացման հիմնադրամի միջոցների հաշվին</w:t>
            </w:r>
            <w:r w:rsidR="001536E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:</w:t>
            </w:r>
          </w:p>
        </w:tc>
        <w:tc>
          <w:tcPr>
            <w:tcW w:w="7454" w:type="dxa"/>
            <w:gridSpan w:val="2"/>
          </w:tcPr>
          <w:p w14:paraId="47115665" w14:textId="77777777" w:rsidR="001536E7" w:rsidRPr="00093ECF" w:rsidRDefault="001536E7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</w:t>
            </w:r>
          </w:p>
          <w:p w14:paraId="0E5E6A58" w14:textId="77777777" w:rsidR="00A44B90" w:rsidRDefault="00A44B90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536E7" w:rsidRPr="00106CA9" w14:paraId="2373197A" w14:textId="77777777" w:rsidTr="006F23E0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0262D49E" w14:textId="6F92D9A7" w:rsidR="001536E7" w:rsidRPr="001536E7" w:rsidRDefault="001536E7" w:rsidP="00EC16D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536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</w:t>
            </w:r>
            <w:r w:rsidRPr="001536E7">
              <w:rPr>
                <w:rFonts w:ascii="GHEA Grapalat" w:hAnsi="GHEA Grapalat" w:cs="Sylfaen"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2636" w:type="dxa"/>
            <w:shd w:val="clear" w:color="auto" w:fill="BFBFBF" w:themeFill="background1" w:themeFillShade="BF"/>
          </w:tcPr>
          <w:p w14:paraId="24836BEB" w14:textId="77777777" w:rsidR="001536E7" w:rsidRDefault="001536E7" w:rsidP="001536E7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31.03.2021թ</w:t>
            </w:r>
            <w:r w:rsidRPr="00E0547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</w:p>
          <w:p w14:paraId="60CFEAE4" w14:textId="25BA84C5" w:rsidR="001536E7" w:rsidRPr="00106CA9" w:rsidRDefault="001536E7" w:rsidP="001536E7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06CA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Pr="001536E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034/18623-2021</w:t>
            </w:r>
          </w:p>
        </w:tc>
      </w:tr>
      <w:tr w:rsidR="00A44B90" w:rsidRPr="00A44B90" w14:paraId="6FC2AE72" w14:textId="77777777" w:rsidTr="006F23E0">
        <w:trPr>
          <w:trHeight w:val="749"/>
        </w:trPr>
        <w:tc>
          <w:tcPr>
            <w:tcW w:w="7630" w:type="dxa"/>
            <w:gridSpan w:val="2"/>
          </w:tcPr>
          <w:p w14:paraId="160B6787" w14:textId="0F673226" w:rsidR="00A44B90" w:rsidRDefault="001536E7" w:rsidP="006F23E0">
            <w:pPr>
              <w:shd w:val="clear" w:color="auto" w:fill="FFFFFF"/>
              <w:spacing w:before="120" w:after="1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F13122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13122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առաջարկություններ և դիտողություններ չկան:</w:t>
            </w:r>
          </w:p>
        </w:tc>
        <w:tc>
          <w:tcPr>
            <w:tcW w:w="7454" w:type="dxa"/>
            <w:gridSpan w:val="2"/>
          </w:tcPr>
          <w:p w14:paraId="110FE08C" w14:textId="10AEA98B" w:rsidR="001536E7" w:rsidRPr="00093ECF" w:rsidRDefault="001536E7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</w:t>
            </w:r>
          </w:p>
          <w:p w14:paraId="4E8F6FD9" w14:textId="77777777" w:rsidR="00A44B90" w:rsidRDefault="00A44B90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536E7" w:rsidRPr="00106CA9" w14:paraId="6F2AD145" w14:textId="77777777" w:rsidTr="006F23E0">
        <w:trPr>
          <w:trHeight w:val="631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5300FB89" w14:textId="73D7574B" w:rsidR="001536E7" w:rsidRPr="00635F77" w:rsidRDefault="001536E7" w:rsidP="00EC16D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5F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Pr="00635F77">
              <w:rPr>
                <w:lang w:val="hy-AM"/>
              </w:rPr>
              <w:t xml:space="preserve"> </w:t>
            </w:r>
            <w:r w:rsidRPr="00635F7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5F7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2636" w:type="dxa"/>
            <w:shd w:val="clear" w:color="auto" w:fill="BFBFBF" w:themeFill="background1" w:themeFillShade="BF"/>
          </w:tcPr>
          <w:p w14:paraId="67BE9FBE" w14:textId="77777777" w:rsidR="001536E7" w:rsidRDefault="001536E7" w:rsidP="001536E7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31.03.2021թ</w:t>
            </w:r>
            <w:r w:rsidRPr="00E0547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</w:p>
          <w:p w14:paraId="17032839" w14:textId="517604D9" w:rsidR="001536E7" w:rsidRPr="00106CA9" w:rsidRDefault="001536E7" w:rsidP="001536E7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06CA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Pr="001536E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040/18853-2021</w:t>
            </w:r>
          </w:p>
        </w:tc>
      </w:tr>
      <w:tr w:rsidR="001536E7" w:rsidRPr="009E0A5B" w14:paraId="7E7C6E26" w14:textId="77777777" w:rsidTr="006F23E0">
        <w:trPr>
          <w:trHeight w:val="2193"/>
        </w:trPr>
        <w:tc>
          <w:tcPr>
            <w:tcW w:w="7541" w:type="dxa"/>
          </w:tcPr>
          <w:p w14:paraId="125BB11B" w14:textId="4888AAFA" w:rsidR="001536E7" w:rsidRPr="00635F77" w:rsidRDefault="001536E7" w:rsidP="00635F77">
            <w:pPr>
              <w:spacing w:before="120" w:after="1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312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13122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առաջարկություններ և դիտողություններ չկան:</w:t>
            </w:r>
            <w:bookmarkStart w:id="0" w:name="_GoBack"/>
            <w:bookmarkEnd w:id="0"/>
          </w:p>
        </w:tc>
        <w:tc>
          <w:tcPr>
            <w:tcW w:w="7542" w:type="dxa"/>
            <w:gridSpan w:val="3"/>
          </w:tcPr>
          <w:p w14:paraId="19FF70AA" w14:textId="4B27EDDC" w:rsidR="001536E7" w:rsidRPr="00093ECF" w:rsidRDefault="001536E7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0FAB0A82" w14:textId="77777777" w:rsidR="001536E7" w:rsidRPr="009E0A5B" w:rsidRDefault="001536E7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BED041" w14:textId="77777777" w:rsidR="001536E7" w:rsidRPr="009E0A5B" w:rsidRDefault="001536E7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481BD7" w14:textId="77777777" w:rsidR="001536E7" w:rsidRPr="00CD14CB" w:rsidRDefault="001536E7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5760D2DB" w14:textId="77777777" w:rsidR="001536E7" w:rsidRPr="00CD14CB" w:rsidRDefault="001536E7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38860DE6" w14:textId="77777777" w:rsidR="001536E7" w:rsidRPr="00CD14CB" w:rsidRDefault="001536E7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68AAE0BC" w14:textId="77777777" w:rsidR="001536E7" w:rsidRPr="00CD14CB" w:rsidRDefault="001536E7" w:rsidP="006F23E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AB4C70A" w14:textId="77777777" w:rsidR="00E1316C" w:rsidRPr="001536E7" w:rsidRDefault="00E1316C" w:rsidP="00DB5497">
      <w:pPr>
        <w:spacing w:line="240" w:lineRule="auto"/>
        <w:rPr>
          <w:rFonts w:ascii="GHEA Grapalat" w:hAnsi="GHEA Grapalat" w:cs="Sylfaen"/>
          <w:sz w:val="24"/>
          <w:szCs w:val="24"/>
        </w:rPr>
      </w:pPr>
    </w:p>
    <w:sectPr w:rsidR="00E1316C" w:rsidRPr="001536E7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4F24B9" w14:textId="77777777" w:rsidR="00EC16D1" w:rsidRDefault="00EC16D1" w:rsidP="00D44734">
      <w:pPr>
        <w:spacing w:after="0" w:line="240" w:lineRule="auto"/>
      </w:pPr>
      <w:r>
        <w:separator/>
      </w:r>
    </w:p>
  </w:endnote>
  <w:endnote w:type="continuationSeparator" w:id="0">
    <w:p w14:paraId="461E28F5" w14:textId="77777777" w:rsidR="00EC16D1" w:rsidRDefault="00EC16D1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7DB8B7" w14:textId="77777777" w:rsidR="00EC16D1" w:rsidRDefault="00EC16D1" w:rsidP="00D44734">
      <w:pPr>
        <w:spacing w:after="0" w:line="240" w:lineRule="auto"/>
      </w:pPr>
      <w:r>
        <w:separator/>
      </w:r>
    </w:p>
  </w:footnote>
  <w:footnote w:type="continuationSeparator" w:id="0">
    <w:p w14:paraId="2C4BF53C" w14:textId="77777777" w:rsidR="00EC16D1" w:rsidRDefault="00EC16D1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17FED"/>
    <w:rsid w:val="00027842"/>
    <w:rsid w:val="000576E9"/>
    <w:rsid w:val="000765E4"/>
    <w:rsid w:val="0008277A"/>
    <w:rsid w:val="00093ECF"/>
    <w:rsid w:val="00094037"/>
    <w:rsid w:val="000A1D53"/>
    <w:rsid w:val="000A52EC"/>
    <w:rsid w:val="000B5EC5"/>
    <w:rsid w:val="000B6FD2"/>
    <w:rsid w:val="000D2C60"/>
    <w:rsid w:val="000F3499"/>
    <w:rsid w:val="000F3CB5"/>
    <w:rsid w:val="000F72D9"/>
    <w:rsid w:val="000F7E5C"/>
    <w:rsid w:val="00104552"/>
    <w:rsid w:val="00105B59"/>
    <w:rsid w:val="00106CA9"/>
    <w:rsid w:val="00107F2E"/>
    <w:rsid w:val="00117299"/>
    <w:rsid w:val="00125EE7"/>
    <w:rsid w:val="00132828"/>
    <w:rsid w:val="001536E7"/>
    <w:rsid w:val="0016032A"/>
    <w:rsid w:val="00177B34"/>
    <w:rsid w:val="001965A3"/>
    <w:rsid w:val="00196E4F"/>
    <w:rsid w:val="001A1A77"/>
    <w:rsid w:val="001A1D3B"/>
    <w:rsid w:val="001A260A"/>
    <w:rsid w:val="001B19F3"/>
    <w:rsid w:val="001D653D"/>
    <w:rsid w:val="001F79FC"/>
    <w:rsid w:val="00215327"/>
    <w:rsid w:val="0021754D"/>
    <w:rsid w:val="00224421"/>
    <w:rsid w:val="00231CBB"/>
    <w:rsid w:val="002356AB"/>
    <w:rsid w:val="0023691B"/>
    <w:rsid w:val="00245A3B"/>
    <w:rsid w:val="00251328"/>
    <w:rsid w:val="00255E8C"/>
    <w:rsid w:val="00265B94"/>
    <w:rsid w:val="002732B4"/>
    <w:rsid w:val="0027433D"/>
    <w:rsid w:val="00281125"/>
    <w:rsid w:val="00296B2D"/>
    <w:rsid w:val="002B7FEA"/>
    <w:rsid w:val="002C1D71"/>
    <w:rsid w:val="002C35D9"/>
    <w:rsid w:val="002D7A41"/>
    <w:rsid w:val="002E3B2E"/>
    <w:rsid w:val="002E5884"/>
    <w:rsid w:val="002F1D29"/>
    <w:rsid w:val="002F5AB4"/>
    <w:rsid w:val="002F6798"/>
    <w:rsid w:val="00304941"/>
    <w:rsid w:val="003053E8"/>
    <w:rsid w:val="003271D6"/>
    <w:rsid w:val="00327251"/>
    <w:rsid w:val="003435C8"/>
    <w:rsid w:val="00347238"/>
    <w:rsid w:val="003704BA"/>
    <w:rsid w:val="00384FEF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2A28"/>
    <w:rsid w:val="0045672F"/>
    <w:rsid w:val="00456D8B"/>
    <w:rsid w:val="00460805"/>
    <w:rsid w:val="004630A1"/>
    <w:rsid w:val="00471737"/>
    <w:rsid w:val="00476642"/>
    <w:rsid w:val="00492B85"/>
    <w:rsid w:val="00493C8E"/>
    <w:rsid w:val="00494DF1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E6495"/>
    <w:rsid w:val="004E7D1E"/>
    <w:rsid w:val="004F0C2E"/>
    <w:rsid w:val="004F1442"/>
    <w:rsid w:val="004F7699"/>
    <w:rsid w:val="0051578D"/>
    <w:rsid w:val="00544255"/>
    <w:rsid w:val="005505BD"/>
    <w:rsid w:val="00551E70"/>
    <w:rsid w:val="00561A0A"/>
    <w:rsid w:val="00561BAB"/>
    <w:rsid w:val="0056366E"/>
    <w:rsid w:val="00572A76"/>
    <w:rsid w:val="00586A27"/>
    <w:rsid w:val="005A2E2B"/>
    <w:rsid w:val="005B1A2D"/>
    <w:rsid w:val="005C0EEB"/>
    <w:rsid w:val="005C63BC"/>
    <w:rsid w:val="005F5921"/>
    <w:rsid w:val="005F7A6D"/>
    <w:rsid w:val="00615EE6"/>
    <w:rsid w:val="00635F77"/>
    <w:rsid w:val="0063628C"/>
    <w:rsid w:val="006514D3"/>
    <w:rsid w:val="0067646C"/>
    <w:rsid w:val="00683E15"/>
    <w:rsid w:val="00687660"/>
    <w:rsid w:val="00690080"/>
    <w:rsid w:val="006B3C46"/>
    <w:rsid w:val="006D4867"/>
    <w:rsid w:val="006E4D9F"/>
    <w:rsid w:val="006F23E0"/>
    <w:rsid w:val="006F360A"/>
    <w:rsid w:val="00703DCD"/>
    <w:rsid w:val="00717946"/>
    <w:rsid w:val="00756ADD"/>
    <w:rsid w:val="007606FD"/>
    <w:rsid w:val="00773DED"/>
    <w:rsid w:val="00781396"/>
    <w:rsid w:val="0078494E"/>
    <w:rsid w:val="00785D21"/>
    <w:rsid w:val="00787332"/>
    <w:rsid w:val="007A3915"/>
    <w:rsid w:val="007A3AD5"/>
    <w:rsid w:val="007A4EDE"/>
    <w:rsid w:val="007A7233"/>
    <w:rsid w:val="007B7C1A"/>
    <w:rsid w:val="007C37FA"/>
    <w:rsid w:val="007C5A16"/>
    <w:rsid w:val="007D4079"/>
    <w:rsid w:val="007D519E"/>
    <w:rsid w:val="0081208A"/>
    <w:rsid w:val="0081612C"/>
    <w:rsid w:val="00820F79"/>
    <w:rsid w:val="008245EB"/>
    <w:rsid w:val="0082629D"/>
    <w:rsid w:val="00827211"/>
    <w:rsid w:val="008306C2"/>
    <w:rsid w:val="00831E59"/>
    <w:rsid w:val="00850032"/>
    <w:rsid w:val="00860F9C"/>
    <w:rsid w:val="00877450"/>
    <w:rsid w:val="008854F5"/>
    <w:rsid w:val="008E5FBE"/>
    <w:rsid w:val="008F73EC"/>
    <w:rsid w:val="0090504F"/>
    <w:rsid w:val="00911C16"/>
    <w:rsid w:val="00926CBA"/>
    <w:rsid w:val="00930589"/>
    <w:rsid w:val="009306D0"/>
    <w:rsid w:val="009328CA"/>
    <w:rsid w:val="009427D1"/>
    <w:rsid w:val="009442CC"/>
    <w:rsid w:val="009472F9"/>
    <w:rsid w:val="00953C29"/>
    <w:rsid w:val="0097408C"/>
    <w:rsid w:val="00977E2B"/>
    <w:rsid w:val="00980684"/>
    <w:rsid w:val="00984D74"/>
    <w:rsid w:val="00987D29"/>
    <w:rsid w:val="00997F2B"/>
    <w:rsid w:val="009A5930"/>
    <w:rsid w:val="009B68EA"/>
    <w:rsid w:val="009D6A7E"/>
    <w:rsid w:val="009E02C7"/>
    <w:rsid w:val="009E0A5B"/>
    <w:rsid w:val="00A00523"/>
    <w:rsid w:val="00A10AF8"/>
    <w:rsid w:val="00A16484"/>
    <w:rsid w:val="00A27092"/>
    <w:rsid w:val="00A44B90"/>
    <w:rsid w:val="00A55A94"/>
    <w:rsid w:val="00A67471"/>
    <w:rsid w:val="00A72CAC"/>
    <w:rsid w:val="00A8485D"/>
    <w:rsid w:val="00A96E2A"/>
    <w:rsid w:val="00A97372"/>
    <w:rsid w:val="00AA52F9"/>
    <w:rsid w:val="00AA557A"/>
    <w:rsid w:val="00AB0FD5"/>
    <w:rsid w:val="00AB1EF0"/>
    <w:rsid w:val="00AB20BC"/>
    <w:rsid w:val="00AB2EB2"/>
    <w:rsid w:val="00AB5A58"/>
    <w:rsid w:val="00AE20AA"/>
    <w:rsid w:val="00AE6978"/>
    <w:rsid w:val="00AF16C3"/>
    <w:rsid w:val="00AF48BA"/>
    <w:rsid w:val="00B009A0"/>
    <w:rsid w:val="00B00ED8"/>
    <w:rsid w:val="00B03CB6"/>
    <w:rsid w:val="00B04085"/>
    <w:rsid w:val="00B07B1A"/>
    <w:rsid w:val="00B10047"/>
    <w:rsid w:val="00B17A09"/>
    <w:rsid w:val="00B37F2D"/>
    <w:rsid w:val="00B63865"/>
    <w:rsid w:val="00B67602"/>
    <w:rsid w:val="00B67719"/>
    <w:rsid w:val="00B67BCA"/>
    <w:rsid w:val="00B722C0"/>
    <w:rsid w:val="00B73F81"/>
    <w:rsid w:val="00B84073"/>
    <w:rsid w:val="00B9058C"/>
    <w:rsid w:val="00B90AD8"/>
    <w:rsid w:val="00B93105"/>
    <w:rsid w:val="00BA3754"/>
    <w:rsid w:val="00BB0E14"/>
    <w:rsid w:val="00BC03D2"/>
    <w:rsid w:val="00BD4E66"/>
    <w:rsid w:val="00BE2042"/>
    <w:rsid w:val="00BF4A3C"/>
    <w:rsid w:val="00C01996"/>
    <w:rsid w:val="00C54598"/>
    <w:rsid w:val="00C652FA"/>
    <w:rsid w:val="00C676EA"/>
    <w:rsid w:val="00C80403"/>
    <w:rsid w:val="00C85A85"/>
    <w:rsid w:val="00CA12ED"/>
    <w:rsid w:val="00CB6805"/>
    <w:rsid w:val="00CB6CFB"/>
    <w:rsid w:val="00CD1137"/>
    <w:rsid w:val="00CD14CB"/>
    <w:rsid w:val="00CD4AAA"/>
    <w:rsid w:val="00CD7A35"/>
    <w:rsid w:val="00CE433C"/>
    <w:rsid w:val="00CE55C7"/>
    <w:rsid w:val="00D0733F"/>
    <w:rsid w:val="00D14BC4"/>
    <w:rsid w:val="00D152F9"/>
    <w:rsid w:val="00D16898"/>
    <w:rsid w:val="00D3359E"/>
    <w:rsid w:val="00D42230"/>
    <w:rsid w:val="00D43982"/>
    <w:rsid w:val="00D442A3"/>
    <w:rsid w:val="00D44734"/>
    <w:rsid w:val="00D450B2"/>
    <w:rsid w:val="00D515E4"/>
    <w:rsid w:val="00D54465"/>
    <w:rsid w:val="00D62968"/>
    <w:rsid w:val="00D86DC4"/>
    <w:rsid w:val="00D86E05"/>
    <w:rsid w:val="00D915A7"/>
    <w:rsid w:val="00D967A8"/>
    <w:rsid w:val="00DA37BE"/>
    <w:rsid w:val="00DB2A34"/>
    <w:rsid w:val="00DB5497"/>
    <w:rsid w:val="00DB58F7"/>
    <w:rsid w:val="00DC5CEF"/>
    <w:rsid w:val="00DD2CF9"/>
    <w:rsid w:val="00DE20AD"/>
    <w:rsid w:val="00DE23E4"/>
    <w:rsid w:val="00DE32E8"/>
    <w:rsid w:val="00DE51A8"/>
    <w:rsid w:val="00DE6205"/>
    <w:rsid w:val="00DF2995"/>
    <w:rsid w:val="00DF323E"/>
    <w:rsid w:val="00E0547A"/>
    <w:rsid w:val="00E05E6E"/>
    <w:rsid w:val="00E12D22"/>
    <w:rsid w:val="00E1316C"/>
    <w:rsid w:val="00E2543B"/>
    <w:rsid w:val="00E421B4"/>
    <w:rsid w:val="00E4717A"/>
    <w:rsid w:val="00E51848"/>
    <w:rsid w:val="00E52CAF"/>
    <w:rsid w:val="00E53147"/>
    <w:rsid w:val="00E6645F"/>
    <w:rsid w:val="00E75736"/>
    <w:rsid w:val="00E83449"/>
    <w:rsid w:val="00E93C6F"/>
    <w:rsid w:val="00EA523C"/>
    <w:rsid w:val="00EB0894"/>
    <w:rsid w:val="00EC16D1"/>
    <w:rsid w:val="00EC55B3"/>
    <w:rsid w:val="00EC5C72"/>
    <w:rsid w:val="00EE0361"/>
    <w:rsid w:val="00EE06F7"/>
    <w:rsid w:val="00EF7D15"/>
    <w:rsid w:val="00F005A7"/>
    <w:rsid w:val="00F13122"/>
    <w:rsid w:val="00F33BA6"/>
    <w:rsid w:val="00F50E49"/>
    <w:rsid w:val="00F550F8"/>
    <w:rsid w:val="00F63B32"/>
    <w:rsid w:val="00F71710"/>
    <w:rsid w:val="00F832AA"/>
    <w:rsid w:val="00F93D2C"/>
    <w:rsid w:val="00F94733"/>
    <w:rsid w:val="00FA70C0"/>
    <w:rsid w:val="00FB0ED2"/>
    <w:rsid w:val="00FB5068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4734"/>
  </w:style>
  <w:style w:type="paragraph" w:styleId="Footer">
    <w:name w:val="footer"/>
    <w:basedOn w:val="Normal"/>
    <w:link w:val="Foot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67641-64D5-47EC-BA2B-5C2C42AD4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https:/mul2.gov.am/tasks/177908/oneclick/Ampopatert.docx?token=5a13692358ebb318b5bdaf954a6b2652</cp:keywords>
  <cp:lastModifiedBy>Lusine Janazyan</cp:lastModifiedBy>
  <cp:revision>4</cp:revision>
  <cp:lastPrinted>2021-04-01T09:46:00Z</cp:lastPrinted>
  <dcterms:created xsi:type="dcterms:W3CDTF">2021-04-01T07:38:00Z</dcterms:created>
  <dcterms:modified xsi:type="dcterms:W3CDTF">2021-04-01T12:41:00Z</dcterms:modified>
</cp:coreProperties>
</file>