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166D08" w14:textId="77777777" w:rsidR="002F2D30" w:rsidRPr="00982691" w:rsidRDefault="002F2D30" w:rsidP="0017451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6B4A3B8" w14:textId="181D1E0C" w:rsidR="005E2381" w:rsidRPr="00982691" w:rsidRDefault="003E3BD1" w:rsidP="0017451A">
      <w:pPr>
        <w:spacing w:line="36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7AF99837" w14:textId="3352660A" w:rsidR="00D439A7" w:rsidRPr="00982691" w:rsidRDefault="00D439A7" w:rsidP="0017451A">
      <w:pPr>
        <w:spacing w:after="480" w:line="36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>«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ՔՐԵԱԿԱՆ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ԴԱՏԱՎԱՐՈՒԹՅԱՆ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ՕՐԵՆՍԳՐՔՈՒՄ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», </w:t>
      </w:r>
      <w:r w:rsidR="004A1BA8" w:rsidRPr="00982691">
        <w:rPr>
          <w:rFonts w:ascii="GHEA Grapalat" w:hAnsi="GHEA Grapalat" w:cstheme="minorHAnsi"/>
          <w:b/>
          <w:sz w:val="24"/>
          <w:szCs w:val="24"/>
          <w:lang w:val="hy-AM"/>
        </w:rPr>
        <w:t>«</w:t>
      </w:r>
      <w:r w:rsidR="004A1BA8" w:rsidRPr="0098269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4A1BA8"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4A1BA8" w:rsidRPr="0098269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4A1BA8"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4A1BA8" w:rsidRPr="00982691">
        <w:rPr>
          <w:rFonts w:ascii="GHEA Grapalat" w:hAnsi="GHEA Grapalat" w:cs="Sylfaen"/>
          <w:b/>
          <w:sz w:val="24"/>
          <w:szCs w:val="24"/>
          <w:lang w:val="hy-AM"/>
        </w:rPr>
        <w:t>ՔԱՂԱՔԱՑԻԱԿԱՆ</w:t>
      </w:r>
      <w:r w:rsidR="004A1BA8"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4A1BA8" w:rsidRPr="00982691">
        <w:rPr>
          <w:rFonts w:ascii="GHEA Grapalat" w:hAnsi="GHEA Grapalat" w:cs="Sylfaen"/>
          <w:b/>
          <w:sz w:val="24"/>
          <w:szCs w:val="24"/>
          <w:lang w:val="hy-AM"/>
        </w:rPr>
        <w:t>ԴԱՏԱՎԱՐՈՒԹՅՈՒՆ</w:t>
      </w:r>
      <w:r w:rsidR="004A1BA8"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4A1BA8" w:rsidRPr="00982691">
        <w:rPr>
          <w:rFonts w:ascii="GHEA Grapalat" w:hAnsi="GHEA Grapalat" w:cs="Sylfaen"/>
          <w:b/>
          <w:sz w:val="24"/>
          <w:szCs w:val="24"/>
          <w:lang w:val="hy-AM"/>
        </w:rPr>
        <w:t>ՕՐԵՆՍԳՐՔՈՒՄ</w:t>
      </w:r>
      <w:r w:rsidR="004A1BA8"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4A1BA8" w:rsidRPr="00982691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="00B126B1"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0447FD">
        <w:rPr>
          <w:rFonts w:ascii="GHEA Grapalat" w:hAnsi="GHEA Grapalat" w:cstheme="minorHAnsi"/>
          <w:b/>
          <w:sz w:val="24"/>
          <w:szCs w:val="24"/>
          <w:lang w:val="hy-AM"/>
        </w:rPr>
        <w:t xml:space="preserve"> ԵՎ ՓՈՓՈԽՈՒԹՅՈՒՆ </w:t>
      </w:r>
      <w:r w:rsidR="004A1BA8" w:rsidRPr="00982691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="004A1BA8"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4A1BA8" w:rsidRPr="0098269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="004A1BA8"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» ԵՎ 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>«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ՎԱՐՉԱԿԱՆ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ԴԱՏԱՎԱՐՈՒԹՅԱՆ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ՕՐԵՆՍԳՐՔՈՒՄ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="002C60E0">
        <w:rPr>
          <w:rFonts w:ascii="GHEA Grapalat" w:hAnsi="GHEA Grapalat" w:cs="Sylfaen"/>
          <w:b/>
          <w:sz w:val="24"/>
          <w:szCs w:val="24"/>
          <w:lang w:val="hy-AM"/>
        </w:rPr>
        <w:t>ՆԵՐ Կ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ԱՏԱՐԵԼՈՒ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="004A1BA8" w:rsidRPr="00982691">
        <w:rPr>
          <w:rFonts w:ascii="GHEA Grapalat" w:hAnsi="GHEA Grapalat" w:cstheme="minorHAnsi"/>
          <w:b/>
          <w:sz w:val="24"/>
          <w:szCs w:val="24"/>
          <w:lang w:val="hy-AM"/>
        </w:rPr>
        <w:t>»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ՕՐԵՆՔՆԵՐԻ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ՆԱԽԱԳԾԵՐԻ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</w:p>
    <w:p w14:paraId="54517608" w14:textId="77777777" w:rsidR="00336E04" w:rsidRPr="00982691" w:rsidRDefault="00336E04" w:rsidP="0017451A">
      <w:pPr>
        <w:pStyle w:val="ListParagraph"/>
        <w:numPr>
          <w:ilvl w:val="0"/>
          <w:numId w:val="4"/>
        </w:numPr>
        <w:spacing w:after="360" w:line="360" w:lineRule="auto"/>
        <w:ind w:left="924" w:hanging="357"/>
        <w:contextualSpacing w:val="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982691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</w:p>
    <w:p w14:paraId="09128A27" w14:textId="75FBA123" w:rsidR="00305010" w:rsidRPr="00982691" w:rsidRDefault="00305010" w:rsidP="0017451A">
      <w:pPr>
        <w:spacing w:after="360" w:line="360" w:lineRule="auto"/>
        <w:ind w:firstLine="562"/>
        <w:jc w:val="both"/>
        <w:rPr>
          <w:rFonts w:ascii="GHEA Grapalat" w:hAnsi="GHEA Grapalat" w:cs="Sylfaen"/>
          <w:i/>
          <w:sz w:val="24"/>
          <w:szCs w:val="24"/>
          <w:u w:val="single"/>
          <w:lang w:val="hy-AM"/>
        </w:rPr>
      </w:pPr>
      <w:r w:rsidRPr="00982691"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Հաշտության համաձայնությունը և միակողմանի հայտարարությունը՝ որպես գործերի </w:t>
      </w:r>
      <w:r w:rsidR="00BE467F" w:rsidRPr="00982691"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վերանայման </w:t>
      </w:r>
      <w:r w:rsidRPr="00982691">
        <w:rPr>
          <w:rFonts w:ascii="GHEA Grapalat" w:hAnsi="GHEA Grapalat" w:cs="Sylfaen"/>
          <w:i/>
          <w:sz w:val="24"/>
          <w:szCs w:val="24"/>
          <w:u w:val="single"/>
          <w:lang w:val="hy-AM"/>
        </w:rPr>
        <w:t>հիմք նախատեսելու անհրաժեշտությունը</w:t>
      </w:r>
    </w:p>
    <w:p w14:paraId="5429FB14" w14:textId="296E5729" w:rsidR="0066286B" w:rsidRPr="00982691" w:rsidRDefault="00F1396F" w:rsidP="0017451A">
      <w:pPr>
        <w:spacing w:after="0" w:line="360" w:lineRule="auto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Հանրապետությունը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F1F31" w:rsidRPr="00982691">
        <w:rPr>
          <w:rFonts w:ascii="GHEA Grapalat" w:hAnsi="GHEA Grapalat" w:cs="Sylfaen"/>
          <w:sz w:val="24"/>
          <w:szCs w:val="24"/>
          <w:lang w:val="hy-AM"/>
        </w:rPr>
        <w:t>Մարդու</w:t>
      </w:r>
      <w:r w:rsidR="009F1F3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F1F31" w:rsidRPr="00982691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="009F1F3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F1F31" w:rsidRPr="00982691">
        <w:rPr>
          <w:rFonts w:ascii="GHEA Grapalat" w:hAnsi="GHEA Grapalat" w:cs="Sylfaen"/>
          <w:sz w:val="24"/>
          <w:szCs w:val="24"/>
          <w:lang w:val="hy-AM"/>
        </w:rPr>
        <w:t>և</w:t>
      </w:r>
      <w:r w:rsidR="009F1F3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F1F31" w:rsidRPr="00982691">
        <w:rPr>
          <w:rFonts w:ascii="GHEA Grapalat" w:hAnsi="GHEA Grapalat" w:cs="Sylfaen"/>
          <w:sz w:val="24"/>
          <w:szCs w:val="24"/>
          <w:lang w:val="hy-AM"/>
        </w:rPr>
        <w:t>հիմնարար</w:t>
      </w:r>
      <w:r w:rsidR="009F1F3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F1F31" w:rsidRPr="00982691">
        <w:rPr>
          <w:rFonts w:ascii="GHEA Grapalat" w:hAnsi="GHEA Grapalat" w:cs="Sylfaen"/>
          <w:sz w:val="24"/>
          <w:szCs w:val="24"/>
          <w:lang w:val="hy-AM"/>
        </w:rPr>
        <w:t>ազատությունների</w:t>
      </w:r>
      <w:r w:rsidR="009F1F3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F1F31" w:rsidRPr="00982691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="009F1F3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F1F31" w:rsidRPr="00982691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9F1F3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F1F31" w:rsidRPr="00982691">
        <w:rPr>
          <w:rFonts w:ascii="GHEA Grapalat" w:hAnsi="GHEA Grapalat" w:cs="Sylfaen"/>
          <w:sz w:val="24"/>
          <w:szCs w:val="24"/>
          <w:lang w:val="hy-AM"/>
        </w:rPr>
        <w:t>կոնվենցիան</w:t>
      </w:r>
      <w:r w:rsidR="009F1F3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(</w:t>
      </w:r>
      <w:r w:rsidR="009F1F31" w:rsidRPr="00982691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="009F1F3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9F1F31"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="009F1F3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F1F31" w:rsidRPr="00982691">
        <w:rPr>
          <w:rFonts w:ascii="GHEA Grapalat" w:hAnsi="GHEA Grapalat" w:cs="Sylfaen"/>
          <w:sz w:val="24"/>
          <w:szCs w:val="24"/>
          <w:lang w:val="hy-AM"/>
        </w:rPr>
        <w:t>կոնվենցիա</w:t>
      </w:r>
      <w:r w:rsidR="00472E03" w:rsidRPr="00982691">
        <w:rPr>
          <w:rFonts w:ascii="GHEA Grapalat" w:hAnsi="GHEA Grapalat" w:cstheme="minorHAnsi"/>
          <w:sz w:val="24"/>
          <w:szCs w:val="24"/>
          <w:lang w:val="hy-AM"/>
        </w:rPr>
        <w:t>)</w:t>
      </w:r>
      <w:r w:rsidR="0069209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92091" w:rsidRPr="00982691">
        <w:rPr>
          <w:rFonts w:ascii="GHEA Grapalat" w:hAnsi="GHEA Grapalat" w:cs="Sylfaen"/>
          <w:sz w:val="24"/>
          <w:szCs w:val="24"/>
          <w:lang w:val="hy-AM"/>
        </w:rPr>
        <w:t>վավերացրել</w:t>
      </w:r>
      <w:r w:rsidR="0069209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92091"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="0069209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2002 </w:t>
      </w:r>
      <w:r w:rsidR="00692091" w:rsidRPr="00982691">
        <w:rPr>
          <w:rFonts w:ascii="GHEA Grapalat" w:hAnsi="GHEA Grapalat" w:cs="Sylfaen"/>
          <w:sz w:val="24"/>
          <w:szCs w:val="24"/>
          <w:lang w:val="hy-AM"/>
        </w:rPr>
        <w:t>թվականին</w:t>
      </w:r>
      <w:r w:rsidR="00692091" w:rsidRPr="00982691">
        <w:rPr>
          <w:rFonts w:ascii="GHEA Grapalat" w:hAnsi="GHEA Grapalat" w:cstheme="minorHAnsi"/>
          <w:sz w:val="24"/>
          <w:szCs w:val="24"/>
          <w:lang w:val="hy-AM"/>
        </w:rPr>
        <w:t>:</w:t>
      </w:r>
      <w:r w:rsidR="0066286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6286B" w:rsidRPr="00982691">
        <w:rPr>
          <w:rFonts w:ascii="GHEA Grapalat" w:hAnsi="GHEA Grapalat" w:cs="Sylfaen"/>
          <w:sz w:val="24"/>
          <w:szCs w:val="24"/>
          <w:lang w:val="hy-AM"/>
        </w:rPr>
        <w:t>Այդ</w:t>
      </w:r>
      <w:r w:rsidR="0066286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6286B" w:rsidRPr="00982691">
        <w:rPr>
          <w:rFonts w:ascii="GHEA Grapalat" w:hAnsi="GHEA Grapalat" w:cs="Sylfaen"/>
          <w:sz w:val="24"/>
          <w:szCs w:val="24"/>
          <w:lang w:val="hy-AM"/>
        </w:rPr>
        <w:t>թվականից</w:t>
      </w:r>
      <w:r w:rsidR="0066286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6286B" w:rsidRPr="00982691">
        <w:rPr>
          <w:rFonts w:ascii="GHEA Grapalat" w:hAnsi="GHEA Grapalat" w:cs="Sylfaen"/>
          <w:sz w:val="24"/>
          <w:szCs w:val="24"/>
          <w:lang w:val="hy-AM"/>
        </w:rPr>
        <w:t>ի</w:t>
      </w:r>
      <w:r w:rsidR="0066286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6286B" w:rsidRPr="00982691">
        <w:rPr>
          <w:rFonts w:ascii="GHEA Grapalat" w:hAnsi="GHEA Grapalat" w:cs="Sylfaen"/>
          <w:sz w:val="24"/>
          <w:szCs w:val="24"/>
          <w:lang w:val="hy-AM"/>
        </w:rPr>
        <w:t>վեր</w:t>
      </w:r>
      <w:r w:rsidR="0066286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6286B"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66286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6286B" w:rsidRPr="00982691">
        <w:rPr>
          <w:rFonts w:ascii="GHEA Grapalat" w:hAnsi="GHEA Grapalat" w:cs="Sylfaen"/>
          <w:sz w:val="24"/>
          <w:szCs w:val="24"/>
          <w:lang w:val="hy-AM"/>
        </w:rPr>
        <w:t>Հանրապետությունը</w:t>
      </w:r>
      <w:r w:rsidR="0066286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6286B" w:rsidRPr="00982691">
        <w:rPr>
          <w:rFonts w:ascii="GHEA Grapalat" w:hAnsi="GHEA Grapalat" w:cs="Sylfaen"/>
          <w:sz w:val="24"/>
          <w:szCs w:val="24"/>
          <w:lang w:val="hy-AM"/>
        </w:rPr>
        <w:t>ձեռնամուխ</w:t>
      </w:r>
      <w:r w:rsidR="0066286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6286B"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="0066286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6286B" w:rsidRPr="00982691">
        <w:rPr>
          <w:rFonts w:ascii="GHEA Grapalat" w:hAnsi="GHEA Grapalat" w:cs="Sylfaen"/>
          <w:sz w:val="24"/>
          <w:szCs w:val="24"/>
          <w:lang w:val="hy-AM"/>
        </w:rPr>
        <w:t>եղել</w:t>
      </w:r>
      <w:r w:rsidR="0066286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6286B" w:rsidRPr="00982691">
        <w:rPr>
          <w:rFonts w:ascii="GHEA Grapalat" w:hAnsi="GHEA Grapalat" w:cs="Sylfaen"/>
          <w:sz w:val="24"/>
          <w:szCs w:val="24"/>
          <w:lang w:val="hy-AM"/>
        </w:rPr>
        <w:t>ներպետական</w:t>
      </w:r>
      <w:r w:rsidR="0066286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6286B" w:rsidRPr="00982691">
        <w:rPr>
          <w:rFonts w:ascii="GHEA Grapalat" w:hAnsi="GHEA Grapalat" w:cs="Sylfaen"/>
          <w:sz w:val="24"/>
          <w:szCs w:val="24"/>
          <w:lang w:val="hy-AM"/>
        </w:rPr>
        <w:t>օրենսդրությունը</w:t>
      </w:r>
      <w:r w:rsidR="0066286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66286B"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="0066286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6286B" w:rsidRPr="00982691">
        <w:rPr>
          <w:rFonts w:ascii="GHEA Grapalat" w:hAnsi="GHEA Grapalat" w:cs="Sylfaen"/>
          <w:sz w:val="24"/>
          <w:szCs w:val="24"/>
          <w:lang w:val="hy-AM"/>
        </w:rPr>
        <w:t>չափանիշներին</w:t>
      </w:r>
      <w:r w:rsidR="0066286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6286B" w:rsidRPr="00982691">
        <w:rPr>
          <w:rFonts w:ascii="GHEA Grapalat" w:hAnsi="GHEA Grapalat" w:cs="Sylfaen"/>
          <w:sz w:val="24"/>
          <w:szCs w:val="24"/>
          <w:lang w:val="hy-AM"/>
        </w:rPr>
        <w:t>համապատասխանեցնելու</w:t>
      </w:r>
      <w:r w:rsidR="0066286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6286B" w:rsidRPr="00982691">
        <w:rPr>
          <w:rFonts w:ascii="GHEA Grapalat" w:hAnsi="GHEA Grapalat" w:cs="Sylfaen"/>
          <w:sz w:val="24"/>
          <w:szCs w:val="24"/>
          <w:lang w:val="hy-AM"/>
        </w:rPr>
        <w:t>գործընթացին</w:t>
      </w:r>
      <w:r w:rsidR="0066286B" w:rsidRPr="00982691">
        <w:rPr>
          <w:rFonts w:ascii="GHEA Grapalat" w:hAnsi="GHEA Grapalat" w:cstheme="minorHAnsi"/>
          <w:sz w:val="24"/>
          <w:szCs w:val="24"/>
          <w:lang w:val="hy-AM"/>
        </w:rPr>
        <w:t>:</w:t>
      </w:r>
    </w:p>
    <w:p w14:paraId="699216DD" w14:textId="67653D4E" w:rsidR="007D40C7" w:rsidRPr="00982691" w:rsidRDefault="0066286B" w:rsidP="0017451A">
      <w:pPr>
        <w:spacing w:after="0" w:line="360" w:lineRule="auto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կոնվենցիոն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համակարգի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համատեքստում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պարբերաբար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կարևորվել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D138C" w:rsidRPr="00982691">
        <w:rPr>
          <w:rFonts w:ascii="GHEA Grapalat" w:hAnsi="GHEA Grapalat" w:cs="Sylfaen"/>
          <w:sz w:val="24"/>
          <w:szCs w:val="24"/>
          <w:lang w:val="hy-AM"/>
        </w:rPr>
        <w:t>Մարդու</w:t>
      </w:r>
      <w:r w:rsidR="00BD138C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D138C" w:rsidRPr="00982691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="00BD138C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BD138C"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="00BD138C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D138C" w:rsidRPr="00982691">
        <w:rPr>
          <w:rFonts w:ascii="GHEA Grapalat" w:hAnsi="GHEA Grapalat" w:cs="Sylfaen"/>
          <w:sz w:val="24"/>
          <w:szCs w:val="24"/>
          <w:lang w:val="hy-AM"/>
        </w:rPr>
        <w:t>դատարանի</w:t>
      </w:r>
      <w:r w:rsidR="00BD138C" w:rsidRPr="00982691">
        <w:rPr>
          <w:rFonts w:ascii="GHEA Grapalat" w:hAnsi="GHEA Grapalat" w:cstheme="minorHAnsi"/>
          <w:sz w:val="24"/>
          <w:szCs w:val="24"/>
          <w:lang w:val="hy-AM"/>
        </w:rPr>
        <w:t xml:space="preserve"> (</w:t>
      </w:r>
      <w:r w:rsidR="00BD138C" w:rsidRPr="00982691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="00BD138C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BD138C"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="00BD138C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D138C" w:rsidRPr="00982691">
        <w:rPr>
          <w:rFonts w:ascii="GHEA Grapalat" w:hAnsi="GHEA Grapalat" w:cs="Sylfaen"/>
          <w:sz w:val="24"/>
          <w:szCs w:val="24"/>
          <w:lang w:val="hy-AM"/>
        </w:rPr>
        <w:t>դատարան</w:t>
      </w:r>
      <w:r w:rsidR="00BD138C" w:rsidRPr="00982691">
        <w:rPr>
          <w:rFonts w:ascii="GHEA Grapalat" w:hAnsi="GHEA Grapalat" w:cstheme="minorHAnsi"/>
          <w:sz w:val="24"/>
          <w:szCs w:val="24"/>
          <w:lang w:val="hy-AM"/>
        </w:rPr>
        <w:t xml:space="preserve">)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վճիռների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գործընթացի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կատարելագործումը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: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կոնվենցիային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կից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14-</w:t>
      </w:r>
      <w:r w:rsidRPr="00982691">
        <w:rPr>
          <w:rFonts w:ascii="GHEA Grapalat" w:hAnsi="GHEA Grapalat" w:cs="Sylfaen"/>
          <w:sz w:val="24"/>
          <w:szCs w:val="24"/>
          <w:lang w:val="hy-AM"/>
        </w:rPr>
        <w:t>րդ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Արձանագրությամբ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(</w:t>
      </w:r>
      <w:r w:rsidRPr="00982691">
        <w:rPr>
          <w:rFonts w:ascii="GHEA Grapalat" w:hAnsi="GHEA Grapalat" w:cs="Sylfaen"/>
          <w:sz w:val="24"/>
          <w:szCs w:val="24"/>
          <w:lang w:val="hy-AM"/>
        </w:rPr>
        <w:t>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տարբերություն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11-</w:t>
      </w:r>
      <w:r w:rsidRPr="00982691">
        <w:rPr>
          <w:rFonts w:ascii="GHEA Grapalat" w:hAnsi="GHEA Grapalat" w:cs="Sylfaen"/>
          <w:sz w:val="24"/>
          <w:szCs w:val="24"/>
          <w:lang w:val="hy-AM"/>
        </w:rPr>
        <w:t>րդ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)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որդեգրվեց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նոր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քաղաքականություն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որի՝</w:t>
      </w:r>
      <w:r w:rsidR="00341D3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341D3A" w:rsidRPr="00982691">
        <w:rPr>
          <w:rFonts w:ascii="GHEA Grapalat" w:hAnsi="GHEA Grapalat" w:cs="Sylfaen"/>
          <w:sz w:val="24"/>
          <w:szCs w:val="24"/>
          <w:lang w:val="hy-AM"/>
        </w:rPr>
        <w:t>Եվրոպայի</w:t>
      </w:r>
      <w:proofErr w:type="spellEnd"/>
      <w:r w:rsidR="00341D3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341D3A" w:rsidRPr="00982691">
        <w:rPr>
          <w:rFonts w:ascii="GHEA Grapalat" w:hAnsi="GHEA Grapalat" w:cs="Sylfaen"/>
          <w:sz w:val="24"/>
          <w:szCs w:val="24"/>
          <w:lang w:val="hy-AM"/>
        </w:rPr>
        <w:t>խորհրդի</w:t>
      </w:r>
      <w:r w:rsidR="00341D3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341D3A" w:rsidRPr="00982691">
        <w:rPr>
          <w:rFonts w:ascii="GHEA Grapalat" w:hAnsi="GHEA Grapalat" w:cs="Sylfaen"/>
          <w:sz w:val="24"/>
          <w:szCs w:val="24"/>
          <w:lang w:val="hy-AM"/>
        </w:rPr>
        <w:t>նախարարների</w:t>
      </w:r>
      <w:r w:rsidR="00341D3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341D3A" w:rsidRPr="00982691">
        <w:rPr>
          <w:rFonts w:ascii="GHEA Grapalat" w:hAnsi="GHEA Grapalat" w:cs="Sylfaen"/>
          <w:sz w:val="24"/>
          <w:szCs w:val="24"/>
          <w:lang w:val="hy-AM"/>
        </w:rPr>
        <w:t>կոմիտեն</w:t>
      </w:r>
      <w:r w:rsidR="00341D3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341D3A" w:rsidRPr="00982691">
        <w:rPr>
          <w:rFonts w:ascii="GHEA Grapalat" w:hAnsi="GHEA Grapalat" w:cstheme="minorHAnsi"/>
          <w:sz w:val="24"/>
          <w:szCs w:val="24"/>
          <w:lang w:val="hy-AM"/>
        </w:rPr>
        <w:lastRenderedPageBreak/>
        <w:t>(</w:t>
      </w:r>
      <w:r w:rsidR="00341D3A" w:rsidRPr="00982691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="00341D3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341D3A" w:rsidRPr="00982691">
        <w:rPr>
          <w:rFonts w:ascii="GHEA Grapalat" w:hAnsi="GHEA Grapalat" w:cs="Sylfaen"/>
          <w:sz w:val="24"/>
          <w:szCs w:val="24"/>
          <w:lang w:val="hy-AM"/>
        </w:rPr>
        <w:t>Նախարարների</w:t>
      </w:r>
      <w:r w:rsidR="00341D3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341D3A" w:rsidRPr="00982691">
        <w:rPr>
          <w:rFonts w:ascii="GHEA Grapalat" w:hAnsi="GHEA Grapalat" w:cs="Sylfaen"/>
          <w:sz w:val="24"/>
          <w:szCs w:val="24"/>
          <w:lang w:val="hy-AM"/>
        </w:rPr>
        <w:t>կոմիտե</w:t>
      </w:r>
      <w:r w:rsidR="00341D3A" w:rsidRPr="00982691">
        <w:rPr>
          <w:rFonts w:ascii="GHEA Grapalat" w:hAnsi="GHEA Grapalat" w:cstheme="minorHAnsi"/>
          <w:sz w:val="24"/>
          <w:szCs w:val="24"/>
          <w:lang w:val="hy-AM"/>
        </w:rPr>
        <w:t xml:space="preserve">) </w:t>
      </w:r>
      <w:r w:rsidR="00FC664B" w:rsidRPr="00982691">
        <w:rPr>
          <w:rFonts w:ascii="GHEA Grapalat" w:hAnsi="GHEA Grapalat" w:cs="Sylfaen"/>
          <w:sz w:val="24"/>
          <w:szCs w:val="24"/>
          <w:lang w:val="hy-AM"/>
        </w:rPr>
        <w:t>բացի</w:t>
      </w:r>
      <w:r w:rsidR="00FC664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FC664B"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="00FC664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C664B" w:rsidRPr="00982691">
        <w:rPr>
          <w:rFonts w:ascii="GHEA Grapalat" w:hAnsi="GHEA Grapalat" w:cs="Sylfaen"/>
          <w:sz w:val="24"/>
          <w:szCs w:val="24"/>
          <w:lang w:val="hy-AM"/>
        </w:rPr>
        <w:t>դատարան</w:t>
      </w:r>
      <w:r w:rsidR="00BD138C" w:rsidRPr="00982691">
        <w:rPr>
          <w:rFonts w:ascii="GHEA Grapalat" w:hAnsi="GHEA Grapalat" w:cs="Sylfaen"/>
          <w:sz w:val="24"/>
          <w:szCs w:val="24"/>
          <w:lang w:val="hy-AM"/>
        </w:rPr>
        <w:t>ի</w:t>
      </w:r>
      <w:r w:rsidR="00BD138C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C664B" w:rsidRPr="00982691">
        <w:rPr>
          <w:rFonts w:ascii="GHEA Grapalat" w:hAnsi="GHEA Grapalat" w:cs="Sylfaen"/>
          <w:sz w:val="24"/>
          <w:szCs w:val="24"/>
          <w:lang w:val="hy-AM"/>
        </w:rPr>
        <w:t>կայացրած</w:t>
      </w:r>
      <w:r w:rsidR="00FC664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FC664B" w:rsidRPr="00982691">
        <w:rPr>
          <w:rFonts w:ascii="GHEA Grapalat" w:hAnsi="GHEA Grapalat" w:cs="Sylfaen"/>
          <w:sz w:val="24"/>
          <w:szCs w:val="24"/>
          <w:lang w:val="hy-AM"/>
        </w:rPr>
        <w:t>վճիռներից</w:t>
      </w:r>
      <w:proofErr w:type="spellEnd"/>
      <w:r w:rsidR="00341D3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341D3A" w:rsidRPr="00982691">
        <w:rPr>
          <w:rFonts w:ascii="GHEA Grapalat" w:hAnsi="GHEA Grapalat" w:cs="Sylfaen"/>
          <w:sz w:val="24"/>
          <w:szCs w:val="24"/>
          <w:lang w:val="hy-AM"/>
        </w:rPr>
        <w:t>վերահսկելու</w:t>
      </w:r>
      <w:r w:rsidR="00341D3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341D3A"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="00341D3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341D3A" w:rsidRPr="00982691">
        <w:rPr>
          <w:rFonts w:ascii="GHEA Grapalat" w:hAnsi="GHEA Grapalat" w:cs="Sylfaen"/>
          <w:sz w:val="24"/>
          <w:szCs w:val="24"/>
          <w:lang w:val="hy-AM"/>
        </w:rPr>
        <w:t>նաև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բարեկամական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կարգավորումների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ընդունված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որոշումների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կատարումը</w:t>
      </w:r>
      <w:r w:rsidR="00341D3A" w:rsidRPr="00982691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1"/>
      </w:r>
      <w:r w:rsidR="00341D3A" w:rsidRPr="00982691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4758582" w14:textId="09AE981D" w:rsidR="0090294F" w:rsidRPr="00982691" w:rsidRDefault="007919AA" w:rsidP="0017451A">
      <w:pPr>
        <w:spacing w:after="0" w:line="360" w:lineRule="auto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կոնվենցիայի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46-</w:t>
      </w:r>
      <w:r w:rsidRPr="00982691">
        <w:rPr>
          <w:rFonts w:ascii="GHEA Grapalat" w:hAnsi="GHEA Grapalat" w:cs="Sylfaen"/>
          <w:sz w:val="24"/>
          <w:szCs w:val="24"/>
          <w:lang w:val="hy-AM"/>
        </w:rPr>
        <w:t>րդ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3A46AA" w:rsidRPr="00982691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="003A46AA" w:rsidRPr="00982691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2"/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ամրագրված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պարտականության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պատշաճ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Նախարարների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կոմիտեն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վճիռների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և</w:t>
      </w:r>
      <w:r w:rsidR="00472E03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որոշումների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առավել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եղանակ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համարում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ներպետական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մակարդակում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գործերի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նոր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քննության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նաև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դատական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կարգով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գործերի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վերանայման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միջոցի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տրամադրումը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բոլոր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այն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դեպքերում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երբ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հնարավոր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չէ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B0EBD" w:rsidRPr="00982691">
        <w:rPr>
          <w:rFonts w:ascii="GHEA Grapalat" w:hAnsi="GHEA Grapalat" w:cstheme="minorHAnsi"/>
          <w:sz w:val="24"/>
          <w:szCs w:val="24"/>
          <w:lang w:val="hy-AM"/>
        </w:rPr>
        <w:t>այլ միջո</w:t>
      </w:r>
      <w:r w:rsidR="00BD138C" w:rsidRPr="00982691">
        <w:rPr>
          <w:rFonts w:ascii="GHEA Grapalat" w:hAnsi="GHEA Grapalat" w:cstheme="minorHAnsi"/>
          <w:sz w:val="24"/>
          <w:szCs w:val="24"/>
          <w:lang w:val="hy-AM"/>
        </w:rPr>
        <w:t>ց</w:t>
      </w:r>
      <w:r w:rsidR="00FB0EBD" w:rsidRPr="00982691">
        <w:rPr>
          <w:rFonts w:ascii="GHEA Grapalat" w:hAnsi="GHEA Grapalat" w:cstheme="minorHAnsi"/>
          <w:sz w:val="24"/>
          <w:szCs w:val="24"/>
          <w:lang w:val="hy-AM"/>
        </w:rPr>
        <w:t xml:space="preserve">ներով </w:t>
      </w:r>
      <w:r w:rsidR="0090294F" w:rsidRPr="00982691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90294F" w:rsidRPr="00982691">
        <w:rPr>
          <w:rFonts w:ascii="GHEA Grapalat" w:hAnsi="GHEA Grapalat" w:cstheme="minorHAnsi"/>
          <w:i/>
          <w:sz w:val="24"/>
          <w:szCs w:val="24"/>
          <w:lang w:val="hy-AM"/>
        </w:rPr>
        <w:t>restitutio</w:t>
      </w:r>
      <w:proofErr w:type="spellEnd"/>
      <w:r w:rsidR="0090294F" w:rsidRPr="00982691">
        <w:rPr>
          <w:rFonts w:ascii="GHEA Grapalat" w:hAnsi="GHEA Grapalat" w:cstheme="minorHAnsi"/>
          <w:i/>
          <w:sz w:val="24"/>
          <w:szCs w:val="24"/>
          <w:lang w:val="hy-AM"/>
        </w:rPr>
        <w:t xml:space="preserve"> </w:t>
      </w:r>
      <w:proofErr w:type="spellStart"/>
      <w:r w:rsidR="0090294F" w:rsidRPr="00982691">
        <w:rPr>
          <w:rFonts w:ascii="GHEA Grapalat" w:hAnsi="GHEA Grapalat" w:cstheme="minorHAnsi"/>
          <w:i/>
          <w:sz w:val="24"/>
          <w:szCs w:val="24"/>
          <w:lang w:val="hy-AM"/>
        </w:rPr>
        <w:t>in</w:t>
      </w:r>
      <w:proofErr w:type="spellEnd"/>
      <w:r w:rsidR="0090294F" w:rsidRPr="00982691">
        <w:rPr>
          <w:rFonts w:ascii="GHEA Grapalat" w:hAnsi="GHEA Grapalat" w:cstheme="minorHAnsi"/>
          <w:i/>
          <w:sz w:val="24"/>
          <w:szCs w:val="24"/>
          <w:lang w:val="hy-AM"/>
        </w:rPr>
        <w:t xml:space="preserve"> </w:t>
      </w:r>
      <w:proofErr w:type="spellStart"/>
      <w:r w:rsidR="0090294F" w:rsidRPr="00982691">
        <w:rPr>
          <w:rFonts w:ascii="GHEA Grapalat" w:hAnsi="GHEA Grapalat" w:cstheme="minorHAnsi"/>
          <w:i/>
          <w:sz w:val="24"/>
          <w:szCs w:val="24"/>
          <w:lang w:val="hy-AM"/>
        </w:rPr>
        <w:t>integrum</w:t>
      </w:r>
      <w:proofErr w:type="spellEnd"/>
      <w:r w:rsidR="0090294F" w:rsidRPr="00982691">
        <w:rPr>
          <w:rFonts w:ascii="GHEA Grapalat" w:hAnsi="GHEA Grapalat" w:cstheme="minorHAnsi"/>
          <w:sz w:val="24"/>
          <w:szCs w:val="24"/>
          <w:lang w:val="hy-AM"/>
        </w:rPr>
        <w:t>:</w:t>
      </w:r>
    </w:p>
    <w:p w14:paraId="6B8FA683" w14:textId="6587D0B6" w:rsidR="007919AA" w:rsidRPr="00982691" w:rsidRDefault="0090294F" w:rsidP="0017451A">
      <w:pPr>
        <w:spacing w:after="0" w:line="360" w:lineRule="auto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82691">
        <w:rPr>
          <w:rFonts w:ascii="GHEA Grapalat" w:hAnsi="GHEA Grapalat" w:cs="Sylfaen"/>
          <w:sz w:val="24"/>
          <w:szCs w:val="24"/>
          <w:lang w:val="hy-AM"/>
        </w:rPr>
        <w:t>Այս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պարտականությունն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ուղղակիորեն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Նախարարների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կոմիտեի՝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գործերի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վերանայմանը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վերաբերող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հատուկ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84FDB" w:rsidRPr="00982691">
        <w:rPr>
          <w:rFonts w:ascii="GHEA Grapalat" w:hAnsi="GHEA Grapalat" w:cs="Sylfaen"/>
          <w:sz w:val="24"/>
          <w:szCs w:val="24"/>
          <w:lang w:val="hy-AM"/>
        </w:rPr>
        <w:t>հանձնարարականով</w:t>
      </w:r>
      <w:r w:rsidRPr="00982691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3"/>
      </w:r>
      <w:r w:rsidR="00742721" w:rsidRPr="00982691">
        <w:rPr>
          <w:rFonts w:ascii="GHEA Grapalat" w:hAnsi="GHEA Grapalat" w:cs="Sylfaen"/>
          <w:sz w:val="24"/>
          <w:szCs w:val="24"/>
          <w:lang w:val="hy-AM"/>
        </w:rPr>
        <w:t xml:space="preserve"> (այսուհետ՝ Հանձնարարական)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որտեղ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պետություններին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խրախուսվում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ներպետական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համակարգը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համապատասխանեցնել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չափանիշներին՝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ներպետական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մակարդակում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գործերի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84FDB" w:rsidRPr="00982691">
        <w:rPr>
          <w:rFonts w:ascii="GHEA Grapalat" w:hAnsi="GHEA Grapalat" w:cs="Sylfaen"/>
          <w:sz w:val="24"/>
          <w:szCs w:val="24"/>
          <w:lang w:val="hy-AM"/>
        </w:rPr>
        <w:t>վերանայման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և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նոր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քննության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ընձեռելով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: </w:t>
      </w:r>
    </w:p>
    <w:p w14:paraId="00F3EB13" w14:textId="77777777" w:rsidR="00E614D2" w:rsidRPr="00982691" w:rsidRDefault="00E614D2" w:rsidP="0017451A">
      <w:pPr>
        <w:spacing w:after="0" w:line="360" w:lineRule="auto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82691">
        <w:rPr>
          <w:rFonts w:ascii="GHEA Grapalat" w:hAnsi="GHEA Grapalat" w:cs="Sylfaen"/>
          <w:sz w:val="24"/>
          <w:szCs w:val="24"/>
          <w:lang w:val="hy-AM"/>
        </w:rPr>
        <w:t>Կոպենհագենի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հռչակագրին</w:t>
      </w:r>
      <w:proofErr w:type="spellEnd"/>
      <w:r w:rsidRPr="00982691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4"/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համընթաց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2019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հունվարի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1-</w:t>
      </w:r>
      <w:r w:rsidRPr="00982691">
        <w:rPr>
          <w:rFonts w:ascii="GHEA Grapalat" w:hAnsi="GHEA Grapalat" w:cs="Sylfaen"/>
          <w:sz w:val="24"/>
          <w:szCs w:val="24"/>
          <w:lang w:val="hy-AM"/>
        </w:rPr>
        <w:t>ից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դատարանի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քարտուղարությունը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խրախուսելով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վեճերի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բանակցային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84FDB" w:rsidRPr="00982691">
        <w:rPr>
          <w:rFonts w:ascii="GHEA Grapalat" w:hAnsi="GHEA Grapalat" w:cs="Sylfaen"/>
          <w:sz w:val="24"/>
          <w:szCs w:val="24"/>
          <w:lang w:val="hy-AM"/>
        </w:rPr>
        <w:t>գործընթացը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գործերը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պետություններին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կոմունիկացնում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նոր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lastRenderedPageBreak/>
        <w:t>մեթոդներով՝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հստակ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տարանջատելով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երկու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փուլ</w:t>
      </w:r>
      <w:r w:rsidR="00A80FC2" w:rsidRPr="00982691">
        <w:rPr>
          <w:rFonts w:ascii="GHEA Grapalat" w:hAnsi="GHEA Grapalat" w:cs="Sylfaen"/>
          <w:sz w:val="24"/>
          <w:szCs w:val="24"/>
          <w:lang w:val="hy-AM"/>
        </w:rPr>
        <w:t>՝</w:t>
      </w:r>
      <w:r w:rsidR="00A4185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41851" w:rsidRPr="00982691">
        <w:rPr>
          <w:rFonts w:ascii="GHEA Grapalat" w:hAnsi="GHEA Grapalat" w:cs="Sylfaen"/>
          <w:sz w:val="24"/>
          <w:szCs w:val="24"/>
          <w:lang w:val="hy-AM"/>
        </w:rPr>
        <w:t>յուրաքանչյուրի</w:t>
      </w:r>
      <w:r w:rsidR="00A4185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41851" w:rsidRPr="00982691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A4185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41851" w:rsidRPr="00982691">
        <w:rPr>
          <w:rFonts w:ascii="GHEA Grapalat" w:hAnsi="GHEA Grapalat" w:cs="Sylfaen"/>
          <w:sz w:val="24"/>
          <w:szCs w:val="24"/>
          <w:lang w:val="hy-AM"/>
        </w:rPr>
        <w:t>տրամադրելով</w:t>
      </w:r>
      <w:r w:rsidR="00A4185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41851" w:rsidRPr="00982691">
        <w:rPr>
          <w:rFonts w:ascii="GHEA Grapalat" w:hAnsi="GHEA Grapalat" w:cs="Sylfaen"/>
          <w:sz w:val="24"/>
          <w:szCs w:val="24"/>
          <w:lang w:val="hy-AM"/>
        </w:rPr>
        <w:t>առանձին</w:t>
      </w:r>
      <w:r w:rsidR="00A4185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41851" w:rsidRPr="00982691">
        <w:rPr>
          <w:rFonts w:ascii="GHEA Grapalat" w:hAnsi="GHEA Grapalat" w:cs="Sylfaen"/>
          <w:sz w:val="24"/>
          <w:szCs w:val="24"/>
          <w:lang w:val="hy-AM"/>
        </w:rPr>
        <w:t>ժամկետ</w:t>
      </w:r>
      <w:r w:rsidR="00A41851" w:rsidRPr="00982691">
        <w:rPr>
          <w:rFonts w:ascii="GHEA Grapalat" w:hAnsi="GHEA Grapalat" w:cstheme="minorHAnsi"/>
          <w:sz w:val="24"/>
          <w:szCs w:val="24"/>
          <w:lang w:val="hy-AM"/>
        </w:rPr>
        <w:t xml:space="preserve">: </w:t>
      </w:r>
      <w:r w:rsidR="00CD69E1" w:rsidRPr="00982691">
        <w:rPr>
          <w:rFonts w:ascii="GHEA Grapalat" w:hAnsi="GHEA Grapalat" w:cs="Sylfaen"/>
          <w:sz w:val="24"/>
          <w:szCs w:val="24"/>
          <w:lang w:val="hy-AM"/>
        </w:rPr>
        <w:t>Այդ</w:t>
      </w:r>
      <w:r w:rsidR="00CD69E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CD69E1" w:rsidRPr="00982691">
        <w:rPr>
          <w:rFonts w:ascii="GHEA Grapalat" w:hAnsi="GHEA Grapalat" w:cs="Sylfaen"/>
          <w:sz w:val="24"/>
          <w:szCs w:val="24"/>
          <w:lang w:val="hy-AM"/>
        </w:rPr>
        <w:t>փուլերն</w:t>
      </w:r>
      <w:r w:rsidR="00A4185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41851" w:rsidRPr="00982691">
        <w:rPr>
          <w:rFonts w:ascii="GHEA Grapalat" w:hAnsi="GHEA Grapalat" w:cs="Sylfaen"/>
          <w:sz w:val="24"/>
          <w:szCs w:val="24"/>
          <w:lang w:val="hy-AM"/>
        </w:rPr>
        <w:t>են՝</w:t>
      </w:r>
      <w:r w:rsidR="00A80FC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</w:p>
    <w:p w14:paraId="288DF891" w14:textId="0A0E5014" w:rsidR="00A80FC2" w:rsidRPr="00982691" w:rsidRDefault="000C6AA4" w:rsidP="0017451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82691">
        <w:rPr>
          <w:rFonts w:ascii="GHEA Grapalat" w:hAnsi="GHEA Grapalat" w:cs="Sylfaen"/>
          <w:sz w:val="24"/>
          <w:szCs w:val="24"/>
          <w:lang w:val="hy-AM"/>
        </w:rPr>
        <w:t>վ</w:t>
      </w:r>
      <w:r w:rsidR="00A80FC2" w:rsidRPr="00982691">
        <w:rPr>
          <w:rFonts w:ascii="GHEA Grapalat" w:hAnsi="GHEA Grapalat" w:cs="Sylfaen"/>
          <w:sz w:val="24"/>
          <w:szCs w:val="24"/>
          <w:lang w:val="hy-AM"/>
        </w:rPr>
        <w:t>եճերի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բանակցային</w:t>
      </w:r>
      <w:r w:rsidR="00A80FC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կարգավորում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80FC2" w:rsidRPr="00982691">
        <w:rPr>
          <w:rFonts w:ascii="GHEA Grapalat" w:hAnsi="GHEA Grapalat" w:cstheme="minorHAnsi"/>
          <w:sz w:val="24"/>
          <w:szCs w:val="24"/>
          <w:lang w:val="hy-AM"/>
        </w:rPr>
        <w:t>(</w:t>
      </w:r>
      <w:r w:rsidR="00A80FC2" w:rsidRPr="00982691">
        <w:rPr>
          <w:rFonts w:ascii="GHEA Grapalat" w:hAnsi="GHEA Grapalat" w:cs="Sylfaen"/>
          <w:sz w:val="24"/>
          <w:szCs w:val="24"/>
          <w:lang w:val="hy-AM"/>
        </w:rPr>
        <w:t>բարեկամական</w:t>
      </w:r>
      <w:r w:rsidR="00A80FC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B0EBD" w:rsidRPr="00982691">
        <w:rPr>
          <w:rFonts w:ascii="GHEA Grapalat" w:hAnsi="GHEA Grapalat" w:cs="Sylfaen"/>
          <w:sz w:val="24"/>
          <w:szCs w:val="24"/>
          <w:lang w:val="hy-AM"/>
        </w:rPr>
        <w:t>կարգավորում</w:t>
      </w:r>
      <w:r w:rsidR="00A80FC2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584FDB" w:rsidRPr="00982691">
        <w:rPr>
          <w:rFonts w:ascii="GHEA Grapalat" w:hAnsi="GHEA Grapalat" w:cs="Sylfaen"/>
          <w:sz w:val="24"/>
          <w:szCs w:val="24"/>
          <w:lang w:val="hy-AM"/>
        </w:rPr>
        <w:t>միակողմանի</w:t>
      </w:r>
      <w:r w:rsidR="00A80FC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80FC2" w:rsidRPr="00982691">
        <w:rPr>
          <w:rFonts w:ascii="GHEA Grapalat" w:hAnsi="GHEA Grapalat" w:cs="Sylfaen"/>
          <w:sz w:val="24"/>
          <w:szCs w:val="24"/>
          <w:lang w:val="hy-AM"/>
        </w:rPr>
        <w:t>հայտարարություն</w:t>
      </w:r>
      <w:r w:rsidR="00A80FC2" w:rsidRPr="00982691">
        <w:rPr>
          <w:rFonts w:ascii="GHEA Grapalat" w:hAnsi="GHEA Grapalat" w:cstheme="minorHAnsi"/>
          <w:sz w:val="24"/>
          <w:szCs w:val="24"/>
          <w:lang w:val="hy-AM"/>
        </w:rPr>
        <w:t>).</w:t>
      </w:r>
    </w:p>
    <w:p w14:paraId="6985A326" w14:textId="6AC3C2A0" w:rsidR="00A41851" w:rsidRPr="00982691" w:rsidRDefault="000C6AA4" w:rsidP="0017451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դիմումատուի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գանգատի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472E03" w:rsidRPr="00982691">
        <w:rPr>
          <w:rFonts w:ascii="GHEA Grapalat" w:hAnsi="GHEA Grapalat" w:cs="Sylfaen"/>
          <w:sz w:val="24"/>
          <w:szCs w:val="24"/>
          <w:lang w:val="hy-AM"/>
        </w:rPr>
        <w:t>դիտարկումների</w:t>
      </w:r>
      <w:r w:rsidR="00472E03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ներկայացում</w:t>
      </w:r>
      <w:r w:rsidR="00A41851" w:rsidRPr="00982691">
        <w:rPr>
          <w:rFonts w:ascii="GHEA Grapalat" w:hAnsi="GHEA Grapalat" w:cstheme="minorHAnsi"/>
          <w:sz w:val="24"/>
          <w:szCs w:val="24"/>
          <w:lang w:val="hy-AM"/>
        </w:rPr>
        <w:t>:</w:t>
      </w:r>
    </w:p>
    <w:p w14:paraId="26E13BBB" w14:textId="1990A128" w:rsidR="00BE467F" w:rsidRPr="00982691" w:rsidRDefault="001F5594" w:rsidP="0017451A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82691">
        <w:rPr>
          <w:rFonts w:ascii="GHEA Grapalat" w:hAnsi="GHEA Grapalat" w:cs="Sylfaen"/>
          <w:sz w:val="24"/>
          <w:szCs w:val="24"/>
          <w:lang w:val="hy-AM"/>
        </w:rPr>
        <w:t xml:space="preserve">Հարկ է նշել, որ և՛ բարեկամական կարգավորումը, և՛ միակողմանի հայտարարությունը հաստատվում են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982691">
        <w:rPr>
          <w:rFonts w:ascii="GHEA Grapalat" w:hAnsi="GHEA Grapalat" w:cs="Sylfaen"/>
          <w:sz w:val="24"/>
          <w:szCs w:val="24"/>
          <w:lang w:val="hy-AM"/>
        </w:rPr>
        <w:t xml:space="preserve"> դատարանի </w:t>
      </w:r>
      <w:r w:rsidR="0074719B" w:rsidRPr="00982691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982691">
        <w:rPr>
          <w:rFonts w:ascii="GHEA Grapalat" w:hAnsi="GHEA Grapalat" w:cs="Sylfaen"/>
          <w:sz w:val="24"/>
          <w:szCs w:val="24"/>
          <w:lang w:val="hy-AM"/>
        </w:rPr>
        <w:t>, իսկ դրանցում նախատեսված պայմանների կատարումը գտնվում է Նախարարների կոմիտեի հսկողության ներքո։</w:t>
      </w:r>
      <w:r w:rsidR="00615EEE" w:rsidRPr="00982691">
        <w:rPr>
          <w:rFonts w:ascii="GHEA Grapalat" w:hAnsi="GHEA Grapalat" w:cs="Sylfaen"/>
          <w:sz w:val="24"/>
          <w:szCs w:val="24"/>
          <w:lang w:val="hy-AM"/>
        </w:rPr>
        <w:t xml:space="preserve"> Կարելի է ասել, որ բարեկամական կարգավորումը և միակողմանի հայտարարություն</w:t>
      </w:r>
      <w:r w:rsidR="007F095A" w:rsidRPr="00982691">
        <w:rPr>
          <w:rFonts w:ascii="GHEA Grapalat" w:hAnsi="GHEA Grapalat" w:cs="Sylfaen"/>
          <w:sz w:val="24"/>
          <w:szCs w:val="24"/>
          <w:lang w:val="hy-AM"/>
        </w:rPr>
        <w:t>ն</w:t>
      </w:r>
      <w:r w:rsidR="00615EEE" w:rsidRPr="00982691">
        <w:rPr>
          <w:rFonts w:ascii="GHEA Grapalat" w:hAnsi="GHEA Grapalat" w:cs="Sylfaen"/>
          <w:sz w:val="24"/>
          <w:szCs w:val="24"/>
          <w:lang w:val="hy-AM"/>
        </w:rPr>
        <w:t xml:space="preserve"> ըստ էության </w:t>
      </w:r>
      <w:proofErr w:type="spellStart"/>
      <w:r w:rsidR="00615EEE" w:rsidRPr="00982691">
        <w:rPr>
          <w:rFonts w:ascii="GHEA Grapalat" w:hAnsi="GHEA Grapalat" w:cs="Sylfaen"/>
          <w:sz w:val="24"/>
          <w:szCs w:val="24"/>
          <w:lang w:val="hy-AM"/>
        </w:rPr>
        <w:t>հետևանքների</w:t>
      </w:r>
      <w:proofErr w:type="spellEnd"/>
      <w:r w:rsidR="00615EEE" w:rsidRPr="00982691">
        <w:rPr>
          <w:rFonts w:ascii="GHEA Grapalat" w:hAnsi="GHEA Grapalat" w:cs="Sylfaen"/>
          <w:sz w:val="24"/>
          <w:szCs w:val="24"/>
          <w:lang w:val="hy-AM"/>
        </w:rPr>
        <w:t xml:space="preserve"> առումով նույնական են Դատարանի վճիռների (որոշումների) հետ։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Այսպես, բ</w:t>
      </w:r>
      <w:r w:rsidR="00AA2A24" w:rsidRPr="00982691">
        <w:rPr>
          <w:rFonts w:ascii="GHEA Grapalat" w:hAnsi="GHEA Grapalat" w:cs="Sylfaen"/>
          <w:sz w:val="24"/>
          <w:szCs w:val="24"/>
          <w:lang w:val="hy-AM"/>
        </w:rPr>
        <w:t xml:space="preserve">արեկամական կարգավորումը </w:t>
      </w:r>
      <w:proofErr w:type="spellStart"/>
      <w:r w:rsidR="00AA2A24"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="00AA2A24" w:rsidRPr="00982691">
        <w:rPr>
          <w:rFonts w:ascii="GHEA Grapalat" w:hAnsi="GHEA Grapalat" w:cs="Sylfaen"/>
          <w:sz w:val="24"/>
          <w:szCs w:val="24"/>
          <w:lang w:val="hy-AM"/>
        </w:rPr>
        <w:t xml:space="preserve"> դատարանի կողմից կիրառվող վեճերի լուծման գործիք է, որի արդյունքում </w:t>
      </w:r>
      <w:r w:rsidR="004B644F" w:rsidRPr="00982691">
        <w:rPr>
          <w:rFonts w:ascii="GHEA Grapalat" w:hAnsi="GHEA Grapalat" w:cs="Sylfaen"/>
          <w:sz w:val="24"/>
          <w:szCs w:val="24"/>
          <w:lang w:val="hy-AM"/>
        </w:rPr>
        <w:t xml:space="preserve">գանգատը հանվում է գործերի ցանկից կողմերի </w:t>
      </w:r>
      <w:proofErr w:type="spellStart"/>
      <w:r w:rsidR="004B644F" w:rsidRPr="00982691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4B644F" w:rsidRPr="00982691">
        <w:rPr>
          <w:rFonts w:ascii="GHEA Grapalat" w:hAnsi="GHEA Grapalat" w:cs="Sylfaen"/>
          <w:sz w:val="24"/>
          <w:szCs w:val="24"/>
          <w:lang w:val="hy-AM"/>
        </w:rPr>
        <w:t xml:space="preserve"> կայացած այնպիսի համաձայնության հիման վրա, որի բովանդակությունը, Դատարանի կարծիքով, համապատասխանում է Կոնվենցիայով և դրան կից </w:t>
      </w:r>
      <w:proofErr w:type="spellStart"/>
      <w:r w:rsidR="004B644F" w:rsidRPr="00982691">
        <w:rPr>
          <w:rFonts w:ascii="GHEA Grapalat" w:hAnsi="GHEA Grapalat" w:cs="Sylfaen"/>
          <w:sz w:val="24"/>
          <w:szCs w:val="24"/>
          <w:lang w:val="hy-AM"/>
        </w:rPr>
        <w:t>արձանագրություններով</w:t>
      </w:r>
      <w:proofErr w:type="spellEnd"/>
      <w:r w:rsidR="004B644F" w:rsidRPr="00982691">
        <w:rPr>
          <w:rFonts w:ascii="GHEA Grapalat" w:hAnsi="GHEA Grapalat" w:cs="Sylfaen"/>
          <w:sz w:val="24"/>
          <w:szCs w:val="24"/>
          <w:lang w:val="hy-AM"/>
        </w:rPr>
        <w:t xml:space="preserve"> սահմանված պարտավորություններին։ Այլ կերպ ասած՝ վերջին խոսքը պատկանում է Դատարանին, և վերջինս է պատասխանատու որ</w:t>
      </w:r>
      <w:r w:rsidR="00346DCF" w:rsidRPr="00982691">
        <w:rPr>
          <w:rFonts w:ascii="GHEA Grapalat" w:hAnsi="GHEA Grapalat" w:cs="Sylfaen"/>
          <w:sz w:val="24"/>
          <w:szCs w:val="24"/>
          <w:lang w:val="hy-AM"/>
        </w:rPr>
        <w:t xml:space="preserve">պեսզի մարդու իրավունքների </w:t>
      </w:r>
      <w:r w:rsidR="00567DE7" w:rsidRPr="00982691">
        <w:rPr>
          <w:rFonts w:ascii="GHEA Grapalat" w:hAnsi="GHEA Grapalat" w:cs="Sylfaen"/>
          <w:sz w:val="24"/>
          <w:szCs w:val="24"/>
          <w:lang w:val="hy-AM"/>
        </w:rPr>
        <w:t>պաշտպանության երաշխ</w:t>
      </w:r>
      <w:r w:rsidR="0036131E">
        <w:rPr>
          <w:rFonts w:ascii="GHEA Grapalat" w:hAnsi="GHEA Grapalat" w:cs="Sylfaen"/>
          <w:sz w:val="24"/>
          <w:szCs w:val="24"/>
          <w:lang w:val="hy-AM"/>
        </w:rPr>
        <w:t>իքները</w:t>
      </w:r>
      <w:r w:rsidR="00567DE7" w:rsidRPr="00982691">
        <w:rPr>
          <w:rFonts w:ascii="GHEA Grapalat" w:hAnsi="GHEA Grapalat" w:cs="Sylfaen"/>
          <w:sz w:val="24"/>
          <w:szCs w:val="24"/>
          <w:lang w:val="hy-AM"/>
        </w:rPr>
        <w:t xml:space="preserve"> պահպանված լինեն </w:t>
      </w:r>
      <w:r w:rsidR="00346DCF" w:rsidRPr="00982691">
        <w:rPr>
          <w:rFonts w:ascii="GHEA Grapalat" w:hAnsi="GHEA Grapalat" w:cs="Sylfaen"/>
          <w:sz w:val="24"/>
          <w:szCs w:val="24"/>
          <w:lang w:val="hy-AM"/>
        </w:rPr>
        <w:t xml:space="preserve">բարեկամական </w:t>
      </w:r>
      <w:proofErr w:type="spellStart"/>
      <w:r w:rsidR="00346DCF" w:rsidRPr="00982691">
        <w:rPr>
          <w:rFonts w:ascii="GHEA Grapalat" w:hAnsi="GHEA Grapalat" w:cs="Sylfaen"/>
          <w:sz w:val="24"/>
          <w:szCs w:val="24"/>
          <w:lang w:val="hy-AM"/>
        </w:rPr>
        <w:t>կարգավորումներում</w:t>
      </w:r>
      <w:proofErr w:type="spellEnd"/>
      <w:r w:rsidR="00567DE7" w:rsidRPr="00982691">
        <w:rPr>
          <w:rFonts w:ascii="GHEA Grapalat" w:hAnsi="GHEA Grapalat" w:cs="Sylfaen"/>
          <w:sz w:val="24"/>
          <w:szCs w:val="24"/>
          <w:lang w:val="hy-AM"/>
        </w:rPr>
        <w:t xml:space="preserve"> կամ միակողմանի հայտարարություններում</w:t>
      </w:r>
      <w:r w:rsidR="00346DCF" w:rsidRPr="00982691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1E593FD" w14:textId="73F1321B" w:rsidR="00346DCF" w:rsidRPr="00982691" w:rsidRDefault="00346DCF" w:rsidP="0017451A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82691">
        <w:rPr>
          <w:rFonts w:ascii="GHEA Grapalat" w:hAnsi="GHEA Grapalat" w:cs="Sylfaen"/>
          <w:sz w:val="24"/>
          <w:szCs w:val="24"/>
          <w:lang w:val="hy-AM"/>
        </w:rPr>
        <w:t xml:space="preserve">Այն դեպքում, երբ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9826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E306A" w:rsidRPr="00982691">
        <w:rPr>
          <w:rFonts w:ascii="GHEA Grapalat" w:hAnsi="GHEA Grapalat" w:cs="Sylfaen"/>
          <w:sz w:val="24"/>
          <w:szCs w:val="24"/>
          <w:lang w:val="hy-AM"/>
        </w:rPr>
        <w:t xml:space="preserve">դատարանում քննության ենթակա գործով բարեկամական կարգավորումը հաջողությամբ չի պսակվել, ապա պատասխանող կառավարությունը կարող է հանդես գալ միակողմանի հայտարարությամբ՝ ճանաչելով </w:t>
      </w:r>
      <w:proofErr w:type="spellStart"/>
      <w:r w:rsidR="002E306A" w:rsidRPr="00982691">
        <w:rPr>
          <w:rFonts w:ascii="GHEA Grapalat" w:hAnsi="GHEA Grapalat" w:cs="Sylfaen"/>
          <w:sz w:val="24"/>
          <w:szCs w:val="24"/>
          <w:lang w:val="hy-AM"/>
        </w:rPr>
        <w:lastRenderedPageBreak/>
        <w:t>Եվրոպական</w:t>
      </w:r>
      <w:proofErr w:type="spellEnd"/>
      <w:r w:rsidR="002E306A" w:rsidRPr="00982691">
        <w:rPr>
          <w:rFonts w:ascii="GHEA Grapalat" w:hAnsi="GHEA Grapalat" w:cs="Sylfaen"/>
          <w:sz w:val="24"/>
          <w:szCs w:val="24"/>
          <w:lang w:val="hy-AM"/>
        </w:rPr>
        <w:t xml:space="preserve"> կոնվենցիայի խախտման փաստը և քայլեր ձեռնարկել </w:t>
      </w:r>
      <w:proofErr w:type="spellStart"/>
      <w:r w:rsidR="002E306A" w:rsidRPr="00982691">
        <w:rPr>
          <w:rFonts w:ascii="GHEA Grapalat" w:hAnsi="GHEA Grapalat" w:cs="Sylfaen"/>
          <w:sz w:val="24"/>
          <w:szCs w:val="24"/>
          <w:lang w:val="hy-AM"/>
        </w:rPr>
        <w:t>դիմումատուի</w:t>
      </w:r>
      <w:proofErr w:type="spellEnd"/>
      <w:r w:rsidR="002E306A" w:rsidRPr="00982691">
        <w:rPr>
          <w:rFonts w:ascii="GHEA Grapalat" w:hAnsi="GHEA Grapalat" w:cs="Sylfaen"/>
          <w:sz w:val="24"/>
          <w:szCs w:val="24"/>
          <w:lang w:val="hy-AM"/>
        </w:rPr>
        <w:t xml:space="preserve"> փոխհատուցման տրամադրման</w:t>
      </w:r>
      <w:r w:rsidR="00944563" w:rsidRPr="00982691">
        <w:rPr>
          <w:rFonts w:ascii="GHEA Grapalat" w:hAnsi="GHEA Grapalat" w:cs="Sylfaen"/>
          <w:sz w:val="24"/>
          <w:szCs w:val="24"/>
          <w:lang w:val="hy-AM"/>
        </w:rPr>
        <w:t xml:space="preserve"> ուղղությամբ</w:t>
      </w:r>
      <w:r w:rsidR="002E306A" w:rsidRPr="00982691">
        <w:rPr>
          <w:rFonts w:ascii="GHEA Grapalat" w:hAnsi="GHEA Grapalat" w:cs="Sylfaen"/>
          <w:sz w:val="24"/>
          <w:szCs w:val="24"/>
          <w:lang w:val="hy-AM"/>
        </w:rPr>
        <w:t>։</w:t>
      </w:r>
      <w:r w:rsidR="002E306A" w:rsidRPr="00982691">
        <w:rPr>
          <w:rStyle w:val="FootnoteReference"/>
          <w:rFonts w:ascii="GHEA Grapalat" w:hAnsi="GHEA Grapalat" w:cs="Sylfaen"/>
          <w:sz w:val="24"/>
          <w:szCs w:val="24"/>
          <w:lang w:val="hy-AM"/>
        </w:rPr>
        <w:footnoteReference w:id="5"/>
      </w:r>
    </w:p>
    <w:p w14:paraId="38537EFC" w14:textId="4E727FA5" w:rsidR="00CD69E1" w:rsidRPr="00982691" w:rsidRDefault="000A3A64" w:rsidP="0017451A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Կարևոր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ընդգծել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որ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դատարանը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բարեկամական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կարգավորումներն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ու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միակողմանի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հայտարարությունները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չի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դիտարկում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որպես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վեճերի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լուծման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14B34" w:rsidRPr="00982691">
        <w:rPr>
          <w:rFonts w:ascii="GHEA Grapalat" w:hAnsi="GHEA Grapalat" w:cs="Sylfaen"/>
          <w:sz w:val="24"/>
          <w:szCs w:val="24"/>
          <w:lang w:val="hy-AM"/>
        </w:rPr>
        <w:t>դասական</w:t>
      </w:r>
      <w:r w:rsidR="00376AF7" w:rsidRPr="009826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14B34" w:rsidRPr="00982691">
        <w:rPr>
          <w:rFonts w:ascii="GHEA Grapalat" w:hAnsi="GHEA Grapalat" w:cs="Sylfaen"/>
          <w:sz w:val="24"/>
          <w:szCs w:val="24"/>
          <w:lang w:val="hy-AM"/>
        </w:rPr>
        <w:t>առումով</w:t>
      </w:r>
      <w:r w:rsidR="00814B3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այլընտրանքային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տարբերակ</w:t>
      </w:r>
      <w:r w:rsidR="00555DC4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555DC4" w:rsidRPr="00982691">
        <w:rPr>
          <w:rFonts w:ascii="GHEA Grapalat" w:hAnsi="GHEA Grapalat" w:cs="Sylfaen"/>
          <w:sz w:val="24"/>
          <w:szCs w:val="24"/>
          <w:lang w:val="hy-AM"/>
        </w:rPr>
        <w:t>այլ</w:t>
      </w:r>
      <w:r w:rsidR="00555DC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55DC4" w:rsidRPr="00982691">
        <w:rPr>
          <w:rFonts w:ascii="GHEA Grapalat" w:hAnsi="GHEA Grapalat" w:cs="Sylfaen"/>
          <w:sz w:val="24"/>
          <w:szCs w:val="24"/>
          <w:lang w:val="hy-AM"/>
        </w:rPr>
        <w:t>համարում</w:t>
      </w:r>
      <w:r w:rsidR="00555DC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55DC4"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="00555DC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55DC4" w:rsidRPr="00982691">
        <w:rPr>
          <w:rFonts w:ascii="GHEA Grapalat" w:hAnsi="GHEA Grapalat" w:cs="Sylfaen"/>
          <w:sz w:val="24"/>
          <w:szCs w:val="24"/>
          <w:lang w:val="hy-AM"/>
        </w:rPr>
        <w:t>այն</w:t>
      </w:r>
      <w:r w:rsidR="00555DC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«</w:t>
      </w:r>
      <w:r w:rsidR="00555DC4" w:rsidRPr="00982691">
        <w:rPr>
          <w:rFonts w:ascii="GHEA Grapalat" w:hAnsi="GHEA Grapalat" w:cs="Sylfaen"/>
          <w:sz w:val="24"/>
          <w:szCs w:val="24"/>
          <w:lang w:val="hy-AM"/>
        </w:rPr>
        <w:t>դատական</w:t>
      </w:r>
      <w:r w:rsidR="00555DC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55DC4" w:rsidRPr="00982691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="00555DC4" w:rsidRPr="00982691">
        <w:rPr>
          <w:rFonts w:ascii="GHEA Grapalat" w:hAnsi="GHEA Grapalat" w:cstheme="minorHAnsi"/>
          <w:sz w:val="24"/>
          <w:szCs w:val="24"/>
          <w:lang w:val="hy-AM"/>
        </w:rPr>
        <w:t xml:space="preserve">» </w:t>
      </w:r>
      <w:r w:rsidR="00555DC4" w:rsidRPr="00982691">
        <w:rPr>
          <w:rFonts w:ascii="GHEA Grapalat" w:hAnsi="GHEA Grapalat" w:cs="Sylfaen"/>
          <w:sz w:val="24"/>
          <w:szCs w:val="24"/>
          <w:lang w:val="hy-AM"/>
        </w:rPr>
        <w:t>եղանակ</w:t>
      </w:r>
      <w:r w:rsidR="00555DC4" w:rsidRPr="00982691">
        <w:rPr>
          <w:rFonts w:ascii="GHEA Grapalat" w:hAnsi="GHEA Grapalat" w:cstheme="minorHAnsi"/>
          <w:sz w:val="24"/>
          <w:szCs w:val="24"/>
          <w:lang w:val="hy-AM"/>
        </w:rPr>
        <w:t>:</w:t>
      </w:r>
      <w:r w:rsidR="00814B3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555DC4"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="00555DC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55DC4" w:rsidRPr="00982691">
        <w:rPr>
          <w:rFonts w:ascii="GHEA Grapalat" w:hAnsi="GHEA Grapalat" w:cs="Sylfaen"/>
          <w:sz w:val="24"/>
          <w:szCs w:val="24"/>
          <w:lang w:val="hy-AM"/>
        </w:rPr>
        <w:t>դատարանը</w:t>
      </w:r>
      <w:r w:rsidR="00555DC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55DC4" w:rsidRPr="00982691">
        <w:rPr>
          <w:rFonts w:ascii="GHEA Grapalat" w:hAnsi="GHEA Grapalat" w:cs="Sylfaen"/>
          <w:sz w:val="24"/>
          <w:szCs w:val="24"/>
          <w:lang w:val="hy-AM"/>
        </w:rPr>
        <w:t>յ</w:t>
      </w:r>
      <w:r w:rsidRPr="00982691">
        <w:rPr>
          <w:rFonts w:ascii="GHEA Grapalat" w:hAnsi="GHEA Grapalat" w:cs="Sylfaen"/>
          <w:sz w:val="24"/>
          <w:szCs w:val="24"/>
          <w:lang w:val="hy-AM"/>
        </w:rPr>
        <w:t>ուրաքանչյուր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14B34" w:rsidRPr="00982691">
        <w:rPr>
          <w:rFonts w:ascii="GHEA Grapalat" w:hAnsi="GHEA Grapalat" w:cs="Sylfaen"/>
          <w:sz w:val="24"/>
          <w:szCs w:val="24"/>
          <w:lang w:val="hy-AM"/>
        </w:rPr>
        <w:t>առանձին</w:t>
      </w:r>
      <w:r w:rsidR="00814B3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գործով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դրանք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գնահատ</w:t>
      </w:r>
      <w:r w:rsidR="00814B34" w:rsidRPr="00982691">
        <w:rPr>
          <w:rFonts w:ascii="GHEA Grapalat" w:hAnsi="GHEA Grapalat" w:cs="Sylfaen"/>
          <w:sz w:val="24"/>
          <w:szCs w:val="24"/>
          <w:lang w:val="hy-AM"/>
        </w:rPr>
        <w:t>ում</w:t>
      </w:r>
      <w:r w:rsidR="00814B3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14B34"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մարդու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և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հիմնարար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ազատությունների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համատեքստում</w:t>
      </w:r>
      <w:r w:rsidR="004E2BB0" w:rsidRPr="00982691">
        <w:rPr>
          <w:rFonts w:ascii="GHEA Grapalat" w:hAnsi="GHEA Grapalat" w:cs="Sylfaen"/>
          <w:sz w:val="24"/>
          <w:szCs w:val="24"/>
          <w:lang w:val="hy-AM"/>
        </w:rPr>
        <w:t>՝</w:t>
      </w:r>
      <w:r w:rsidR="004E2BB0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4E2BB0" w:rsidRPr="00982691">
        <w:rPr>
          <w:rFonts w:ascii="GHEA Grapalat" w:hAnsi="GHEA Grapalat" w:cs="Sylfaen"/>
          <w:sz w:val="24"/>
          <w:szCs w:val="24"/>
          <w:lang w:val="hy-AM"/>
        </w:rPr>
        <w:t>ղեկավարվելով</w:t>
      </w:r>
      <w:r w:rsidR="004E2BB0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4E2BB0" w:rsidRPr="00982691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="004E2BB0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4E2BB0" w:rsidRPr="00982691">
        <w:rPr>
          <w:rFonts w:ascii="GHEA Grapalat" w:hAnsi="GHEA Grapalat" w:cs="Sylfaen"/>
          <w:sz w:val="24"/>
          <w:szCs w:val="24"/>
          <w:lang w:val="hy-AM"/>
        </w:rPr>
        <w:t>սեփական</w:t>
      </w:r>
      <w:r w:rsidR="004E2BB0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4E2BB0" w:rsidRPr="00982691">
        <w:rPr>
          <w:rFonts w:ascii="GHEA Grapalat" w:hAnsi="GHEA Grapalat" w:cs="Sylfaen"/>
          <w:sz w:val="24"/>
          <w:szCs w:val="24"/>
          <w:lang w:val="hy-AM"/>
        </w:rPr>
        <w:t>չափանիշներով</w:t>
      </w:r>
      <w:r w:rsidR="004E2BB0" w:rsidRPr="00982691">
        <w:rPr>
          <w:rFonts w:ascii="GHEA Grapalat" w:hAnsi="GHEA Grapalat" w:cstheme="minorHAnsi"/>
          <w:sz w:val="24"/>
          <w:szCs w:val="24"/>
          <w:lang w:val="hy-AM"/>
        </w:rPr>
        <w:t>: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մարդու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և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ազատությունների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C5DCA" w:rsidRPr="00982691">
        <w:rPr>
          <w:rFonts w:ascii="GHEA Grapalat" w:hAnsi="GHEA Grapalat" w:cstheme="minorHAnsi"/>
          <w:sz w:val="24"/>
          <w:szCs w:val="24"/>
          <w:lang w:val="hy-AM"/>
        </w:rPr>
        <w:t>պահպանման կամ խախտված իրավունքների վերականգնման ոչ բավարար երաշխիքների տրամադրման դեպքում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դատարանը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մերժում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բարեկամական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կարգավորումն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ու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միակողմանի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հայտարարությունը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: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Ավելին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proofErr w:type="spellStart"/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դատարանի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պրակտիկայում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հանդիպում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են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դեպքեր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երբ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բարեկամական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կարգավորումը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կամ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միակողմանի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հայտարարությունը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հաստատելուց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հետո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պետությունը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չի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պահպանել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դրանցում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առաջարկված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պայմանները</w:t>
      </w:r>
      <w:r w:rsidR="00B14FFC">
        <w:rPr>
          <w:rFonts w:ascii="GHEA Grapalat" w:hAnsi="GHEA Grapalat" w:cs="Sylfaen"/>
          <w:sz w:val="24"/>
          <w:szCs w:val="24"/>
          <w:lang w:val="hy-AM"/>
        </w:rPr>
        <w:t>,</w:t>
      </w:r>
      <w:r w:rsidR="005C5DC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և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դատարանը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գանգատը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վերականգնել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գործերի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ցուցակում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իրականցրել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գործի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քննություն՝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կայացնելով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34245" w:rsidRPr="00982691">
        <w:rPr>
          <w:rFonts w:ascii="GHEA Grapalat" w:hAnsi="GHEA Grapalat" w:cs="Sylfaen"/>
          <w:sz w:val="24"/>
          <w:szCs w:val="24"/>
          <w:lang w:val="hy-AM"/>
        </w:rPr>
        <w:t>վճիռ</w:t>
      </w:r>
      <w:r w:rsidR="00934245" w:rsidRPr="00982691">
        <w:rPr>
          <w:rFonts w:ascii="GHEA Grapalat" w:hAnsi="GHEA Grapalat" w:cstheme="minorHAnsi"/>
          <w:sz w:val="24"/>
          <w:szCs w:val="24"/>
          <w:lang w:val="hy-AM"/>
        </w:rPr>
        <w:t>:</w:t>
      </w:r>
    </w:p>
    <w:p w14:paraId="5FAE3B25" w14:textId="08AF93CE" w:rsidR="00253FCD" w:rsidRPr="00982691" w:rsidRDefault="002834F2" w:rsidP="0017451A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դատարան</w:t>
      </w:r>
      <w:r w:rsidR="0036353A" w:rsidRPr="00982691">
        <w:rPr>
          <w:rFonts w:ascii="GHEA Grapalat" w:hAnsi="GHEA Grapalat" w:cs="Sylfaen"/>
          <w:sz w:val="24"/>
          <w:szCs w:val="24"/>
          <w:lang w:val="hy-AM"/>
        </w:rPr>
        <w:t>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իր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նախադեպային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իրավունքում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զարգացրել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այն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գաղափարը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որ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բարեկամական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կամ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միակողմանի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հայտարարության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առկայության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գանգատը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գործերի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ցուցակից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հանելու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ինքնին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չի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սահմանափակում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F8658F" w:rsidRPr="00982691">
        <w:rPr>
          <w:rFonts w:ascii="GHEA Grapalat" w:hAnsi="GHEA Grapalat" w:cs="Sylfaen"/>
          <w:sz w:val="24"/>
          <w:szCs w:val="24"/>
          <w:lang w:val="hy-AM"/>
        </w:rPr>
        <w:t>դիմումատուի</w:t>
      </w:r>
      <w:proofErr w:type="spellEnd"/>
      <w:r w:rsidR="00F8658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8658F" w:rsidRPr="00982691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F8658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8658F" w:rsidRPr="00982691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="00F8658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8658F" w:rsidRPr="00982691">
        <w:rPr>
          <w:rFonts w:ascii="GHEA Grapalat" w:hAnsi="GHEA Grapalat" w:cs="Sylfaen"/>
          <w:sz w:val="24"/>
          <w:szCs w:val="24"/>
          <w:lang w:val="hy-AM"/>
        </w:rPr>
        <w:t>մակարդակում</w:t>
      </w:r>
      <w:r w:rsidR="00F8658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իր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խախտված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վերականգնման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այլ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միջոցներին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դիմելու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հնարավորությունը</w:t>
      </w:r>
      <w:r w:rsidRPr="00982691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6"/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: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Ավելին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այլ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գործերով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lastRenderedPageBreak/>
        <w:t>դատարանը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բարեկամական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և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միակողմանի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հայտարարության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հիման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վրա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գանգատը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գործերի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ցուցակից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հանելու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կայացնելն</w:t>
      </w:r>
      <w:proofErr w:type="spellEnd"/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ուղղակիորեն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պայմանավորել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ներպետական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մակարդակում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գործի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վերանայման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E5871" w:rsidRPr="00982691">
        <w:rPr>
          <w:rFonts w:ascii="GHEA Grapalat" w:hAnsi="GHEA Grapalat" w:cs="Sylfaen"/>
          <w:sz w:val="24"/>
          <w:szCs w:val="24"/>
          <w:lang w:val="hy-AM"/>
        </w:rPr>
        <w:t>հնարավորությամբ</w:t>
      </w:r>
      <w:r w:rsidR="008E5871" w:rsidRPr="00982691">
        <w:rPr>
          <w:rFonts w:ascii="GHEA Grapalat" w:hAnsi="GHEA Grapalat" w:cstheme="minorHAnsi"/>
          <w:sz w:val="24"/>
          <w:szCs w:val="24"/>
          <w:lang w:val="hy-AM"/>
        </w:rPr>
        <w:t>:</w:t>
      </w:r>
      <w:r w:rsidR="008E5871" w:rsidRPr="00982691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7"/>
      </w:r>
    </w:p>
    <w:p w14:paraId="12EA6861" w14:textId="6E43A466" w:rsidR="005434EE" w:rsidRPr="00982691" w:rsidRDefault="00A47F55" w:rsidP="0017451A">
      <w:pPr>
        <w:pStyle w:val="ListParagraph"/>
        <w:spacing w:after="0" w:line="360" w:lineRule="auto"/>
        <w:ind w:left="0" w:firstLine="562"/>
        <w:jc w:val="both"/>
        <w:rPr>
          <w:rFonts w:ascii="GHEA Grapalat" w:hAnsi="GHEA Grapalat" w:cstheme="minorHAnsi"/>
          <w:sz w:val="24"/>
          <w:szCs w:val="24"/>
          <w:lang w:val="hy-AM"/>
        </w:rPr>
      </w:pP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դատարանը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հատկապես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կարևորում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ներպետական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մակարդակում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գործերի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վերանայումը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կոնվենցիայի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2-</w:t>
      </w:r>
      <w:r w:rsidRPr="00982691">
        <w:rPr>
          <w:rFonts w:ascii="GHEA Grapalat" w:hAnsi="GHEA Grapalat" w:cs="Sylfaen"/>
          <w:sz w:val="24"/>
          <w:szCs w:val="24"/>
          <w:lang w:val="hy-AM"/>
        </w:rPr>
        <w:t>րդ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և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3-</w:t>
      </w:r>
      <w:r w:rsidRPr="00982691">
        <w:rPr>
          <w:rFonts w:ascii="GHEA Grapalat" w:hAnsi="GHEA Grapalat" w:cs="Sylfaen"/>
          <w:sz w:val="24"/>
          <w:szCs w:val="24"/>
          <w:lang w:val="hy-AM"/>
        </w:rPr>
        <w:t>րդ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հոդվածներով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ընթացակարգային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խախտումների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պարագայում՝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սահմանելով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նմանատիպ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գործերի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քննության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շարունակական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պարտավորություն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>: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դատարանի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պրակտիկան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ցույց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տալիս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որ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ն</w:t>
      </w:r>
      <w:r w:rsidR="008D0CC4" w:rsidRPr="00982691">
        <w:rPr>
          <w:rFonts w:ascii="GHEA Grapalat" w:hAnsi="GHEA Grapalat" w:cstheme="minorHAnsi"/>
          <w:sz w:val="24"/>
          <w:szCs w:val="24"/>
          <w:lang w:val="hy-AM"/>
        </w:rPr>
        <w:t xml:space="preserve">ման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պարտավորություն</w:t>
      </w:r>
      <w:r w:rsidR="00376AF7" w:rsidRPr="009826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վճիռներով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այնպես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էլ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բարեկամական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կամ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միակողմանի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հայտարարության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B2BE4" w:rsidRPr="00982691">
        <w:rPr>
          <w:rFonts w:ascii="GHEA Grapalat" w:hAnsi="GHEA Grapalat" w:cs="Sylfaen"/>
          <w:sz w:val="24"/>
          <w:szCs w:val="24"/>
          <w:lang w:val="hy-AM"/>
        </w:rPr>
        <w:t>որոշումներով</w:t>
      </w:r>
      <w:r w:rsidR="00DB2BE4" w:rsidRPr="00982691">
        <w:rPr>
          <w:rFonts w:ascii="GHEA Grapalat" w:hAnsi="GHEA Grapalat" w:cstheme="minorHAnsi"/>
          <w:sz w:val="24"/>
          <w:szCs w:val="24"/>
          <w:lang w:val="hy-AM"/>
        </w:rPr>
        <w:t>:</w:t>
      </w:r>
      <w:r w:rsidR="00415A6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</w:p>
    <w:p w14:paraId="45B30A69" w14:textId="15A7C763" w:rsidR="00A67261" w:rsidRPr="00982691" w:rsidRDefault="00CA0164" w:rsidP="0017451A">
      <w:pPr>
        <w:pStyle w:val="ListParagraph"/>
        <w:spacing w:after="360" w:line="360" w:lineRule="auto"/>
        <w:ind w:left="0" w:firstLine="562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82691">
        <w:rPr>
          <w:rFonts w:ascii="GHEA Grapalat" w:hAnsi="GHEA Grapalat" w:cs="Sylfaen"/>
          <w:sz w:val="24"/>
          <w:szCs w:val="24"/>
          <w:lang w:val="hy-AM"/>
        </w:rPr>
        <w:t>Հարցի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առնչությամբ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վճռորոշ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231717" w:rsidRPr="00982691">
        <w:rPr>
          <w:rFonts w:ascii="GHEA Grapalat" w:hAnsi="GHEA Grapalat" w:cstheme="minorHAnsi"/>
          <w:i/>
          <w:sz w:val="24"/>
          <w:szCs w:val="24"/>
          <w:lang w:val="hy-AM"/>
        </w:rPr>
        <w:t>Jeronovičs</w:t>
      </w:r>
      <w:proofErr w:type="spellEnd"/>
      <w:r w:rsidR="00BD138C" w:rsidRPr="00982691">
        <w:rPr>
          <w:rFonts w:ascii="GHEA Grapalat" w:hAnsi="GHEA Grapalat" w:cstheme="minorHAnsi"/>
          <w:i/>
          <w:sz w:val="24"/>
          <w:szCs w:val="24"/>
          <w:lang w:val="hy-AM"/>
        </w:rPr>
        <w:t xml:space="preserve"> v. </w:t>
      </w:r>
      <w:proofErr w:type="spellStart"/>
      <w:r w:rsidR="00BD138C" w:rsidRPr="00982691">
        <w:rPr>
          <w:rFonts w:ascii="GHEA Grapalat" w:hAnsi="GHEA Grapalat" w:cstheme="minorHAnsi"/>
          <w:i/>
          <w:sz w:val="24"/>
          <w:szCs w:val="24"/>
          <w:lang w:val="hy-AM"/>
        </w:rPr>
        <w:t>Latvia</w:t>
      </w:r>
      <w:proofErr w:type="spellEnd"/>
      <w:r w:rsidRPr="00982691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8"/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գործով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վճիռը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որում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դատարանը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միակողմանի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հայտարարության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վրա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72F50" w:rsidRPr="00982691">
        <w:rPr>
          <w:rFonts w:ascii="GHEA Grapalat" w:hAnsi="GHEA Grapalat" w:cs="Sylfaen"/>
          <w:sz w:val="24"/>
          <w:szCs w:val="24"/>
          <w:lang w:val="hy-AM"/>
        </w:rPr>
        <w:t>գոր</w:t>
      </w:r>
      <w:r w:rsidRPr="00982691">
        <w:rPr>
          <w:rFonts w:ascii="GHEA Grapalat" w:hAnsi="GHEA Grapalat" w:cs="Sylfaen"/>
          <w:sz w:val="24"/>
          <w:szCs w:val="24"/>
          <w:lang w:val="hy-AM"/>
        </w:rPr>
        <w:t>ծերի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ցուցակից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հանել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="00336E04" w:rsidRPr="00982691">
        <w:rPr>
          <w:rFonts w:ascii="GHEA Grapalat" w:hAnsi="GHEA Grapalat" w:cs="Sylfaen"/>
          <w:sz w:val="24"/>
          <w:szCs w:val="24"/>
          <w:lang w:val="hy-AM"/>
        </w:rPr>
        <w:t>ր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դիմումատուի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գանգատը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: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Ներպետական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մակարդակում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դիմումատուն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պահանջել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գործի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վերաբացում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սակայն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դրան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ընթացք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չ</w:t>
      </w:r>
      <w:r w:rsidR="003C7325" w:rsidRPr="00982691">
        <w:rPr>
          <w:rFonts w:ascii="GHEA Grapalat" w:hAnsi="GHEA Grapalat" w:cs="Sylfaen"/>
          <w:sz w:val="24"/>
          <w:szCs w:val="24"/>
          <w:lang w:val="hy-AM"/>
        </w:rPr>
        <w:t>էր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տրվել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քանի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որ</w:t>
      </w:r>
      <w:r w:rsidR="00F72F50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72F50" w:rsidRPr="00982691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F72F50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72F50" w:rsidRPr="00982691">
        <w:rPr>
          <w:rFonts w:ascii="GHEA Grapalat" w:hAnsi="GHEA Grapalat" w:cs="Sylfaen"/>
          <w:sz w:val="24"/>
          <w:szCs w:val="24"/>
          <w:lang w:val="hy-AM"/>
        </w:rPr>
        <w:t>պնդել</w:t>
      </w:r>
      <w:r w:rsidR="00F72F50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72F50"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="003C7325" w:rsidRPr="00982691">
        <w:rPr>
          <w:rFonts w:ascii="GHEA Grapalat" w:hAnsi="GHEA Grapalat" w:cs="Sylfaen"/>
          <w:sz w:val="24"/>
          <w:szCs w:val="24"/>
          <w:lang w:val="hy-AM"/>
        </w:rPr>
        <w:t>ր</w:t>
      </w:r>
      <w:r w:rsidR="00F72F50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F72F50" w:rsidRPr="00982691">
        <w:rPr>
          <w:rFonts w:ascii="GHEA Grapalat" w:hAnsi="GHEA Grapalat" w:cs="Sylfaen"/>
          <w:sz w:val="24"/>
          <w:szCs w:val="24"/>
          <w:lang w:val="hy-AM"/>
        </w:rPr>
        <w:t>որ</w:t>
      </w:r>
      <w:r w:rsidR="00F72F50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F72F50" w:rsidRPr="00982691">
        <w:rPr>
          <w:rFonts w:ascii="GHEA Grapalat" w:hAnsi="GHEA Grapalat" w:cs="Sylfaen"/>
          <w:sz w:val="24"/>
          <w:szCs w:val="24"/>
          <w:lang w:val="hy-AM"/>
        </w:rPr>
        <w:t>ո՛չ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միակողմանի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հայտարարությամբ</w:t>
      </w:r>
      <w:r w:rsidR="00F72F50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proofErr w:type="spellStart"/>
      <w:r w:rsidR="00F72F50" w:rsidRPr="00982691">
        <w:rPr>
          <w:rFonts w:ascii="GHEA Grapalat" w:hAnsi="GHEA Grapalat" w:cs="Sylfaen"/>
          <w:sz w:val="24"/>
          <w:szCs w:val="24"/>
          <w:lang w:val="hy-AM"/>
        </w:rPr>
        <w:t>ո՛չ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4719B" w:rsidRPr="00982691">
        <w:rPr>
          <w:rFonts w:ascii="GHEA Grapalat" w:hAnsi="GHEA Grapalat" w:cs="Sylfaen"/>
          <w:sz w:val="24"/>
          <w:szCs w:val="24"/>
          <w:lang w:val="hy-AM"/>
        </w:rPr>
        <w:t>Դ</w:t>
      </w:r>
      <w:r w:rsidR="00A00A0B" w:rsidRPr="00982691">
        <w:rPr>
          <w:rFonts w:ascii="GHEA Grapalat" w:hAnsi="GHEA Grapalat" w:cs="Sylfaen"/>
          <w:sz w:val="24"/>
          <w:szCs w:val="24"/>
          <w:lang w:val="hy-AM"/>
        </w:rPr>
        <w:t>ատարանի</w:t>
      </w:r>
      <w:r w:rsidR="00A00A0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00A0B" w:rsidRPr="00982691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336E0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նման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84FDB" w:rsidRPr="00982691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չի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եղել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: </w:t>
      </w:r>
      <w:proofErr w:type="spellStart"/>
      <w:r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դատարանը</w:t>
      </w:r>
      <w:r w:rsidR="00B96A5A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B96A5A" w:rsidRPr="00982691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B96A5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96A5A" w:rsidRPr="00982691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B96A5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96A5A" w:rsidRPr="00982691">
        <w:rPr>
          <w:rFonts w:ascii="GHEA Grapalat" w:hAnsi="GHEA Grapalat" w:cs="Sylfaen"/>
          <w:sz w:val="24"/>
          <w:szCs w:val="24"/>
          <w:lang w:val="hy-AM"/>
        </w:rPr>
        <w:t>բերված</w:t>
      </w:r>
      <w:r w:rsidR="00B96A5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96A5A" w:rsidRPr="00982691">
        <w:rPr>
          <w:rFonts w:ascii="GHEA Grapalat" w:hAnsi="GHEA Grapalat" w:cs="Sylfaen"/>
          <w:sz w:val="24"/>
          <w:szCs w:val="24"/>
          <w:lang w:val="hy-AM"/>
        </w:rPr>
        <w:t>հիմնավորումը</w:t>
      </w:r>
      <w:r w:rsidR="00B96A5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96A5A" w:rsidRPr="00982691">
        <w:rPr>
          <w:rFonts w:ascii="GHEA Grapalat" w:hAnsi="GHEA Grapalat" w:cs="Sylfaen"/>
          <w:sz w:val="24"/>
          <w:szCs w:val="24"/>
          <w:lang w:val="hy-AM"/>
        </w:rPr>
        <w:t>համարելով</w:t>
      </w:r>
      <w:r w:rsidR="00B96A5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96A5A" w:rsidRPr="00982691">
        <w:rPr>
          <w:rFonts w:ascii="GHEA Grapalat" w:hAnsi="GHEA Grapalat" w:cs="Sylfaen"/>
          <w:sz w:val="24"/>
          <w:szCs w:val="24"/>
          <w:lang w:val="hy-AM"/>
        </w:rPr>
        <w:t>անընդունելի</w:t>
      </w:r>
      <w:r w:rsidR="00B96A5A" w:rsidRPr="00982691">
        <w:rPr>
          <w:rFonts w:ascii="GHEA Grapalat" w:hAnsi="GHEA Grapalat" w:cstheme="minorHAnsi"/>
          <w:sz w:val="24"/>
          <w:szCs w:val="24"/>
          <w:lang w:val="hy-AM"/>
        </w:rPr>
        <w:t>,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գանգատը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վերականգնել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="003C7325" w:rsidRPr="00982691">
        <w:rPr>
          <w:rFonts w:ascii="GHEA Grapalat" w:hAnsi="GHEA Grapalat" w:cs="Sylfaen"/>
          <w:sz w:val="24"/>
          <w:szCs w:val="24"/>
          <w:lang w:val="hy-AM"/>
        </w:rPr>
        <w:t>ր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գործերի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ցուցակում</w:t>
      </w:r>
      <w:r w:rsidR="00B96A5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96A5A" w:rsidRPr="00982691">
        <w:rPr>
          <w:rFonts w:ascii="GHEA Grapalat" w:hAnsi="GHEA Grapalat" w:cs="Sylfaen"/>
          <w:sz w:val="24"/>
          <w:szCs w:val="24"/>
          <w:lang w:val="hy-AM"/>
        </w:rPr>
        <w:t>և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96A5A" w:rsidRPr="00982691">
        <w:rPr>
          <w:rFonts w:ascii="GHEA Grapalat" w:hAnsi="GHEA Grapalat" w:cs="Sylfaen"/>
          <w:sz w:val="24"/>
          <w:szCs w:val="24"/>
          <w:lang w:val="hy-AM"/>
        </w:rPr>
        <w:t>կայացրել</w:t>
      </w:r>
      <w:r w:rsidR="00B96A5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96A5A" w:rsidRPr="00982691">
        <w:rPr>
          <w:rFonts w:ascii="GHEA Grapalat" w:hAnsi="GHEA Grapalat" w:cs="Sylfaen"/>
          <w:sz w:val="24"/>
          <w:szCs w:val="24"/>
          <w:lang w:val="hy-AM"/>
        </w:rPr>
        <w:t>խախտում</w:t>
      </w:r>
      <w:r w:rsidR="00B96A5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96A5A" w:rsidRPr="00982691">
        <w:rPr>
          <w:rFonts w:ascii="GHEA Grapalat" w:hAnsi="GHEA Grapalat" w:cs="Sylfaen"/>
          <w:sz w:val="24"/>
          <w:szCs w:val="24"/>
          <w:lang w:val="hy-AM"/>
        </w:rPr>
        <w:t>արձանագրող</w:t>
      </w:r>
      <w:r w:rsidR="00B96A5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96A5A" w:rsidRPr="00982691">
        <w:rPr>
          <w:rFonts w:ascii="GHEA Grapalat" w:hAnsi="GHEA Grapalat" w:cs="Sylfaen"/>
          <w:sz w:val="24"/>
          <w:szCs w:val="24"/>
          <w:lang w:val="hy-AM"/>
        </w:rPr>
        <w:t>վճիռ</w:t>
      </w:r>
      <w:r w:rsidR="00B96A5A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B96A5A" w:rsidRPr="00982691">
        <w:rPr>
          <w:rFonts w:ascii="GHEA Grapalat" w:hAnsi="GHEA Grapalat" w:cs="Sylfaen"/>
          <w:sz w:val="24"/>
          <w:szCs w:val="24"/>
          <w:lang w:val="hy-AM"/>
        </w:rPr>
        <w:t>որում</w:t>
      </w:r>
      <w:r w:rsidR="00B96A5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վերահաստատել</w:t>
      </w:r>
      <w:r w:rsidR="00B96A5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96A5A"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="003C7325" w:rsidRPr="00982691">
        <w:rPr>
          <w:rFonts w:ascii="GHEA Grapalat" w:hAnsi="GHEA Grapalat" w:cs="Sylfaen"/>
          <w:sz w:val="24"/>
          <w:szCs w:val="24"/>
          <w:lang w:val="hy-AM"/>
        </w:rPr>
        <w:t>ր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նախկինում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սահմանած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չափանիշն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առ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այն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որ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ընթացակարգային</w:t>
      </w:r>
      <w:proofErr w:type="spellEnd"/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խախտման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պարագայում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առկա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քննություն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իրականացնելու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lastRenderedPageBreak/>
        <w:t>շարունակական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պարտականություն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և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որ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նման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պարագայում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վերաբացման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մերժումը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հակասում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336E04"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D058A" w:rsidRPr="00982691">
        <w:rPr>
          <w:rFonts w:ascii="GHEA Grapalat" w:hAnsi="GHEA Grapalat" w:cs="Sylfaen"/>
          <w:sz w:val="24"/>
          <w:szCs w:val="24"/>
          <w:lang w:val="hy-AM"/>
        </w:rPr>
        <w:t>չափանիշներին</w:t>
      </w:r>
      <w:r w:rsidR="007D058A" w:rsidRPr="00982691">
        <w:rPr>
          <w:rFonts w:ascii="GHEA Grapalat" w:hAnsi="GHEA Grapalat" w:cstheme="minorHAnsi"/>
          <w:sz w:val="24"/>
          <w:szCs w:val="24"/>
          <w:lang w:val="hy-AM"/>
        </w:rPr>
        <w:t>:</w:t>
      </w:r>
      <w:r w:rsidR="00BC0BF6" w:rsidRPr="00982691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9"/>
      </w:r>
    </w:p>
    <w:p w14:paraId="0D32D8EA" w14:textId="77777777" w:rsidR="00376AF7" w:rsidRPr="00982691" w:rsidRDefault="00376AF7" w:rsidP="0017451A">
      <w:pPr>
        <w:pStyle w:val="ListParagraph"/>
        <w:spacing w:after="0" w:line="360" w:lineRule="auto"/>
        <w:ind w:left="0" w:firstLine="562"/>
        <w:contextualSpacing w:val="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2080C4A6" w14:textId="77777777" w:rsidR="00336E04" w:rsidRPr="00982691" w:rsidRDefault="00336E04" w:rsidP="0017451A">
      <w:pPr>
        <w:pStyle w:val="ListParagraph"/>
        <w:numPr>
          <w:ilvl w:val="0"/>
          <w:numId w:val="5"/>
        </w:numPr>
        <w:spacing w:after="360" w:line="360" w:lineRule="auto"/>
        <w:contextualSpacing w:val="0"/>
        <w:jc w:val="both"/>
        <w:rPr>
          <w:rFonts w:ascii="GHEA Grapalat" w:hAnsi="GHEA Grapalat" w:cstheme="minorHAnsi"/>
          <w:b/>
          <w:sz w:val="24"/>
          <w:szCs w:val="24"/>
        </w:rPr>
      </w:pPr>
      <w:r w:rsidRPr="00982691"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14:paraId="5417B665" w14:textId="32FC285E" w:rsidR="00944563" w:rsidRPr="00982691" w:rsidRDefault="00336E04" w:rsidP="0017451A">
      <w:pPr>
        <w:pStyle w:val="ListParagraph"/>
        <w:spacing w:after="0" w:line="360" w:lineRule="auto"/>
        <w:ind w:left="0" w:firstLine="567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82691">
        <w:rPr>
          <w:rFonts w:ascii="GHEA Grapalat" w:hAnsi="GHEA Grapalat" w:cstheme="minorHAnsi"/>
          <w:sz w:val="24"/>
          <w:szCs w:val="24"/>
          <w:lang w:val="hy-AM"/>
        </w:rPr>
        <w:t>«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դատավարության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օրենսգրքում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>», «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դատավարության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օրենսգրքում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2C60E0">
        <w:rPr>
          <w:rFonts w:ascii="GHEA Grapalat" w:hAnsi="GHEA Grapalat" w:cs="Sylfaen"/>
          <w:sz w:val="24"/>
          <w:szCs w:val="24"/>
          <w:lang w:val="hy-AM"/>
        </w:rPr>
        <w:t>ներ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»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և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«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="00875A52" w:rsidRPr="00982691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875A52" w:rsidRPr="00982691">
        <w:rPr>
          <w:rFonts w:ascii="GHEA Grapalat" w:hAnsi="GHEA Grapalat" w:cs="Sylfaen"/>
          <w:sz w:val="24"/>
          <w:szCs w:val="24"/>
        </w:rPr>
        <w:t>դատավարության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օրենսգրքում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0447FD">
        <w:rPr>
          <w:rFonts w:ascii="GHEA Grapalat" w:hAnsi="GHEA Grapalat" w:cstheme="minorHAnsi"/>
          <w:sz w:val="24"/>
          <w:szCs w:val="24"/>
          <w:lang w:val="hy-AM"/>
        </w:rPr>
        <w:t xml:space="preserve">և փոփոխություն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»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օրենքների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3C7325" w:rsidRPr="00982691">
        <w:rPr>
          <w:rFonts w:ascii="GHEA Grapalat" w:hAnsi="GHEA Grapalat" w:cs="Sylfaen"/>
          <w:sz w:val="24"/>
          <w:szCs w:val="24"/>
          <w:lang w:val="hy-AM"/>
        </w:rPr>
        <w:t>նախագծերով</w:t>
      </w:r>
      <w:r w:rsidR="003C7325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theme="minorHAnsi"/>
          <w:sz w:val="24"/>
          <w:szCs w:val="24"/>
        </w:rPr>
        <w:t>(</w:t>
      </w:r>
      <w:r w:rsidRPr="00982691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Նախագիծ</w:t>
      </w:r>
      <w:r w:rsidRPr="00982691">
        <w:rPr>
          <w:rFonts w:ascii="GHEA Grapalat" w:hAnsi="GHEA Grapalat" w:cstheme="minorHAnsi"/>
          <w:sz w:val="24"/>
          <w:szCs w:val="24"/>
        </w:rPr>
        <w:t>)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E7693" w:rsidRPr="00982691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="00AE7693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E7693"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="00AE7693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E7693" w:rsidRPr="00982691">
        <w:rPr>
          <w:rFonts w:ascii="GHEA Grapalat" w:hAnsi="GHEA Grapalat" w:cs="Sylfaen"/>
          <w:sz w:val="24"/>
          <w:szCs w:val="24"/>
          <w:lang w:val="hy-AM"/>
        </w:rPr>
        <w:t>օրենսգրքերի</w:t>
      </w:r>
      <w:r w:rsidR="00AE7693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E7693" w:rsidRPr="00982691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AE7693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E7693" w:rsidRPr="00982691">
        <w:rPr>
          <w:rFonts w:ascii="GHEA Grapalat" w:hAnsi="GHEA Grapalat" w:cs="Sylfaen"/>
          <w:sz w:val="24"/>
          <w:szCs w:val="24"/>
          <w:lang w:val="hy-AM"/>
        </w:rPr>
        <w:t>հոդվածները</w:t>
      </w:r>
      <w:r w:rsidR="00AE7693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E7693" w:rsidRPr="00982691">
        <w:rPr>
          <w:rFonts w:ascii="GHEA Grapalat" w:hAnsi="GHEA Grapalat" w:cs="Sylfaen"/>
          <w:sz w:val="24"/>
          <w:szCs w:val="24"/>
          <w:lang w:val="hy-AM"/>
        </w:rPr>
        <w:t>լրացնել</w:t>
      </w:r>
      <w:r w:rsidR="00AE7693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E7693" w:rsidRPr="00982691">
        <w:rPr>
          <w:rFonts w:ascii="GHEA Grapalat" w:hAnsi="GHEA Grapalat" w:cs="Sylfaen"/>
          <w:sz w:val="24"/>
          <w:szCs w:val="24"/>
          <w:lang w:val="hy-AM"/>
        </w:rPr>
        <w:t>դրույթ</w:t>
      </w:r>
      <w:r w:rsidR="004F18CD" w:rsidRPr="00982691">
        <w:rPr>
          <w:rFonts w:ascii="GHEA Grapalat" w:hAnsi="GHEA Grapalat" w:cs="Sylfaen"/>
          <w:sz w:val="24"/>
          <w:szCs w:val="24"/>
          <w:lang w:val="hy-AM"/>
        </w:rPr>
        <w:t>ներ</w:t>
      </w:r>
      <w:r w:rsidR="00AE7693" w:rsidRPr="00982691">
        <w:rPr>
          <w:rFonts w:ascii="GHEA Grapalat" w:hAnsi="GHEA Grapalat" w:cs="Sylfaen"/>
          <w:sz w:val="24"/>
          <w:szCs w:val="24"/>
          <w:lang w:val="hy-AM"/>
        </w:rPr>
        <w:t>ով</w:t>
      </w:r>
      <w:r w:rsidR="00AE7693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AE7693" w:rsidRPr="00982691">
        <w:rPr>
          <w:rFonts w:ascii="GHEA Grapalat" w:hAnsi="GHEA Grapalat" w:cs="Sylfaen"/>
          <w:sz w:val="24"/>
          <w:szCs w:val="24"/>
          <w:lang w:val="hy-AM"/>
        </w:rPr>
        <w:t>ըստ</w:t>
      </w:r>
      <w:r w:rsidR="00AE7693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E7693" w:rsidRPr="00982691">
        <w:rPr>
          <w:rFonts w:ascii="GHEA Grapalat" w:hAnsi="GHEA Grapalat" w:cs="Sylfaen"/>
          <w:sz w:val="24"/>
          <w:szCs w:val="24"/>
          <w:lang w:val="hy-AM"/>
        </w:rPr>
        <w:t>որ</w:t>
      </w:r>
      <w:r w:rsidR="004F18CD" w:rsidRPr="00982691">
        <w:rPr>
          <w:rFonts w:ascii="GHEA Grapalat" w:hAnsi="GHEA Grapalat" w:cs="Sylfaen"/>
          <w:sz w:val="24"/>
          <w:szCs w:val="24"/>
          <w:lang w:val="hy-AM"/>
        </w:rPr>
        <w:t>ոնց</w:t>
      </w:r>
      <w:r w:rsidR="00AE7693" w:rsidRPr="00982691">
        <w:rPr>
          <w:rFonts w:ascii="GHEA Grapalat" w:hAnsi="GHEA Grapalat" w:cs="Sylfaen"/>
          <w:sz w:val="24"/>
          <w:szCs w:val="24"/>
          <w:lang w:val="hy-AM"/>
        </w:rPr>
        <w:t>՝</w:t>
      </w:r>
      <w:r w:rsidR="00AE7693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4719B" w:rsidRPr="00982691">
        <w:rPr>
          <w:rFonts w:ascii="GHEA Grapalat" w:hAnsi="GHEA Grapalat" w:cstheme="minorHAnsi"/>
          <w:sz w:val="24"/>
          <w:szCs w:val="24"/>
          <w:lang w:val="hy-AM"/>
        </w:rPr>
        <w:t xml:space="preserve">որպես </w:t>
      </w:r>
      <w:r w:rsidR="00CE7517" w:rsidRPr="00982691">
        <w:rPr>
          <w:rFonts w:ascii="GHEA Grapalat" w:hAnsi="GHEA Grapalat" w:cs="Sylfaen"/>
          <w:sz w:val="24"/>
          <w:szCs w:val="24"/>
          <w:lang w:val="hy-AM"/>
        </w:rPr>
        <w:t>ներպետական</w:t>
      </w:r>
      <w:r w:rsidR="00CE7517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CE7517" w:rsidRPr="00982691">
        <w:rPr>
          <w:rFonts w:ascii="GHEA Grapalat" w:hAnsi="GHEA Grapalat" w:cs="Sylfaen"/>
          <w:sz w:val="24"/>
          <w:szCs w:val="24"/>
          <w:lang w:val="hy-AM"/>
        </w:rPr>
        <w:t>դատարաններում</w:t>
      </w:r>
      <w:r w:rsidR="00CE7517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CE7517" w:rsidRPr="00982691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="00CE7517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CE7517" w:rsidRPr="00982691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="00CE7517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CE7517" w:rsidRPr="00982691">
        <w:rPr>
          <w:rFonts w:ascii="GHEA Grapalat" w:hAnsi="GHEA Grapalat" w:cs="Sylfaen"/>
          <w:sz w:val="24"/>
          <w:szCs w:val="24"/>
          <w:lang w:val="hy-AM"/>
        </w:rPr>
        <w:t>և</w:t>
      </w:r>
      <w:r w:rsidR="00CE7517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CE7517" w:rsidRPr="00982691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="00CE7517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CE7517" w:rsidRPr="00982691">
        <w:rPr>
          <w:rFonts w:ascii="GHEA Grapalat" w:hAnsi="GHEA Grapalat" w:cs="Sylfaen"/>
          <w:sz w:val="24"/>
          <w:szCs w:val="24"/>
          <w:lang w:val="hy-AM"/>
        </w:rPr>
        <w:t>գործեր</w:t>
      </w:r>
      <w:r w:rsidR="0074719B" w:rsidRPr="00982691">
        <w:rPr>
          <w:rFonts w:ascii="GHEA Grapalat" w:hAnsi="GHEA Grapalat" w:cs="Sylfaen"/>
          <w:sz w:val="24"/>
          <w:szCs w:val="24"/>
          <w:lang w:val="hy-AM"/>
        </w:rPr>
        <w:t>ի</w:t>
      </w:r>
      <w:r w:rsidR="00CE7517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4719B" w:rsidRPr="00982691">
        <w:rPr>
          <w:rFonts w:ascii="GHEA Grapalat" w:hAnsi="GHEA Grapalat" w:cstheme="minorHAnsi"/>
          <w:sz w:val="24"/>
          <w:szCs w:val="24"/>
          <w:lang w:val="hy-AM"/>
        </w:rPr>
        <w:t>վերանայման հիմք նախատեսվում են նաև</w:t>
      </w:r>
      <w:r w:rsidR="00CE7517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16E82" w:rsidRPr="00982691">
        <w:rPr>
          <w:rFonts w:ascii="GHEA Grapalat" w:hAnsi="GHEA Grapalat" w:cs="Sylfaen"/>
          <w:sz w:val="24"/>
          <w:szCs w:val="24"/>
          <w:lang w:val="hy-AM"/>
        </w:rPr>
        <w:t>կողմերի</w:t>
      </w:r>
      <w:r w:rsidR="00A16E8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A16E82" w:rsidRPr="00982691">
        <w:rPr>
          <w:rFonts w:ascii="GHEA Grapalat" w:hAnsi="GHEA Grapalat" w:cs="Sylfaen"/>
          <w:sz w:val="24"/>
          <w:szCs w:val="24"/>
          <w:lang w:val="hy-AM"/>
        </w:rPr>
        <w:t>միջ</w:t>
      </w:r>
      <w:r w:rsidR="00251C3C" w:rsidRPr="00982691">
        <w:rPr>
          <w:rFonts w:ascii="GHEA Grapalat" w:hAnsi="GHEA Grapalat" w:cs="Sylfaen"/>
          <w:sz w:val="24"/>
          <w:szCs w:val="24"/>
          <w:lang w:val="hy-AM"/>
        </w:rPr>
        <w:t>և</w:t>
      </w:r>
      <w:proofErr w:type="spellEnd"/>
      <w:r w:rsidR="00A16E8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16E82" w:rsidRPr="00982691">
        <w:rPr>
          <w:rFonts w:ascii="GHEA Grapalat" w:hAnsi="GHEA Grapalat" w:cs="Sylfaen"/>
          <w:sz w:val="24"/>
          <w:szCs w:val="24"/>
          <w:lang w:val="hy-AM"/>
        </w:rPr>
        <w:t>ձեռք</w:t>
      </w:r>
      <w:r w:rsidR="00A16E8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16E82" w:rsidRPr="00982691">
        <w:rPr>
          <w:rFonts w:ascii="GHEA Grapalat" w:hAnsi="GHEA Grapalat" w:cs="Sylfaen"/>
          <w:sz w:val="24"/>
          <w:szCs w:val="24"/>
          <w:lang w:val="hy-AM"/>
        </w:rPr>
        <w:t>բերված</w:t>
      </w:r>
      <w:r w:rsidR="00A16E8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16E82" w:rsidRPr="00982691">
        <w:rPr>
          <w:rFonts w:ascii="GHEA Grapalat" w:hAnsi="GHEA Grapalat" w:cs="Sylfaen"/>
          <w:sz w:val="24"/>
          <w:szCs w:val="24"/>
          <w:lang w:val="hy-AM"/>
        </w:rPr>
        <w:t>հաշտության</w:t>
      </w:r>
      <w:r w:rsidR="00A16E8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16E82" w:rsidRPr="00982691">
        <w:rPr>
          <w:rFonts w:ascii="GHEA Grapalat" w:hAnsi="GHEA Grapalat" w:cs="Sylfaen"/>
          <w:sz w:val="24"/>
          <w:szCs w:val="24"/>
          <w:lang w:val="hy-AM"/>
        </w:rPr>
        <w:t>համաձայնությ</w:t>
      </w:r>
      <w:r w:rsidR="00D82126" w:rsidRPr="00982691">
        <w:rPr>
          <w:rFonts w:ascii="GHEA Grapalat" w:hAnsi="GHEA Grapalat" w:cs="Sylfaen"/>
          <w:sz w:val="24"/>
          <w:szCs w:val="24"/>
          <w:lang w:val="hy-AM"/>
        </w:rPr>
        <w:t>ու</w:t>
      </w:r>
      <w:r w:rsidR="00A16E82" w:rsidRPr="00982691">
        <w:rPr>
          <w:rFonts w:ascii="GHEA Grapalat" w:hAnsi="GHEA Grapalat" w:cs="Sylfaen"/>
          <w:sz w:val="24"/>
          <w:szCs w:val="24"/>
          <w:lang w:val="hy-AM"/>
        </w:rPr>
        <w:t>ն</w:t>
      </w:r>
      <w:r w:rsidR="000659E0" w:rsidRPr="00982691">
        <w:rPr>
          <w:rFonts w:ascii="GHEA Grapalat" w:hAnsi="GHEA Grapalat" w:cs="Sylfaen"/>
          <w:sz w:val="24"/>
          <w:szCs w:val="24"/>
          <w:lang w:val="hy-AM"/>
        </w:rPr>
        <w:t>ը</w:t>
      </w:r>
      <w:r w:rsidR="00A16E8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16E82" w:rsidRPr="00982691">
        <w:rPr>
          <w:rFonts w:ascii="GHEA Grapalat" w:hAnsi="GHEA Grapalat" w:cs="Sylfaen"/>
          <w:sz w:val="24"/>
          <w:szCs w:val="24"/>
          <w:lang w:val="hy-AM"/>
        </w:rPr>
        <w:t>կամ</w:t>
      </w:r>
      <w:r w:rsidR="00A16E8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16E82"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A16E8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16E82" w:rsidRPr="0098269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A16E8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16E82" w:rsidRPr="00982691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A16E8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16E82" w:rsidRPr="00982691">
        <w:rPr>
          <w:rFonts w:ascii="GHEA Grapalat" w:hAnsi="GHEA Grapalat" w:cs="Sylfaen"/>
          <w:sz w:val="24"/>
          <w:szCs w:val="24"/>
          <w:lang w:val="hy-AM"/>
        </w:rPr>
        <w:t>արված</w:t>
      </w:r>
      <w:r w:rsidR="00A16E8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44563" w:rsidRPr="00982691">
        <w:rPr>
          <w:rFonts w:ascii="GHEA Grapalat" w:hAnsi="GHEA Grapalat" w:cstheme="minorHAnsi"/>
          <w:sz w:val="24"/>
          <w:szCs w:val="24"/>
          <w:lang w:val="hy-AM"/>
        </w:rPr>
        <w:t xml:space="preserve">և </w:t>
      </w:r>
      <w:proofErr w:type="spellStart"/>
      <w:r w:rsidR="00944563" w:rsidRPr="00982691">
        <w:rPr>
          <w:rFonts w:ascii="GHEA Grapalat" w:hAnsi="GHEA Grapalat" w:cstheme="minorHAnsi"/>
          <w:sz w:val="24"/>
          <w:szCs w:val="24"/>
          <w:lang w:val="hy-AM"/>
        </w:rPr>
        <w:t>Եվրոպական</w:t>
      </w:r>
      <w:proofErr w:type="spellEnd"/>
      <w:r w:rsidR="00944563" w:rsidRPr="00982691">
        <w:rPr>
          <w:rFonts w:ascii="GHEA Grapalat" w:hAnsi="GHEA Grapalat" w:cstheme="minorHAnsi"/>
          <w:sz w:val="24"/>
          <w:szCs w:val="24"/>
          <w:lang w:val="hy-AM"/>
        </w:rPr>
        <w:t xml:space="preserve"> դատարանի կողմից</w:t>
      </w:r>
      <w:r w:rsidR="00944563" w:rsidRPr="00982691">
        <w:rPr>
          <w:rFonts w:ascii="GHEA Grapalat" w:hAnsi="GHEA Grapalat" w:cs="Sylfaen"/>
          <w:sz w:val="24"/>
          <w:szCs w:val="24"/>
          <w:lang w:val="hy-AM"/>
        </w:rPr>
        <w:t xml:space="preserve"> հաստատված </w:t>
      </w:r>
      <w:r w:rsidR="00A16E82" w:rsidRPr="00982691">
        <w:rPr>
          <w:rFonts w:ascii="GHEA Grapalat" w:hAnsi="GHEA Grapalat" w:cs="Sylfaen"/>
          <w:sz w:val="24"/>
          <w:szCs w:val="24"/>
          <w:lang w:val="hy-AM"/>
        </w:rPr>
        <w:t>միակողմանի</w:t>
      </w:r>
      <w:r w:rsidR="00A16E8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16E82" w:rsidRPr="00982691">
        <w:rPr>
          <w:rFonts w:ascii="GHEA Grapalat" w:hAnsi="GHEA Grapalat" w:cs="Sylfaen"/>
          <w:sz w:val="24"/>
          <w:szCs w:val="24"/>
          <w:lang w:val="hy-AM"/>
        </w:rPr>
        <w:t>հայտարարությունը</w:t>
      </w:r>
      <w:r w:rsidR="00CE7517" w:rsidRPr="00982691">
        <w:rPr>
          <w:rFonts w:ascii="GHEA Grapalat" w:hAnsi="GHEA Grapalat" w:cs="Sylfaen"/>
          <w:sz w:val="24"/>
          <w:szCs w:val="24"/>
          <w:lang w:val="hy-AM"/>
        </w:rPr>
        <w:t>։</w:t>
      </w:r>
      <w:r w:rsidR="00CE7517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</w:p>
    <w:p w14:paraId="04B0358F" w14:textId="56B6E6C3" w:rsidR="00671BBE" w:rsidRPr="00982691" w:rsidRDefault="00B71935" w:rsidP="00A56AC6">
      <w:pPr>
        <w:pStyle w:val="ListParagraph"/>
        <w:spacing w:after="0" w:line="360" w:lineRule="auto"/>
        <w:ind w:left="0" w:firstLine="567"/>
        <w:contextualSpacing w:val="0"/>
        <w:jc w:val="both"/>
        <w:rPr>
          <w:rFonts w:ascii="GHEA Grapalat" w:hAnsi="GHEA Grapalat" w:cstheme="minorHAnsi"/>
          <w:i/>
          <w:sz w:val="24"/>
          <w:szCs w:val="24"/>
          <w:u w:val="single"/>
          <w:lang w:val="hy-AM"/>
        </w:rPr>
      </w:pPr>
      <w:r w:rsidRPr="00982691">
        <w:rPr>
          <w:rFonts w:ascii="GHEA Grapalat" w:hAnsi="GHEA Grapalat" w:cstheme="minorHAnsi"/>
          <w:i/>
          <w:sz w:val="24"/>
          <w:szCs w:val="24"/>
          <w:u w:val="single"/>
          <w:lang w:val="hy-AM"/>
        </w:rPr>
        <w:t xml:space="preserve">Առաջարկվող </w:t>
      </w:r>
      <w:proofErr w:type="spellStart"/>
      <w:r w:rsidRPr="00982691">
        <w:rPr>
          <w:rFonts w:ascii="GHEA Grapalat" w:hAnsi="GHEA Grapalat" w:cstheme="minorHAnsi"/>
          <w:i/>
          <w:sz w:val="24"/>
          <w:szCs w:val="24"/>
          <w:u w:val="single"/>
          <w:lang w:val="hy-AM"/>
        </w:rPr>
        <w:t>կարգավորումների</w:t>
      </w:r>
      <w:proofErr w:type="spellEnd"/>
      <w:r w:rsidRPr="00982691">
        <w:rPr>
          <w:rFonts w:ascii="GHEA Grapalat" w:hAnsi="GHEA Grapalat" w:cstheme="minorHAnsi"/>
          <w:i/>
          <w:sz w:val="24"/>
          <w:szCs w:val="24"/>
          <w:u w:val="single"/>
          <w:lang w:val="hy-AM"/>
        </w:rPr>
        <w:t xml:space="preserve"> պրակտիկ կիրառման վերաբերյալ </w:t>
      </w:r>
      <w:proofErr w:type="spellStart"/>
      <w:r w:rsidRPr="00982691">
        <w:rPr>
          <w:rFonts w:ascii="GHEA Grapalat" w:hAnsi="GHEA Grapalat" w:cstheme="minorHAnsi"/>
          <w:i/>
          <w:sz w:val="24"/>
          <w:szCs w:val="24"/>
          <w:u w:val="single"/>
          <w:lang w:val="hy-AM"/>
        </w:rPr>
        <w:t>Եվրոպական</w:t>
      </w:r>
      <w:proofErr w:type="spellEnd"/>
      <w:r w:rsidRPr="00982691">
        <w:rPr>
          <w:rFonts w:ascii="GHEA Grapalat" w:hAnsi="GHEA Grapalat" w:cstheme="minorHAnsi"/>
          <w:i/>
          <w:sz w:val="24"/>
          <w:szCs w:val="24"/>
          <w:u w:val="single"/>
          <w:lang w:val="hy-AM"/>
        </w:rPr>
        <w:t xml:space="preserve"> դատարանի </w:t>
      </w:r>
      <w:proofErr w:type="spellStart"/>
      <w:r w:rsidRPr="00982691">
        <w:rPr>
          <w:rFonts w:ascii="GHEA Grapalat" w:hAnsi="GHEA Grapalat" w:cstheme="minorHAnsi"/>
          <w:i/>
          <w:sz w:val="24"/>
          <w:szCs w:val="24"/>
          <w:u w:val="single"/>
          <w:lang w:val="hy-AM"/>
        </w:rPr>
        <w:t>նախադեպային</w:t>
      </w:r>
      <w:proofErr w:type="spellEnd"/>
      <w:r w:rsidRPr="00982691">
        <w:rPr>
          <w:rFonts w:ascii="GHEA Grapalat" w:hAnsi="GHEA Grapalat" w:cstheme="minorHAnsi"/>
          <w:i/>
          <w:sz w:val="24"/>
          <w:szCs w:val="24"/>
          <w:u w:val="single"/>
          <w:lang w:val="hy-AM"/>
        </w:rPr>
        <w:t xml:space="preserve"> իրավունքից բխող մոտեցումները</w:t>
      </w:r>
      <w:r w:rsidRPr="00982691">
        <w:rPr>
          <w:rFonts w:ascii="MS Gothic" w:eastAsia="MS Gothic" w:hAnsi="MS Gothic" w:cs="MS Gothic" w:hint="eastAsia"/>
          <w:i/>
          <w:sz w:val="24"/>
          <w:szCs w:val="24"/>
          <w:u w:val="single"/>
          <w:lang w:val="hy-AM"/>
        </w:rPr>
        <w:t>․</w:t>
      </w:r>
    </w:p>
    <w:p w14:paraId="7DA25CF8" w14:textId="6B566D60" w:rsidR="00671BBE" w:rsidRPr="00982691" w:rsidRDefault="00671BBE" w:rsidP="00A56AC6">
      <w:pPr>
        <w:pStyle w:val="ListParagraph"/>
        <w:spacing w:after="0" w:line="360" w:lineRule="auto"/>
        <w:ind w:left="0" w:firstLine="567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Ինչպես բարեկամական </w:t>
      </w:r>
      <w:proofErr w:type="spellStart"/>
      <w:r w:rsidRPr="00982691">
        <w:rPr>
          <w:rFonts w:ascii="GHEA Grapalat" w:hAnsi="GHEA Grapalat" w:cstheme="minorHAnsi"/>
          <w:sz w:val="24"/>
          <w:szCs w:val="24"/>
          <w:lang w:val="hy-AM"/>
        </w:rPr>
        <w:t>կարգավորումների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և միակողմանի հայտարարությունների, այնպես էլ առհասարակ </w:t>
      </w:r>
      <w:proofErr w:type="spellStart"/>
      <w:r w:rsidRPr="00982691">
        <w:rPr>
          <w:rFonts w:ascii="GHEA Grapalat" w:hAnsi="GHEA Grapalat" w:cstheme="minorHAnsi"/>
          <w:sz w:val="24"/>
          <w:szCs w:val="24"/>
          <w:lang w:val="hy-AM"/>
        </w:rPr>
        <w:t>Եվրոպական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դատարանի կողմից խախտում արձանագրող վճռի (որոշման) հիմքով գործերի </w:t>
      </w:r>
      <w:proofErr w:type="spellStart"/>
      <w:r w:rsidRPr="00982691">
        <w:rPr>
          <w:rFonts w:ascii="GHEA Grapalat" w:hAnsi="GHEA Grapalat" w:cstheme="minorHAnsi"/>
          <w:sz w:val="24"/>
          <w:szCs w:val="24"/>
          <w:lang w:val="hy-AM"/>
        </w:rPr>
        <w:t>վերաբացումների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վերաբերյալ 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lastRenderedPageBreak/>
        <w:t xml:space="preserve">Դատարանն իր </w:t>
      </w:r>
      <w:proofErr w:type="spellStart"/>
      <w:r w:rsidRPr="00982691">
        <w:rPr>
          <w:rFonts w:ascii="GHEA Grapalat" w:hAnsi="GHEA Grapalat" w:cstheme="minorHAnsi"/>
          <w:sz w:val="24"/>
          <w:szCs w:val="24"/>
          <w:lang w:val="hy-AM"/>
        </w:rPr>
        <w:t>նախադեպային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իրավունքով արտահայտել է հստակ </w:t>
      </w:r>
      <w:r w:rsidR="00B14FFC">
        <w:rPr>
          <w:rFonts w:ascii="GHEA Grapalat" w:hAnsi="GHEA Grapalat" w:cstheme="minorHAnsi"/>
          <w:sz w:val="24"/>
          <w:szCs w:val="24"/>
          <w:lang w:val="hy-AM"/>
        </w:rPr>
        <w:t>դիրքորոշում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, որը հանգում է </w:t>
      </w:r>
      <w:proofErr w:type="spellStart"/>
      <w:r w:rsidRPr="00982691">
        <w:rPr>
          <w:rFonts w:ascii="GHEA Grapalat" w:hAnsi="GHEA Grapalat" w:cstheme="minorHAnsi"/>
          <w:sz w:val="24"/>
          <w:szCs w:val="24"/>
          <w:lang w:val="hy-AM"/>
        </w:rPr>
        <w:t>հետևյալին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>.</w:t>
      </w:r>
    </w:p>
    <w:p w14:paraId="5D63260D" w14:textId="09B6F651" w:rsidR="000A189C" w:rsidRPr="00982691" w:rsidRDefault="0074719B" w:rsidP="0017451A">
      <w:pPr>
        <w:pStyle w:val="ListParagraph"/>
        <w:spacing w:after="0" w:line="360" w:lineRule="auto"/>
        <w:ind w:left="0" w:firstLine="567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proofErr w:type="spellStart"/>
      <w:r w:rsidRPr="00982691">
        <w:rPr>
          <w:rFonts w:ascii="GHEA Grapalat" w:hAnsi="GHEA Grapalat" w:cstheme="minorHAnsi"/>
          <w:sz w:val="24"/>
          <w:szCs w:val="24"/>
          <w:lang w:val="hy-AM"/>
        </w:rPr>
        <w:t>Եվրոպական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դատարանի կողմից մարդու իրավունքների խախտում արձանագրող վճիռը կամ որոշումը, ինչպես նաև բարեկամական կարգավորումը և միակողմանի հայտարարությունը չպետք է երբեք դիտարկվեն որպես գործերի վերաբացման, այն 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ab/>
        <w:t xml:space="preserve">է՝ գործը նորոգելու (նոր քննության ուղարկելու) </w:t>
      </w:r>
      <w:r w:rsidR="00200F0B" w:rsidRPr="00982691">
        <w:rPr>
          <w:rFonts w:ascii="GHEA Grapalat" w:hAnsi="GHEA Grapalat" w:cstheme="minorHAnsi"/>
          <w:sz w:val="24"/>
          <w:szCs w:val="24"/>
          <w:lang w:val="hy-AM"/>
        </w:rPr>
        <w:t>անվերապահ հիմք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։ Յուրաքանչյուր կոնկրետ դեպքում </w:t>
      </w:r>
      <w:r w:rsidR="007F095A" w:rsidRPr="00982691">
        <w:rPr>
          <w:rFonts w:ascii="GHEA Grapalat" w:hAnsi="GHEA Grapalat" w:cstheme="minorHAnsi"/>
          <w:sz w:val="24"/>
          <w:szCs w:val="24"/>
          <w:lang w:val="hy-AM"/>
        </w:rPr>
        <w:t xml:space="preserve">ներպետական 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դատարանը պետք է գնահատի՝ արդյոք գործի վերաբացումը </w:t>
      </w:r>
      <w:proofErr w:type="spellStart"/>
      <w:r w:rsidRPr="00982691">
        <w:rPr>
          <w:rFonts w:ascii="GHEA Grapalat" w:hAnsi="GHEA Grapalat" w:cstheme="minorHAnsi"/>
          <w:i/>
          <w:sz w:val="24"/>
          <w:szCs w:val="24"/>
          <w:lang w:val="hy-AM"/>
        </w:rPr>
        <w:t>restitutio</w:t>
      </w:r>
      <w:proofErr w:type="spellEnd"/>
      <w:r w:rsidRPr="00982691">
        <w:rPr>
          <w:rFonts w:ascii="GHEA Grapalat" w:hAnsi="GHEA Grapalat" w:cstheme="minorHAnsi"/>
          <w:i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theme="minorHAnsi"/>
          <w:i/>
          <w:sz w:val="24"/>
          <w:szCs w:val="24"/>
          <w:lang w:val="hy-AM"/>
        </w:rPr>
        <w:t>in</w:t>
      </w:r>
      <w:proofErr w:type="spellEnd"/>
      <w:r w:rsidRPr="00982691">
        <w:rPr>
          <w:rFonts w:ascii="GHEA Grapalat" w:hAnsi="GHEA Grapalat" w:cstheme="minorHAnsi"/>
          <w:i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theme="minorHAnsi"/>
          <w:i/>
          <w:sz w:val="24"/>
          <w:szCs w:val="24"/>
          <w:lang w:val="hy-AM"/>
        </w:rPr>
        <w:t>integrum</w:t>
      </w:r>
      <w:proofErr w:type="spellEnd"/>
      <w:r w:rsidRPr="00982691">
        <w:rPr>
          <w:rFonts w:ascii="GHEA Grapalat" w:hAnsi="GHEA Grapalat" w:cstheme="minorHAnsi"/>
          <w:i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ապահովելու լավագույն միջոցն է՝ հաշվի առնելով, որ ցանկացած դեպքում մյուս նժարին է լինելու </w:t>
      </w:r>
      <w:proofErr w:type="spellStart"/>
      <w:r w:rsidRPr="00982691">
        <w:rPr>
          <w:rFonts w:ascii="GHEA Grapalat" w:hAnsi="GHEA Grapalat" w:cstheme="minorHAnsi"/>
          <w:i/>
          <w:sz w:val="24"/>
          <w:szCs w:val="24"/>
          <w:lang w:val="hy-AM"/>
        </w:rPr>
        <w:t>res</w:t>
      </w:r>
      <w:proofErr w:type="spellEnd"/>
      <w:r w:rsidRPr="00982691">
        <w:rPr>
          <w:rFonts w:ascii="GHEA Grapalat" w:hAnsi="GHEA Grapalat" w:cstheme="minorHAnsi"/>
          <w:i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theme="minorHAnsi"/>
          <w:i/>
          <w:sz w:val="24"/>
          <w:szCs w:val="24"/>
          <w:lang w:val="hy-AM"/>
        </w:rPr>
        <w:t>judicata</w:t>
      </w:r>
      <w:proofErr w:type="spellEnd"/>
      <w:r w:rsidRPr="00982691">
        <w:rPr>
          <w:rFonts w:ascii="GHEA Grapalat" w:hAnsi="GHEA Grapalat" w:cstheme="minorHAnsi"/>
          <w:i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>ապահովման անհրաժեշտությունը։</w:t>
      </w:r>
      <w:r w:rsidR="00200F0B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</w:p>
    <w:p w14:paraId="0087D613" w14:textId="58033F71" w:rsidR="000A189C" w:rsidRPr="00982691" w:rsidRDefault="000A189C" w:rsidP="0017451A">
      <w:pPr>
        <w:pStyle w:val="ListParagraph"/>
        <w:spacing w:after="0" w:line="360" w:lineRule="auto"/>
        <w:ind w:left="0" w:firstLine="567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Գործի վերաբացման դիմումը մերժելու վերաբերյալ ներկայացված գանգատները </w:t>
      </w:r>
      <w:proofErr w:type="spellStart"/>
      <w:r w:rsidRPr="00982691">
        <w:rPr>
          <w:rFonts w:ascii="GHEA Grapalat" w:hAnsi="GHEA Grapalat" w:cstheme="minorHAnsi"/>
          <w:sz w:val="24"/>
          <w:szCs w:val="24"/>
          <w:lang w:val="hy-AM"/>
        </w:rPr>
        <w:t>Եվրոպական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դատարանը քննարկել է </w:t>
      </w:r>
      <w:r w:rsidR="0017451A" w:rsidRPr="00982691">
        <w:rPr>
          <w:rFonts w:ascii="GHEA Grapalat" w:hAnsi="GHEA Grapalat" w:cstheme="minorHAnsi"/>
          <w:sz w:val="24"/>
          <w:szCs w:val="24"/>
          <w:lang w:val="hy-AM"/>
        </w:rPr>
        <w:t xml:space="preserve">ինչպես 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առհասարակ </w:t>
      </w:r>
      <w:proofErr w:type="spellStart"/>
      <w:r w:rsidRPr="00982691">
        <w:rPr>
          <w:rFonts w:ascii="GHEA Grapalat" w:hAnsi="GHEA Grapalat" w:cstheme="minorHAnsi"/>
          <w:i/>
          <w:sz w:val="24"/>
          <w:szCs w:val="24"/>
          <w:lang w:val="hy-AM"/>
        </w:rPr>
        <w:t>ratione</w:t>
      </w:r>
      <w:proofErr w:type="spellEnd"/>
      <w:r w:rsidRPr="00982691">
        <w:rPr>
          <w:rFonts w:ascii="GHEA Grapalat" w:hAnsi="GHEA Grapalat" w:cstheme="minorHAnsi"/>
          <w:i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 w:cstheme="minorHAnsi"/>
          <w:i/>
          <w:sz w:val="24"/>
          <w:szCs w:val="24"/>
          <w:lang w:val="hy-AM"/>
        </w:rPr>
        <w:t>materia</w:t>
      </w:r>
      <w:proofErr w:type="spellEnd"/>
      <w:r w:rsidRPr="00982691">
        <w:rPr>
          <w:rFonts w:ascii="GHEA Grapalat" w:hAnsi="GHEA Grapalat" w:cstheme="minorHAnsi"/>
          <w:i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հիմքով գանգատի </w:t>
      </w:r>
      <w:proofErr w:type="spellStart"/>
      <w:r w:rsidRPr="00982691">
        <w:rPr>
          <w:rFonts w:ascii="GHEA Grapalat" w:hAnsi="GHEA Grapalat" w:cstheme="minorHAnsi"/>
          <w:sz w:val="24"/>
          <w:szCs w:val="24"/>
          <w:lang w:val="hy-AM"/>
        </w:rPr>
        <w:t>ընդունելիության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համատեքստում</w:t>
      </w:r>
      <w:r w:rsidRPr="00982691">
        <w:rPr>
          <w:rFonts w:ascii="GHEA Grapalat" w:hAnsi="GHEA Grapalat" w:cstheme="minorHAnsi"/>
          <w:i/>
          <w:sz w:val="24"/>
          <w:szCs w:val="24"/>
          <w:lang w:val="hy-AM"/>
        </w:rPr>
        <w:t xml:space="preserve">, 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այնպես էլ </w:t>
      </w:r>
      <w:proofErr w:type="spellStart"/>
      <w:r w:rsidRPr="00982691">
        <w:rPr>
          <w:rFonts w:ascii="GHEA Grapalat" w:hAnsi="GHEA Grapalat" w:cstheme="minorHAnsi"/>
          <w:sz w:val="24"/>
          <w:szCs w:val="24"/>
          <w:lang w:val="hy-AM"/>
        </w:rPr>
        <w:t>գանգատ</w:t>
      </w:r>
      <w:r w:rsidR="007F095A" w:rsidRPr="00982691">
        <w:rPr>
          <w:rFonts w:ascii="GHEA Grapalat" w:hAnsi="GHEA Grapalat" w:cstheme="minorHAnsi"/>
          <w:sz w:val="24"/>
          <w:szCs w:val="24"/>
          <w:lang w:val="hy-AM"/>
        </w:rPr>
        <w:t>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ընդունելի համարելու դեպքում՝ քննության առարկա է դարձրել դրանում բարձրացված հարցեր</w:t>
      </w:r>
      <w:r w:rsidR="007F095A" w:rsidRPr="00982691">
        <w:rPr>
          <w:rFonts w:ascii="GHEA Grapalat" w:hAnsi="GHEA Grapalat" w:cstheme="minorHAnsi"/>
          <w:sz w:val="24"/>
          <w:szCs w:val="24"/>
          <w:lang w:val="hy-AM"/>
        </w:rPr>
        <w:t>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ազգային դատարանների հիմնավորումների, ներպետական օրենսդրության և իր </w:t>
      </w:r>
      <w:proofErr w:type="spellStart"/>
      <w:r w:rsidRPr="00982691">
        <w:rPr>
          <w:rFonts w:ascii="GHEA Grapalat" w:hAnsi="GHEA Grapalat" w:cstheme="minorHAnsi"/>
          <w:sz w:val="24"/>
          <w:szCs w:val="24"/>
          <w:lang w:val="hy-AM"/>
        </w:rPr>
        <w:t>նախադեպային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իրավունքի լույսի ներքո։</w:t>
      </w:r>
    </w:p>
    <w:p w14:paraId="5F54E111" w14:textId="0899B84E" w:rsidR="0074719B" w:rsidRPr="00982691" w:rsidRDefault="00200F0B" w:rsidP="0017451A">
      <w:pPr>
        <w:pStyle w:val="ListParagraph"/>
        <w:spacing w:after="0" w:line="360" w:lineRule="auto"/>
        <w:ind w:left="0" w:firstLine="567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Դատարանի </w:t>
      </w:r>
      <w:proofErr w:type="spellStart"/>
      <w:r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>նախադեպային</w:t>
      </w:r>
      <w:proofErr w:type="spellEnd"/>
      <w:r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իրավունքի ուսումնասիրությունը ցույց է տալիս, որ «նոր հանգամանքի առկայության հարցը որոշելը մեծապես կախված է յուրաքանչյուր կոնկրետ գործի հանգամանքներից, և գործերի </w:t>
      </w:r>
      <w:proofErr w:type="spellStart"/>
      <w:r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>միջև</w:t>
      </w:r>
      <w:proofErr w:type="spellEnd"/>
      <w:r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տարբերակումը միշտ չէ, որ հստակ է»</w:t>
      </w:r>
      <w:r w:rsidRPr="00982691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10"/>
      </w:r>
      <w:r w:rsidR="000A189C" w:rsidRPr="00982691">
        <w:rPr>
          <w:rFonts w:ascii="GHEA Grapalat" w:hAnsi="GHEA Grapalat" w:cstheme="minorHAnsi"/>
          <w:sz w:val="24"/>
          <w:szCs w:val="24"/>
          <w:lang w:val="hy-AM"/>
        </w:rPr>
        <w:t>։</w:t>
      </w:r>
    </w:p>
    <w:p w14:paraId="330834B6" w14:textId="13020E86" w:rsidR="00323C89" w:rsidRPr="00982691" w:rsidRDefault="00323C89" w:rsidP="0017451A">
      <w:pPr>
        <w:pStyle w:val="ListParagraph"/>
        <w:spacing w:after="0" w:line="360" w:lineRule="auto"/>
        <w:ind w:left="0" w:firstLine="567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Գործը վերաբացելու վերաբերյալ դիմումի մերժումը չի կարող սովորաբար համարվել արդյունավետ միջոց Կոնվենցիայի 35-րդ հոդվածի 1-ին մասի ներքո, քանի դեռ </w:t>
      </w:r>
      <w:r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այսպիսի միջոցը հաջողված չէ և չի հանգեցնում գործի փաստացի </w:t>
      </w:r>
      <w:r w:rsidR="00615EEE"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>վերաբացման</w:t>
      </w:r>
      <w:r w:rsidRPr="00982691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11"/>
      </w:r>
      <w:r w:rsidR="00615EEE" w:rsidRPr="00982691">
        <w:rPr>
          <w:rFonts w:ascii="GHEA Grapalat" w:hAnsi="GHEA Grapalat" w:cstheme="minorHAnsi"/>
          <w:sz w:val="24"/>
          <w:szCs w:val="24"/>
          <w:lang w:val="hy-AM"/>
        </w:rPr>
        <w:t>։</w:t>
      </w:r>
    </w:p>
    <w:p w14:paraId="2BF05E22" w14:textId="47714066" w:rsidR="00434837" w:rsidRPr="00982691" w:rsidRDefault="0074719B" w:rsidP="0017451A">
      <w:pPr>
        <w:pStyle w:val="ListParagraph"/>
        <w:spacing w:after="0" w:line="360" w:lineRule="auto"/>
        <w:ind w:left="0" w:firstLine="567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82691">
        <w:rPr>
          <w:rFonts w:ascii="GHEA Grapalat" w:hAnsi="GHEA Grapalat" w:cstheme="minorHAnsi"/>
          <w:sz w:val="24"/>
          <w:szCs w:val="24"/>
          <w:lang w:val="hy-AM"/>
        </w:rPr>
        <w:lastRenderedPageBreak/>
        <w:t xml:space="preserve">Այս առումով </w:t>
      </w:r>
      <w:proofErr w:type="spellStart"/>
      <w:r w:rsidRPr="00982691">
        <w:rPr>
          <w:rFonts w:ascii="GHEA Grapalat" w:hAnsi="GHEA Grapalat" w:cstheme="minorHAnsi"/>
          <w:sz w:val="24"/>
          <w:szCs w:val="24"/>
          <w:lang w:val="hy-AM"/>
        </w:rPr>
        <w:t>կարևոր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է այն, որ </w:t>
      </w:r>
      <w:proofErr w:type="spellStart"/>
      <w:r w:rsidRPr="00982691">
        <w:rPr>
          <w:rFonts w:ascii="GHEA Grapalat" w:hAnsi="GHEA Grapalat" w:cstheme="minorHAnsi"/>
          <w:sz w:val="24"/>
          <w:szCs w:val="24"/>
          <w:lang w:val="hy-AM"/>
        </w:rPr>
        <w:t>Եվրոպական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44563" w:rsidRPr="00982691">
        <w:rPr>
          <w:rFonts w:ascii="GHEA Grapalat" w:hAnsi="GHEA Grapalat" w:cstheme="minorHAnsi"/>
          <w:sz w:val="24"/>
          <w:szCs w:val="24"/>
          <w:lang w:val="hy-AM"/>
        </w:rPr>
        <w:t>դատարանը,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իր </w:t>
      </w:r>
      <w:proofErr w:type="spellStart"/>
      <w:r w:rsidRPr="00982691">
        <w:rPr>
          <w:rFonts w:ascii="GHEA Grapalat" w:hAnsi="GHEA Grapalat" w:cstheme="minorHAnsi"/>
          <w:sz w:val="24"/>
          <w:szCs w:val="24"/>
          <w:lang w:val="hy-AM"/>
        </w:rPr>
        <w:t>նախադեպային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434837" w:rsidRPr="00982691">
        <w:rPr>
          <w:rFonts w:ascii="GHEA Grapalat" w:hAnsi="GHEA Grapalat" w:cstheme="minorHAnsi"/>
          <w:sz w:val="24"/>
          <w:szCs w:val="24"/>
          <w:lang w:val="hy-AM"/>
        </w:rPr>
        <w:t xml:space="preserve">իրավունքի շրջանակներում </w:t>
      </w:r>
      <w:r w:rsidR="00944563" w:rsidRPr="00982691">
        <w:rPr>
          <w:rFonts w:ascii="GHEA Grapalat" w:hAnsi="GHEA Grapalat" w:cstheme="minorHAnsi"/>
          <w:sz w:val="24"/>
          <w:szCs w:val="24"/>
          <w:lang w:val="hy-AM"/>
        </w:rPr>
        <w:t>անդրադառնալով</w:t>
      </w:r>
      <w:r w:rsidR="00434837" w:rsidRPr="00982691">
        <w:rPr>
          <w:rFonts w:ascii="GHEA Grapalat" w:hAnsi="GHEA Grapalat" w:cstheme="minorHAnsi"/>
          <w:sz w:val="24"/>
          <w:szCs w:val="24"/>
          <w:lang w:val="hy-AM"/>
        </w:rPr>
        <w:t xml:space="preserve"> ազգային դատարանների կողմից </w:t>
      </w:r>
      <w:proofErr w:type="spellStart"/>
      <w:r w:rsidR="00434837" w:rsidRPr="00982691">
        <w:rPr>
          <w:rFonts w:ascii="GHEA Grapalat" w:hAnsi="GHEA Grapalat" w:cstheme="minorHAnsi"/>
          <w:sz w:val="24"/>
          <w:szCs w:val="24"/>
          <w:lang w:val="hy-AM"/>
        </w:rPr>
        <w:t>Եվրոպական</w:t>
      </w:r>
      <w:proofErr w:type="spellEnd"/>
      <w:r w:rsidR="00434837" w:rsidRPr="00982691">
        <w:rPr>
          <w:rFonts w:ascii="GHEA Grapalat" w:hAnsi="GHEA Grapalat" w:cstheme="minorHAnsi"/>
          <w:sz w:val="24"/>
          <w:szCs w:val="24"/>
          <w:lang w:val="hy-AM"/>
        </w:rPr>
        <w:t xml:space="preserve"> դատարանի վճռի (որոշման)՝ որպես նոր հանգամանքի հիմքով գործերի վերաբացման մերժման </w:t>
      </w:r>
      <w:r w:rsidR="00944563" w:rsidRPr="00982691">
        <w:rPr>
          <w:rFonts w:ascii="GHEA Grapalat" w:hAnsi="GHEA Grapalat" w:cstheme="minorHAnsi"/>
          <w:sz w:val="24"/>
          <w:szCs w:val="24"/>
          <w:lang w:val="hy-AM"/>
        </w:rPr>
        <w:t>դեպքերին,</w:t>
      </w:r>
      <w:r w:rsidR="00434837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434837"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>դրանք համարել</w:t>
      </w:r>
      <w:r w:rsidR="00944563"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է </w:t>
      </w:r>
      <w:proofErr w:type="spellStart"/>
      <w:r w:rsidR="00944563"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>իրավաչափ</w:t>
      </w:r>
      <w:proofErr w:type="spellEnd"/>
      <w:r w:rsidR="00944563"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>, իսկ մի շարք դեպքերում այս հիմքով ներկայացված գանգատը ճանաչվել է անընդունելի</w:t>
      </w:r>
      <w:r w:rsidR="00944563" w:rsidRPr="00982691">
        <w:rPr>
          <w:rFonts w:ascii="GHEA Grapalat" w:hAnsi="GHEA Grapalat" w:cstheme="minorHAnsi"/>
          <w:sz w:val="24"/>
          <w:szCs w:val="24"/>
          <w:lang w:val="hy-AM"/>
        </w:rPr>
        <w:t>։</w:t>
      </w:r>
    </w:p>
    <w:p w14:paraId="3A41B0B4" w14:textId="70468C08" w:rsidR="00434837" w:rsidRPr="00982691" w:rsidRDefault="00434837" w:rsidP="0017451A">
      <w:pPr>
        <w:pStyle w:val="ListParagraph"/>
        <w:spacing w:after="0" w:line="360" w:lineRule="auto"/>
        <w:ind w:left="0" w:firstLine="567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82691">
        <w:rPr>
          <w:rFonts w:ascii="GHEA Grapalat" w:hAnsi="GHEA Grapalat" w:cstheme="minorHAnsi"/>
          <w:sz w:val="24"/>
          <w:szCs w:val="24"/>
          <w:lang w:val="hy-AM"/>
        </w:rPr>
        <w:t>Այսպես</w:t>
      </w:r>
      <w:r w:rsidRPr="00982691">
        <w:rPr>
          <w:rFonts w:ascii="GHEA Grapalat" w:hAnsi="GHEA Grapalat" w:cstheme="minorHAnsi"/>
          <w:i/>
          <w:sz w:val="24"/>
          <w:szCs w:val="24"/>
          <w:lang w:val="hy-AM"/>
        </w:rPr>
        <w:t xml:space="preserve">, </w:t>
      </w:r>
      <w:proofErr w:type="spellStart"/>
      <w:r w:rsidR="00DB26FF" w:rsidRPr="00982691">
        <w:rPr>
          <w:rFonts w:ascii="GHEA Grapalat" w:hAnsi="GHEA Grapalat" w:cstheme="minorHAnsi"/>
          <w:i/>
          <w:sz w:val="24"/>
          <w:szCs w:val="24"/>
          <w:lang w:val="hy-AM"/>
        </w:rPr>
        <w:t>Moreira</w:t>
      </w:r>
      <w:proofErr w:type="spellEnd"/>
      <w:r w:rsidR="00DB26FF" w:rsidRPr="00982691">
        <w:rPr>
          <w:rFonts w:ascii="GHEA Grapalat" w:hAnsi="GHEA Grapalat" w:cstheme="minorHAnsi"/>
          <w:i/>
          <w:sz w:val="24"/>
          <w:szCs w:val="24"/>
          <w:lang w:val="hy-AM"/>
        </w:rPr>
        <w:t xml:space="preserve"> </w:t>
      </w:r>
      <w:proofErr w:type="spellStart"/>
      <w:r w:rsidR="00DB26FF" w:rsidRPr="00982691">
        <w:rPr>
          <w:rFonts w:ascii="GHEA Grapalat" w:hAnsi="GHEA Grapalat" w:cstheme="minorHAnsi"/>
          <w:i/>
          <w:sz w:val="24"/>
          <w:szCs w:val="24"/>
          <w:lang w:val="hy-AM"/>
        </w:rPr>
        <w:t>Ferreira</w:t>
      </w:r>
      <w:proofErr w:type="spellEnd"/>
      <w:r w:rsidR="00DB26FF" w:rsidRPr="00982691">
        <w:rPr>
          <w:rFonts w:ascii="GHEA Grapalat" w:hAnsi="GHEA Grapalat" w:cstheme="minorHAnsi"/>
          <w:i/>
          <w:sz w:val="24"/>
          <w:szCs w:val="24"/>
          <w:lang w:val="hy-AM"/>
        </w:rPr>
        <w:t xml:space="preserve"> v. </w:t>
      </w:r>
      <w:proofErr w:type="spellStart"/>
      <w:r w:rsidR="00DB26FF" w:rsidRPr="00982691">
        <w:rPr>
          <w:rFonts w:ascii="GHEA Grapalat" w:hAnsi="GHEA Grapalat" w:cstheme="minorHAnsi"/>
          <w:i/>
          <w:sz w:val="24"/>
          <w:szCs w:val="24"/>
          <w:lang w:val="hy-AM"/>
        </w:rPr>
        <w:t>Portugal</w:t>
      </w:r>
      <w:proofErr w:type="spellEnd"/>
      <w:r w:rsidR="00752D81" w:rsidRPr="00982691">
        <w:rPr>
          <w:rStyle w:val="FootnoteReference"/>
          <w:rFonts w:ascii="GHEA Grapalat" w:hAnsi="GHEA Grapalat" w:cstheme="minorHAnsi"/>
          <w:i/>
          <w:sz w:val="24"/>
          <w:szCs w:val="24"/>
        </w:rPr>
        <w:footnoteReference w:id="12"/>
      </w:r>
      <w:r w:rsidR="00DB26F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գործով վճռում </w:t>
      </w:r>
      <w:proofErr w:type="spellStart"/>
      <w:r w:rsidR="00DB26FF" w:rsidRPr="00982691">
        <w:rPr>
          <w:rFonts w:ascii="GHEA Grapalat" w:hAnsi="GHEA Grapalat" w:cstheme="minorHAnsi"/>
          <w:sz w:val="24"/>
          <w:szCs w:val="24"/>
          <w:lang w:val="hy-AM"/>
        </w:rPr>
        <w:t>Եվրոպական</w:t>
      </w:r>
      <w:proofErr w:type="spellEnd"/>
      <w:r w:rsidR="00DB26FF" w:rsidRPr="00982691">
        <w:rPr>
          <w:rFonts w:ascii="GHEA Grapalat" w:hAnsi="GHEA Grapalat" w:cstheme="minorHAnsi"/>
          <w:sz w:val="24"/>
          <w:szCs w:val="24"/>
          <w:lang w:val="hy-AM"/>
        </w:rPr>
        <w:t xml:space="preserve"> դատարանը</w:t>
      </w:r>
      <w:r w:rsidR="00944563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քննության առնելով ազգային դատարանի կողմից գործի </w:t>
      </w:r>
      <w:r w:rsidR="00752D81" w:rsidRPr="00982691">
        <w:rPr>
          <w:rFonts w:ascii="GHEA Grapalat" w:hAnsi="GHEA Grapalat" w:cstheme="minorHAnsi"/>
          <w:sz w:val="24"/>
          <w:szCs w:val="24"/>
          <w:lang w:val="hy-AM"/>
        </w:rPr>
        <w:t>վերաբացման վերաբերյալ դիմումը</w:t>
      </w:r>
      <w:r w:rsidR="00944563" w:rsidRPr="00982691">
        <w:rPr>
          <w:rFonts w:ascii="GHEA Grapalat" w:hAnsi="GHEA Grapalat" w:cstheme="minorHAnsi"/>
          <w:sz w:val="24"/>
          <w:szCs w:val="24"/>
          <w:lang w:val="hy-AM"/>
        </w:rPr>
        <w:t xml:space="preserve"> մերժելու հանգամանքը, գտել է, որ Պորտուգալիայի Գերագույն դատարանի կողմից Պորտուգալիայի քրեական դատավարության օրենսգրքին տրված մեկնաբանության պայմաններում գործի վերաբացման վերաբերյալ դիմումը մերժելը</w:t>
      </w:r>
      <w:r w:rsidR="00752D8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չի եղել կամայական։ Գերագույն դատարանի որոշումը եղել է պատշաճ հիմնավորված, և այդպիսի հիմնավորումները եղել են ներպետական իշխանությունների հայեցողության շրջանակում և չեն աղավաղել </w:t>
      </w:r>
      <w:proofErr w:type="spellStart"/>
      <w:r w:rsidR="00752D81" w:rsidRPr="00982691">
        <w:rPr>
          <w:rFonts w:ascii="GHEA Grapalat" w:hAnsi="GHEA Grapalat" w:cstheme="minorHAnsi"/>
          <w:sz w:val="24"/>
          <w:szCs w:val="24"/>
          <w:lang w:val="hy-AM"/>
        </w:rPr>
        <w:t>Եվրոպական</w:t>
      </w:r>
      <w:proofErr w:type="spellEnd"/>
      <w:r w:rsidR="00752D81" w:rsidRPr="00982691">
        <w:rPr>
          <w:rFonts w:ascii="GHEA Grapalat" w:hAnsi="GHEA Grapalat" w:cstheme="minorHAnsi"/>
          <w:sz w:val="24"/>
          <w:szCs w:val="24"/>
          <w:lang w:val="hy-AM"/>
        </w:rPr>
        <w:t xml:space="preserve"> դատարանի վճռով արձանագրված եզրահանգումները։</w:t>
      </w:r>
      <w:r w:rsidR="00752D81" w:rsidRPr="00982691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13"/>
      </w:r>
    </w:p>
    <w:p w14:paraId="5D770EE2" w14:textId="472D6BC1" w:rsidR="00EA01DF" w:rsidRPr="00982691" w:rsidRDefault="00EA01DF" w:rsidP="0017451A">
      <w:pPr>
        <w:pStyle w:val="ListParagraph"/>
        <w:spacing w:after="0" w:line="360" w:lineRule="auto"/>
        <w:ind w:left="0" w:firstLine="567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Նշված գործի շրջանակներում, </w:t>
      </w:r>
      <w:proofErr w:type="spellStart"/>
      <w:r w:rsidRPr="00982691">
        <w:rPr>
          <w:rFonts w:ascii="GHEA Grapalat" w:hAnsi="GHEA Grapalat" w:cstheme="minorHAnsi"/>
          <w:sz w:val="24"/>
          <w:szCs w:val="24"/>
          <w:lang w:val="hy-AM"/>
        </w:rPr>
        <w:t>Եվրոպական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դատարանը </w:t>
      </w:r>
      <w:proofErr w:type="spellStart"/>
      <w:r w:rsidRPr="00982691">
        <w:rPr>
          <w:rFonts w:ascii="GHEA Grapalat" w:hAnsi="GHEA Grapalat" w:cstheme="minorHAnsi"/>
          <w:sz w:val="24"/>
          <w:szCs w:val="24"/>
          <w:lang w:val="hy-AM"/>
        </w:rPr>
        <w:t>ևս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մեկ անգամ վերահաստատել է </w:t>
      </w:r>
      <w:proofErr w:type="spellStart"/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Bochan</w:t>
      </w:r>
      <w:proofErr w:type="spellEnd"/>
      <w:r w:rsidRPr="00982691">
        <w:rPr>
          <w:rStyle w:val="s6b621b36"/>
          <w:rFonts w:ascii="Calibri" w:hAnsi="Calibri" w:cs="Calibri"/>
          <w:i/>
          <w:iCs/>
          <w:color w:val="000000"/>
          <w:sz w:val="24"/>
          <w:szCs w:val="24"/>
          <w:shd w:val="clear" w:color="auto" w:fill="FFFFFF"/>
          <w:lang w:val="hy-AM"/>
        </w:rPr>
        <w:t> </w:t>
      </w:r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v. </w:t>
      </w:r>
      <w:proofErr w:type="spellStart"/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Ukraine</w:t>
      </w:r>
      <w:proofErr w:type="spellEnd"/>
      <w:r w:rsidRPr="00982691">
        <w:rPr>
          <w:rStyle w:val="s6b621b36"/>
          <w:rFonts w:ascii="Calibri" w:hAnsi="Calibri" w:cs="Calibri"/>
          <w:i/>
          <w:iCs/>
          <w:color w:val="000000"/>
          <w:sz w:val="24"/>
          <w:szCs w:val="24"/>
          <w:shd w:val="clear" w:color="auto" w:fill="FFFFFF"/>
          <w:lang w:val="hy-AM"/>
        </w:rPr>
        <w:t> </w:t>
      </w:r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(</w:t>
      </w:r>
      <w:proofErr w:type="spellStart"/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no</w:t>
      </w:r>
      <w:proofErr w:type="spellEnd"/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.</w:t>
      </w:r>
      <w:r w:rsidRPr="00982691">
        <w:rPr>
          <w:rStyle w:val="s6b621b36"/>
          <w:rFonts w:ascii="Calibri" w:hAnsi="Calibri" w:cs="Calibri"/>
          <w:i/>
          <w:iCs/>
          <w:color w:val="000000"/>
          <w:sz w:val="24"/>
          <w:szCs w:val="24"/>
          <w:shd w:val="clear" w:color="auto" w:fill="FFFFFF"/>
          <w:lang w:val="hy-AM"/>
        </w:rPr>
        <w:t> </w:t>
      </w:r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2)</w:t>
      </w:r>
      <w:r w:rsidRPr="00982691">
        <w:rPr>
          <w:rStyle w:val="sb8d990e2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[GC], </w:t>
      </w:r>
      <w:proofErr w:type="spellStart"/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V</w:t>
      </w:r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erein</w:t>
      </w:r>
      <w:proofErr w:type="spellEnd"/>
      <w:r w:rsidRPr="00982691">
        <w:rPr>
          <w:rStyle w:val="s6b621b36"/>
          <w:rFonts w:ascii="Calibri" w:hAnsi="Calibri" w:cs="Calibri"/>
          <w:i/>
          <w:iCs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gegen</w:t>
      </w:r>
      <w:proofErr w:type="spellEnd"/>
      <w:r w:rsidRPr="00982691">
        <w:rPr>
          <w:rStyle w:val="s6b621b36"/>
          <w:rFonts w:ascii="Calibri" w:hAnsi="Calibri" w:cs="Calibri"/>
          <w:i/>
          <w:iCs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Tierfabriken</w:t>
      </w:r>
      <w:proofErr w:type="spellEnd"/>
      <w:r w:rsidRPr="00982691">
        <w:rPr>
          <w:rStyle w:val="s6b621b36"/>
          <w:rFonts w:ascii="Calibri" w:hAnsi="Calibri" w:cs="Calibri"/>
          <w:i/>
          <w:iCs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Schweiz</w:t>
      </w:r>
      <w:proofErr w:type="spellEnd"/>
      <w:r w:rsidRPr="00982691">
        <w:rPr>
          <w:rStyle w:val="s6b621b36"/>
          <w:rFonts w:ascii="Calibri" w:hAnsi="Calibri" w:cs="Calibri"/>
          <w:i/>
          <w:iCs/>
          <w:color w:val="000000"/>
          <w:sz w:val="24"/>
          <w:szCs w:val="24"/>
          <w:shd w:val="clear" w:color="auto" w:fill="FFFFFF"/>
          <w:lang w:val="hy-AM"/>
        </w:rPr>
        <w:t> </w:t>
      </w:r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(</w:t>
      </w:r>
      <w:proofErr w:type="spellStart"/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VgT</w:t>
      </w:r>
      <w:proofErr w:type="spellEnd"/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) v.</w:t>
      </w:r>
      <w:r w:rsidRPr="00982691">
        <w:rPr>
          <w:rStyle w:val="s6b621b36"/>
          <w:rFonts w:ascii="Calibri" w:hAnsi="Calibri" w:cs="Calibri"/>
          <w:i/>
          <w:iCs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Switzerland</w:t>
      </w:r>
      <w:proofErr w:type="spellEnd"/>
      <w:r w:rsidRPr="00982691">
        <w:rPr>
          <w:rStyle w:val="s6b621b36"/>
          <w:rFonts w:ascii="Calibri" w:hAnsi="Calibri" w:cs="Calibri"/>
          <w:i/>
          <w:iCs/>
          <w:color w:val="000000"/>
          <w:sz w:val="24"/>
          <w:szCs w:val="24"/>
          <w:shd w:val="clear" w:color="auto" w:fill="FFFFFF"/>
          <w:lang w:val="hy-AM"/>
        </w:rPr>
        <w:t> </w:t>
      </w:r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(</w:t>
      </w:r>
      <w:proofErr w:type="spellStart"/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no</w:t>
      </w:r>
      <w:proofErr w:type="spellEnd"/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.</w:t>
      </w:r>
      <w:r w:rsidRPr="00982691">
        <w:rPr>
          <w:rStyle w:val="s6b621b36"/>
          <w:rFonts w:ascii="Calibri" w:hAnsi="Calibri" w:cs="Calibri"/>
          <w:i/>
          <w:iCs/>
          <w:color w:val="000000"/>
          <w:sz w:val="24"/>
          <w:szCs w:val="24"/>
          <w:shd w:val="clear" w:color="auto" w:fill="FFFFFF"/>
          <w:lang w:val="hy-AM"/>
        </w:rPr>
        <w:t> </w:t>
      </w:r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2)</w:t>
      </w:r>
      <w:r w:rsidRPr="00982691">
        <w:rPr>
          <w:rStyle w:val="s6b621b36"/>
          <w:rFonts w:ascii="Calibri" w:hAnsi="Calibri" w:cs="Calibri"/>
          <w:i/>
          <w:iCs/>
          <w:color w:val="000000"/>
          <w:sz w:val="24"/>
          <w:szCs w:val="24"/>
          <w:shd w:val="clear" w:color="auto" w:fill="FFFFFF"/>
          <w:lang w:val="hy-AM"/>
        </w:rPr>
        <w:t> </w:t>
      </w:r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[GC] գործերով կայացրած վճիռներով և</w:t>
      </w:r>
      <w:r w:rsidRPr="00982691">
        <w:rPr>
          <w:rStyle w:val="sb8d990e2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Egmez</w:t>
      </w:r>
      <w:proofErr w:type="spellEnd"/>
      <w:r w:rsidRPr="00982691">
        <w:rPr>
          <w:rStyle w:val="s6b621b36"/>
          <w:rFonts w:ascii="Calibri" w:hAnsi="Calibri" w:cs="Calibri"/>
          <w:i/>
          <w:iCs/>
          <w:color w:val="000000"/>
          <w:sz w:val="24"/>
          <w:szCs w:val="24"/>
          <w:shd w:val="clear" w:color="auto" w:fill="FFFFFF"/>
          <w:lang w:val="hy-AM"/>
        </w:rPr>
        <w:t> </w:t>
      </w:r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v. </w:t>
      </w:r>
      <w:proofErr w:type="spellStart"/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Cyprus</w:t>
      </w:r>
      <w:proofErr w:type="spellEnd"/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2691">
        <w:rPr>
          <w:rStyle w:val="s6b621b36"/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որոշման շրջանակներում արտահայտած իր իրավական դիրքորոշումներն այն մասին, որ վճռով խախտում </w:t>
      </w:r>
      <w:proofErr w:type="spellStart"/>
      <w:r w:rsidRPr="00982691">
        <w:rPr>
          <w:rStyle w:val="s6b621b36"/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արձանագրել</w:t>
      </w:r>
      <w:r w:rsidR="007F095A" w:rsidRPr="00982691">
        <w:rPr>
          <w:rStyle w:val="s6b621b36"/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ն</w:t>
      </w:r>
      <w:proofErr w:type="spellEnd"/>
      <w:r w:rsidR="00B14FFC">
        <w:rPr>
          <w:rStyle w:val="s6b621b36"/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2691">
        <w:rPr>
          <w:rStyle w:val="s6b621b36"/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առավել</w:t>
      </w:r>
      <w:r w:rsidR="007F095A" w:rsidRPr="00982691">
        <w:rPr>
          <w:rStyle w:val="s6b621b36"/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ապես</w:t>
      </w:r>
      <w:r w:rsidRPr="00982691">
        <w:rPr>
          <w:rStyle w:val="s6b621b36"/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դեկլարատիվ բնույթ</w:t>
      </w:r>
      <w:r w:rsidR="007F095A" w:rsidRPr="00982691">
        <w:rPr>
          <w:rStyle w:val="s6b621b36"/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ի է</w:t>
      </w:r>
      <w:r w:rsidRPr="00982691">
        <w:rPr>
          <w:rStyle w:val="s6b621b36"/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, և Կոնվենցիայի 46-րդ հոդվածի համաձայն</w:t>
      </w:r>
      <w:r w:rsidR="000A189C" w:rsidRPr="00982691">
        <w:rPr>
          <w:rStyle w:val="s6b621b36"/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՝</w:t>
      </w:r>
      <w:r w:rsidRPr="00982691">
        <w:rPr>
          <w:rStyle w:val="s6b621b36"/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պատասխանող պետությունը պարտավոր է կատարել վճռի պահանջները Նախարարների կոմիտեի հսկողության ներքո։ </w:t>
      </w:r>
      <w:proofErr w:type="spellStart"/>
      <w:r w:rsidRPr="00982691">
        <w:rPr>
          <w:rStyle w:val="s6b621b36"/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Միևնույն</w:t>
      </w:r>
      <w:proofErr w:type="spellEnd"/>
      <w:r w:rsidRPr="00982691">
        <w:rPr>
          <w:rStyle w:val="s6b621b36"/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ժամանակ, Նախարարների կոմիտեի վերահսկողական լիազորությունը չի բացառում նոր գանգատի </w:t>
      </w:r>
      <w:r w:rsidRPr="00982691">
        <w:rPr>
          <w:rStyle w:val="s6b621b36"/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քննություն, </w:t>
      </w:r>
      <w:r w:rsidRPr="00982691">
        <w:rPr>
          <w:rStyle w:val="s6b621b36"/>
          <w:rFonts w:ascii="GHEA Grapalat" w:hAnsi="GHEA Grapalat" w:cs="Arial"/>
          <w:b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եթե միայն այդ </w:t>
      </w:r>
      <w:r w:rsidR="0049395C" w:rsidRPr="00982691">
        <w:rPr>
          <w:rStyle w:val="s6b621b36"/>
          <w:rFonts w:ascii="GHEA Grapalat" w:hAnsi="GHEA Grapalat" w:cs="Arial"/>
          <w:b/>
          <w:i/>
          <w:iCs/>
          <w:color w:val="000000"/>
          <w:sz w:val="24"/>
          <w:szCs w:val="24"/>
          <w:shd w:val="clear" w:color="auto" w:fill="FFFFFF"/>
          <w:lang w:val="hy-AM"/>
        </w:rPr>
        <w:t>գանգատի հիմքում ընկած է ազգային մակարդակում գործի վերանայման արդյունքում Կոնվենցիայի նոր ենթադրյալ խախտումը</w:t>
      </w:r>
      <w:r w:rsidR="0049395C" w:rsidRPr="00982691">
        <w:rPr>
          <w:rStyle w:val="s6b621b36"/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։ Սակայն պետք է նկատի ունենալ, որ յուրաքանչյուր կոնկրետ դեպքում </w:t>
      </w:r>
      <w:r w:rsidR="0049395C" w:rsidRPr="00982691">
        <w:rPr>
          <w:rFonts w:ascii="GHEA Grapalat" w:hAnsi="GHEA Grapalat" w:cstheme="minorHAnsi"/>
          <w:sz w:val="24"/>
          <w:szCs w:val="24"/>
          <w:lang w:val="hy-AM"/>
        </w:rPr>
        <w:t xml:space="preserve">«նոր հանգամանքի» հարցը որոշելը կախված է տվյալ գործի հանգամանքներից։ </w:t>
      </w:r>
    </w:p>
    <w:p w14:paraId="0962061A" w14:textId="20D8F5C2" w:rsidR="006429DC" w:rsidRPr="00982691" w:rsidRDefault="006429DC" w:rsidP="0017451A">
      <w:pPr>
        <w:pStyle w:val="ListParagraph"/>
        <w:spacing w:after="0" w:line="360" w:lineRule="auto"/>
        <w:ind w:left="0" w:firstLine="567"/>
        <w:contextualSpacing w:val="0"/>
        <w:jc w:val="both"/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Այս վճռի շրջանակներում Դատարանը </w:t>
      </w:r>
      <w:proofErr w:type="spellStart"/>
      <w:r w:rsidRPr="00982691">
        <w:rPr>
          <w:rFonts w:ascii="GHEA Grapalat" w:hAnsi="GHEA Grapalat" w:cstheme="minorHAnsi"/>
          <w:sz w:val="24"/>
          <w:szCs w:val="24"/>
          <w:lang w:val="hy-AM"/>
        </w:rPr>
        <w:t>ևս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մեկ անգամ վերահաստատել է </w:t>
      </w:r>
      <w:r w:rsidRPr="00982691">
        <w:rPr>
          <w:rStyle w:val="sb8d990e2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Öcalan</w:t>
      </w:r>
      <w:proofErr w:type="spellEnd"/>
      <w:r w:rsidRPr="00982691">
        <w:rPr>
          <w:rStyle w:val="s6b621b36"/>
          <w:rFonts w:ascii="Calibri" w:hAnsi="Calibri" w:cs="Calibri"/>
          <w:i/>
          <w:iCs/>
          <w:color w:val="000000"/>
          <w:sz w:val="24"/>
          <w:szCs w:val="24"/>
          <w:shd w:val="clear" w:color="auto" w:fill="FFFFFF"/>
          <w:lang w:val="hy-AM"/>
        </w:rPr>
        <w:t> </w:t>
      </w:r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v. </w:t>
      </w:r>
      <w:proofErr w:type="spellStart"/>
      <w:r w:rsidRPr="00982691">
        <w:rPr>
          <w:rStyle w:val="s6b621b36"/>
          <w:rFonts w:ascii="GHEA Grapalat" w:hAnsi="GHEA Grapalat" w:cs="Arial"/>
          <w:i/>
          <w:iCs/>
          <w:color w:val="000000"/>
          <w:sz w:val="24"/>
          <w:szCs w:val="24"/>
          <w:shd w:val="clear" w:color="auto" w:fill="FFFFFF"/>
          <w:lang w:val="hy-AM"/>
        </w:rPr>
        <w:t>Turkey</w:t>
      </w:r>
      <w:proofErr w:type="spellEnd"/>
      <w:r w:rsidRPr="00982691">
        <w:rPr>
          <w:rStyle w:val="sb8d990e2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[GC] գործով վճռու</w:t>
      </w:r>
      <w:r w:rsidR="000A189C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</w:t>
      </w:r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արտահայտած դիրքորոշումը, ըստ որի՝ եթե անձը դատապարտվել է Կոնվենցիայի 6-րդ հոդվածի խախտումներով </w:t>
      </w:r>
      <w:proofErr w:type="spellStart"/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ընթացած</w:t>
      </w:r>
      <w:proofErr w:type="spellEnd"/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վարույթի արդյունքում, ապա </w:t>
      </w:r>
      <w:r w:rsidR="009E73A6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վերանայումը կամ վերաբացումը, այդպիսի պահանջի դեպքում, պատշաճ միջոց է խախտված իրավունքի վերականգնման համար, սակայն կոնկրետ վերականգնողական միջոցները կախված են գործի հանգամանքներից և պետք է դիտարկվեն տվյալ գործով </w:t>
      </w:r>
      <w:proofErr w:type="spellStart"/>
      <w:r w:rsidR="009E73A6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Եվրոպական</w:t>
      </w:r>
      <w:proofErr w:type="spellEnd"/>
      <w:r w:rsidR="009E73A6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դատարանի վճռի և առհասարակ Դատարանի </w:t>
      </w:r>
      <w:proofErr w:type="spellStart"/>
      <w:r w:rsidR="009E73A6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նախադեպային</w:t>
      </w:r>
      <w:proofErr w:type="spellEnd"/>
      <w:r w:rsidR="009E73A6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իրավունքի լույսի ներքո։</w:t>
      </w:r>
      <w:r w:rsidR="00957EBD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Այլ կերպ ասած, Դատարանի խնդիրը չէ որոշել, թե </w:t>
      </w:r>
      <w:r w:rsidR="00AD22FC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ինչպես կամ </w:t>
      </w:r>
      <w:r w:rsidR="00957EBD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ինչ եղանակով պետք է իրականացվի նոր վարույթը, բացառությամբ որոշ բացառիկ դեպքերի, երբ խախտման բնույթը հաշվի առնելով</w:t>
      </w:r>
      <w:r w:rsidR="000A189C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՝</w:t>
      </w:r>
      <w:r w:rsidR="00957EBD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Դատար</w:t>
      </w:r>
      <w:r w:rsidR="000A189C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</w:t>
      </w:r>
      <w:r w:rsidR="00957EBD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նն ինքն է </w:t>
      </w:r>
      <w:r w:rsidR="00496304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որոշում </w:t>
      </w:r>
      <w:r w:rsidR="00957EBD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խախտված իրավունքի վերականգնմ</w:t>
      </w:r>
      <w:r w:rsidR="00AD22FC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</w:t>
      </w:r>
      <w:r w:rsidR="00957EBD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 միջոցը։</w:t>
      </w:r>
    </w:p>
    <w:p w14:paraId="39F4382A" w14:textId="3A7262F0" w:rsidR="000A189C" w:rsidRPr="00982691" w:rsidRDefault="000A189C" w:rsidP="0017451A">
      <w:pPr>
        <w:pStyle w:val="s9e9b0cd7"/>
        <w:spacing w:before="0" w:beforeAutospacing="0" w:after="0" w:afterAutospacing="0" w:line="360" w:lineRule="auto"/>
        <w:ind w:firstLine="567"/>
        <w:jc w:val="both"/>
        <w:rPr>
          <w:rStyle w:val="sb8d990e2"/>
          <w:rFonts w:ascii="GHEA Grapalat" w:eastAsiaTheme="minorHAnsi" w:hAnsi="GHEA Grapalat" w:cstheme="minorBidi"/>
          <w:lang w:val="hy-AM"/>
        </w:rPr>
      </w:pPr>
      <w:proofErr w:type="spellStart"/>
      <w:r w:rsidRPr="00982691">
        <w:rPr>
          <w:rStyle w:val="sb8d990e2"/>
          <w:rFonts w:ascii="GHEA Grapalat" w:hAnsi="GHEA Grapalat"/>
          <w:i/>
          <w:color w:val="000000"/>
          <w:shd w:val="clear" w:color="auto" w:fill="FFFFFF"/>
          <w:lang w:val="hy-AM"/>
        </w:rPr>
        <w:t>Gambar</w:t>
      </w:r>
      <w:proofErr w:type="spellEnd"/>
      <w:r w:rsidRPr="00982691">
        <w:rPr>
          <w:rStyle w:val="sb8d990e2"/>
          <w:rFonts w:ascii="GHEA Grapalat" w:hAnsi="GHEA Grapalat"/>
          <w:i/>
          <w:color w:val="000000"/>
          <w:shd w:val="clear" w:color="auto" w:fill="FFFFFF"/>
          <w:lang w:val="hy-AM"/>
        </w:rPr>
        <w:t xml:space="preserve"> </w:t>
      </w:r>
      <w:proofErr w:type="spellStart"/>
      <w:r w:rsidRPr="00982691">
        <w:rPr>
          <w:rStyle w:val="sb8d990e2"/>
          <w:rFonts w:ascii="GHEA Grapalat" w:hAnsi="GHEA Grapalat"/>
          <w:i/>
          <w:color w:val="000000"/>
          <w:shd w:val="clear" w:color="auto" w:fill="FFFFFF"/>
          <w:lang w:val="hy-AM"/>
        </w:rPr>
        <w:t>and</w:t>
      </w:r>
      <w:proofErr w:type="spellEnd"/>
      <w:r w:rsidRPr="00982691">
        <w:rPr>
          <w:rStyle w:val="sb8d990e2"/>
          <w:rFonts w:ascii="GHEA Grapalat" w:hAnsi="GHEA Grapalat"/>
          <w:i/>
          <w:color w:val="000000"/>
          <w:shd w:val="clear" w:color="auto" w:fill="FFFFFF"/>
          <w:lang w:val="hy-AM"/>
        </w:rPr>
        <w:t xml:space="preserve"> </w:t>
      </w:r>
      <w:proofErr w:type="spellStart"/>
      <w:r w:rsidRPr="00982691">
        <w:rPr>
          <w:rStyle w:val="sb8d990e2"/>
          <w:rFonts w:ascii="GHEA Grapalat" w:hAnsi="GHEA Grapalat"/>
          <w:i/>
          <w:color w:val="000000"/>
          <w:shd w:val="clear" w:color="auto" w:fill="FFFFFF"/>
          <w:lang w:val="hy-AM"/>
        </w:rPr>
        <w:t>Others</w:t>
      </w:r>
      <w:proofErr w:type="spellEnd"/>
      <w:r w:rsidRPr="00982691">
        <w:rPr>
          <w:rStyle w:val="sb8d990e2"/>
          <w:rFonts w:ascii="GHEA Grapalat" w:hAnsi="GHEA Grapalat"/>
          <w:i/>
          <w:color w:val="000000"/>
          <w:shd w:val="clear" w:color="auto" w:fill="FFFFFF"/>
          <w:lang w:val="hy-AM"/>
        </w:rPr>
        <w:t xml:space="preserve"> v. </w:t>
      </w:r>
      <w:proofErr w:type="spellStart"/>
      <w:r w:rsidRPr="00982691">
        <w:rPr>
          <w:rStyle w:val="sb8d990e2"/>
          <w:rFonts w:ascii="GHEA Grapalat" w:hAnsi="GHEA Grapalat"/>
          <w:i/>
          <w:color w:val="000000"/>
          <w:shd w:val="clear" w:color="auto" w:fill="FFFFFF"/>
          <w:lang w:val="hy-AM"/>
        </w:rPr>
        <w:t>Azerbaijan</w:t>
      </w:r>
      <w:proofErr w:type="spellEnd"/>
      <w:r w:rsidRPr="00982691">
        <w:rPr>
          <w:rStyle w:val="sb8d990e2"/>
          <w:rFonts w:ascii="GHEA Grapalat" w:hAnsi="GHEA Grapalat"/>
          <w:i/>
          <w:color w:val="000000"/>
          <w:shd w:val="clear" w:color="auto" w:fill="FFFFFF"/>
          <w:lang w:val="hy-AM"/>
        </w:rPr>
        <w:t xml:space="preserve"> </w:t>
      </w:r>
      <w:r w:rsidRPr="00982691">
        <w:rPr>
          <w:rStyle w:val="sb8d990e2"/>
          <w:rFonts w:ascii="GHEA Grapalat" w:hAnsi="GHEA Grapalat"/>
          <w:color w:val="000000"/>
          <w:shd w:val="clear" w:color="auto" w:fill="FFFFFF"/>
          <w:lang w:val="hy-AM"/>
        </w:rPr>
        <w:t xml:space="preserve">գործով վճռում, որը վերաբերում էր ընտրական իրավունքի խախտման դեպքերին, Դատարանը գտավ, որ արձանագրված խախտման բնույթն այնպիսին էր, որ գործի </w:t>
      </w:r>
      <w:proofErr w:type="spellStart"/>
      <w:r w:rsidRPr="00982691">
        <w:rPr>
          <w:rStyle w:val="sb8d990e2"/>
          <w:rFonts w:ascii="GHEA Grapalat" w:hAnsi="GHEA Grapalat"/>
          <w:color w:val="000000"/>
          <w:shd w:val="clear" w:color="auto" w:fill="FFFFFF"/>
          <w:lang w:val="hy-AM"/>
        </w:rPr>
        <w:t>վերաբացմամբ</w:t>
      </w:r>
      <w:proofErr w:type="spellEnd"/>
      <w:r w:rsidRPr="00982691">
        <w:rPr>
          <w:rStyle w:val="sb8d990e2"/>
          <w:rFonts w:ascii="GHEA Grapalat" w:hAnsi="GHEA Grapalat"/>
          <w:color w:val="000000"/>
          <w:shd w:val="clear" w:color="auto" w:fill="FFFFFF"/>
          <w:lang w:val="hy-AM"/>
        </w:rPr>
        <w:t xml:space="preserve"> հնարավոր չէր լինի վերացնել </w:t>
      </w:r>
      <w:proofErr w:type="spellStart"/>
      <w:r w:rsidRPr="00982691">
        <w:rPr>
          <w:rStyle w:val="sb8d990e2"/>
          <w:rFonts w:ascii="GHEA Grapalat" w:hAnsi="GHEA Grapalat"/>
          <w:color w:val="000000"/>
          <w:shd w:val="clear" w:color="auto" w:fill="FFFFFF"/>
          <w:lang w:val="hy-AM"/>
        </w:rPr>
        <w:t>դիմումատուի</w:t>
      </w:r>
      <w:proofErr w:type="spellEnd"/>
      <w:r w:rsidRPr="00982691">
        <w:rPr>
          <w:rStyle w:val="sb8d990e2"/>
          <w:rFonts w:ascii="GHEA Grapalat" w:hAnsi="GHEA Grapalat"/>
          <w:color w:val="000000"/>
          <w:shd w:val="clear" w:color="auto" w:fill="FFFFFF"/>
          <w:lang w:val="hy-AM"/>
        </w:rPr>
        <w:t xml:space="preserve"> ընտրական իրավունքի խախտման </w:t>
      </w:r>
      <w:proofErr w:type="spellStart"/>
      <w:r w:rsidRPr="00982691">
        <w:rPr>
          <w:rStyle w:val="sb8d990e2"/>
          <w:rFonts w:ascii="GHEA Grapalat" w:hAnsi="GHEA Grapalat"/>
          <w:color w:val="000000"/>
          <w:shd w:val="clear" w:color="auto" w:fill="FFFFFF"/>
          <w:lang w:val="hy-AM"/>
        </w:rPr>
        <w:t>հետևանքները</w:t>
      </w:r>
      <w:proofErr w:type="spellEnd"/>
      <w:r w:rsidRPr="00982691">
        <w:rPr>
          <w:rStyle w:val="sb8d990e2"/>
          <w:rFonts w:ascii="GHEA Grapalat" w:hAnsi="GHEA Grapalat"/>
          <w:color w:val="000000"/>
          <w:shd w:val="clear" w:color="auto" w:fill="FFFFFF"/>
          <w:lang w:val="hy-AM"/>
        </w:rPr>
        <w:t xml:space="preserve">, քանի որ ընտրություններն արդեն ավարտվել էին, իսկ դրա արդյունքները հաստատվել էին որպես վերջնական: </w:t>
      </w:r>
      <w:proofErr w:type="spellStart"/>
      <w:r w:rsidRPr="00982691">
        <w:rPr>
          <w:rStyle w:val="sb8d990e2"/>
          <w:rFonts w:ascii="GHEA Grapalat" w:hAnsi="GHEA Grapalat"/>
          <w:color w:val="000000"/>
          <w:shd w:val="clear" w:color="auto" w:fill="FFFFFF"/>
          <w:lang w:val="hy-AM"/>
        </w:rPr>
        <w:t>Հետևաբար</w:t>
      </w:r>
      <w:proofErr w:type="spellEnd"/>
      <w:r w:rsidRPr="00982691">
        <w:rPr>
          <w:rStyle w:val="sb8d990e2"/>
          <w:rFonts w:ascii="GHEA Grapalat" w:hAnsi="GHEA Grapalat"/>
          <w:color w:val="000000"/>
          <w:shd w:val="clear" w:color="auto" w:fill="FFFFFF"/>
          <w:lang w:val="hy-AM"/>
        </w:rPr>
        <w:t xml:space="preserve">, Դատարանի համար պարզ չէր, թե բացի համապատասխան փոխհատուցման տրամադրումից ինչպես կարող էր ներպետական մակարդակում գործի վերաբացումը հանգեցնել </w:t>
      </w:r>
      <w:proofErr w:type="spellStart"/>
      <w:r w:rsidRPr="00982691">
        <w:rPr>
          <w:rStyle w:val="sb8d990e2"/>
          <w:rFonts w:ascii="GHEA Grapalat" w:hAnsi="GHEA Grapalat"/>
          <w:i/>
          <w:color w:val="000000"/>
          <w:shd w:val="clear" w:color="auto" w:fill="FFFFFF"/>
          <w:lang w:val="hy-AM"/>
        </w:rPr>
        <w:t>restitution</w:t>
      </w:r>
      <w:proofErr w:type="spellEnd"/>
      <w:r w:rsidRPr="00982691">
        <w:rPr>
          <w:rStyle w:val="sb8d990e2"/>
          <w:rFonts w:ascii="GHEA Grapalat" w:hAnsi="GHEA Grapalat"/>
          <w:i/>
          <w:color w:val="000000"/>
          <w:shd w:val="clear" w:color="auto" w:fill="FFFFFF"/>
          <w:lang w:val="hy-AM"/>
        </w:rPr>
        <w:t xml:space="preserve"> </w:t>
      </w:r>
      <w:proofErr w:type="spellStart"/>
      <w:r w:rsidRPr="00982691">
        <w:rPr>
          <w:rStyle w:val="sb8d990e2"/>
          <w:rFonts w:ascii="GHEA Grapalat" w:hAnsi="GHEA Grapalat"/>
          <w:i/>
          <w:color w:val="000000"/>
          <w:shd w:val="clear" w:color="auto" w:fill="FFFFFF"/>
          <w:lang w:val="hy-AM"/>
        </w:rPr>
        <w:t>in</w:t>
      </w:r>
      <w:proofErr w:type="spellEnd"/>
      <w:r w:rsidRPr="00982691">
        <w:rPr>
          <w:rStyle w:val="sb8d990e2"/>
          <w:rFonts w:ascii="GHEA Grapalat" w:hAnsi="GHEA Grapalat"/>
          <w:i/>
          <w:color w:val="000000"/>
          <w:shd w:val="clear" w:color="auto" w:fill="FFFFFF"/>
          <w:lang w:val="hy-AM"/>
        </w:rPr>
        <w:t xml:space="preserve"> </w:t>
      </w:r>
      <w:proofErr w:type="spellStart"/>
      <w:r w:rsidRPr="00982691">
        <w:rPr>
          <w:rStyle w:val="sb8d990e2"/>
          <w:rFonts w:ascii="GHEA Grapalat" w:hAnsi="GHEA Grapalat"/>
          <w:i/>
          <w:color w:val="000000"/>
          <w:shd w:val="clear" w:color="auto" w:fill="FFFFFF"/>
          <w:lang w:val="hy-AM"/>
        </w:rPr>
        <w:t>integrum</w:t>
      </w:r>
      <w:proofErr w:type="spellEnd"/>
      <w:r w:rsidRPr="00982691">
        <w:rPr>
          <w:rStyle w:val="sb8d990e2"/>
          <w:rFonts w:ascii="GHEA Grapalat" w:hAnsi="GHEA Grapalat"/>
          <w:color w:val="000000"/>
          <w:shd w:val="clear" w:color="auto" w:fill="FFFFFF"/>
          <w:lang w:val="hy-AM"/>
        </w:rPr>
        <w:t xml:space="preserve"> ապահովման։</w:t>
      </w:r>
      <w:r w:rsidRPr="00982691">
        <w:rPr>
          <w:rStyle w:val="FootnoteReference"/>
          <w:rFonts w:ascii="GHEA Grapalat" w:hAnsi="GHEA Grapalat"/>
          <w:color w:val="000000"/>
          <w:shd w:val="clear" w:color="auto" w:fill="FFFFFF"/>
          <w:lang w:val="hy-AM"/>
        </w:rPr>
        <w:footnoteReference w:id="14"/>
      </w:r>
    </w:p>
    <w:p w14:paraId="772B69F6" w14:textId="4EA7D3A3" w:rsidR="00F80C10" w:rsidRPr="00982691" w:rsidRDefault="004F21EA">
      <w:pPr>
        <w:pStyle w:val="ListParagraph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Ինչպես նշվեց </w:t>
      </w:r>
      <w:proofErr w:type="spellStart"/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վերևում</w:t>
      </w:r>
      <w:proofErr w:type="spellEnd"/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, շատ հաճախ </w:t>
      </w:r>
      <w:proofErr w:type="spellStart"/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Եվրոպական</w:t>
      </w:r>
      <w:proofErr w:type="spellEnd"/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դատարանը գործի վերաբացումը </w:t>
      </w:r>
      <w:r w:rsidR="000A189C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մերժել</w:t>
      </w:r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ու հիմքով ներկայացված գանգատը համարել է անընդունելի </w:t>
      </w:r>
      <w:proofErr w:type="spellStart"/>
      <w:r w:rsidRPr="00982691">
        <w:rPr>
          <w:rFonts w:ascii="GHEA Grapalat" w:hAnsi="GHEA Grapalat"/>
          <w:i/>
          <w:iCs/>
          <w:sz w:val="24"/>
          <w:szCs w:val="24"/>
          <w:lang w:val="hy-AM"/>
        </w:rPr>
        <w:t>ratione</w:t>
      </w:r>
      <w:proofErr w:type="spellEnd"/>
      <w:r w:rsidRPr="00982691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proofErr w:type="spellStart"/>
      <w:r w:rsidRPr="00982691">
        <w:rPr>
          <w:rFonts w:ascii="GHEA Grapalat" w:hAnsi="GHEA Grapalat"/>
          <w:i/>
          <w:iCs/>
          <w:sz w:val="24"/>
          <w:szCs w:val="24"/>
          <w:lang w:val="hy-AM"/>
        </w:rPr>
        <w:t>materiae</w:t>
      </w:r>
      <w:proofErr w:type="spellEnd"/>
      <w:r w:rsidRPr="00982691">
        <w:rPr>
          <w:rFonts w:ascii="GHEA Grapalat" w:hAnsi="GHEA Grapalat"/>
          <w:sz w:val="24"/>
          <w:szCs w:val="24"/>
          <w:lang w:val="hy-AM"/>
        </w:rPr>
        <w:t xml:space="preserve"> հիմքով</w:t>
      </w:r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։ Այսպես, </w:t>
      </w:r>
      <w:proofErr w:type="spellStart"/>
      <w:r w:rsidRPr="00982691">
        <w:rPr>
          <w:rStyle w:val="sb8d990e2"/>
          <w:rFonts w:ascii="GHEA Grapalat" w:hAnsi="GHEA Grapalat" w:cs="Arial"/>
          <w:i/>
          <w:color w:val="000000"/>
          <w:sz w:val="24"/>
          <w:szCs w:val="24"/>
          <w:shd w:val="clear" w:color="auto" w:fill="FFFFFF"/>
          <w:lang w:val="hy-AM"/>
        </w:rPr>
        <w:t>Fischer</w:t>
      </w:r>
      <w:proofErr w:type="spellEnd"/>
      <w:r w:rsidRPr="00982691">
        <w:rPr>
          <w:rStyle w:val="sb8d990e2"/>
          <w:rFonts w:ascii="GHEA Grapalat" w:hAnsi="GHEA Grapalat" w:cs="Arial"/>
          <w:i/>
          <w:color w:val="000000"/>
          <w:sz w:val="24"/>
          <w:szCs w:val="24"/>
          <w:shd w:val="clear" w:color="auto" w:fill="FFFFFF"/>
          <w:lang w:val="hy-AM"/>
        </w:rPr>
        <w:t xml:space="preserve"> v. </w:t>
      </w:r>
      <w:proofErr w:type="spellStart"/>
      <w:r w:rsidRPr="00982691">
        <w:rPr>
          <w:rStyle w:val="sb8d990e2"/>
          <w:rFonts w:ascii="GHEA Grapalat" w:hAnsi="GHEA Grapalat" w:cs="Arial"/>
          <w:i/>
          <w:color w:val="000000"/>
          <w:sz w:val="24"/>
          <w:szCs w:val="24"/>
          <w:shd w:val="clear" w:color="auto" w:fill="FFFFFF"/>
          <w:lang w:val="hy-AM"/>
        </w:rPr>
        <w:t>Austria</w:t>
      </w:r>
      <w:proofErr w:type="spellEnd"/>
      <w:r w:rsidRPr="00982691">
        <w:rPr>
          <w:rStyle w:val="sb8d990e2"/>
          <w:rFonts w:ascii="GHEA Grapalat" w:hAnsi="GHEA Grapalat" w:cs="Arial"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որոշման մեջ </w:t>
      </w:r>
      <w:proofErr w:type="spellStart"/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Եվրոպական</w:t>
      </w:r>
      <w:proofErr w:type="spellEnd"/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դատարանը վերահաստատել է իր կայուն </w:t>
      </w:r>
      <w:proofErr w:type="spellStart"/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նախադեպային</w:t>
      </w:r>
      <w:proofErr w:type="spellEnd"/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իրավունքում տեղ գտած այն մոտեցումը, որ Կոնվենցիայի 6-րդ հոդվածը կիրառելի չէ քրեական գործերի </w:t>
      </w:r>
      <w:proofErr w:type="spellStart"/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վերաբացումների</w:t>
      </w:r>
      <w:proofErr w:type="spellEnd"/>
      <w:r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նկատմամբ</w:t>
      </w:r>
      <w:r w:rsidR="00F80C10" w:rsidRPr="00982691">
        <w:rPr>
          <w:rStyle w:val="sb8d990e2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՝ հաշվի առնելով, որ անձը, ով դիմում է իր գործի վերաբացման համար և ում դատավճիռը դարձել է վերջնական, </w:t>
      </w:r>
      <w:r w:rsidR="00F80C10" w:rsidRPr="00982691">
        <w:rPr>
          <w:rFonts w:ascii="GHEA Grapalat" w:hAnsi="GHEA Grapalat" w:cstheme="minorHAnsi"/>
          <w:sz w:val="24"/>
          <w:szCs w:val="24"/>
          <w:lang w:val="hy-AM"/>
        </w:rPr>
        <w:t xml:space="preserve">«չի մեղադրվում քրեական հանցագործություն կատարելու մեջ» 6-րդ հոդվածի իմաստով։ Սույն գործում Դատարանը գտել է, որ այնքանով, որքանով կարող է համարվել, որ </w:t>
      </w:r>
      <w:proofErr w:type="spellStart"/>
      <w:r w:rsidR="00F80C10" w:rsidRPr="00982691">
        <w:rPr>
          <w:rFonts w:ascii="GHEA Grapalat" w:hAnsi="GHEA Grapalat" w:cstheme="minorHAnsi"/>
          <w:sz w:val="24"/>
          <w:szCs w:val="24"/>
          <w:lang w:val="hy-AM"/>
        </w:rPr>
        <w:t>դիմումատուն</w:t>
      </w:r>
      <w:proofErr w:type="spellEnd"/>
      <w:r w:rsidR="00F80C10" w:rsidRPr="00982691">
        <w:rPr>
          <w:rFonts w:ascii="GHEA Grapalat" w:hAnsi="GHEA Grapalat" w:cstheme="minorHAnsi"/>
          <w:sz w:val="24"/>
          <w:szCs w:val="24"/>
          <w:lang w:val="hy-AM"/>
        </w:rPr>
        <w:t xml:space="preserve"> բողոքում է Ավստրիայի կառավարության կողմից </w:t>
      </w:r>
      <w:proofErr w:type="spellStart"/>
      <w:r w:rsidR="00F80C10" w:rsidRPr="00982691">
        <w:rPr>
          <w:rFonts w:ascii="GHEA Grapalat" w:hAnsi="GHEA Grapalat"/>
          <w:i/>
          <w:sz w:val="24"/>
          <w:szCs w:val="24"/>
          <w:lang w:val="hy-AM"/>
        </w:rPr>
        <w:t>Franz</w:t>
      </w:r>
      <w:proofErr w:type="spellEnd"/>
      <w:r w:rsidR="00F80C10" w:rsidRPr="00982691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proofErr w:type="spellStart"/>
      <w:r w:rsidR="00F80C10" w:rsidRPr="00982691">
        <w:rPr>
          <w:rFonts w:ascii="GHEA Grapalat" w:hAnsi="GHEA Grapalat"/>
          <w:i/>
          <w:sz w:val="24"/>
          <w:szCs w:val="24"/>
          <w:lang w:val="hy-AM"/>
        </w:rPr>
        <w:t>Fischer</w:t>
      </w:r>
      <w:proofErr w:type="spellEnd"/>
      <w:r w:rsidR="00F80C10" w:rsidRPr="00982691">
        <w:rPr>
          <w:rFonts w:ascii="GHEA Grapalat" w:hAnsi="GHEA Grapalat"/>
          <w:i/>
          <w:sz w:val="24"/>
          <w:szCs w:val="24"/>
          <w:lang w:val="hy-AM"/>
        </w:rPr>
        <w:t xml:space="preserve"> v. </w:t>
      </w:r>
      <w:proofErr w:type="spellStart"/>
      <w:r w:rsidR="00F80C10" w:rsidRPr="00982691">
        <w:rPr>
          <w:rFonts w:ascii="GHEA Grapalat" w:hAnsi="GHEA Grapalat"/>
          <w:i/>
          <w:sz w:val="24"/>
          <w:szCs w:val="24"/>
          <w:lang w:val="hy-AM"/>
        </w:rPr>
        <w:t>Austria</w:t>
      </w:r>
      <w:proofErr w:type="spellEnd"/>
      <w:r w:rsidR="00F80C10" w:rsidRPr="00982691">
        <w:rPr>
          <w:rFonts w:ascii="GHEA Grapalat" w:hAnsi="GHEA Grapalat"/>
          <w:sz w:val="24"/>
          <w:szCs w:val="24"/>
          <w:lang w:val="hy-AM"/>
        </w:rPr>
        <w:t xml:space="preserve"> վճռի</w:t>
      </w:r>
      <w:r w:rsidR="00AD22FC" w:rsidRPr="00982691">
        <w:rPr>
          <w:rFonts w:ascii="GHEA Grapalat" w:hAnsi="GHEA Grapalat"/>
          <w:sz w:val="24"/>
          <w:szCs w:val="24"/>
          <w:lang w:val="hy-AM"/>
        </w:rPr>
        <w:t xml:space="preserve"> պահանջների</w:t>
      </w:r>
      <w:r w:rsidR="00F80C10" w:rsidRPr="0098269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80C10" w:rsidRPr="00982691">
        <w:rPr>
          <w:rFonts w:ascii="GHEA Grapalat" w:hAnsi="GHEA Grapalat"/>
          <w:sz w:val="24"/>
          <w:szCs w:val="24"/>
          <w:lang w:val="hy-AM"/>
        </w:rPr>
        <w:t>չկատարումից</w:t>
      </w:r>
      <w:proofErr w:type="spellEnd"/>
      <w:r w:rsidR="00F80C10" w:rsidRPr="00982691">
        <w:rPr>
          <w:rFonts w:ascii="GHEA Grapalat" w:hAnsi="GHEA Grapalat"/>
          <w:sz w:val="24"/>
          <w:szCs w:val="24"/>
          <w:lang w:val="hy-AM"/>
        </w:rPr>
        <w:t xml:space="preserve">, ապա Դատարանը նկատում է, որ ինքն իրավասություն չունի ստուգելու՝ արդյոք պետությունը կատարում է վճռի պահանջները, որպիսի վերահսկողական </w:t>
      </w:r>
      <w:proofErr w:type="spellStart"/>
      <w:r w:rsidR="00F80C10" w:rsidRPr="00982691">
        <w:rPr>
          <w:rFonts w:ascii="GHEA Grapalat" w:hAnsi="GHEA Grapalat"/>
          <w:sz w:val="24"/>
          <w:szCs w:val="24"/>
          <w:lang w:val="hy-AM"/>
        </w:rPr>
        <w:t>լիազորությամբ</w:t>
      </w:r>
      <w:proofErr w:type="spellEnd"/>
      <w:r w:rsidR="00F80C10" w:rsidRPr="00982691">
        <w:rPr>
          <w:rFonts w:ascii="GHEA Grapalat" w:hAnsi="GHEA Grapalat"/>
          <w:sz w:val="24"/>
          <w:szCs w:val="24"/>
          <w:lang w:val="hy-AM"/>
        </w:rPr>
        <w:t xml:space="preserve"> օժտված է Նախարարների կոմիտեն։ Վերոնշյալ </w:t>
      </w:r>
      <w:r w:rsidR="00B14FFC">
        <w:rPr>
          <w:rFonts w:ascii="GHEA Grapalat" w:hAnsi="GHEA Grapalat"/>
          <w:sz w:val="24"/>
          <w:szCs w:val="24"/>
          <w:lang w:val="hy-AM"/>
        </w:rPr>
        <w:t>հիմ</w:t>
      </w:r>
      <w:r w:rsidR="00F80C10" w:rsidRPr="00982691">
        <w:rPr>
          <w:rFonts w:ascii="GHEA Grapalat" w:hAnsi="GHEA Grapalat"/>
          <w:sz w:val="24"/>
          <w:szCs w:val="24"/>
          <w:lang w:val="hy-AM"/>
        </w:rPr>
        <w:t>ն</w:t>
      </w:r>
      <w:r w:rsidR="00B14FFC">
        <w:rPr>
          <w:rFonts w:ascii="GHEA Grapalat" w:hAnsi="GHEA Grapalat"/>
          <w:sz w:val="24"/>
          <w:szCs w:val="24"/>
          <w:lang w:val="hy-AM"/>
        </w:rPr>
        <w:t>ա</w:t>
      </w:r>
      <w:r w:rsidR="00F80C10" w:rsidRPr="00982691">
        <w:rPr>
          <w:rFonts w:ascii="GHEA Grapalat" w:hAnsi="GHEA Grapalat"/>
          <w:sz w:val="24"/>
          <w:szCs w:val="24"/>
          <w:lang w:val="hy-AM"/>
        </w:rPr>
        <w:t>վորումներով գանգատը համարվել է անընդունելի։</w:t>
      </w:r>
    </w:p>
    <w:p w14:paraId="33819C8F" w14:textId="1AC381D9" w:rsidR="00AA6B34" w:rsidRDefault="00C53016" w:rsidP="0017451A">
      <w:pPr>
        <w:pStyle w:val="s9e9b0cd7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982691">
        <w:rPr>
          <w:rFonts w:ascii="GHEA Grapalat" w:hAnsi="GHEA Grapalat" w:cs="Arial"/>
          <w:lang w:val="hy-AM"/>
        </w:rPr>
        <w:t>Մեկ այլ՝</w:t>
      </w:r>
      <w:r w:rsidRPr="00982691">
        <w:rPr>
          <w:rFonts w:ascii="GHEA Grapalat" w:hAnsi="GHEA Grapalat" w:cs="Arial"/>
          <w:i/>
          <w:lang w:val="hy-AM"/>
        </w:rPr>
        <w:t xml:space="preserve"> </w:t>
      </w:r>
      <w:proofErr w:type="spellStart"/>
      <w:r w:rsidRPr="00982691">
        <w:rPr>
          <w:rFonts w:ascii="GHEA Grapalat" w:hAnsi="GHEA Grapalat"/>
          <w:i/>
          <w:lang w:val="hy-AM"/>
        </w:rPr>
        <w:t>Schelling</w:t>
      </w:r>
      <w:proofErr w:type="spellEnd"/>
      <w:r w:rsidRPr="00982691">
        <w:rPr>
          <w:rFonts w:ascii="GHEA Grapalat" w:hAnsi="GHEA Grapalat"/>
          <w:i/>
          <w:lang w:val="hy-AM"/>
        </w:rPr>
        <w:t xml:space="preserve"> v. </w:t>
      </w:r>
      <w:proofErr w:type="spellStart"/>
      <w:r w:rsidRPr="00982691">
        <w:rPr>
          <w:rFonts w:ascii="GHEA Grapalat" w:hAnsi="GHEA Grapalat"/>
          <w:i/>
          <w:lang w:val="hy-AM"/>
        </w:rPr>
        <w:t>Austria</w:t>
      </w:r>
      <w:proofErr w:type="spellEnd"/>
      <w:r w:rsidRPr="00982691">
        <w:rPr>
          <w:rFonts w:ascii="GHEA Grapalat" w:hAnsi="GHEA Grapalat"/>
          <w:i/>
          <w:lang w:val="hy-AM"/>
        </w:rPr>
        <w:t xml:space="preserve"> (</w:t>
      </w:r>
      <w:proofErr w:type="spellStart"/>
      <w:r w:rsidRPr="00982691">
        <w:rPr>
          <w:rFonts w:ascii="GHEA Grapalat" w:hAnsi="GHEA Grapalat"/>
          <w:i/>
          <w:lang w:val="hy-AM"/>
        </w:rPr>
        <w:t>No</w:t>
      </w:r>
      <w:proofErr w:type="spellEnd"/>
      <w:r w:rsidRPr="00982691">
        <w:rPr>
          <w:rFonts w:ascii="GHEA Grapalat" w:hAnsi="GHEA Grapalat"/>
          <w:i/>
          <w:lang w:val="hy-AM"/>
        </w:rPr>
        <w:t xml:space="preserve">. 2) </w:t>
      </w:r>
      <w:r w:rsidRPr="00982691">
        <w:rPr>
          <w:rFonts w:ascii="GHEA Grapalat" w:hAnsi="GHEA Grapalat"/>
          <w:lang w:val="hy-AM"/>
        </w:rPr>
        <w:t xml:space="preserve">գործում, Ավստրիայի վարչական դատարանը մերժել էր գործը վերաբացելու վերաբերյալ դիմումը։ Նա, հիմք ընդունելով ներպետական օրենսդրական </w:t>
      </w:r>
      <w:proofErr w:type="spellStart"/>
      <w:r w:rsidRPr="00982691">
        <w:rPr>
          <w:rFonts w:ascii="GHEA Grapalat" w:hAnsi="GHEA Grapalat"/>
          <w:lang w:val="hy-AM"/>
        </w:rPr>
        <w:t>կարգավորումները</w:t>
      </w:r>
      <w:proofErr w:type="spellEnd"/>
      <w:r w:rsidRPr="00982691">
        <w:rPr>
          <w:rFonts w:ascii="GHEA Grapalat" w:hAnsi="GHEA Grapalat"/>
          <w:lang w:val="hy-AM"/>
        </w:rPr>
        <w:t>, համարել էր, որ վերաբացումը կարող էր տեղի ունենալ, եթե լսված լինելու վերաբերյալ դրույթները չէին կիրառվել նախկին վարույթի շրջանակներում և կար հավանականություն, որ գործի ելք</w:t>
      </w:r>
      <w:r w:rsidR="00740AB8" w:rsidRPr="00982691">
        <w:rPr>
          <w:rFonts w:ascii="GHEA Grapalat" w:hAnsi="GHEA Grapalat"/>
          <w:lang w:val="hy-AM"/>
        </w:rPr>
        <w:t>ն</w:t>
      </w:r>
      <w:r w:rsidRPr="00982691">
        <w:rPr>
          <w:rFonts w:ascii="GHEA Grapalat" w:hAnsi="GHEA Grapalat"/>
          <w:lang w:val="hy-AM"/>
        </w:rPr>
        <w:t xml:space="preserve"> այլ կլիներ, եթե լսված լինելու իրավունքը իրացվեր։ Վարչական դատարանը եզրահանգել էր, որ կողմը չէր ներկայացրել բավարար հիմնավորումներ վերոնշյալ դրույթի կիրառելի լինելու վերաբերյալ։</w:t>
      </w:r>
      <w:r w:rsidR="006C11D0" w:rsidRPr="00982691">
        <w:rPr>
          <w:rFonts w:ascii="GHEA Grapalat" w:hAnsi="GHEA Grapalat"/>
          <w:lang w:val="hy-AM"/>
        </w:rPr>
        <w:t xml:space="preserve"> Այսպիսի պայմաններում </w:t>
      </w:r>
      <w:proofErr w:type="spellStart"/>
      <w:r w:rsidR="006C11D0" w:rsidRPr="00982691">
        <w:rPr>
          <w:rFonts w:ascii="GHEA Grapalat" w:hAnsi="GHEA Grapalat"/>
          <w:lang w:val="hy-AM"/>
        </w:rPr>
        <w:t>Եվրոպական</w:t>
      </w:r>
      <w:proofErr w:type="spellEnd"/>
      <w:r w:rsidR="006C11D0" w:rsidRPr="00982691">
        <w:rPr>
          <w:rFonts w:ascii="GHEA Grapalat" w:hAnsi="GHEA Grapalat"/>
          <w:lang w:val="hy-AM"/>
        </w:rPr>
        <w:t xml:space="preserve"> դատարանը գտավ, որ սույն գործում առկա չէր Կոնվենցիայի 6-րդ հոդվածի  իմաստով նոր խախտում, և քննության առարկա դեպքը գտնվում էր Կոնվենցիայի 46-րդ հոդվածի տիրույթում։ Այս դեպքում </w:t>
      </w:r>
      <w:proofErr w:type="spellStart"/>
      <w:r w:rsidR="006C11D0" w:rsidRPr="00982691">
        <w:rPr>
          <w:rFonts w:ascii="GHEA Grapalat" w:hAnsi="GHEA Grapalat"/>
          <w:lang w:val="hy-AM"/>
        </w:rPr>
        <w:t>ևս</w:t>
      </w:r>
      <w:proofErr w:type="spellEnd"/>
      <w:r w:rsidR="006C11D0" w:rsidRPr="00982691">
        <w:rPr>
          <w:rFonts w:ascii="GHEA Grapalat" w:hAnsi="GHEA Grapalat"/>
          <w:lang w:val="hy-AM"/>
        </w:rPr>
        <w:t xml:space="preserve">, </w:t>
      </w:r>
      <w:proofErr w:type="spellStart"/>
      <w:r w:rsidR="006C11D0" w:rsidRPr="00982691">
        <w:rPr>
          <w:rFonts w:ascii="GHEA Grapalat" w:hAnsi="GHEA Grapalat"/>
          <w:lang w:val="hy-AM"/>
        </w:rPr>
        <w:t>Եվրոպական</w:t>
      </w:r>
      <w:proofErr w:type="spellEnd"/>
      <w:r w:rsidR="006C11D0" w:rsidRPr="00982691">
        <w:rPr>
          <w:rFonts w:ascii="GHEA Grapalat" w:hAnsi="GHEA Grapalat"/>
          <w:lang w:val="hy-AM"/>
        </w:rPr>
        <w:t xml:space="preserve"> դատարանը </w:t>
      </w:r>
      <w:proofErr w:type="spellStart"/>
      <w:r w:rsidR="006C11D0" w:rsidRPr="00982691">
        <w:rPr>
          <w:rFonts w:ascii="GHEA Grapalat" w:hAnsi="GHEA Grapalat"/>
          <w:i/>
          <w:iCs/>
          <w:lang w:val="hy-AM"/>
        </w:rPr>
        <w:t>ratione</w:t>
      </w:r>
      <w:proofErr w:type="spellEnd"/>
      <w:r w:rsidR="006C11D0" w:rsidRPr="00982691">
        <w:rPr>
          <w:rFonts w:ascii="GHEA Grapalat" w:hAnsi="GHEA Grapalat"/>
          <w:i/>
          <w:iCs/>
          <w:lang w:val="hy-AM"/>
        </w:rPr>
        <w:t xml:space="preserve"> </w:t>
      </w:r>
      <w:proofErr w:type="spellStart"/>
      <w:r w:rsidR="006C11D0" w:rsidRPr="00982691">
        <w:rPr>
          <w:rFonts w:ascii="GHEA Grapalat" w:hAnsi="GHEA Grapalat"/>
          <w:i/>
          <w:iCs/>
          <w:lang w:val="hy-AM"/>
        </w:rPr>
        <w:t>materiae</w:t>
      </w:r>
      <w:proofErr w:type="spellEnd"/>
      <w:r w:rsidR="006C11D0" w:rsidRPr="00982691">
        <w:rPr>
          <w:rFonts w:ascii="GHEA Grapalat" w:hAnsi="GHEA Grapalat"/>
          <w:lang w:val="hy-AM"/>
        </w:rPr>
        <w:t xml:space="preserve"> հիմք</w:t>
      </w:r>
      <w:r w:rsidR="00AD22FC" w:rsidRPr="00982691">
        <w:rPr>
          <w:rFonts w:ascii="GHEA Grapalat" w:hAnsi="GHEA Grapalat"/>
          <w:lang w:val="hy-AM"/>
        </w:rPr>
        <w:t>ով գանգատը համարեց անընդունելի։</w:t>
      </w:r>
      <w:r w:rsidR="006C11D0" w:rsidRPr="00982691">
        <w:rPr>
          <w:rStyle w:val="FootnoteReference"/>
          <w:rFonts w:ascii="GHEA Grapalat" w:hAnsi="GHEA Grapalat"/>
          <w:lang w:val="hy-AM"/>
        </w:rPr>
        <w:footnoteReference w:id="15"/>
      </w:r>
    </w:p>
    <w:p w14:paraId="59592CFC" w14:textId="0D88B8ED" w:rsidR="004D460D" w:rsidRPr="004D460D" w:rsidRDefault="004D460D" w:rsidP="0017451A">
      <w:pPr>
        <w:pStyle w:val="s9e9b0cd7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lang w:val="hy-AM"/>
        </w:rPr>
        <w:lastRenderedPageBreak/>
        <w:t>Եվրոպական</w:t>
      </w:r>
      <w:proofErr w:type="spellEnd"/>
      <w:r>
        <w:rPr>
          <w:rFonts w:ascii="GHEA Grapalat" w:hAnsi="GHEA Grapalat"/>
          <w:lang w:val="hy-AM"/>
        </w:rPr>
        <w:t xml:space="preserve"> դատարանն իրավական դիրքորոշումներ է ներկայացրել նաև միակողմանի հայտարարությունների մասով։</w:t>
      </w:r>
      <w:r>
        <w:rPr>
          <w:rStyle w:val="FootnoteReference"/>
          <w:rFonts w:ascii="GHEA Grapalat" w:hAnsi="GHEA Grapalat"/>
          <w:lang w:val="hy-AM"/>
        </w:rPr>
        <w:footnoteReference w:id="16"/>
      </w:r>
    </w:p>
    <w:p w14:paraId="17A515B4" w14:textId="1BE74FE3" w:rsidR="00B06F09" w:rsidRPr="00982691" w:rsidRDefault="00AD22FC" w:rsidP="00B71935">
      <w:pPr>
        <w:pStyle w:val="s9e9b0cd7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theme="minorHAnsi"/>
          <w:lang w:val="hy-AM"/>
        </w:rPr>
      </w:pPr>
      <w:proofErr w:type="spellStart"/>
      <w:r w:rsidRPr="00982691">
        <w:rPr>
          <w:rFonts w:ascii="GHEA Grapalat" w:hAnsi="GHEA Grapalat"/>
          <w:lang w:val="hy-AM"/>
        </w:rPr>
        <w:t>Վերոգրյալի</w:t>
      </w:r>
      <w:proofErr w:type="spellEnd"/>
      <w:r w:rsidRPr="00982691">
        <w:rPr>
          <w:rFonts w:ascii="GHEA Grapalat" w:hAnsi="GHEA Grapalat"/>
          <w:lang w:val="hy-AM"/>
        </w:rPr>
        <w:t xml:space="preserve"> համատեքստում կարելի է եզրահանգել, որ </w:t>
      </w:r>
      <w:proofErr w:type="spellStart"/>
      <w:r w:rsidRPr="00982691">
        <w:rPr>
          <w:rFonts w:ascii="GHEA Grapalat" w:hAnsi="GHEA Grapalat"/>
          <w:lang w:val="hy-AM"/>
        </w:rPr>
        <w:t>Եվրոպական</w:t>
      </w:r>
      <w:proofErr w:type="spellEnd"/>
      <w:r w:rsidRPr="00982691">
        <w:rPr>
          <w:rFonts w:ascii="GHEA Grapalat" w:hAnsi="GHEA Grapalat"/>
          <w:lang w:val="hy-AM"/>
        </w:rPr>
        <w:t xml:space="preserve"> դատարանի վճիռների</w:t>
      </w:r>
      <w:r w:rsidR="00A1299E">
        <w:rPr>
          <w:rFonts w:ascii="GHEA Grapalat" w:hAnsi="GHEA Grapalat"/>
          <w:lang w:val="hy-AM"/>
        </w:rPr>
        <w:t xml:space="preserve"> </w:t>
      </w:r>
      <w:r w:rsidR="00A1299E">
        <w:rPr>
          <w:rFonts w:ascii="GHEA Grapalat" w:hAnsi="GHEA Grapalat"/>
        </w:rPr>
        <w:t>(</w:t>
      </w:r>
      <w:r w:rsidR="00A1299E">
        <w:rPr>
          <w:rFonts w:ascii="GHEA Grapalat" w:hAnsi="GHEA Grapalat"/>
          <w:lang w:val="hy-AM"/>
        </w:rPr>
        <w:t xml:space="preserve">որոշումների, այդ թվում՝ բարեկամական </w:t>
      </w:r>
      <w:proofErr w:type="spellStart"/>
      <w:r w:rsidR="00A1299E">
        <w:rPr>
          <w:rFonts w:ascii="GHEA Grapalat" w:hAnsi="GHEA Grapalat"/>
          <w:lang w:val="hy-AM"/>
        </w:rPr>
        <w:t>կարգավորումները</w:t>
      </w:r>
      <w:proofErr w:type="spellEnd"/>
      <w:r w:rsidR="00A1299E">
        <w:rPr>
          <w:rFonts w:ascii="GHEA Grapalat" w:hAnsi="GHEA Grapalat"/>
          <w:lang w:val="hy-AM"/>
        </w:rPr>
        <w:t xml:space="preserve"> և միակողմանի հայտարարությունները հաստատող</w:t>
      </w:r>
      <w:r w:rsidR="00A1299E">
        <w:rPr>
          <w:rFonts w:ascii="GHEA Grapalat" w:hAnsi="GHEA Grapalat"/>
        </w:rPr>
        <w:t>)</w:t>
      </w:r>
      <w:r w:rsidRPr="00982691">
        <w:rPr>
          <w:rFonts w:ascii="GHEA Grapalat" w:hAnsi="GHEA Grapalat"/>
          <w:lang w:val="hy-AM"/>
        </w:rPr>
        <w:t xml:space="preserve"> հիման վրա գործերի </w:t>
      </w:r>
      <w:r w:rsidR="00496304" w:rsidRPr="00982691">
        <w:rPr>
          <w:rFonts w:ascii="GHEA Grapalat" w:hAnsi="GHEA Grapalat"/>
          <w:lang w:val="hy-AM"/>
        </w:rPr>
        <w:t xml:space="preserve">անվերապահ </w:t>
      </w:r>
      <w:proofErr w:type="spellStart"/>
      <w:r w:rsidRPr="00982691">
        <w:rPr>
          <w:rFonts w:ascii="GHEA Grapalat" w:hAnsi="GHEA Grapalat"/>
          <w:lang w:val="hy-AM"/>
        </w:rPr>
        <w:t>վերաբացումները</w:t>
      </w:r>
      <w:proofErr w:type="spellEnd"/>
      <w:r w:rsidRPr="00982691">
        <w:rPr>
          <w:rFonts w:ascii="GHEA Grapalat" w:hAnsi="GHEA Grapalat"/>
          <w:lang w:val="hy-AM"/>
        </w:rPr>
        <w:t xml:space="preserve"> չպետք է ընդունված պրակտիկա լինեն ներպետական դատարանների կողմից, քանի որ Դատարանի </w:t>
      </w:r>
      <w:proofErr w:type="spellStart"/>
      <w:r w:rsidRPr="00982691">
        <w:rPr>
          <w:rFonts w:ascii="GHEA Grapalat" w:hAnsi="GHEA Grapalat"/>
          <w:lang w:val="hy-AM"/>
        </w:rPr>
        <w:t>նախադե</w:t>
      </w:r>
      <w:r w:rsidR="00B14FFC">
        <w:rPr>
          <w:rFonts w:ascii="GHEA Grapalat" w:hAnsi="GHEA Grapalat"/>
          <w:lang w:val="hy-AM"/>
        </w:rPr>
        <w:t>պ</w:t>
      </w:r>
      <w:r w:rsidRPr="00982691">
        <w:rPr>
          <w:rFonts w:ascii="GHEA Grapalat" w:hAnsi="GHEA Grapalat"/>
          <w:lang w:val="hy-AM"/>
        </w:rPr>
        <w:t>ային</w:t>
      </w:r>
      <w:proofErr w:type="spellEnd"/>
      <w:r w:rsidRPr="00982691">
        <w:rPr>
          <w:rFonts w:ascii="GHEA Grapalat" w:hAnsi="GHEA Grapalat"/>
          <w:lang w:val="hy-AM"/>
        </w:rPr>
        <w:t xml:space="preserve"> իրավունքի ուսումնասիրությունը ցույց է տալիս, որ դա </w:t>
      </w:r>
      <w:r w:rsidR="00B71935" w:rsidRPr="00982691">
        <w:rPr>
          <w:rFonts w:ascii="GHEA Grapalat" w:hAnsi="GHEA Grapalat"/>
          <w:lang w:val="hy-AM"/>
        </w:rPr>
        <w:t xml:space="preserve">միշտ </w:t>
      </w:r>
      <w:r w:rsidRPr="00982691">
        <w:rPr>
          <w:rFonts w:ascii="GHEA Grapalat" w:hAnsi="GHEA Grapalat"/>
          <w:lang w:val="hy-AM"/>
        </w:rPr>
        <w:t>չի</w:t>
      </w:r>
      <w:r w:rsidR="00B71935" w:rsidRPr="00982691">
        <w:rPr>
          <w:rFonts w:ascii="GHEA Grapalat" w:hAnsi="GHEA Grapalat"/>
          <w:lang w:val="hy-AM"/>
        </w:rPr>
        <w:t>, որ կարող է</w:t>
      </w:r>
      <w:r w:rsidRPr="00982691">
        <w:rPr>
          <w:rFonts w:ascii="GHEA Grapalat" w:hAnsi="GHEA Grapalat"/>
          <w:lang w:val="hy-AM"/>
        </w:rPr>
        <w:t xml:space="preserve"> հանդիսան</w:t>
      </w:r>
      <w:r w:rsidR="00B71935" w:rsidRPr="00982691">
        <w:rPr>
          <w:rFonts w:ascii="GHEA Grapalat" w:hAnsi="GHEA Grapalat"/>
          <w:lang w:val="hy-AM"/>
        </w:rPr>
        <w:t>ալ</w:t>
      </w:r>
      <w:r w:rsidR="00B14FFC">
        <w:rPr>
          <w:rFonts w:ascii="GHEA Grapalat" w:hAnsi="GHEA Grapalat"/>
          <w:lang w:val="hy-AM"/>
        </w:rPr>
        <w:t xml:space="preserve"> խախտված իրավունքի վերականգնման</w:t>
      </w:r>
      <w:r w:rsidRPr="00982691">
        <w:rPr>
          <w:rFonts w:ascii="GHEA Grapalat" w:hAnsi="GHEA Grapalat"/>
          <w:lang w:val="hy-AM"/>
        </w:rPr>
        <w:t xml:space="preserve"> ուղղությամբ պատասխանող պետությունից ակնկալվող լավագույն</w:t>
      </w:r>
      <w:r w:rsidR="00B71935" w:rsidRPr="00982691">
        <w:rPr>
          <w:rFonts w:ascii="GHEA Grapalat" w:hAnsi="GHEA Grapalat"/>
          <w:lang w:val="hy-AM"/>
        </w:rPr>
        <w:t xml:space="preserve"> միջոց։ Այսպիսի </w:t>
      </w:r>
      <w:r w:rsidR="00496304" w:rsidRPr="00982691">
        <w:rPr>
          <w:rFonts w:ascii="GHEA Grapalat" w:hAnsi="GHEA Grapalat"/>
          <w:lang w:val="hy-AM"/>
        </w:rPr>
        <w:t>անվերապահ</w:t>
      </w:r>
      <w:r w:rsidR="00B71935" w:rsidRPr="00982691">
        <w:rPr>
          <w:rFonts w:ascii="GHEA Grapalat" w:hAnsi="GHEA Grapalat"/>
          <w:lang w:val="hy-AM"/>
        </w:rPr>
        <w:t xml:space="preserve"> </w:t>
      </w:r>
      <w:proofErr w:type="spellStart"/>
      <w:r w:rsidR="00B71935" w:rsidRPr="00982691">
        <w:rPr>
          <w:rFonts w:ascii="GHEA Grapalat" w:hAnsi="GHEA Grapalat"/>
          <w:lang w:val="hy-AM"/>
        </w:rPr>
        <w:t>վերաբացումները</w:t>
      </w:r>
      <w:proofErr w:type="spellEnd"/>
      <w:r w:rsidR="00B71935" w:rsidRPr="00982691">
        <w:rPr>
          <w:rFonts w:ascii="GHEA Grapalat" w:hAnsi="GHEA Grapalat"/>
          <w:lang w:val="hy-AM"/>
        </w:rPr>
        <w:t xml:space="preserve"> կարող են</w:t>
      </w:r>
      <w:r w:rsidRPr="00982691">
        <w:rPr>
          <w:rFonts w:ascii="GHEA Grapalat" w:hAnsi="GHEA Grapalat"/>
          <w:lang w:val="hy-AM"/>
        </w:rPr>
        <w:t xml:space="preserve"> իրենց հերթին հա</w:t>
      </w:r>
      <w:r w:rsidR="00B71935" w:rsidRPr="00982691">
        <w:rPr>
          <w:rFonts w:ascii="GHEA Grapalat" w:hAnsi="GHEA Grapalat"/>
          <w:lang w:val="hy-AM"/>
        </w:rPr>
        <w:t xml:space="preserve">նգեցնել </w:t>
      </w:r>
      <w:proofErr w:type="spellStart"/>
      <w:r w:rsidR="00B71935" w:rsidRPr="00982691">
        <w:rPr>
          <w:rFonts w:ascii="GHEA Grapalat" w:hAnsi="GHEA Grapalat"/>
          <w:lang w:val="hy-AM"/>
        </w:rPr>
        <w:t>կոնվենցիոն</w:t>
      </w:r>
      <w:proofErr w:type="spellEnd"/>
      <w:r w:rsidR="00B71935" w:rsidRPr="00982691">
        <w:rPr>
          <w:rFonts w:ascii="GHEA Grapalat" w:hAnsi="GHEA Grapalat"/>
          <w:lang w:val="hy-AM"/>
        </w:rPr>
        <w:t xml:space="preserve"> նոր </w:t>
      </w:r>
      <w:proofErr w:type="spellStart"/>
      <w:r w:rsidR="00B71935" w:rsidRPr="00982691">
        <w:rPr>
          <w:rFonts w:ascii="GHEA Grapalat" w:hAnsi="GHEA Grapalat"/>
          <w:lang w:val="hy-AM"/>
        </w:rPr>
        <w:t>խախտումերի</w:t>
      </w:r>
      <w:proofErr w:type="spellEnd"/>
      <w:r w:rsidR="00B71935" w:rsidRPr="00982691">
        <w:rPr>
          <w:rFonts w:ascii="GHEA Grapalat" w:hAnsi="GHEA Grapalat"/>
          <w:lang w:val="hy-AM"/>
        </w:rPr>
        <w:t xml:space="preserve">` այդ թվում խարխլելով </w:t>
      </w:r>
      <w:proofErr w:type="spellStart"/>
      <w:r w:rsidR="00B71935" w:rsidRPr="00982691">
        <w:rPr>
          <w:rFonts w:ascii="GHEA Grapalat" w:hAnsi="GHEA Grapalat"/>
          <w:i/>
          <w:lang w:val="hy-AM"/>
        </w:rPr>
        <w:t>res</w:t>
      </w:r>
      <w:proofErr w:type="spellEnd"/>
      <w:r w:rsidR="00B71935" w:rsidRPr="00982691">
        <w:rPr>
          <w:rFonts w:ascii="GHEA Grapalat" w:hAnsi="GHEA Grapalat"/>
          <w:i/>
          <w:lang w:val="hy-AM"/>
        </w:rPr>
        <w:t xml:space="preserve"> </w:t>
      </w:r>
      <w:proofErr w:type="spellStart"/>
      <w:r w:rsidR="00B71935" w:rsidRPr="00982691">
        <w:rPr>
          <w:rFonts w:ascii="GHEA Grapalat" w:hAnsi="GHEA Grapalat"/>
          <w:i/>
          <w:lang w:val="hy-AM"/>
        </w:rPr>
        <w:t>judicata</w:t>
      </w:r>
      <w:proofErr w:type="spellEnd"/>
      <w:r w:rsidR="00B71935" w:rsidRPr="00982691">
        <w:rPr>
          <w:rFonts w:ascii="GHEA Grapalat" w:hAnsi="GHEA Grapalat"/>
          <w:i/>
          <w:lang w:val="hy-AM"/>
        </w:rPr>
        <w:t xml:space="preserve"> </w:t>
      </w:r>
      <w:r w:rsidR="00B71935" w:rsidRPr="00982691">
        <w:rPr>
          <w:rFonts w:ascii="GHEA Grapalat" w:hAnsi="GHEA Grapalat"/>
          <w:lang w:val="hy-AM"/>
        </w:rPr>
        <w:t>սկզբունքի հիմքերը։</w:t>
      </w:r>
      <w:r w:rsidR="00496304" w:rsidRPr="00982691">
        <w:rPr>
          <w:rFonts w:ascii="GHEA Grapalat" w:hAnsi="GHEA Grapalat"/>
          <w:lang w:val="hy-AM"/>
        </w:rPr>
        <w:t xml:space="preserve"> Ի վերջո գործերի </w:t>
      </w:r>
      <w:proofErr w:type="spellStart"/>
      <w:r w:rsidR="00496304" w:rsidRPr="00982691">
        <w:rPr>
          <w:rFonts w:ascii="GHEA Grapalat" w:hAnsi="GHEA Grapalat"/>
          <w:lang w:val="hy-AM"/>
        </w:rPr>
        <w:t>վերաբացումները</w:t>
      </w:r>
      <w:proofErr w:type="spellEnd"/>
      <w:r w:rsidR="00496304" w:rsidRPr="00982691">
        <w:rPr>
          <w:rFonts w:ascii="GHEA Grapalat" w:hAnsi="GHEA Grapalat"/>
          <w:lang w:val="hy-AM"/>
        </w:rPr>
        <w:t xml:space="preserve"> ներպետական դատարանների կողմից մերժելը, նույնիսկ եթե կա </w:t>
      </w:r>
      <w:proofErr w:type="spellStart"/>
      <w:r w:rsidR="00B14FFC">
        <w:rPr>
          <w:rFonts w:ascii="GHEA Grapalat" w:hAnsi="GHEA Grapalat"/>
          <w:lang w:val="hy-AM"/>
        </w:rPr>
        <w:t>Եվրոպական</w:t>
      </w:r>
      <w:proofErr w:type="spellEnd"/>
      <w:r w:rsidR="00B14FFC">
        <w:rPr>
          <w:rFonts w:ascii="GHEA Grapalat" w:hAnsi="GHEA Grapalat"/>
          <w:lang w:val="hy-AM"/>
        </w:rPr>
        <w:t xml:space="preserve"> դատարանի</w:t>
      </w:r>
      <w:r w:rsidR="00496304" w:rsidRPr="00982691">
        <w:rPr>
          <w:rFonts w:ascii="GHEA Grapalat" w:hAnsi="GHEA Grapalat"/>
          <w:lang w:val="hy-AM"/>
        </w:rPr>
        <w:t xml:space="preserve">՝ խախտում արձանագրող դատական ակտ, չեն համարվում </w:t>
      </w:r>
      <w:proofErr w:type="spellStart"/>
      <w:r w:rsidR="00496304" w:rsidRPr="00982691">
        <w:rPr>
          <w:rFonts w:ascii="GHEA Grapalat" w:hAnsi="GHEA Grapalat"/>
          <w:lang w:val="hy-AM"/>
        </w:rPr>
        <w:t>կոնվեն</w:t>
      </w:r>
      <w:r w:rsidR="009F3C1D" w:rsidRPr="00982691">
        <w:rPr>
          <w:rFonts w:ascii="GHEA Grapalat" w:hAnsi="GHEA Grapalat"/>
          <w:lang w:val="hy-AM"/>
        </w:rPr>
        <w:t>ց</w:t>
      </w:r>
      <w:r w:rsidR="00496304" w:rsidRPr="00982691">
        <w:rPr>
          <w:rFonts w:ascii="GHEA Grapalat" w:hAnsi="GHEA Grapalat"/>
          <w:lang w:val="hy-AM"/>
        </w:rPr>
        <w:t>իոն</w:t>
      </w:r>
      <w:proofErr w:type="spellEnd"/>
      <w:r w:rsidR="00496304" w:rsidRPr="00982691">
        <w:rPr>
          <w:rFonts w:ascii="GHEA Grapalat" w:hAnsi="GHEA Grapalat"/>
          <w:lang w:val="hy-AM"/>
        </w:rPr>
        <w:t xml:space="preserve"> իրավունքների խախտումներ, եթե </w:t>
      </w:r>
      <w:proofErr w:type="spellStart"/>
      <w:r w:rsidR="00496304" w:rsidRPr="00982691">
        <w:rPr>
          <w:rFonts w:ascii="GHEA Grapalat" w:hAnsi="GHEA Grapalat"/>
          <w:lang w:val="hy-AM"/>
        </w:rPr>
        <w:t>վերաբացմամբ</w:t>
      </w:r>
      <w:proofErr w:type="spellEnd"/>
      <w:r w:rsidR="00496304" w:rsidRPr="00982691">
        <w:rPr>
          <w:rFonts w:ascii="GHEA Grapalat" w:hAnsi="GHEA Grapalat"/>
          <w:lang w:val="hy-AM"/>
        </w:rPr>
        <w:t xml:space="preserve"> </w:t>
      </w:r>
      <w:proofErr w:type="spellStart"/>
      <w:r w:rsidR="00496304" w:rsidRPr="00982691">
        <w:rPr>
          <w:rFonts w:ascii="GHEA Grapalat" w:hAnsi="GHEA Grapalat"/>
          <w:lang w:val="hy-AM"/>
        </w:rPr>
        <w:t>որևէ</w:t>
      </w:r>
      <w:proofErr w:type="spellEnd"/>
      <w:r w:rsidR="00496304" w:rsidRPr="00982691">
        <w:rPr>
          <w:rFonts w:ascii="GHEA Grapalat" w:hAnsi="GHEA Grapalat"/>
          <w:lang w:val="hy-AM"/>
        </w:rPr>
        <w:t xml:space="preserve"> խախտված իրավունք չի</w:t>
      </w:r>
      <w:r w:rsidR="00D44DA8" w:rsidRPr="00982691">
        <w:rPr>
          <w:rFonts w:ascii="GHEA Grapalat" w:hAnsi="GHEA Grapalat"/>
          <w:lang w:val="hy-AM"/>
        </w:rPr>
        <w:t xml:space="preserve"> կարող վերականգնվել (օրինակ՝ պատճառված գույքային և ոչ նյութական վնասը </w:t>
      </w:r>
      <w:proofErr w:type="spellStart"/>
      <w:r w:rsidR="00B14FFC">
        <w:rPr>
          <w:rFonts w:ascii="GHEA Grapalat" w:hAnsi="GHEA Grapalat"/>
          <w:lang w:val="hy-AM"/>
        </w:rPr>
        <w:t>Եվրոպական</w:t>
      </w:r>
      <w:proofErr w:type="spellEnd"/>
      <w:r w:rsidR="00B14FFC">
        <w:rPr>
          <w:rFonts w:ascii="GHEA Grapalat" w:hAnsi="GHEA Grapalat"/>
          <w:lang w:val="hy-AM"/>
        </w:rPr>
        <w:t xml:space="preserve"> դատարանի</w:t>
      </w:r>
      <w:r w:rsidR="00D44DA8" w:rsidRPr="00982691">
        <w:rPr>
          <w:rFonts w:ascii="GHEA Grapalat" w:hAnsi="GHEA Grapalat"/>
          <w:lang w:val="hy-AM"/>
        </w:rPr>
        <w:t xml:space="preserve"> վճռով հատուցվել է, կամ գործի քննությունը ներպետական ատյաններում </w:t>
      </w:r>
      <w:proofErr w:type="spellStart"/>
      <w:r w:rsidR="00D44DA8" w:rsidRPr="00982691">
        <w:rPr>
          <w:rFonts w:ascii="GHEA Grapalat" w:hAnsi="GHEA Grapalat"/>
          <w:lang w:val="hy-AM"/>
        </w:rPr>
        <w:t>տևել</w:t>
      </w:r>
      <w:proofErr w:type="spellEnd"/>
      <w:r w:rsidR="00D44DA8" w:rsidRPr="00982691">
        <w:rPr>
          <w:rFonts w:ascii="GHEA Grapalat" w:hAnsi="GHEA Grapalat"/>
          <w:lang w:val="hy-AM"/>
        </w:rPr>
        <w:t xml:space="preserve"> է չափազանց երկար և այլն)</w:t>
      </w:r>
      <w:r w:rsidR="00496304" w:rsidRPr="00982691">
        <w:rPr>
          <w:rFonts w:ascii="GHEA Grapalat" w:hAnsi="GHEA Grapalat"/>
          <w:lang w:val="hy-AM"/>
        </w:rPr>
        <w:t>:</w:t>
      </w:r>
    </w:p>
    <w:p w14:paraId="22E71589" w14:textId="0BADB01D" w:rsidR="00AE7693" w:rsidRPr="00982691" w:rsidRDefault="00A478E3" w:rsidP="0017451A">
      <w:pPr>
        <w:pStyle w:val="ListParagraph"/>
        <w:spacing w:after="0" w:line="360" w:lineRule="auto"/>
        <w:ind w:left="0" w:firstLine="567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Միաժամանակ, ՀՀ վարչական դատավարության օրենսգրքում </w:t>
      </w:r>
      <w:r w:rsidR="002C60E0">
        <w:rPr>
          <w:rFonts w:ascii="GHEA Grapalat" w:hAnsi="GHEA Grapalat" w:cstheme="minorHAnsi"/>
          <w:sz w:val="24"/>
          <w:szCs w:val="24"/>
          <w:lang w:val="hy-AM"/>
        </w:rPr>
        <w:t>լրացումներ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նախատեսող </w:t>
      </w:r>
      <w:r w:rsidR="002C60E0">
        <w:rPr>
          <w:rFonts w:ascii="GHEA Grapalat" w:hAnsi="GHEA Grapalat" w:cstheme="minorHAnsi"/>
          <w:sz w:val="24"/>
          <w:szCs w:val="24"/>
          <w:lang w:val="hy-AM"/>
        </w:rPr>
        <w:t>նախագծ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ով փորձ է արվել հստակեցնել նոր </w:t>
      </w:r>
      <w:proofErr w:type="spellStart"/>
      <w:r w:rsidRPr="00982691">
        <w:rPr>
          <w:rFonts w:ascii="GHEA Grapalat" w:hAnsi="GHEA Grapalat" w:cstheme="minorHAnsi"/>
          <w:sz w:val="24"/>
          <w:szCs w:val="24"/>
          <w:lang w:val="hy-AM"/>
        </w:rPr>
        <w:t>երևան</w:t>
      </w:r>
      <w:proofErr w:type="spellEnd"/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եկած և նոր հանգամանքի հիմքով դատական ակտերի վերանայման կարգը</w:t>
      </w:r>
      <w:r w:rsidR="00B14FFC">
        <w:rPr>
          <w:rFonts w:ascii="GHEA Grapalat" w:hAnsi="GHEA Grapalat" w:cstheme="minorHAnsi"/>
          <w:sz w:val="24"/>
          <w:szCs w:val="24"/>
          <w:lang w:val="hy-AM"/>
        </w:rPr>
        <w:t>՝</w:t>
      </w:r>
      <w:r w:rsidR="00D44DA8" w:rsidRPr="00982691">
        <w:rPr>
          <w:rFonts w:ascii="GHEA Grapalat" w:hAnsi="GHEA Grapalat" w:cstheme="minorHAnsi"/>
          <w:sz w:val="24"/>
          <w:szCs w:val="24"/>
          <w:lang w:val="hy-AM"/>
        </w:rPr>
        <w:t xml:space="preserve"> կոնկրետացնելով այն պայմանը, որի դեպքում գործերի վերաբացման անհրաժեշտությունը բացակայում է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>։</w:t>
      </w:r>
    </w:p>
    <w:p w14:paraId="38F38527" w14:textId="77777777" w:rsidR="00F31AFE" w:rsidRPr="00982691" w:rsidRDefault="00F31AFE" w:rsidP="0017451A">
      <w:pPr>
        <w:pStyle w:val="ListParagraph"/>
        <w:spacing w:after="0" w:line="360" w:lineRule="auto"/>
        <w:ind w:left="0" w:firstLine="567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1631F799" w14:textId="77777777" w:rsidR="00CE7517" w:rsidRPr="00982691" w:rsidRDefault="00CE7517" w:rsidP="0017451A">
      <w:pPr>
        <w:pStyle w:val="ListParagraph"/>
        <w:numPr>
          <w:ilvl w:val="0"/>
          <w:numId w:val="5"/>
        </w:numPr>
        <w:spacing w:after="360" w:line="360" w:lineRule="auto"/>
        <w:ind w:left="924" w:hanging="357"/>
        <w:contextualSpacing w:val="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982691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Նախագծերի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</w:p>
    <w:p w14:paraId="154E1E0F" w14:textId="318CD6B2" w:rsidR="00251C3C" w:rsidRPr="00982691" w:rsidRDefault="00CE7517" w:rsidP="0017451A">
      <w:pPr>
        <w:pStyle w:val="ListParagraph"/>
        <w:spacing w:after="840" w:line="360" w:lineRule="auto"/>
        <w:ind w:left="0" w:firstLine="567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82691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է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0F2404" w:rsidRPr="00982691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="000F240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0F2404" w:rsidRPr="00982691">
        <w:rPr>
          <w:rFonts w:ascii="GHEA Grapalat" w:hAnsi="GHEA Grapalat" w:cs="Sylfaen"/>
          <w:sz w:val="24"/>
          <w:szCs w:val="24"/>
          <w:lang w:val="hy-AM"/>
        </w:rPr>
        <w:t>աշխատակազմի</w:t>
      </w:r>
      <w:r w:rsidR="000F240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0F2404" w:rsidRPr="00982691">
        <w:rPr>
          <w:rFonts w:ascii="GHEA Grapalat" w:hAnsi="GHEA Grapalat" w:cs="Sylfaen"/>
          <w:sz w:val="24"/>
          <w:szCs w:val="24"/>
          <w:lang w:val="hy-AM"/>
        </w:rPr>
        <w:t>Մարդու</w:t>
      </w:r>
      <w:r w:rsidR="000F240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0F2404" w:rsidRPr="00982691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="000F240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0F2404" w:rsidRPr="0098269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="000F240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0F2404" w:rsidRPr="00982691">
        <w:rPr>
          <w:rFonts w:ascii="GHEA Grapalat" w:hAnsi="GHEA Grapalat" w:cs="Sylfaen"/>
          <w:sz w:val="24"/>
          <w:szCs w:val="24"/>
          <w:lang w:val="hy-AM"/>
        </w:rPr>
        <w:t>դատարանու</w:t>
      </w:r>
      <w:r w:rsidR="000659E0" w:rsidRPr="00982691">
        <w:rPr>
          <w:rFonts w:ascii="GHEA Grapalat" w:hAnsi="GHEA Grapalat" w:cs="Sylfaen"/>
          <w:sz w:val="24"/>
          <w:szCs w:val="24"/>
          <w:lang w:val="hy-AM"/>
        </w:rPr>
        <w:t>մ</w:t>
      </w:r>
      <w:r w:rsidR="000F240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0F2404"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F240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0F2404" w:rsidRPr="0098269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F240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0F2404" w:rsidRPr="00982691">
        <w:rPr>
          <w:rFonts w:ascii="GHEA Grapalat" w:hAnsi="GHEA Grapalat" w:cs="Sylfaen"/>
          <w:sz w:val="24"/>
          <w:szCs w:val="24"/>
          <w:lang w:val="hy-AM"/>
        </w:rPr>
        <w:t>ներկայացուցչի</w:t>
      </w:r>
      <w:r w:rsidR="000F240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0F2404" w:rsidRPr="00982691">
        <w:rPr>
          <w:rFonts w:ascii="GHEA Grapalat" w:hAnsi="GHEA Grapalat" w:cs="Sylfaen"/>
          <w:sz w:val="24"/>
          <w:szCs w:val="24"/>
          <w:lang w:val="hy-AM"/>
        </w:rPr>
        <w:t>գրասենյակի</w:t>
      </w:r>
      <w:r w:rsidR="000F2404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>:</w:t>
      </w:r>
    </w:p>
    <w:p w14:paraId="3814B016" w14:textId="77777777" w:rsidR="00251C3C" w:rsidRPr="00982691" w:rsidRDefault="00251C3C" w:rsidP="0017451A">
      <w:pPr>
        <w:pStyle w:val="ListParagraph"/>
        <w:spacing w:after="0" w:line="360" w:lineRule="auto"/>
        <w:ind w:left="0" w:firstLine="567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5AFAF76E" w14:textId="77777777" w:rsidR="00CE7517" w:rsidRPr="00982691" w:rsidRDefault="00CE7517" w:rsidP="0017451A">
      <w:pPr>
        <w:pStyle w:val="ListParagraph"/>
        <w:numPr>
          <w:ilvl w:val="0"/>
          <w:numId w:val="5"/>
        </w:numPr>
        <w:tabs>
          <w:tab w:val="left" w:pos="630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 w:cstheme="minorHAnsi"/>
          <w:b/>
          <w:sz w:val="24"/>
          <w:szCs w:val="24"/>
        </w:rPr>
      </w:pPr>
      <w:r w:rsidRPr="00982691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14:paraId="68F31AD7" w14:textId="7375E1D4" w:rsidR="00A41851" w:rsidRPr="00982691" w:rsidRDefault="00CE7517" w:rsidP="0017451A">
      <w:pPr>
        <w:pStyle w:val="ListParagraph"/>
        <w:spacing w:after="360" w:line="360" w:lineRule="auto"/>
        <w:ind w:left="0" w:firstLine="709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82691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պարագայում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ՀՀ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84FDB" w:rsidRPr="00982691">
        <w:rPr>
          <w:rFonts w:ascii="GHEA Grapalat" w:hAnsi="GHEA Grapalat" w:cs="Sylfaen"/>
          <w:sz w:val="24"/>
          <w:szCs w:val="24"/>
          <w:lang w:val="hy-AM"/>
        </w:rPr>
        <w:t>դատավարության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ՀՀ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դատավարության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և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ՀՀ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դատավարության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օրենսգրքեր</w:t>
      </w:r>
      <w:r w:rsidR="000659E0" w:rsidRPr="00982691">
        <w:rPr>
          <w:rFonts w:ascii="GHEA Grapalat" w:hAnsi="GHEA Grapalat" w:cs="Sylfaen"/>
          <w:sz w:val="24"/>
          <w:szCs w:val="24"/>
          <w:lang w:val="hy-AM"/>
        </w:rPr>
        <w:t>ով նախատեսված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նոր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հանգամանքներով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գործերի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վերանայման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հիմք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ն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առավել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հստակ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ամրագրում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կստանա։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Մասնավորապես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գործը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կվերանայվի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ոչ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միայն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վավերացրած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վրա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դատարանի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`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մեջ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մտած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վճռով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կամ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`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վավերացրած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պայմանագրով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խախտման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փաստը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հիմնավորված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լինելու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պարագայում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proofErr w:type="spellStart"/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այլև</w:t>
      </w:r>
      <w:proofErr w:type="spellEnd"/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այն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երբ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31AFE" w:rsidRPr="00982691">
        <w:rPr>
          <w:rFonts w:ascii="GHEA Grapalat" w:hAnsi="GHEA Grapalat" w:cstheme="minorHAnsi"/>
          <w:sz w:val="24"/>
          <w:szCs w:val="24"/>
          <w:lang w:val="hy-AM"/>
        </w:rPr>
        <w:t xml:space="preserve">կողմերի </w:t>
      </w:r>
      <w:proofErr w:type="spellStart"/>
      <w:r w:rsidR="00F31AFE" w:rsidRPr="00982691">
        <w:rPr>
          <w:rFonts w:ascii="GHEA Grapalat" w:hAnsi="GHEA Grapalat" w:cstheme="minorHAnsi"/>
          <w:sz w:val="24"/>
          <w:szCs w:val="24"/>
          <w:lang w:val="hy-AM"/>
        </w:rPr>
        <w:t>միջ</w:t>
      </w:r>
      <w:r w:rsidR="00251C3C" w:rsidRPr="00982691">
        <w:rPr>
          <w:rFonts w:ascii="GHEA Grapalat" w:hAnsi="GHEA Grapalat" w:cstheme="minorHAnsi"/>
          <w:sz w:val="24"/>
          <w:szCs w:val="24"/>
          <w:lang w:val="hy-AM"/>
        </w:rPr>
        <w:t>և</w:t>
      </w:r>
      <w:proofErr w:type="spellEnd"/>
      <w:r w:rsidR="00F31AFE" w:rsidRPr="00982691">
        <w:rPr>
          <w:rFonts w:ascii="GHEA Grapalat" w:hAnsi="GHEA Grapalat" w:cstheme="minorHAnsi"/>
          <w:sz w:val="24"/>
          <w:szCs w:val="24"/>
          <w:lang w:val="hy-AM"/>
        </w:rPr>
        <w:t xml:space="preserve"> կհաստատվի հաշտության համաձայնություն կամ Հայաստանի Հանրապետությունը </w:t>
      </w:r>
      <w:r w:rsidR="000659E0" w:rsidRPr="00982691">
        <w:rPr>
          <w:rFonts w:ascii="GHEA Grapalat" w:hAnsi="GHEA Grapalat" w:cstheme="minorHAnsi"/>
          <w:sz w:val="24"/>
          <w:szCs w:val="24"/>
          <w:lang w:val="hy-AM"/>
        </w:rPr>
        <w:t>հանդես կգա</w:t>
      </w:r>
      <w:r w:rsidR="00F31AFE" w:rsidRPr="00982691">
        <w:rPr>
          <w:rFonts w:ascii="GHEA Grapalat" w:hAnsi="GHEA Grapalat" w:cstheme="minorHAnsi"/>
          <w:sz w:val="24"/>
          <w:szCs w:val="24"/>
          <w:lang w:val="hy-AM"/>
        </w:rPr>
        <w:t xml:space="preserve"> միակողմանի հայտարարությ</w:t>
      </w:r>
      <w:r w:rsidR="000659E0" w:rsidRPr="00982691">
        <w:rPr>
          <w:rFonts w:ascii="GHEA Grapalat" w:hAnsi="GHEA Grapalat" w:cstheme="minorHAnsi"/>
          <w:sz w:val="24"/>
          <w:szCs w:val="24"/>
          <w:lang w:val="hy-AM"/>
        </w:rPr>
        <w:t>ամբ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։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Նման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փոփոխությունը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միտում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ունի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ՀՀ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օրենսդրական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կարգավորումները</w:t>
      </w:r>
      <w:proofErr w:type="spellEnd"/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համահունչ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84FDB" w:rsidRPr="00982691">
        <w:rPr>
          <w:rFonts w:ascii="GHEA Grapalat" w:hAnsi="GHEA Grapalat" w:cs="Sylfaen"/>
          <w:sz w:val="24"/>
          <w:szCs w:val="24"/>
          <w:lang w:val="hy-AM"/>
        </w:rPr>
        <w:t>դարձնել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ՀՀ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ստանձնած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պարտավորություններին՝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լրացուցիչ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երաշխիք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դառնալով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և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ազատությունների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լիարժեք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ապահովման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համար։</w:t>
      </w:r>
    </w:p>
    <w:p w14:paraId="72E2842D" w14:textId="7D745518" w:rsidR="00A31AD2" w:rsidRPr="00982691" w:rsidRDefault="00251C3C" w:rsidP="00B71935">
      <w:pPr>
        <w:spacing w:line="360" w:lineRule="auto"/>
        <w:jc w:val="center"/>
        <w:rPr>
          <w:rFonts w:ascii="GHEA Grapalat" w:eastAsia="Times New Roman" w:hAnsi="GHEA Grapalat" w:cstheme="minorHAnsi"/>
          <w:b/>
          <w:bCs/>
          <w:sz w:val="24"/>
          <w:szCs w:val="24"/>
          <w:lang w:val="hy-AM"/>
        </w:rPr>
      </w:pPr>
      <w:r w:rsidRPr="00982691">
        <w:rPr>
          <w:rFonts w:ascii="GHEA Grapalat" w:hAnsi="GHEA Grapalat" w:cstheme="minorHAnsi"/>
          <w:sz w:val="24"/>
          <w:szCs w:val="24"/>
          <w:lang w:val="hy-AM"/>
        </w:rPr>
        <w:br w:type="page"/>
      </w:r>
      <w:r w:rsidR="00A31AD2" w:rsidRPr="0098269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lastRenderedPageBreak/>
        <w:t>ՏԵՂԵԿԱՆՔ</w:t>
      </w:r>
    </w:p>
    <w:p w14:paraId="76F5B2C6" w14:textId="16DE0602" w:rsidR="00A31AD2" w:rsidRPr="00982691" w:rsidRDefault="00B126B1" w:rsidP="0017451A">
      <w:pPr>
        <w:spacing w:after="48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>«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ՔՐԵԱԿԱՆ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ԴԱՏԱՎԱՐՈՒԹՅԱՆ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ՕՐԵՆՍԳՐՔՈՒՄ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>», «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ՔԱՂԱՔԱՑԻԱԿԱՆ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ԴԱՏԱՎԱՐՈՒԹՅՈՒՆ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ՕՐԵՆՍԳՐՔՈՒՄ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0447FD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ԵՎ ՓՈՓՈԽՈՒԹՅՈՒՆ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>» ԵՎ «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ՎԱՐՉԱԿԱՆ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ԴԱՏԱՎԱՐՈՒԹՅԱՆ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ՕՐԵՆՍԳՐՔՈՒՄ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="000447FD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» 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ՕՐԵՆՔՆԵՐԻ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ՆԱԽԱԳԾԵՐԻ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A31AD2"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A31AD2"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bCs/>
          <w:sz w:val="24"/>
          <w:szCs w:val="24"/>
          <w:lang w:val="hy-AM"/>
        </w:rPr>
        <w:t>ՊԵՏԱԿԱՆ</w:t>
      </w:r>
      <w:r w:rsidR="00A31AD2"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bCs/>
          <w:sz w:val="24"/>
          <w:szCs w:val="24"/>
          <w:lang w:val="hy-AM"/>
        </w:rPr>
        <w:t>ԿԱՄ</w:t>
      </w:r>
      <w:r w:rsidR="00A31AD2"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bCs/>
          <w:sz w:val="24"/>
          <w:szCs w:val="24"/>
          <w:lang w:val="hy-AM"/>
        </w:rPr>
        <w:t>ՏԵՂԱԿԱՆ</w:t>
      </w:r>
      <w:r w:rsidR="00A31AD2"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bCs/>
          <w:sz w:val="24"/>
          <w:szCs w:val="24"/>
          <w:lang w:val="hy-AM"/>
        </w:rPr>
        <w:t>ԻՆՔՆԱԿԱՌԱՎԱՐՄԱՆ</w:t>
      </w:r>
      <w:r w:rsidR="00A31AD2"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bCs/>
          <w:sz w:val="24"/>
          <w:szCs w:val="24"/>
          <w:lang w:val="hy-AM"/>
        </w:rPr>
        <w:t>ՄԱՐՄՆԻ</w:t>
      </w:r>
      <w:r w:rsidR="00A31AD2"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bCs/>
          <w:sz w:val="24"/>
          <w:szCs w:val="24"/>
          <w:lang w:val="hy-AM"/>
        </w:rPr>
        <w:t>ԲՅՈՒՋԵՈՒՄ</w:t>
      </w:r>
      <w:r w:rsidR="00A31AD2"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ԵԿԱՄՈՒՏՆԵՐԻ</w:t>
      </w:r>
      <w:r w:rsidR="00A31AD2"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A31AD2"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bCs/>
          <w:sz w:val="24"/>
          <w:szCs w:val="24"/>
          <w:lang w:val="hy-AM"/>
        </w:rPr>
        <w:t>ԾԱԽՍԵՐԻ</w:t>
      </w:r>
      <w:r w:rsidR="00A31AD2"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bCs/>
          <w:sz w:val="24"/>
          <w:szCs w:val="24"/>
          <w:lang w:val="hy-AM"/>
        </w:rPr>
        <w:t>ԱՎԵԼԱՑՄԱՆ</w:t>
      </w:r>
      <w:r w:rsidR="00A31AD2"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bCs/>
          <w:sz w:val="24"/>
          <w:szCs w:val="24"/>
          <w:lang w:val="hy-AM"/>
        </w:rPr>
        <w:t>ԿԱՄ</w:t>
      </w:r>
      <w:r w:rsidR="00A31AD2"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bCs/>
          <w:sz w:val="24"/>
          <w:szCs w:val="24"/>
          <w:lang w:val="hy-AM"/>
        </w:rPr>
        <w:t>ՆՎԱԶԵՑՄԱՆ</w:t>
      </w:r>
      <w:r w:rsidR="00A31AD2" w:rsidRPr="0098269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14:paraId="4AD83CA8" w14:textId="3B4A8554" w:rsidR="00A31AD2" w:rsidRPr="00982691" w:rsidRDefault="00B126B1" w:rsidP="0017451A">
      <w:pPr>
        <w:autoSpaceDE w:val="0"/>
        <w:autoSpaceDN w:val="0"/>
        <w:adjustRightInd w:val="0"/>
        <w:spacing w:after="960" w:line="360" w:lineRule="auto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82691" w:rsidDel="00B126B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դատավարության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օրենսգրքում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>», «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դատավարության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օրենսգրքում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0447FD">
        <w:rPr>
          <w:rFonts w:ascii="GHEA Grapalat" w:hAnsi="GHEA Grapalat" w:cs="Sylfaen"/>
          <w:sz w:val="24"/>
          <w:szCs w:val="24"/>
          <w:lang w:val="hy-AM"/>
        </w:rPr>
        <w:t>ներ կ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ատարելու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»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և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«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="00875A5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75A52" w:rsidRPr="00982691">
        <w:rPr>
          <w:rFonts w:ascii="GHEA Grapalat" w:hAnsi="GHEA Grapalat" w:cs="Sylfaen"/>
          <w:sz w:val="24"/>
          <w:szCs w:val="24"/>
          <w:lang w:val="hy-AM"/>
        </w:rPr>
        <w:t>դատավարության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օրենսգրքում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Pr="00982691">
        <w:rPr>
          <w:rFonts w:ascii="GHEA Grapalat" w:hAnsi="GHEA Grapalat" w:cs="Sylfaen"/>
          <w:sz w:val="24"/>
          <w:szCs w:val="24"/>
          <w:lang w:val="hy-AM"/>
        </w:rPr>
        <w:t xml:space="preserve"> և փոփոխություն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»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օրենքների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նախագծերի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և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="008C35E6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eastAsia="GHEAGrapalat" w:hAnsi="GHEA Grapalat" w:cs="Sylfaen"/>
          <w:sz w:val="24"/>
          <w:szCs w:val="24"/>
          <w:lang w:val="hy-AM"/>
        </w:rPr>
        <w:t>բյուջեում</w:t>
      </w:r>
      <w:r w:rsidR="00A31AD2" w:rsidRPr="00982691">
        <w:rPr>
          <w:rFonts w:ascii="GHEA Grapalat" w:eastAsia="GHEA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eastAsia="GHEAGrapalat" w:hAnsi="GHEA Grapalat" w:cs="Sylfaen"/>
          <w:sz w:val="24"/>
          <w:szCs w:val="24"/>
          <w:lang w:val="hy-AM"/>
        </w:rPr>
        <w:t>ծախսերի</w:t>
      </w:r>
      <w:r w:rsidR="00A31AD2" w:rsidRPr="00982691">
        <w:rPr>
          <w:rFonts w:ascii="GHEA Grapalat" w:eastAsia="GHEA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eastAsia="GHEAGrapalat" w:hAnsi="GHEA Grapalat" w:cs="Sylfaen"/>
          <w:sz w:val="24"/>
          <w:szCs w:val="24"/>
          <w:lang w:val="hy-AM"/>
        </w:rPr>
        <w:t>ավելացում</w:t>
      </w:r>
      <w:r w:rsidR="00A31AD2" w:rsidRPr="00982691">
        <w:rPr>
          <w:rFonts w:ascii="GHEA Grapalat" w:eastAsia="GHEAGrapalat" w:hAnsi="GHEA Grapalat" w:cstheme="minorHAnsi"/>
          <w:sz w:val="24"/>
          <w:szCs w:val="24"/>
          <w:lang w:val="hy-AM"/>
        </w:rPr>
        <w:t xml:space="preserve"> </w:t>
      </w:r>
      <w:r w:rsidR="008C35E6" w:rsidRPr="00982691">
        <w:rPr>
          <w:rFonts w:ascii="GHEA Grapalat" w:eastAsia="GHEAGrapalat" w:hAnsi="GHEA Grapalat" w:cs="Sylfaen"/>
          <w:sz w:val="24"/>
          <w:szCs w:val="24"/>
          <w:lang w:val="hy-AM"/>
        </w:rPr>
        <w:t>չի</w:t>
      </w:r>
      <w:r w:rsidR="008C35E6" w:rsidRPr="00982691">
        <w:rPr>
          <w:rFonts w:ascii="GHEA Grapalat" w:eastAsia="GHEA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eastAsia="GHEAGrapalat" w:hAnsi="GHEA Grapalat" w:cs="Sylfaen"/>
          <w:sz w:val="24"/>
          <w:szCs w:val="24"/>
          <w:lang w:val="hy-AM"/>
        </w:rPr>
        <w:t>նախատեսվում</w:t>
      </w:r>
      <w:r w:rsidR="00A31AD2" w:rsidRPr="00982691">
        <w:rPr>
          <w:rFonts w:ascii="GHEA Grapalat" w:eastAsia="GHEAGrapalat" w:hAnsi="GHEA Grapalat" w:cstheme="minorHAnsi"/>
          <w:sz w:val="24"/>
          <w:szCs w:val="24"/>
          <w:lang w:val="hy-AM"/>
        </w:rPr>
        <w:t>:</w:t>
      </w:r>
    </w:p>
    <w:p w14:paraId="649BD411" w14:textId="77777777" w:rsidR="00A31AD2" w:rsidRPr="00982691" w:rsidRDefault="00A31AD2" w:rsidP="0017451A">
      <w:pPr>
        <w:spacing w:after="0" w:line="360" w:lineRule="auto"/>
        <w:ind w:firstLine="567"/>
        <w:jc w:val="center"/>
        <w:rPr>
          <w:rFonts w:ascii="GHEA Grapalat" w:eastAsia="Times New Roman" w:hAnsi="GHEA Grapalat" w:cstheme="minorHAnsi"/>
          <w:b/>
          <w:bCs/>
          <w:sz w:val="24"/>
          <w:szCs w:val="24"/>
          <w:lang w:val="hy-AM"/>
        </w:rPr>
      </w:pPr>
      <w:r w:rsidRPr="0098269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ՏԵՂԵԿԱՆՔ</w:t>
      </w:r>
    </w:p>
    <w:p w14:paraId="4923849D" w14:textId="14D68167" w:rsidR="00A31AD2" w:rsidRPr="00982691" w:rsidRDefault="00233A31" w:rsidP="0017451A">
      <w:pPr>
        <w:spacing w:after="480" w:line="36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>«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ՔՐԵԱԿԱՆ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ԴԱՏԱՎԱՐՈՒԹՅԱՆ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ՕՐԵՆՍԳՐՔՈՒՄ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>», «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ՔԱՂԱՔԱՑԻԱԿԱՆ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ԴԱՏԱՎԱՐՈՒԹՅՈՒՆ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ՕՐԵՆՍԳՐՔՈՒՄ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ԵՎ ՓՈՓՈԽՈՒԹՅՈՒՆ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>» ԵՎ «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ՎԱՐՉԱԿԱՆ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ԴԱՏԱՎԱՐՈՒԹՅԱՆ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ՕՐԵՆՍԳՐՔՈՒՄ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ԼՐԱՑՈՒՄ</w:t>
      </w:r>
      <w:r w:rsidR="000447FD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» 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ՕՐԵՆՔՆԵՐԻ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b/>
          <w:sz w:val="24"/>
          <w:szCs w:val="24"/>
          <w:lang w:val="hy-AM"/>
        </w:rPr>
        <w:t>ՆԱԽԱԳԾԵՐԻ</w:t>
      </w:r>
      <w:r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A31AD2"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A31AD2"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="00A31AD2"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A31AD2"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="00A31AD2"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="00A31AD2"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="00A31AD2"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="00A31AD2" w:rsidRPr="0098269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72A35F36" w14:textId="676C1322" w:rsidR="00A31AD2" w:rsidRPr="00982691" w:rsidRDefault="008C35E6" w:rsidP="0017451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82691">
        <w:rPr>
          <w:rFonts w:ascii="GHEA Grapalat" w:hAnsi="GHEA Grapalat" w:cstheme="minorHAnsi"/>
          <w:sz w:val="24"/>
          <w:szCs w:val="24"/>
          <w:lang w:val="hy-AM"/>
        </w:rPr>
        <w:t>«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դատավարության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օրենսգրքում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>»</w:t>
      </w:r>
      <w:r w:rsidR="00D20654" w:rsidRPr="00982691">
        <w:rPr>
          <w:rFonts w:ascii="GHEA Grapalat" w:hAnsi="GHEA Grapalat" w:cstheme="minorHAnsi"/>
          <w:sz w:val="24"/>
          <w:szCs w:val="24"/>
          <w:lang w:val="hy-AM"/>
        </w:rPr>
        <w:t>,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«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դատավարության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օրենսգրքում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0447FD">
        <w:rPr>
          <w:rFonts w:ascii="GHEA Grapalat" w:hAnsi="GHEA Grapalat" w:cs="Sylfaen"/>
          <w:sz w:val="24"/>
          <w:szCs w:val="24"/>
          <w:lang w:val="hy-AM"/>
        </w:rPr>
        <w:t>ներ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»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և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«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="00875A5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75A52" w:rsidRPr="00982691">
        <w:rPr>
          <w:rFonts w:ascii="GHEA Grapalat" w:hAnsi="GHEA Grapalat" w:cs="Sylfaen"/>
          <w:sz w:val="24"/>
          <w:szCs w:val="24"/>
          <w:lang w:val="hy-AM"/>
        </w:rPr>
        <w:t>դատավարության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օրենսգրքում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լրացում</w:t>
      </w:r>
      <w:bookmarkStart w:id="0" w:name="_GoBack"/>
      <w:bookmarkEnd w:id="0"/>
      <w:r w:rsidR="00233A31" w:rsidRPr="00982691">
        <w:rPr>
          <w:rFonts w:ascii="GHEA Grapalat" w:hAnsi="GHEA Grapalat" w:cs="Sylfaen"/>
          <w:sz w:val="24"/>
          <w:szCs w:val="24"/>
          <w:lang w:val="hy-AM"/>
        </w:rPr>
        <w:t xml:space="preserve">  և փոփոխություն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»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օրենքների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նախագծերի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այլ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ակտերում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="00A31AD2"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82691">
        <w:rPr>
          <w:rFonts w:ascii="GHEA Grapalat" w:hAnsi="GHEA Grapalat" w:cs="Sylfaen"/>
          <w:sz w:val="24"/>
          <w:szCs w:val="24"/>
          <w:lang w:val="hy-AM"/>
        </w:rPr>
        <w:t>չի</w:t>
      </w:r>
      <w:r w:rsidRPr="0098269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31AD2" w:rsidRPr="00982691">
        <w:rPr>
          <w:rFonts w:ascii="GHEA Grapalat" w:hAnsi="GHEA Grapalat" w:cs="Sylfaen"/>
          <w:sz w:val="24"/>
          <w:szCs w:val="24"/>
          <w:lang w:val="hy-AM"/>
        </w:rPr>
        <w:t>առաջանում</w:t>
      </w:r>
      <w:r w:rsidR="00A31AD2" w:rsidRPr="00982691">
        <w:rPr>
          <w:rFonts w:ascii="GHEA Grapalat" w:eastAsia="GHEAGrapalat" w:hAnsi="GHEA Grapalat" w:cstheme="minorHAnsi"/>
          <w:sz w:val="24"/>
          <w:szCs w:val="24"/>
          <w:lang w:val="hy-AM"/>
        </w:rPr>
        <w:t>:</w:t>
      </w:r>
    </w:p>
    <w:p w14:paraId="00889534" w14:textId="77777777" w:rsidR="00A31AD2" w:rsidRPr="00982691" w:rsidRDefault="00A31AD2" w:rsidP="0017451A">
      <w:pPr>
        <w:spacing w:line="360" w:lineRule="auto"/>
        <w:ind w:firstLine="567"/>
        <w:rPr>
          <w:rFonts w:ascii="GHEA Grapalat" w:hAnsi="GHEA Grapalat" w:cstheme="minorHAnsi"/>
          <w:sz w:val="24"/>
          <w:szCs w:val="24"/>
          <w:lang w:val="hy-AM"/>
        </w:rPr>
      </w:pPr>
    </w:p>
    <w:p w14:paraId="12D0A5AA" w14:textId="77777777" w:rsidR="00A31AD2" w:rsidRPr="00982691" w:rsidRDefault="00A31AD2" w:rsidP="0017451A">
      <w:pPr>
        <w:spacing w:line="360" w:lineRule="auto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69701FF5" w14:textId="77777777" w:rsidR="0090294F" w:rsidRPr="00982691" w:rsidRDefault="0090294F" w:rsidP="0017451A">
      <w:pPr>
        <w:spacing w:line="360" w:lineRule="auto"/>
        <w:rPr>
          <w:rFonts w:ascii="GHEA Grapalat" w:hAnsi="GHEA Grapalat" w:cstheme="minorHAnsi"/>
          <w:sz w:val="24"/>
          <w:szCs w:val="24"/>
          <w:lang w:val="hy-AM"/>
        </w:rPr>
      </w:pPr>
    </w:p>
    <w:p w14:paraId="0D86DE00" w14:textId="77777777" w:rsidR="003E3BD1" w:rsidRPr="00982691" w:rsidRDefault="003E3BD1" w:rsidP="0017451A">
      <w:pPr>
        <w:spacing w:line="36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</w:p>
    <w:sectPr w:rsidR="003E3BD1" w:rsidRPr="00982691" w:rsidSect="00423B2D">
      <w:headerReference w:type="default" r:id="rId8"/>
      <w:footerReference w:type="even" r:id="rId9"/>
      <w:footerReference w:type="default" r:id="rId10"/>
      <w:pgSz w:w="12240" w:h="15840"/>
      <w:pgMar w:top="1800" w:right="850" w:bottom="1134" w:left="1701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F9ECC9" w16cex:dateUtc="2021-03-15T10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768849F" w16cid:durableId="23F9ECC9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AF499F" w14:textId="77777777" w:rsidR="00CB7C01" w:rsidRDefault="00CB7C01" w:rsidP="0090294F">
      <w:pPr>
        <w:spacing w:after="0" w:line="240" w:lineRule="auto"/>
      </w:pPr>
      <w:r>
        <w:separator/>
      </w:r>
    </w:p>
  </w:endnote>
  <w:endnote w:type="continuationSeparator" w:id="0">
    <w:p w14:paraId="10959981" w14:textId="77777777" w:rsidR="00CB7C01" w:rsidRDefault="00CB7C01" w:rsidP="00902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Grapalat">
    <w:altName w:val="Calibr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33681701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CB113E3" w14:textId="6DF44096" w:rsidR="00BD138C" w:rsidRDefault="00BD138C" w:rsidP="00DD3E4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D7BAD39" w14:textId="77777777" w:rsidR="00BD138C" w:rsidRDefault="00BD138C" w:rsidP="00423B2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38523297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AA38208" w14:textId="0A1BFA13" w:rsidR="00BD138C" w:rsidRDefault="00BD138C" w:rsidP="00DD3E4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0447FD">
          <w:rPr>
            <w:rStyle w:val="PageNumber"/>
            <w:noProof/>
          </w:rPr>
          <w:t>14</w:t>
        </w:r>
        <w:r>
          <w:rPr>
            <w:rStyle w:val="PageNumber"/>
          </w:rPr>
          <w:fldChar w:fldCharType="end"/>
        </w:r>
      </w:p>
    </w:sdtContent>
  </w:sdt>
  <w:p w14:paraId="0113AB69" w14:textId="77777777" w:rsidR="00BD138C" w:rsidRDefault="00BD138C" w:rsidP="00423B2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1D10B0" w14:textId="77777777" w:rsidR="00CB7C01" w:rsidRDefault="00CB7C01" w:rsidP="0090294F">
      <w:pPr>
        <w:spacing w:after="0" w:line="240" w:lineRule="auto"/>
      </w:pPr>
      <w:r>
        <w:separator/>
      </w:r>
    </w:p>
  </w:footnote>
  <w:footnote w:type="continuationSeparator" w:id="0">
    <w:p w14:paraId="168F6ED9" w14:textId="77777777" w:rsidR="00CB7C01" w:rsidRDefault="00CB7C01" w:rsidP="0090294F">
      <w:pPr>
        <w:spacing w:after="0" w:line="240" w:lineRule="auto"/>
      </w:pPr>
      <w:r>
        <w:continuationSeparator/>
      </w:r>
    </w:p>
  </w:footnote>
  <w:footnote w:id="1">
    <w:p w14:paraId="6B1B88F1" w14:textId="77777777" w:rsidR="00BD138C" w:rsidRPr="00982691" w:rsidRDefault="00BD138C" w:rsidP="00D251D6">
      <w:pPr>
        <w:pStyle w:val="FootnoteText"/>
        <w:spacing w:after="60"/>
        <w:jc w:val="both"/>
        <w:rPr>
          <w:rFonts w:ascii="GHEA Grapalat" w:hAnsi="GHEA Grapalat"/>
          <w:lang w:val="hy-AM"/>
        </w:rPr>
      </w:pPr>
      <w:r w:rsidRPr="00982691">
        <w:rPr>
          <w:rStyle w:val="FootnoteReference"/>
          <w:rFonts w:ascii="GHEA Grapalat" w:hAnsi="GHEA Grapalat"/>
          <w:lang w:val="hy-AM"/>
        </w:rPr>
        <w:footnoteRef/>
      </w:r>
      <w:r w:rsidRPr="00982691">
        <w:rPr>
          <w:rFonts w:ascii="GHEA Grapalat" w:hAnsi="GHEA Grapalat"/>
          <w:lang w:val="hy-AM"/>
        </w:rPr>
        <w:t xml:space="preserve"> </w:t>
      </w:r>
      <w:hyperlink r:id="rId1" w:history="1">
        <w:r w:rsidRPr="00982691">
          <w:rPr>
            <w:rStyle w:val="Hyperlink"/>
            <w:rFonts w:ascii="GHEA Grapalat" w:hAnsi="GHEA Grapalat"/>
            <w:lang w:val="hy-AM"/>
          </w:rPr>
          <w:t>https://www.echr.coe.int/Documents/Library_Collection_P14_ETS194E_ENG.pdf</w:t>
        </w:r>
      </w:hyperlink>
    </w:p>
  </w:footnote>
  <w:footnote w:id="2">
    <w:p w14:paraId="1A6188FA" w14:textId="77777777" w:rsidR="00BD138C" w:rsidRPr="00982691" w:rsidRDefault="00BD138C" w:rsidP="00D251D6">
      <w:pPr>
        <w:pStyle w:val="FootnoteText"/>
        <w:spacing w:after="60"/>
        <w:jc w:val="both"/>
        <w:rPr>
          <w:rFonts w:ascii="GHEA Grapalat" w:hAnsi="GHEA Grapalat"/>
          <w:lang w:val="hy-AM"/>
        </w:rPr>
      </w:pPr>
      <w:r w:rsidRPr="00982691">
        <w:rPr>
          <w:rStyle w:val="FootnoteReference"/>
          <w:rFonts w:ascii="GHEA Grapalat" w:hAnsi="GHEA Grapalat"/>
          <w:lang w:val="hy-AM"/>
        </w:rPr>
        <w:footnoteRef/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b/>
          <w:lang w:val="hy-AM"/>
        </w:rPr>
        <w:t>Հոդված</w:t>
      </w:r>
      <w:r w:rsidRPr="00982691">
        <w:rPr>
          <w:rFonts w:ascii="GHEA Grapalat" w:hAnsi="GHEA Grapalat"/>
          <w:b/>
          <w:lang w:val="hy-AM"/>
        </w:rPr>
        <w:t xml:space="preserve"> 46. </w:t>
      </w:r>
      <w:r w:rsidRPr="00982691">
        <w:rPr>
          <w:rFonts w:ascii="GHEA Grapalat" w:hAnsi="GHEA Grapalat" w:cs="Sylfaen"/>
          <w:b/>
          <w:lang w:val="hy-AM"/>
        </w:rPr>
        <w:t>Վճիռների</w:t>
      </w:r>
      <w:r w:rsidRPr="00982691">
        <w:rPr>
          <w:rFonts w:ascii="GHEA Grapalat" w:hAnsi="GHEA Grapalat"/>
          <w:b/>
          <w:lang w:val="hy-AM"/>
        </w:rPr>
        <w:t xml:space="preserve"> </w:t>
      </w:r>
      <w:r w:rsidRPr="00982691">
        <w:rPr>
          <w:rFonts w:ascii="GHEA Grapalat" w:hAnsi="GHEA Grapalat" w:cs="Sylfaen"/>
          <w:b/>
          <w:lang w:val="hy-AM"/>
        </w:rPr>
        <w:t>պարտադիր</w:t>
      </w:r>
      <w:r w:rsidRPr="00982691">
        <w:rPr>
          <w:rFonts w:ascii="GHEA Grapalat" w:hAnsi="GHEA Grapalat"/>
          <w:b/>
          <w:lang w:val="hy-AM"/>
        </w:rPr>
        <w:t xml:space="preserve"> </w:t>
      </w:r>
      <w:r w:rsidRPr="00982691">
        <w:rPr>
          <w:rFonts w:ascii="GHEA Grapalat" w:hAnsi="GHEA Grapalat" w:cs="Sylfaen"/>
          <w:b/>
          <w:lang w:val="hy-AM"/>
        </w:rPr>
        <w:t>ուժն</w:t>
      </w:r>
      <w:r w:rsidRPr="00982691">
        <w:rPr>
          <w:rFonts w:ascii="GHEA Grapalat" w:hAnsi="GHEA Grapalat"/>
          <w:b/>
          <w:lang w:val="hy-AM"/>
        </w:rPr>
        <w:t xml:space="preserve"> </w:t>
      </w:r>
      <w:r w:rsidRPr="00982691">
        <w:rPr>
          <w:rFonts w:ascii="GHEA Grapalat" w:hAnsi="GHEA Grapalat" w:cs="Sylfaen"/>
          <w:b/>
          <w:lang w:val="hy-AM"/>
        </w:rPr>
        <w:t>ու</w:t>
      </w:r>
      <w:r w:rsidRPr="00982691">
        <w:rPr>
          <w:rFonts w:ascii="GHEA Grapalat" w:hAnsi="GHEA Grapalat"/>
          <w:b/>
          <w:lang w:val="hy-AM"/>
        </w:rPr>
        <w:t xml:space="preserve"> </w:t>
      </w:r>
      <w:r w:rsidRPr="00982691">
        <w:rPr>
          <w:rFonts w:ascii="GHEA Grapalat" w:hAnsi="GHEA Grapalat" w:cs="Sylfaen"/>
          <w:b/>
          <w:lang w:val="hy-AM"/>
        </w:rPr>
        <w:t>կատարումը</w:t>
      </w:r>
    </w:p>
    <w:p w14:paraId="2AD0A960" w14:textId="77777777" w:rsidR="00BD138C" w:rsidRPr="00982691" w:rsidRDefault="00BD138C" w:rsidP="00D251D6">
      <w:pPr>
        <w:pStyle w:val="FootnoteText"/>
        <w:spacing w:after="60"/>
        <w:jc w:val="both"/>
        <w:rPr>
          <w:rFonts w:ascii="GHEA Grapalat" w:hAnsi="GHEA Grapalat"/>
          <w:lang w:val="hy-AM"/>
        </w:rPr>
      </w:pPr>
      <w:r w:rsidRPr="00982691">
        <w:rPr>
          <w:rFonts w:ascii="GHEA Grapalat" w:hAnsi="GHEA Grapalat"/>
          <w:lang w:val="hy-AM"/>
        </w:rPr>
        <w:t>1.</w:t>
      </w:r>
      <w:r w:rsidRPr="00982691">
        <w:rPr>
          <w:rFonts w:ascii="GHEA Grapalat" w:hAnsi="GHEA Grapalat" w:cs="Sylfaen"/>
          <w:lang w:val="hy-AM"/>
        </w:rPr>
        <w:t>Բարձր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պայմանավորվող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կողմերը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պարտավորվում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են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կատարել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դատարանի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վերջնական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վճիռները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ցանկացած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գործերի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վերաբերյալ</w:t>
      </w:r>
      <w:r w:rsidRPr="00982691">
        <w:rPr>
          <w:rFonts w:ascii="GHEA Grapalat" w:hAnsi="GHEA Grapalat"/>
          <w:lang w:val="hy-AM"/>
        </w:rPr>
        <w:t xml:space="preserve">, </w:t>
      </w:r>
      <w:r w:rsidRPr="00982691">
        <w:rPr>
          <w:rFonts w:ascii="GHEA Grapalat" w:hAnsi="GHEA Grapalat" w:cs="Sylfaen"/>
          <w:lang w:val="hy-AM"/>
        </w:rPr>
        <w:t>որոնցում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նրանք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կողմեր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են։</w:t>
      </w:r>
    </w:p>
    <w:p w14:paraId="21FE9773" w14:textId="77777777" w:rsidR="00BD138C" w:rsidRPr="00982691" w:rsidRDefault="00BD138C" w:rsidP="00D251D6">
      <w:pPr>
        <w:pStyle w:val="FootnoteText"/>
        <w:spacing w:after="60"/>
        <w:jc w:val="both"/>
        <w:rPr>
          <w:rFonts w:ascii="GHEA Grapalat" w:hAnsi="GHEA Grapalat"/>
          <w:lang w:val="hy-AM"/>
        </w:rPr>
      </w:pPr>
      <w:r w:rsidRPr="00982691">
        <w:rPr>
          <w:rFonts w:ascii="GHEA Grapalat" w:hAnsi="GHEA Grapalat"/>
          <w:lang w:val="hy-AM"/>
        </w:rPr>
        <w:t xml:space="preserve">2. </w:t>
      </w:r>
      <w:r w:rsidRPr="00982691">
        <w:rPr>
          <w:rFonts w:ascii="GHEA Grapalat" w:hAnsi="GHEA Grapalat" w:cs="Sylfaen"/>
          <w:lang w:val="hy-AM"/>
        </w:rPr>
        <w:t>Դատարանի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վերջնական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վճիռն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ուղարկվում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է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Նախարարների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կոմիտե</w:t>
      </w:r>
      <w:r w:rsidRPr="00982691">
        <w:rPr>
          <w:rFonts w:ascii="GHEA Grapalat" w:hAnsi="GHEA Grapalat"/>
          <w:lang w:val="hy-AM"/>
        </w:rPr>
        <w:t xml:space="preserve">, </w:t>
      </w:r>
      <w:r w:rsidRPr="00982691">
        <w:rPr>
          <w:rFonts w:ascii="GHEA Grapalat" w:hAnsi="GHEA Grapalat" w:cs="Sylfaen"/>
          <w:lang w:val="hy-AM"/>
        </w:rPr>
        <w:t>որը վերահսկողություն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է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իրականացնում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դրա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կատարման</w:t>
      </w:r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="Sylfaen"/>
          <w:lang w:val="hy-AM"/>
        </w:rPr>
        <w:t>նկատմամբ</w:t>
      </w:r>
      <w:r w:rsidRPr="00982691">
        <w:rPr>
          <w:rFonts w:ascii="GHEA Grapalat" w:hAnsi="GHEA Grapalat" w:cs="Tahoma"/>
          <w:lang w:val="hy-AM"/>
        </w:rPr>
        <w:t>։</w:t>
      </w:r>
    </w:p>
  </w:footnote>
  <w:footnote w:id="3">
    <w:p w14:paraId="3F04ECDF" w14:textId="77777777" w:rsidR="00BD138C" w:rsidRPr="00982691" w:rsidRDefault="00BD138C" w:rsidP="00D251D6">
      <w:pPr>
        <w:pStyle w:val="FootnoteText"/>
        <w:spacing w:after="60"/>
        <w:jc w:val="both"/>
        <w:rPr>
          <w:rFonts w:ascii="GHEA Grapalat" w:hAnsi="GHEA Grapalat"/>
          <w:lang w:val="hy-AM"/>
        </w:rPr>
      </w:pPr>
      <w:r w:rsidRPr="00982691">
        <w:rPr>
          <w:rStyle w:val="FootnoteReference"/>
          <w:rFonts w:ascii="GHEA Grapalat" w:hAnsi="GHEA Grapalat"/>
          <w:lang w:val="hy-AM"/>
        </w:rPr>
        <w:footnoteRef/>
      </w:r>
      <w:r w:rsidRPr="00982691">
        <w:rPr>
          <w:rFonts w:ascii="GHEA Grapalat" w:hAnsi="GHEA Grapalat"/>
          <w:lang w:val="hy-AM"/>
        </w:rPr>
        <w:t xml:space="preserve"> </w:t>
      </w:r>
      <w:hyperlink r:id="rId2" w:history="1">
        <w:r w:rsidRPr="00982691">
          <w:rPr>
            <w:rStyle w:val="Hyperlink"/>
            <w:rFonts w:ascii="GHEA Grapalat" w:hAnsi="GHEA Grapalat"/>
            <w:lang w:val="hy-AM"/>
          </w:rPr>
          <w:t>https://search.coe.int/cm/Pages/result_details.aspx?ObjectID=09000016805e2f06</w:t>
        </w:r>
      </w:hyperlink>
      <w:r w:rsidRPr="00982691">
        <w:rPr>
          <w:rFonts w:ascii="GHEA Grapalat" w:hAnsi="GHEA Grapalat"/>
          <w:lang w:val="hy-AM"/>
        </w:rPr>
        <w:t xml:space="preserve"> </w:t>
      </w:r>
    </w:p>
  </w:footnote>
  <w:footnote w:id="4">
    <w:p w14:paraId="3AFFF58A" w14:textId="77777777" w:rsidR="00BD138C" w:rsidRPr="00982691" w:rsidRDefault="00BD138C">
      <w:pPr>
        <w:pStyle w:val="FootnoteText"/>
        <w:spacing w:after="60"/>
        <w:jc w:val="both"/>
        <w:rPr>
          <w:rFonts w:ascii="GHEA Grapalat" w:hAnsi="GHEA Grapalat"/>
          <w:lang w:val="hy-AM"/>
        </w:rPr>
      </w:pPr>
      <w:r w:rsidRPr="00982691">
        <w:rPr>
          <w:rStyle w:val="FootnoteReference"/>
          <w:rFonts w:ascii="GHEA Grapalat" w:hAnsi="GHEA Grapalat"/>
          <w:lang w:val="hy-AM"/>
        </w:rPr>
        <w:footnoteRef/>
      </w:r>
      <w:r w:rsidRPr="00982691">
        <w:rPr>
          <w:rFonts w:ascii="GHEA Grapalat" w:hAnsi="GHEA Grapalat"/>
          <w:lang w:val="hy-AM"/>
        </w:rPr>
        <w:t xml:space="preserve"> 2018 թվականի ապրիլի 13-ին </w:t>
      </w:r>
      <w:proofErr w:type="spellStart"/>
      <w:r w:rsidRPr="00982691">
        <w:rPr>
          <w:rFonts w:ascii="GHEA Grapalat" w:hAnsi="GHEA Grapalat"/>
          <w:lang w:val="hy-AM"/>
        </w:rPr>
        <w:t>Եվրոպայի</w:t>
      </w:r>
      <w:proofErr w:type="spellEnd"/>
      <w:r w:rsidRPr="00982691">
        <w:rPr>
          <w:rFonts w:ascii="GHEA Grapalat" w:hAnsi="GHEA Grapalat"/>
          <w:lang w:val="hy-AM"/>
        </w:rPr>
        <w:t xml:space="preserve"> խորհրդի բոլոր 47 անդամ պետություններն ընդունել են Կոպենհագենի հռչակագիրը:</w:t>
      </w:r>
    </w:p>
  </w:footnote>
  <w:footnote w:id="5">
    <w:p w14:paraId="2F34AA28" w14:textId="4F2DB8ED" w:rsidR="002E306A" w:rsidRPr="00982691" w:rsidRDefault="002E306A">
      <w:pPr>
        <w:pStyle w:val="FootnoteText"/>
        <w:rPr>
          <w:rFonts w:ascii="GHEA Grapalat" w:hAnsi="GHEA Grapalat"/>
          <w:lang w:val="hy-AM"/>
        </w:rPr>
      </w:pPr>
      <w:r w:rsidRPr="00982691">
        <w:rPr>
          <w:rStyle w:val="FootnoteReference"/>
          <w:rFonts w:ascii="GHEA Grapalat" w:hAnsi="GHEA Grapalat"/>
        </w:rPr>
        <w:footnoteRef/>
      </w:r>
      <w:r w:rsidRPr="00982691">
        <w:rPr>
          <w:rFonts w:ascii="GHEA Grapalat" w:hAnsi="GHEA Grapalat"/>
          <w:lang w:val="hy-AM"/>
        </w:rPr>
        <w:t xml:space="preserve"> </w:t>
      </w:r>
      <w:proofErr w:type="spellStart"/>
      <w:r w:rsidR="00567DE7" w:rsidRPr="00982691">
        <w:rPr>
          <w:rFonts w:ascii="GHEA Grapalat" w:hAnsi="GHEA Grapalat" w:cs="Arial"/>
          <w:lang w:val="hy-AM"/>
        </w:rPr>
        <w:t>Տե՛ս</w:t>
      </w:r>
      <w:proofErr w:type="spellEnd"/>
      <w:r w:rsidR="00567DE7" w:rsidRPr="00982691">
        <w:rPr>
          <w:rFonts w:ascii="GHEA Grapalat" w:hAnsi="GHEA Grapalat" w:cs="Arial"/>
          <w:lang w:val="hy-AM"/>
        </w:rPr>
        <w:t xml:space="preserve"> Միակողմանի հայտարարություններ. քաղաքականություն և պրակտիկա </w:t>
      </w:r>
      <w:hyperlink r:id="rId3" w:history="1">
        <w:r w:rsidR="00567DE7" w:rsidRPr="00982691">
          <w:rPr>
            <w:rStyle w:val="Hyperlink"/>
            <w:rFonts w:ascii="GHEA Grapalat" w:hAnsi="GHEA Grapalat"/>
            <w:lang w:val="hy-AM"/>
          </w:rPr>
          <w:t>https://www.echr.coe.int/Documents/Unilateral_declarations_ENG.pdf</w:t>
        </w:r>
      </w:hyperlink>
      <w:r w:rsidR="00567DE7" w:rsidRPr="00982691">
        <w:rPr>
          <w:rFonts w:ascii="GHEA Grapalat" w:hAnsi="GHEA Grapalat"/>
          <w:lang w:val="hy-AM"/>
        </w:rPr>
        <w:t xml:space="preserve"> </w:t>
      </w:r>
    </w:p>
  </w:footnote>
  <w:footnote w:id="6">
    <w:p w14:paraId="087B7066" w14:textId="0A68012E" w:rsidR="00BD138C" w:rsidRPr="00982691" w:rsidRDefault="00BD138C">
      <w:pPr>
        <w:pStyle w:val="FootnoteText"/>
        <w:spacing w:after="60"/>
        <w:jc w:val="both"/>
        <w:rPr>
          <w:rFonts w:ascii="GHEA Grapalat" w:hAnsi="GHEA Grapalat"/>
          <w:lang w:val="hy-AM"/>
        </w:rPr>
      </w:pPr>
      <w:r w:rsidRPr="00982691">
        <w:rPr>
          <w:rStyle w:val="FootnoteReference"/>
          <w:rFonts w:ascii="GHEA Grapalat" w:hAnsi="GHEA Grapalat"/>
          <w:lang w:val="hy-AM"/>
        </w:rPr>
        <w:footnoteRef/>
      </w:r>
      <w:r w:rsidRPr="00982691">
        <w:rPr>
          <w:rFonts w:ascii="GHEA Grapalat" w:hAnsi="GHEA Grapalat"/>
          <w:lang w:val="hy-AM"/>
        </w:rPr>
        <w:t xml:space="preserve"> </w:t>
      </w:r>
      <w:proofErr w:type="spellStart"/>
      <w:r w:rsidRPr="00982691">
        <w:rPr>
          <w:rFonts w:ascii="GHEA Grapalat" w:hAnsi="GHEA Grapalat"/>
          <w:lang w:val="hy-AM"/>
        </w:rPr>
        <w:t>Տե՛ս</w:t>
      </w:r>
      <w:proofErr w:type="spellEnd"/>
      <w:r w:rsidRPr="00982691">
        <w:rPr>
          <w:rFonts w:ascii="GHEA Grapalat" w:hAnsi="GHEA Grapalat"/>
          <w:lang w:val="hy-AM"/>
        </w:rPr>
        <w:t xml:space="preserve"> </w:t>
      </w:r>
      <w:proofErr w:type="spellStart"/>
      <w:r w:rsidRPr="00982691">
        <w:rPr>
          <w:rFonts w:ascii="GHEA Grapalat" w:hAnsi="GHEA Grapalat"/>
          <w:i/>
          <w:lang w:val="hy-AM"/>
        </w:rPr>
        <w:t>Josipović</w:t>
      </w:r>
      <w:proofErr w:type="spellEnd"/>
      <w:r w:rsidRPr="00982691">
        <w:rPr>
          <w:rFonts w:ascii="GHEA Grapalat" w:hAnsi="GHEA Grapalat"/>
          <w:i/>
          <w:lang w:val="hy-AM"/>
        </w:rPr>
        <w:t xml:space="preserve"> v. </w:t>
      </w:r>
      <w:proofErr w:type="spellStart"/>
      <w:r w:rsidRPr="00982691">
        <w:rPr>
          <w:rFonts w:ascii="GHEA Grapalat" w:hAnsi="GHEA Grapalat"/>
          <w:i/>
          <w:lang w:val="hy-AM"/>
        </w:rPr>
        <w:t>Serbia</w:t>
      </w:r>
      <w:proofErr w:type="spellEnd"/>
      <w:r w:rsidRPr="00982691">
        <w:rPr>
          <w:rFonts w:ascii="GHEA Grapalat" w:hAnsi="GHEA Grapalat"/>
          <w:lang w:val="hy-AM"/>
        </w:rPr>
        <w:t xml:space="preserve"> (</w:t>
      </w:r>
      <w:proofErr w:type="spellStart"/>
      <w:r w:rsidRPr="00982691">
        <w:rPr>
          <w:rFonts w:ascii="GHEA Grapalat" w:hAnsi="GHEA Grapalat"/>
          <w:lang w:val="hy-AM"/>
        </w:rPr>
        <w:t>dec</w:t>
      </w:r>
      <w:proofErr w:type="spellEnd"/>
      <w:r w:rsidRPr="00982691">
        <w:rPr>
          <w:rFonts w:ascii="GHEA Grapalat" w:hAnsi="GHEA Grapalat"/>
          <w:lang w:val="hy-AM"/>
        </w:rPr>
        <w:t xml:space="preserve">.), </w:t>
      </w:r>
      <w:proofErr w:type="spellStart"/>
      <w:r w:rsidRPr="00982691">
        <w:rPr>
          <w:rFonts w:ascii="GHEA Grapalat" w:hAnsi="GHEA Grapalat"/>
          <w:lang w:val="hy-AM"/>
        </w:rPr>
        <w:t>no</w:t>
      </w:r>
      <w:proofErr w:type="spellEnd"/>
      <w:r w:rsidRPr="00982691">
        <w:rPr>
          <w:rFonts w:ascii="GHEA Grapalat" w:hAnsi="GHEA Grapalat"/>
          <w:lang w:val="hy-AM"/>
        </w:rPr>
        <w:t xml:space="preserve">. 18369/07, 4 </w:t>
      </w:r>
      <w:r w:rsidR="00EE5850">
        <w:rPr>
          <w:rFonts w:ascii="GHEA Grapalat" w:hAnsi="GHEA Grapalat"/>
        </w:rPr>
        <w:t>March</w:t>
      </w:r>
      <w:r w:rsidRPr="00982691">
        <w:rPr>
          <w:rFonts w:ascii="GHEA Grapalat" w:hAnsi="GHEA Grapalat"/>
          <w:lang w:val="hy-AM"/>
        </w:rPr>
        <w:t xml:space="preserve"> 2008թ. ; </w:t>
      </w:r>
      <w:proofErr w:type="spellStart"/>
      <w:r w:rsidRPr="00982691">
        <w:rPr>
          <w:rFonts w:ascii="GHEA Grapalat" w:hAnsi="GHEA Grapalat"/>
          <w:i/>
          <w:lang w:val="hy-AM"/>
        </w:rPr>
        <w:t>Žarskis</w:t>
      </w:r>
      <w:proofErr w:type="spellEnd"/>
      <w:r w:rsidRPr="00982691">
        <w:rPr>
          <w:rFonts w:ascii="GHEA Grapalat" w:hAnsi="GHEA Grapalat"/>
          <w:i/>
          <w:lang w:val="hy-AM"/>
        </w:rPr>
        <w:t xml:space="preserve"> v. </w:t>
      </w:r>
      <w:proofErr w:type="spellStart"/>
      <w:r w:rsidRPr="00982691">
        <w:rPr>
          <w:rFonts w:ascii="GHEA Grapalat" w:hAnsi="GHEA Grapalat"/>
          <w:i/>
          <w:lang w:val="hy-AM"/>
        </w:rPr>
        <w:t>Latvia</w:t>
      </w:r>
      <w:proofErr w:type="spellEnd"/>
      <w:r w:rsidRPr="00982691">
        <w:rPr>
          <w:rFonts w:ascii="GHEA Grapalat" w:hAnsi="GHEA Grapalat"/>
          <w:lang w:val="hy-AM"/>
        </w:rPr>
        <w:t xml:space="preserve"> (</w:t>
      </w:r>
      <w:proofErr w:type="spellStart"/>
      <w:r w:rsidRPr="00982691">
        <w:rPr>
          <w:rFonts w:ascii="GHEA Grapalat" w:hAnsi="GHEA Grapalat"/>
          <w:lang w:val="hy-AM"/>
        </w:rPr>
        <w:t>dec</w:t>
      </w:r>
      <w:proofErr w:type="spellEnd"/>
      <w:r w:rsidRPr="00982691">
        <w:rPr>
          <w:rFonts w:ascii="GHEA Grapalat" w:hAnsi="GHEA Grapalat"/>
          <w:lang w:val="hy-AM"/>
        </w:rPr>
        <w:t xml:space="preserve">.), </w:t>
      </w:r>
      <w:proofErr w:type="spellStart"/>
      <w:r w:rsidRPr="00982691">
        <w:rPr>
          <w:rFonts w:ascii="GHEA Grapalat" w:hAnsi="GHEA Grapalat"/>
          <w:lang w:val="hy-AM"/>
        </w:rPr>
        <w:t>no</w:t>
      </w:r>
      <w:proofErr w:type="spellEnd"/>
      <w:r w:rsidRPr="00982691">
        <w:rPr>
          <w:rFonts w:ascii="GHEA Grapalat" w:hAnsi="GHEA Grapalat"/>
          <w:lang w:val="hy-AM"/>
        </w:rPr>
        <w:t xml:space="preserve">. 33695/03, § 38, 17 </w:t>
      </w:r>
      <w:r w:rsidR="00EE5850">
        <w:rPr>
          <w:rFonts w:ascii="GHEA Grapalat" w:hAnsi="GHEA Grapalat"/>
        </w:rPr>
        <w:t>March</w:t>
      </w:r>
      <w:r w:rsidRPr="00982691">
        <w:rPr>
          <w:rFonts w:ascii="GHEA Grapalat" w:hAnsi="GHEA Grapalat"/>
          <w:lang w:val="hy-AM"/>
        </w:rPr>
        <w:t xml:space="preserve"> 2009թ.; </w:t>
      </w:r>
      <w:proofErr w:type="spellStart"/>
      <w:r w:rsidRPr="00982691">
        <w:rPr>
          <w:rFonts w:ascii="GHEA Grapalat" w:hAnsi="GHEA Grapalat"/>
          <w:lang w:val="hy-AM"/>
        </w:rPr>
        <w:t>and</w:t>
      </w:r>
      <w:proofErr w:type="spellEnd"/>
      <w:r w:rsidRPr="00982691">
        <w:rPr>
          <w:rFonts w:ascii="GHEA Grapalat" w:hAnsi="GHEA Grapalat"/>
          <w:lang w:val="hy-AM"/>
        </w:rPr>
        <w:t xml:space="preserve"> </w:t>
      </w:r>
      <w:proofErr w:type="spellStart"/>
      <w:r w:rsidRPr="00982691">
        <w:rPr>
          <w:rFonts w:ascii="GHEA Grapalat" w:hAnsi="GHEA Grapalat"/>
          <w:i/>
          <w:lang w:val="hy-AM"/>
        </w:rPr>
        <w:t>Ielcean</w:t>
      </w:r>
      <w:proofErr w:type="spellEnd"/>
      <w:r w:rsidRPr="00982691">
        <w:rPr>
          <w:rFonts w:ascii="GHEA Grapalat" w:hAnsi="GHEA Grapalat"/>
          <w:i/>
          <w:lang w:val="hy-AM"/>
        </w:rPr>
        <w:t xml:space="preserve"> v. </w:t>
      </w:r>
      <w:proofErr w:type="spellStart"/>
      <w:r w:rsidRPr="00982691">
        <w:rPr>
          <w:rFonts w:ascii="GHEA Grapalat" w:hAnsi="GHEA Grapalat"/>
          <w:i/>
          <w:lang w:val="hy-AM"/>
        </w:rPr>
        <w:t>Romania</w:t>
      </w:r>
      <w:proofErr w:type="spellEnd"/>
      <w:r w:rsidRPr="00982691">
        <w:rPr>
          <w:rFonts w:ascii="GHEA Grapalat" w:hAnsi="GHEA Grapalat"/>
          <w:lang w:val="hy-AM"/>
        </w:rPr>
        <w:t xml:space="preserve"> (</w:t>
      </w:r>
      <w:proofErr w:type="spellStart"/>
      <w:r w:rsidRPr="00982691">
        <w:rPr>
          <w:rFonts w:ascii="GHEA Grapalat" w:hAnsi="GHEA Grapalat"/>
          <w:lang w:val="hy-AM"/>
        </w:rPr>
        <w:t>dec</w:t>
      </w:r>
      <w:proofErr w:type="spellEnd"/>
      <w:r w:rsidRPr="00982691">
        <w:rPr>
          <w:rFonts w:ascii="GHEA Grapalat" w:hAnsi="GHEA Grapalat"/>
          <w:lang w:val="hy-AM"/>
        </w:rPr>
        <w:t xml:space="preserve">.), </w:t>
      </w:r>
      <w:proofErr w:type="spellStart"/>
      <w:r w:rsidRPr="00982691">
        <w:rPr>
          <w:rFonts w:ascii="GHEA Grapalat" w:hAnsi="GHEA Grapalat"/>
          <w:lang w:val="hy-AM"/>
        </w:rPr>
        <w:t>no</w:t>
      </w:r>
      <w:proofErr w:type="spellEnd"/>
      <w:r w:rsidRPr="00982691">
        <w:rPr>
          <w:rFonts w:ascii="GHEA Grapalat" w:hAnsi="GHEA Grapalat"/>
          <w:lang w:val="hy-AM"/>
        </w:rPr>
        <w:t xml:space="preserve">. 76048/11, 7 </w:t>
      </w:r>
      <w:r w:rsidR="00EE5850">
        <w:rPr>
          <w:rFonts w:ascii="GHEA Grapalat" w:hAnsi="GHEA Grapalat"/>
        </w:rPr>
        <w:t>October</w:t>
      </w:r>
      <w:r w:rsidRPr="00982691">
        <w:rPr>
          <w:rFonts w:ascii="GHEA Grapalat" w:hAnsi="GHEA Grapalat"/>
          <w:lang w:val="hy-AM"/>
        </w:rPr>
        <w:t xml:space="preserve"> 2014թ.:</w:t>
      </w:r>
    </w:p>
  </w:footnote>
  <w:footnote w:id="7">
    <w:p w14:paraId="0293B48D" w14:textId="29C2A4BB" w:rsidR="00BD138C" w:rsidRPr="00982691" w:rsidRDefault="00BD138C">
      <w:pPr>
        <w:pStyle w:val="FootnoteText"/>
        <w:spacing w:after="60"/>
        <w:jc w:val="both"/>
        <w:rPr>
          <w:rFonts w:ascii="GHEA Grapalat" w:hAnsi="GHEA Grapalat"/>
        </w:rPr>
      </w:pPr>
      <w:r w:rsidRPr="00982691">
        <w:rPr>
          <w:rStyle w:val="FootnoteReference"/>
          <w:rFonts w:ascii="GHEA Grapalat" w:hAnsi="GHEA Grapalat"/>
          <w:lang w:val="hy-AM"/>
        </w:rPr>
        <w:footnoteRef/>
      </w:r>
      <w:r w:rsidRPr="00982691">
        <w:rPr>
          <w:rFonts w:ascii="GHEA Grapalat" w:hAnsi="GHEA Grapalat"/>
          <w:lang w:val="hy-AM"/>
        </w:rPr>
        <w:t xml:space="preserve"> </w:t>
      </w:r>
      <w:proofErr w:type="spellStart"/>
      <w:r w:rsidRPr="00982691">
        <w:rPr>
          <w:rFonts w:ascii="GHEA Grapalat" w:hAnsi="GHEA Grapalat"/>
        </w:rPr>
        <w:t>Տե՛ս</w:t>
      </w:r>
      <w:proofErr w:type="spellEnd"/>
      <w:r w:rsidRPr="00982691">
        <w:rPr>
          <w:rFonts w:ascii="GHEA Grapalat" w:hAnsi="GHEA Grapalat"/>
        </w:rPr>
        <w:t xml:space="preserve"> </w:t>
      </w:r>
      <w:proofErr w:type="spellStart"/>
      <w:r w:rsidRPr="00982691">
        <w:rPr>
          <w:rFonts w:ascii="GHEA Grapalat" w:hAnsi="GHEA Grapalat"/>
          <w:i/>
          <w:lang w:val="hy-AM"/>
        </w:rPr>
        <w:t>Sroka</w:t>
      </w:r>
      <w:proofErr w:type="spellEnd"/>
      <w:r w:rsidRPr="00982691">
        <w:rPr>
          <w:rFonts w:ascii="GHEA Grapalat" w:hAnsi="GHEA Grapalat"/>
          <w:i/>
          <w:lang w:val="hy-AM"/>
        </w:rPr>
        <w:t xml:space="preserve"> v. </w:t>
      </w:r>
      <w:proofErr w:type="spellStart"/>
      <w:r w:rsidRPr="00982691">
        <w:rPr>
          <w:rFonts w:ascii="GHEA Grapalat" w:hAnsi="GHEA Grapalat"/>
          <w:i/>
          <w:lang w:val="hy-AM"/>
        </w:rPr>
        <w:t>Poland</w:t>
      </w:r>
      <w:proofErr w:type="spellEnd"/>
      <w:r w:rsidRPr="00982691">
        <w:rPr>
          <w:rFonts w:ascii="GHEA Grapalat" w:hAnsi="GHEA Grapalat"/>
          <w:lang w:val="hy-AM"/>
        </w:rPr>
        <w:t xml:space="preserve"> (</w:t>
      </w:r>
      <w:proofErr w:type="spellStart"/>
      <w:r w:rsidRPr="00982691">
        <w:rPr>
          <w:rFonts w:ascii="GHEA Grapalat" w:hAnsi="GHEA Grapalat"/>
          <w:lang w:val="hy-AM"/>
        </w:rPr>
        <w:t>dec</w:t>
      </w:r>
      <w:proofErr w:type="spellEnd"/>
      <w:r w:rsidRPr="00982691">
        <w:rPr>
          <w:rFonts w:ascii="GHEA Grapalat" w:hAnsi="GHEA Grapalat"/>
          <w:lang w:val="hy-AM"/>
        </w:rPr>
        <w:t xml:space="preserve">.), </w:t>
      </w:r>
      <w:proofErr w:type="spellStart"/>
      <w:r w:rsidRPr="00982691">
        <w:rPr>
          <w:rFonts w:ascii="GHEA Grapalat" w:hAnsi="GHEA Grapalat"/>
          <w:lang w:val="hy-AM"/>
        </w:rPr>
        <w:t>no</w:t>
      </w:r>
      <w:proofErr w:type="spellEnd"/>
      <w:r w:rsidRPr="00982691">
        <w:rPr>
          <w:rFonts w:ascii="GHEA Grapalat" w:hAnsi="GHEA Grapalat"/>
          <w:lang w:val="hy-AM"/>
        </w:rPr>
        <w:t xml:space="preserve">. 42801/07, 6 </w:t>
      </w:r>
      <w:r w:rsidR="00EE5850">
        <w:rPr>
          <w:rFonts w:ascii="GHEA Grapalat" w:hAnsi="GHEA Grapalat"/>
        </w:rPr>
        <w:t>March</w:t>
      </w:r>
      <w:r w:rsidRPr="00982691">
        <w:rPr>
          <w:rFonts w:ascii="GHEA Grapalat" w:hAnsi="GHEA Grapalat"/>
          <w:lang w:val="hy-AM"/>
        </w:rPr>
        <w:t xml:space="preserve"> 2012թ.</w:t>
      </w:r>
      <w:r w:rsidRPr="00982691">
        <w:rPr>
          <w:rFonts w:ascii="GHEA Grapalat" w:hAnsi="GHEA Grapalat"/>
        </w:rPr>
        <w:t>:</w:t>
      </w:r>
    </w:p>
  </w:footnote>
  <w:footnote w:id="8">
    <w:p w14:paraId="7782413D" w14:textId="451C5CD4" w:rsidR="00BD138C" w:rsidRPr="00982691" w:rsidRDefault="00BD138C">
      <w:pPr>
        <w:pStyle w:val="FootnoteText"/>
        <w:spacing w:after="60"/>
        <w:jc w:val="both"/>
        <w:rPr>
          <w:rFonts w:ascii="GHEA Grapalat" w:hAnsi="GHEA Grapalat"/>
          <w:lang w:val="hy-AM"/>
        </w:rPr>
      </w:pPr>
      <w:r w:rsidRPr="00982691">
        <w:rPr>
          <w:rStyle w:val="FootnoteReference"/>
          <w:rFonts w:ascii="GHEA Grapalat" w:hAnsi="GHEA Grapalat"/>
          <w:lang w:val="hy-AM"/>
        </w:rPr>
        <w:footnoteRef/>
      </w:r>
      <w:r w:rsidRPr="00982691">
        <w:rPr>
          <w:rFonts w:ascii="GHEA Grapalat" w:hAnsi="GHEA Grapalat"/>
          <w:lang w:val="hy-AM"/>
        </w:rPr>
        <w:t xml:space="preserve"> </w:t>
      </w:r>
      <w:proofErr w:type="spellStart"/>
      <w:r w:rsidRPr="00982691">
        <w:rPr>
          <w:rFonts w:ascii="GHEA Grapalat" w:hAnsi="GHEA Grapalat"/>
        </w:rPr>
        <w:t>Տե՛ս</w:t>
      </w:r>
      <w:proofErr w:type="spellEnd"/>
      <w:r w:rsidRPr="00982691">
        <w:rPr>
          <w:rFonts w:ascii="GHEA Grapalat" w:hAnsi="GHEA Grapalat"/>
        </w:rPr>
        <w:t xml:space="preserve"> </w:t>
      </w:r>
      <w:proofErr w:type="spellStart"/>
      <w:r w:rsidRPr="00982691">
        <w:rPr>
          <w:rFonts w:ascii="GHEA Grapalat" w:hAnsi="GHEA Grapalat"/>
          <w:i/>
        </w:rPr>
        <w:t>Jeronovičs</w:t>
      </w:r>
      <w:proofErr w:type="spellEnd"/>
      <w:r w:rsidRPr="00982691">
        <w:rPr>
          <w:rFonts w:ascii="GHEA Grapalat" w:hAnsi="GHEA Grapalat"/>
          <w:i/>
        </w:rPr>
        <w:t xml:space="preserve"> v. Latvia, </w:t>
      </w:r>
      <w:r w:rsidRPr="00982691">
        <w:rPr>
          <w:rFonts w:ascii="GHEA Grapalat" w:hAnsi="GHEA Grapalat"/>
        </w:rPr>
        <w:t>no.</w:t>
      </w:r>
      <w:hyperlink r:id="rId4" w:anchor="{%22appno%22:[%2244898/10%22]}" w:tgtFrame="_blank" w:history="1">
        <w:r w:rsidRPr="00982691">
          <w:rPr>
            <w:rStyle w:val="Hyperlink"/>
            <w:rFonts w:ascii="GHEA Grapalat" w:hAnsi="GHEA Grapalat" w:cs="Arial"/>
            <w:iCs/>
            <w:color w:val="0069D6"/>
            <w:shd w:val="clear" w:color="auto" w:fill="FFFFFF"/>
          </w:rPr>
          <w:t>44898/10</w:t>
        </w:r>
      </w:hyperlink>
      <w:r w:rsidRPr="00982691">
        <w:rPr>
          <w:rFonts w:ascii="GHEA Grapalat" w:hAnsi="GHEA Grapalat"/>
        </w:rPr>
        <w:t>, 5 July 2016:</w:t>
      </w:r>
    </w:p>
    <w:p w14:paraId="5B0DADF5" w14:textId="77777777" w:rsidR="00BD138C" w:rsidRPr="00982691" w:rsidRDefault="00BD138C">
      <w:pPr>
        <w:pStyle w:val="FootnoteText"/>
        <w:spacing w:after="60"/>
        <w:jc w:val="both"/>
        <w:rPr>
          <w:rFonts w:ascii="GHEA Grapalat" w:hAnsi="GHEA Grapalat"/>
          <w:lang w:val="hy-AM"/>
        </w:rPr>
      </w:pPr>
    </w:p>
  </w:footnote>
  <w:footnote w:id="9">
    <w:p w14:paraId="6098CD8C" w14:textId="21028663" w:rsidR="00BC0BF6" w:rsidRPr="00982691" w:rsidRDefault="00BC0BF6" w:rsidP="00982691">
      <w:pPr>
        <w:pStyle w:val="ListParagraph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sz w:val="20"/>
          <w:szCs w:val="20"/>
          <w:lang w:val="hy-AM"/>
        </w:rPr>
      </w:pPr>
      <w:r w:rsidRPr="00982691">
        <w:rPr>
          <w:rStyle w:val="FootnoteReference"/>
          <w:rFonts w:ascii="GHEA Grapalat" w:hAnsi="GHEA Grapalat"/>
          <w:sz w:val="20"/>
          <w:szCs w:val="20"/>
        </w:rPr>
        <w:footnoteRef/>
      </w:r>
      <w:r w:rsidRPr="00982691">
        <w:rPr>
          <w:rFonts w:ascii="GHEA Grapalat" w:hAnsi="GHEA Grapalat"/>
          <w:sz w:val="20"/>
          <w:szCs w:val="20"/>
        </w:rPr>
        <w:t xml:space="preserve"> </w:t>
      </w:r>
      <w:r w:rsidRPr="00982691">
        <w:rPr>
          <w:rFonts w:ascii="GHEA Grapalat" w:hAnsi="GHEA Grapalat"/>
          <w:sz w:val="20"/>
          <w:szCs w:val="20"/>
          <w:lang w:val="hy-AM"/>
        </w:rPr>
        <w:t xml:space="preserve">Ի հակադրություն՝ </w:t>
      </w:r>
      <w:proofErr w:type="spellStart"/>
      <w:r w:rsidRPr="00982691">
        <w:rPr>
          <w:rFonts w:ascii="GHEA Grapalat" w:hAnsi="GHEA Grapalat"/>
          <w:sz w:val="20"/>
          <w:szCs w:val="20"/>
          <w:lang w:val="hy-AM"/>
        </w:rPr>
        <w:t>տե՛ս</w:t>
      </w:r>
      <w:proofErr w:type="spellEnd"/>
      <w:r w:rsidRPr="00982691">
        <w:rPr>
          <w:rFonts w:ascii="GHEA Grapalat" w:hAnsi="GHEA Grapalat"/>
          <w:sz w:val="20"/>
          <w:szCs w:val="20"/>
          <w:lang w:val="hy-AM"/>
        </w:rPr>
        <w:t xml:space="preserve"> </w:t>
      </w:r>
      <w:proofErr w:type="spellStart"/>
      <w:r w:rsidRPr="00982691">
        <w:rPr>
          <w:rFonts w:ascii="GHEA Grapalat" w:hAnsi="GHEA Grapalat"/>
          <w:sz w:val="20"/>
          <w:szCs w:val="20"/>
          <w:lang w:val="hy-AM"/>
        </w:rPr>
        <w:t>Եվրոպական</w:t>
      </w:r>
      <w:proofErr w:type="spellEnd"/>
      <w:r w:rsidRPr="00982691">
        <w:rPr>
          <w:rFonts w:ascii="GHEA Grapalat" w:hAnsi="GHEA Grapalat"/>
          <w:sz w:val="20"/>
          <w:szCs w:val="20"/>
          <w:lang w:val="hy-AM"/>
        </w:rPr>
        <w:t xml:space="preserve"> դատարանի իրավական </w:t>
      </w:r>
      <w:r w:rsidR="00A1299E">
        <w:rPr>
          <w:rFonts w:ascii="GHEA Grapalat" w:hAnsi="GHEA Grapalat"/>
          <w:sz w:val="20"/>
          <w:szCs w:val="20"/>
          <w:lang w:val="hy-AM"/>
        </w:rPr>
        <w:t>դիրքորոշումները</w:t>
      </w:r>
      <w:r w:rsidRPr="00982691">
        <w:rPr>
          <w:rFonts w:ascii="GHEA Grapalat" w:hAnsi="GHEA Grapalat"/>
          <w:sz w:val="20"/>
          <w:szCs w:val="20"/>
          <w:lang w:val="hy-AM"/>
        </w:rPr>
        <w:t xml:space="preserve"> </w:t>
      </w:r>
      <w:proofErr w:type="spellStart"/>
      <w:r w:rsidRPr="00982691">
        <w:rPr>
          <w:rFonts w:ascii="GHEA Grapalat" w:hAnsi="GHEA Grapalat"/>
          <w:sz w:val="20"/>
          <w:szCs w:val="20"/>
          <w:lang w:val="hy-AM"/>
        </w:rPr>
        <w:t>վերաբացումների</w:t>
      </w:r>
      <w:proofErr w:type="spellEnd"/>
      <w:r w:rsidRPr="00982691">
        <w:rPr>
          <w:rFonts w:ascii="GHEA Grapalat" w:hAnsi="GHEA Grapalat"/>
          <w:sz w:val="20"/>
          <w:szCs w:val="20"/>
          <w:lang w:val="hy-AM"/>
        </w:rPr>
        <w:t xml:space="preserve"> </w:t>
      </w:r>
      <w:r w:rsidR="00B14FFC">
        <w:rPr>
          <w:rFonts w:ascii="GHEA Grapalat" w:hAnsi="GHEA Grapalat"/>
          <w:sz w:val="20"/>
          <w:szCs w:val="20"/>
          <w:lang w:val="hy-AM"/>
        </w:rPr>
        <w:t xml:space="preserve">անհրաժեշտության բացակայության </w:t>
      </w:r>
      <w:r w:rsidRPr="00982691">
        <w:rPr>
          <w:rFonts w:ascii="GHEA Grapalat" w:hAnsi="GHEA Grapalat"/>
          <w:sz w:val="20"/>
          <w:szCs w:val="20"/>
          <w:lang w:val="hy-AM"/>
        </w:rPr>
        <w:t xml:space="preserve">վերաբերյալ </w:t>
      </w:r>
      <w:proofErr w:type="spellStart"/>
      <w:r w:rsidRPr="00982691">
        <w:rPr>
          <w:rFonts w:ascii="GHEA Grapalat" w:hAnsi="GHEA Grapalat"/>
          <w:sz w:val="20"/>
          <w:szCs w:val="20"/>
          <w:lang w:val="hy-AM"/>
        </w:rPr>
        <w:t>ստորև</w:t>
      </w:r>
      <w:proofErr w:type="spellEnd"/>
      <w:r w:rsidRPr="00982691">
        <w:rPr>
          <w:rFonts w:ascii="GHEA Grapalat" w:hAnsi="GHEA Grapalat"/>
          <w:sz w:val="20"/>
          <w:szCs w:val="20"/>
          <w:lang w:val="hy-AM"/>
        </w:rPr>
        <w:t xml:space="preserve">՝  </w:t>
      </w:r>
      <w:r w:rsidRPr="00982691">
        <w:rPr>
          <w:rFonts w:ascii="GHEA Grapalat" w:hAnsi="GHEA Grapalat" w:cstheme="minorHAnsi"/>
          <w:sz w:val="20"/>
          <w:szCs w:val="20"/>
          <w:lang w:val="hy-AM"/>
        </w:rPr>
        <w:t>«</w:t>
      </w:r>
      <w:r w:rsidRPr="00982691">
        <w:rPr>
          <w:rFonts w:ascii="GHEA Grapalat" w:hAnsi="GHEA Grapalat" w:cstheme="minorHAnsi"/>
          <w:i/>
          <w:sz w:val="20"/>
          <w:szCs w:val="20"/>
          <w:u w:val="single"/>
          <w:lang w:val="hy-AM"/>
        </w:rPr>
        <w:t xml:space="preserve">Առաջարկվող </w:t>
      </w:r>
      <w:proofErr w:type="spellStart"/>
      <w:r w:rsidRPr="00982691">
        <w:rPr>
          <w:rFonts w:ascii="GHEA Grapalat" w:hAnsi="GHEA Grapalat" w:cstheme="minorHAnsi"/>
          <w:i/>
          <w:sz w:val="20"/>
          <w:szCs w:val="20"/>
          <w:u w:val="single"/>
          <w:lang w:val="hy-AM"/>
        </w:rPr>
        <w:t>կարգավորումների</w:t>
      </w:r>
      <w:proofErr w:type="spellEnd"/>
      <w:r w:rsidRPr="00982691">
        <w:rPr>
          <w:rFonts w:ascii="GHEA Grapalat" w:hAnsi="GHEA Grapalat" w:cstheme="minorHAnsi"/>
          <w:i/>
          <w:sz w:val="20"/>
          <w:szCs w:val="20"/>
          <w:u w:val="single"/>
          <w:lang w:val="hy-AM"/>
        </w:rPr>
        <w:t xml:space="preserve"> պրակտիկ կիրառման վերաբերյալ </w:t>
      </w:r>
      <w:proofErr w:type="spellStart"/>
      <w:r w:rsidRPr="00982691">
        <w:rPr>
          <w:rFonts w:ascii="GHEA Grapalat" w:hAnsi="GHEA Grapalat" w:cstheme="minorHAnsi"/>
          <w:i/>
          <w:sz w:val="20"/>
          <w:szCs w:val="20"/>
          <w:u w:val="single"/>
          <w:lang w:val="hy-AM"/>
        </w:rPr>
        <w:t>Եվրոպական</w:t>
      </w:r>
      <w:proofErr w:type="spellEnd"/>
      <w:r w:rsidRPr="00982691">
        <w:rPr>
          <w:rFonts w:ascii="GHEA Grapalat" w:hAnsi="GHEA Grapalat" w:cstheme="minorHAnsi"/>
          <w:i/>
          <w:sz w:val="20"/>
          <w:szCs w:val="20"/>
          <w:u w:val="single"/>
          <w:lang w:val="hy-AM"/>
        </w:rPr>
        <w:t xml:space="preserve"> դատարանի </w:t>
      </w:r>
      <w:proofErr w:type="spellStart"/>
      <w:r w:rsidRPr="00982691">
        <w:rPr>
          <w:rFonts w:ascii="GHEA Grapalat" w:hAnsi="GHEA Grapalat" w:cstheme="minorHAnsi"/>
          <w:i/>
          <w:sz w:val="20"/>
          <w:szCs w:val="20"/>
          <w:u w:val="single"/>
          <w:lang w:val="hy-AM"/>
        </w:rPr>
        <w:t>նախադեպային</w:t>
      </w:r>
      <w:proofErr w:type="spellEnd"/>
      <w:r w:rsidRPr="00982691">
        <w:rPr>
          <w:rFonts w:ascii="GHEA Grapalat" w:hAnsi="GHEA Grapalat" w:cstheme="minorHAnsi"/>
          <w:i/>
          <w:sz w:val="20"/>
          <w:szCs w:val="20"/>
          <w:u w:val="single"/>
          <w:lang w:val="hy-AM"/>
        </w:rPr>
        <w:t xml:space="preserve"> իրավունքից բխող մոտեցումները</w:t>
      </w:r>
      <w:r w:rsidRPr="00982691">
        <w:rPr>
          <w:rFonts w:ascii="GHEA Grapalat" w:hAnsi="GHEA Grapalat" w:cstheme="minorHAnsi"/>
          <w:sz w:val="20"/>
          <w:szCs w:val="20"/>
          <w:lang w:val="hy-AM"/>
        </w:rPr>
        <w:t xml:space="preserve">» </w:t>
      </w:r>
      <w:proofErr w:type="spellStart"/>
      <w:r w:rsidRPr="00982691">
        <w:rPr>
          <w:rFonts w:ascii="GHEA Grapalat" w:hAnsi="GHEA Grapalat" w:cstheme="minorHAnsi"/>
          <w:sz w:val="20"/>
          <w:szCs w:val="20"/>
          <w:lang w:val="hy-AM"/>
        </w:rPr>
        <w:t>ենթավերնագրի</w:t>
      </w:r>
      <w:proofErr w:type="spellEnd"/>
      <w:r w:rsidRPr="00982691">
        <w:rPr>
          <w:rFonts w:ascii="GHEA Grapalat" w:hAnsi="GHEA Grapalat" w:cstheme="minorHAnsi"/>
          <w:sz w:val="20"/>
          <w:szCs w:val="20"/>
          <w:lang w:val="hy-AM"/>
        </w:rPr>
        <w:t xml:space="preserve"> ներքո։</w:t>
      </w:r>
    </w:p>
  </w:footnote>
  <w:footnote w:id="10">
    <w:p w14:paraId="7C7287BC" w14:textId="5108E56A" w:rsidR="00200F0B" w:rsidRPr="00982691" w:rsidRDefault="00200F0B">
      <w:pPr>
        <w:pStyle w:val="FootnoteText"/>
        <w:rPr>
          <w:rFonts w:ascii="GHEA Grapalat" w:hAnsi="GHEA Grapalat" w:cs="Arial"/>
        </w:rPr>
      </w:pPr>
      <w:r w:rsidRPr="00982691">
        <w:rPr>
          <w:rStyle w:val="FootnoteReference"/>
          <w:rFonts w:ascii="GHEA Grapalat" w:hAnsi="GHEA Grapalat"/>
        </w:rPr>
        <w:footnoteRef/>
      </w:r>
      <w:r w:rsidRPr="00982691">
        <w:rPr>
          <w:rFonts w:ascii="GHEA Grapalat" w:hAnsi="GHEA Grapalat"/>
        </w:rPr>
        <w:t xml:space="preserve"> </w:t>
      </w:r>
      <w:proofErr w:type="spellStart"/>
      <w:r w:rsidRPr="00982691">
        <w:rPr>
          <w:rFonts w:ascii="GHEA Grapalat" w:hAnsi="GHEA Grapalat" w:cs="Arial"/>
          <w:lang w:val="hy-AM"/>
        </w:rPr>
        <w:t>Տե՛</w:t>
      </w:r>
      <w:r w:rsidRPr="00982691">
        <w:rPr>
          <w:rFonts w:ascii="GHEA Grapalat" w:hAnsi="GHEA Grapalat" w:cs="Arial"/>
          <w:i/>
          <w:lang w:val="hy-AM"/>
        </w:rPr>
        <w:t>ս</w:t>
      </w:r>
      <w:proofErr w:type="spellEnd"/>
      <w:r w:rsidRPr="00982691">
        <w:rPr>
          <w:rFonts w:ascii="GHEA Grapalat" w:hAnsi="GHEA Grapalat" w:cs="Arial"/>
          <w:i/>
          <w:lang w:val="hy-AM"/>
        </w:rPr>
        <w:t xml:space="preserve"> </w:t>
      </w:r>
      <w:proofErr w:type="spellStart"/>
      <w:r w:rsidRPr="00982691">
        <w:rPr>
          <w:rFonts w:ascii="GHEA Grapalat" w:hAnsi="GHEA Grapalat" w:cs="Arial"/>
          <w:i/>
        </w:rPr>
        <w:t>Erkan</w:t>
      </w:r>
      <w:proofErr w:type="spellEnd"/>
      <w:r w:rsidRPr="00982691">
        <w:rPr>
          <w:rFonts w:ascii="GHEA Grapalat" w:hAnsi="GHEA Grapalat" w:cs="Arial"/>
          <w:i/>
        </w:rPr>
        <w:t xml:space="preserve"> </w:t>
      </w:r>
      <w:proofErr w:type="spellStart"/>
      <w:r w:rsidRPr="00982691">
        <w:rPr>
          <w:rFonts w:ascii="GHEA Grapalat" w:hAnsi="GHEA Grapalat" w:cs="Arial"/>
          <w:i/>
        </w:rPr>
        <w:t>Egmez</w:t>
      </w:r>
      <w:proofErr w:type="spellEnd"/>
      <w:r w:rsidRPr="00982691">
        <w:rPr>
          <w:rFonts w:ascii="GHEA Grapalat" w:hAnsi="GHEA Grapalat" w:cs="Arial"/>
          <w:i/>
        </w:rPr>
        <w:t xml:space="preserve"> v. Cyprus</w:t>
      </w:r>
      <w:r w:rsidR="00323C89" w:rsidRPr="00982691">
        <w:rPr>
          <w:rFonts w:ascii="GHEA Grapalat" w:hAnsi="GHEA Grapalat" w:cs="Arial"/>
          <w:i/>
          <w:lang w:val="hy-AM"/>
        </w:rPr>
        <w:t xml:space="preserve"> </w:t>
      </w:r>
      <w:r w:rsidRPr="00982691">
        <w:rPr>
          <w:rFonts w:ascii="GHEA Grapalat" w:hAnsi="GHEA Grapalat" w:cs="Arial"/>
        </w:rPr>
        <w:t>(</w:t>
      </w:r>
      <w:proofErr w:type="spellStart"/>
      <w:r w:rsidRPr="00982691">
        <w:rPr>
          <w:rFonts w:ascii="GHEA Grapalat" w:hAnsi="GHEA Grapalat" w:cs="Arial"/>
        </w:rPr>
        <w:t>dec.</w:t>
      </w:r>
      <w:proofErr w:type="spellEnd"/>
      <w:r w:rsidRPr="00982691">
        <w:rPr>
          <w:rFonts w:ascii="GHEA Grapalat" w:hAnsi="GHEA Grapalat" w:cs="Arial"/>
        </w:rPr>
        <w:t xml:space="preserve">), </w:t>
      </w:r>
      <w:r w:rsidR="0011237C" w:rsidRPr="00982691">
        <w:rPr>
          <w:rFonts w:ascii="GHEA Grapalat" w:hAnsi="GHEA Grapalat" w:cs="Arial"/>
        </w:rPr>
        <w:t>no. 12214/07, 18 September, 2012:</w:t>
      </w:r>
    </w:p>
  </w:footnote>
  <w:footnote w:id="11">
    <w:p w14:paraId="55912405" w14:textId="16BBE8AC" w:rsidR="00323C89" w:rsidRPr="00982691" w:rsidRDefault="00323C89">
      <w:pPr>
        <w:pStyle w:val="FootnoteText"/>
        <w:rPr>
          <w:rFonts w:ascii="GHEA Grapalat" w:hAnsi="GHEA Grapalat"/>
          <w:lang w:val="hy-AM"/>
        </w:rPr>
      </w:pPr>
      <w:r w:rsidRPr="00982691">
        <w:rPr>
          <w:rStyle w:val="FootnoteReference"/>
          <w:rFonts w:ascii="GHEA Grapalat" w:hAnsi="GHEA Grapalat"/>
        </w:rPr>
        <w:footnoteRef/>
      </w:r>
      <w:r w:rsidRPr="00982691">
        <w:rPr>
          <w:rFonts w:ascii="GHEA Grapalat" w:hAnsi="GHEA Grapalat"/>
        </w:rPr>
        <w:t xml:space="preserve"> </w:t>
      </w:r>
      <w:proofErr w:type="spellStart"/>
      <w:r w:rsidRPr="00982691">
        <w:rPr>
          <w:rFonts w:ascii="GHEA Grapalat" w:hAnsi="GHEA Grapalat"/>
          <w:lang w:val="hy-AM"/>
        </w:rPr>
        <w:t>Տե՛ս</w:t>
      </w:r>
      <w:proofErr w:type="spellEnd"/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Style w:val="sb8d990e2"/>
          <w:rFonts w:ascii="GHEA Grapalat" w:hAnsi="GHEA Grapalat" w:cs="Arial"/>
          <w:i/>
          <w:color w:val="000000"/>
          <w:shd w:val="clear" w:color="auto" w:fill="FFFFFF"/>
        </w:rPr>
        <w:t>Marta</w:t>
      </w:r>
      <w:r w:rsidRPr="00982691">
        <w:rPr>
          <w:rStyle w:val="sb8d990e2"/>
          <w:rFonts w:ascii="Calibri" w:hAnsi="Calibri" w:cs="Calibri"/>
          <w:i/>
          <w:color w:val="000000"/>
          <w:shd w:val="clear" w:color="auto" w:fill="FFFFFF"/>
        </w:rPr>
        <w:t> </w:t>
      </w:r>
      <w:proofErr w:type="spellStart"/>
      <w:r w:rsidRPr="00982691">
        <w:rPr>
          <w:rStyle w:val="sb8d990e2"/>
          <w:rFonts w:ascii="GHEA Grapalat" w:hAnsi="GHEA Grapalat" w:cs="Arial"/>
          <w:i/>
          <w:color w:val="000000"/>
          <w:shd w:val="clear" w:color="auto" w:fill="FFFFFF"/>
        </w:rPr>
        <w:t>Samsel</w:t>
      </w:r>
      <w:proofErr w:type="spellEnd"/>
      <w:r w:rsidRPr="00982691">
        <w:rPr>
          <w:rStyle w:val="sb8d990e2"/>
          <w:rFonts w:ascii="GHEA Grapalat" w:hAnsi="GHEA Grapalat" w:cs="Arial"/>
          <w:i/>
          <w:color w:val="000000"/>
          <w:shd w:val="clear" w:color="auto" w:fill="FFFFFF"/>
        </w:rPr>
        <w:t xml:space="preserve"> v. Poland</w:t>
      </w:r>
      <w:r w:rsidRPr="00982691">
        <w:rPr>
          <w:rStyle w:val="sb8d990e2"/>
          <w:rFonts w:ascii="GHEA Grapalat" w:hAnsi="GHEA Grapalat" w:cs="Arial"/>
          <w:color w:val="000000"/>
          <w:shd w:val="clear" w:color="auto" w:fill="FFFFFF"/>
        </w:rPr>
        <w:t xml:space="preserve"> (</w:t>
      </w:r>
      <w:proofErr w:type="spellStart"/>
      <w:r w:rsidRPr="00982691">
        <w:rPr>
          <w:rStyle w:val="sb8d990e2"/>
          <w:rFonts w:ascii="GHEA Grapalat" w:hAnsi="GHEA Grapalat" w:cs="Arial"/>
          <w:color w:val="000000"/>
          <w:shd w:val="clear" w:color="auto" w:fill="FFFFFF"/>
        </w:rPr>
        <w:t>dec.</w:t>
      </w:r>
      <w:proofErr w:type="spellEnd"/>
      <w:r w:rsidRPr="00982691">
        <w:rPr>
          <w:rStyle w:val="sb8d990e2"/>
          <w:rFonts w:ascii="GHEA Grapalat" w:hAnsi="GHEA Grapalat" w:cs="Arial"/>
          <w:color w:val="000000"/>
          <w:shd w:val="clear" w:color="auto" w:fill="FFFFFF"/>
        </w:rPr>
        <w:t>), no 55100/11, 27 August, 2013:</w:t>
      </w:r>
    </w:p>
  </w:footnote>
  <w:footnote w:id="12">
    <w:p w14:paraId="171C3626" w14:textId="657EAE49" w:rsidR="00752D81" w:rsidRPr="00982691" w:rsidRDefault="00752D81">
      <w:pPr>
        <w:pStyle w:val="FootnoteText"/>
        <w:rPr>
          <w:rFonts w:ascii="GHEA Grapalat" w:hAnsi="GHEA Grapalat"/>
          <w:lang w:val="hy-AM"/>
        </w:rPr>
      </w:pPr>
      <w:r w:rsidRPr="00982691">
        <w:rPr>
          <w:rStyle w:val="FootnoteReference"/>
          <w:rFonts w:ascii="GHEA Grapalat" w:hAnsi="GHEA Grapalat"/>
        </w:rPr>
        <w:footnoteRef/>
      </w:r>
      <w:r w:rsidRPr="00982691">
        <w:rPr>
          <w:rFonts w:ascii="GHEA Grapalat" w:hAnsi="GHEA Grapalat"/>
        </w:rPr>
        <w:t xml:space="preserve"> </w:t>
      </w:r>
      <w:proofErr w:type="spellStart"/>
      <w:r w:rsidRPr="00982691">
        <w:rPr>
          <w:rFonts w:ascii="GHEA Grapalat" w:hAnsi="GHEA Grapalat"/>
          <w:lang w:val="hy-AM"/>
        </w:rPr>
        <w:t>Տե՛ս</w:t>
      </w:r>
      <w:proofErr w:type="spellEnd"/>
      <w:r w:rsidRPr="00982691">
        <w:rPr>
          <w:rFonts w:ascii="GHEA Grapalat" w:hAnsi="GHEA Grapalat"/>
          <w:lang w:val="hy-AM"/>
        </w:rPr>
        <w:t xml:space="preserve"> </w:t>
      </w:r>
      <w:r w:rsidRPr="00982691">
        <w:rPr>
          <w:rFonts w:ascii="GHEA Grapalat" w:hAnsi="GHEA Grapalat" w:cstheme="minorHAnsi"/>
          <w:i/>
        </w:rPr>
        <w:t>Moreira Ferreira v. Portugal</w:t>
      </w:r>
      <w:r w:rsidRPr="00982691">
        <w:rPr>
          <w:rFonts w:ascii="GHEA Grapalat" w:hAnsi="GHEA Grapalat" w:cstheme="minorHAnsi"/>
          <w:i/>
          <w:lang w:val="hy-AM"/>
        </w:rPr>
        <w:t xml:space="preserve"> </w:t>
      </w:r>
      <w:r w:rsidRPr="00982691">
        <w:rPr>
          <w:rFonts w:ascii="GHEA Grapalat" w:hAnsi="GHEA Grapalat" w:cstheme="minorHAnsi"/>
          <w:i/>
        </w:rPr>
        <w:t xml:space="preserve">No. 2 [GC], </w:t>
      </w:r>
      <w:r w:rsidRPr="00982691">
        <w:rPr>
          <w:rFonts w:ascii="GHEA Grapalat" w:hAnsi="GHEA Grapalat" w:cstheme="minorHAnsi"/>
        </w:rPr>
        <w:t>no. 19867/12, 11 July 2017</w:t>
      </w:r>
      <w:r w:rsidR="0017451A" w:rsidRPr="00982691">
        <w:rPr>
          <w:rFonts w:ascii="GHEA Grapalat" w:hAnsi="GHEA Grapalat" w:cstheme="minorHAnsi"/>
          <w:lang w:val="hy-AM"/>
        </w:rPr>
        <w:t>։</w:t>
      </w:r>
    </w:p>
  </w:footnote>
  <w:footnote w:id="13">
    <w:p w14:paraId="68BFD64E" w14:textId="4239E41E" w:rsidR="00752D81" w:rsidRPr="00982691" w:rsidRDefault="00752D81" w:rsidP="009137E3">
      <w:pPr>
        <w:pStyle w:val="FootnoteText"/>
        <w:jc w:val="both"/>
        <w:rPr>
          <w:rFonts w:ascii="GHEA Grapalat" w:hAnsi="GHEA Grapalat"/>
          <w:lang w:val="hy-AM"/>
        </w:rPr>
      </w:pPr>
      <w:r w:rsidRPr="00982691">
        <w:rPr>
          <w:rStyle w:val="FootnoteReference"/>
          <w:rFonts w:ascii="GHEA Grapalat" w:hAnsi="GHEA Grapalat"/>
        </w:rPr>
        <w:footnoteRef/>
      </w:r>
      <w:r w:rsidRPr="00982691">
        <w:rPr>
          <w:rFonts w:ascii="GHEA Grapalat" w:hAnsi="GHEA Grapalat"/>
          <w:lang w:val="hy-AM"/>
        </w:rPr>
        <w:t xml:space="preserve"> Գերագույն դատարանը, քննելով </w:t>
      </w:r>
      <w:proofErr w:type="spellStart"/>
      <w:r w:rsidRPr="00982691">
        <w:rPr>
          <w:rFonts w:ascii="GHEA Grapalat" w:hAnsi="GHEA Grapalat"/>
          <w:lang w:val="hy-AM"/>
        </w:rPr>
        <w:t>Եվրոպական</w:t>
      </w:r>
      <w:proofErr w:type="spellEnd"/>
      <w:r w:rsidRPr="00982691">
        <w:rPr>
          <w:rFonts w:ascii="GHEA Grapalat" w:hAnsi="GHEA Grapalat"/>
          <w:lang w:val="hy-AM"/>
        </w:rPr>
        <w:t xml:space="preserve"> դատարանի՝ Կոնվենցիայի 6-րդ հոդվածի խախտում արձանագրող վճռի հիման վրա գործը վերաբացելու պահանջով ներկայացված դիմումը, գտել էր, որ արձանագրված խախտումներն այնպիսին չէին, որ հանգեցնեին գործի վերաբացման ավտոմատ իրավունքի առաջացման։</w:t>
      </w:r>
    </w:p>
  </w:footnote>
  <w:footnote w:id="14">
    <w:p w14:paraId="00F094C4" w14:textId="150B5F4C" w:rsidR="000A189C" w:rsidRPr="00982691" w:rsidRDefault="000A189C" w:rsidP="000A189C">
      <w:pPr>
        <w:pStyle w:val="FootnoteText"/>
        <w:jc w:val="both"/>
        <w:rPr>
          <w:rStyle w:val="sb8d990e2"/>
          <w:rFonts w:ascii="GHEA Grapalat" w:hAnsi="GHEA Grapalat" w:cs="Times New Roman"/>
          <w:i/>
          <w:color w:val="000000"/>
          <w:shd w:val="clear" w:color="auto" w:fill="FFFFFF"/>
          <w:lang w:val="hy-AM"/>
        </w:rPr>
      </w:pPr>
      <w:r w:rsidRPr="00982691">
        <w:rPr>
          <w:rStyle w:val="FootnoteReference"/>
          <w:rFonts w:ascii="GHEA Grapalat" w:hAnsi="GHEA Grapalat"/>
        </w:rPr>
        <w:footnoteRef/>
      </w:r>
      <w:r w:rsidRPr="00982691">
        <w:rPr>
          <w:rFonts w:ascii="GHEA Grapalat" w:hAnsi="GHEA Grapalat"/>
        </w:rPr>
        <w:t xml:space="preserve"> </w:t>
      </w:r>
      <w:proofErr w:type="spellStart"/>
      <w:r w:rsidRPr="00982691">
        <w:rPr>
          <w:rFonts w:ascii="GHEA Grapalat" w:hAnsi="GHEA Grapalat"/>
          <w:lang w:val="hy-AM"/>
        </w:rPr>
        <w:t>Տե՛ս</w:t>
      </w:r>
      <w:proofErr w:type="spellEnd"/>
      <w:r w:rsidRPr="00982691">
        <w:rPr>
          <w:rFonts w:ascii="GHEA Grapalat" w:hAnsi="GHEA Grapalat"/>
          <w:lang w:val="hy-AM"/>
        </w:rPr>
        <w:t xml:space="preserve">, </w:t>
      </w:r>
      <w:proofErr w:type="spellStart"/>
      <w:r w:rsidRPr="00982691">
        <w:rPr>
          <w:rStyle w:val="sb8d990e2"/>
          <w:rFonts w:ascii="GHEA Grapalat" w:hAnsi="GHEA Grapalat" w:cs="Times New Roman"/>
          <w:i/>
          <w:color w:val="000000"/>
          <w:shd w:val="clear" w:color="auto" w:fill="FFFFFF"/>
        </w:rPr>
        <w:t>Gambar</w:t>
      </w:r>
      <w:proofErr w:type="spellEnd"/>
      <w:r w:rsidRPr="00982691">
        <w:rPr>
          <w:rStyle w:val="sb8d990e2"/>
          <w:rFonts w:ascii="GHEA Grapalat" w:hAnsi="GHEA Grapalat"/>
          <w:i/>
          <w:color w:val="000000"/>
          <w:shd w:val="clear" w:color="auto" w:fill="FFFFFF"/>
        </w:rPr>
        <w:t xml:space="preserve"> and Others</w:t>
      </w:r>
      <w:r w:rsidRPr="00982691">
        <w:rPr>
          <w:rStyle w:val="sb8d990e2"/>
          <w:rFonts w:ascii="GHEA Grapalat" w:hAnsi="GHEA Grapalat" w:cs="Times New Roman"/>
          <w:i/>
          <w:color w:val="000000"/>
          <w:shd w:val="clear" w:color="auto" w:fill="FFFFFF"/>
        </w:rPr>
        <w:t xml:space="preserve"> v. Azerbaijan</w:t>
      </w:r>
      <w:r w:rsidRPr="00982691">
        <w:rPr>
          <w:rStyle w:val="sb8d990e2"/>
          <w:rFonts w:ascii="GHEA Grapalat" w:hAnsi="GHEA Grapalat" w:cs="Times New Roman"/>
          <w:i/>
          <w:color w:val="000000"/>
          <w:shd w:val="clear" w:color="auto" w:fill="FFFFFF"/>
          <w:lang w:val="hy-AM"/>
        </w:rPr>
        <w:t xml:space="preserve"> </w:t>
      </w:r>
      <w:r w:rsidRPr="00982691">
        <w:rPr>
          <w:rStyle w:val="sb8d990e2"/>
          <w:rFonts w:ascii="GHEA Grapalat" w:hAnsi="GHEA Grapalat" w:cs="Times New Roman"/>
          <w:i/>
          <w:color w:val="000000"/>
          <w:shd w:val="clear" w:color="auto" w:fill="FFFFFF"/>
        </w:rPr>
        <w:t>(</w:t>
      </w:r>
      <w:proofErr w:type="spellStart"/>
      <w:r w:rsidRPr="00982691">
        <w:rPr>
          <w:rStyle w:val="sb8d990e2"/>
          <w:rFonts w:ascii="GHEA Grapalat" w:hAnsi="GHEA Grapalat" w:cs="Times New Roman"/>
          <w:i/>
          <w:color w:val="000000"/>
          <w:shd w:val="clear" w:color="auto" w:fill="FFFFFF"/>
        </w:rPr>
        <w:t>dec.</w:t>
      </w:r>
      <w:proofErr w:type="spellEnd"/>
      <w:r w:rsidRPr="00982691">
        <w:rPr>
          <w:rStyle w:val="sb8d990e2"/>
          <w:rFonts w:ascii="GHEA Grapalat" w:hAnsi="GHEA Grapalat" w:cs="Times New Roman"/>
          <w:i/>
          <w:color w:val="000000"/>
          <w:shd w:val="clear" w:color="auto" w:fill="FFFFFF"/>
        </w:rPr>
        <w:t xml:space="preserve">) </w:t>
      </w:r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</w:rPr>
        <w:t>9 December, 2010</w:t>
      </w:r>
      <w:r w:rsidRPr="00982691">
        <w:rPr>
          <w:rStyle w:val="sb8d990e2"/>
          <w:rFonts w:ascii="GHEA Grapalat" w:hAnsi="GHEA Grapalat" w:cs="Times New Roman"/>
          <w:i/>
          <w:color w:val="000000"/>
          <w:shd w:val="clear" w:color="auto" w:fill="FFFFFF"/>
          <w:lang w:val="hy-AM"/>
        </w:rPr>
        <w:t xml:space="preserve">, </w:t>
      </w:r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  <w:lang w:val="hy-AM"/>
        </w:rPr>
        <w:t>ինչպես նաև</w:t>
      </w:r>
      <w:r w:rsidRPr="00982691">
        <w:rPr>
          <w:rStyle w:val="sb8d990e2"/>
          <w:rFonts w:ascii="GHEA Grapalat" w:hAnsi="GHEA Grapalat" w:cs="Times New Roman"/>
          <w:i/>
          <w:color w:val="000000"/>
          <w:shd w:val="clear" w:color="auto" w:fill="FFFFFF"/>
          <w:lang w:val="hy-AM"/>
        </w:rPr>
        <w:t xml:space="preserve"> </w:t>
      </w:r>
      <w:proofErr w:type="spellStart"/>
      <w:r w:rsidRPr="00982691">
        <w:rPr>
          <w:rStyle w:val="sb8d990e2"/>
          <w:rFonts w:ascii="GHEA Grapalat" w:hAnsi="GHEA Grapalat" w:cs="Times New Roman"/>
          <w:i/>
          <w:color w:val="000000"/>
          <w:shd w:val="clear" w:color="auto" w:fill="FFFFFF"/>
        </w:rPr>
        <w:t>Kudeshkina</w:t>
      </w:r>
      <w:proofErr w:type="spellEnd"/>
      <w:r w:rsidRPr="00982691">
        <w:rPr>
          <w:rStyle w:val="sb8d990e2"/>
          <w:rFonts w:ascii="GHEA Grapalat" w:hAnsi="GHEA Grapalat" w:cs="Times New Roman"/>
          <w:i/>
          <w:color w:val="000000"/>
          <w:shd w:val="clear" w:color="auto" w:fill="FFFFFF"/>
        </w:rPr>
        <w:t xml:space="preserve"> v. Russia</w:t>
      </w:r>
      <w:r w:rsidRPr="00982691">
        <w:rPr>
          <w:rStyle w:val="sb8d990e2"/>
          <w:rFonts w:ascii="GHEA Grapalat" w:hAnsi="GHEA Grapalat" w:cs="Times New Roman"/>
          <w:i/>
          <w:color w:val="000000"/>
          <w:shd w:val="clear" w:color="auto" w:fill="FFFFFF"/>
          <w:lang w:val="hy-AM"/>
        </w:rPr>
        <w:t xml:space="preserve">, </w:t>
      </w:r>
      <w:proofErr w:type="spellStart"/>
      <w:r w:rsidRPr="00982691">
        <w:rPr>
          <w:rStyle w:val="sb8d990e2"/>
          <w:rFonts w:ascii="GHEA Grapalat" w:hAnsi="GHEA Grapalat" w:cs="Times New Roman"/>
          <w:i/>
          <w:color w:val="000000"/>
          <w:shd w:val="clear" w:color="auto" w:fill="FFFFFF"/>
        </w:rPr>
        <w:t>Meltex</w:t>
      </w:r>
      <w:proofErr w:type="spellEnd"/>
      <w:r w:rsidRPr="00982691">
        <w:rPr>
          <w:rStyle w:val="sb8d990e2"/>
          <w:rFonts w:ascii="GHEA Grapalat" w:hAnsi="GHEA Grapalat" w:cs="Times New Roman"/>
          <w:i/>
          <w:color w:val="000000"/>
          <w:shd w:val="clear" w:color="auto" w:fill="FFFFFF"/>
        </w:rPr>
        <w:t xml:space="preserve"> LTD v. Armenia</w:t>
      </w:r>
      <w:r w:rsidRPr="00982691">
        <w:rPr>
          <w:rStyle w:val="sb8d990e2"/>
          <w:rFonts w:ascii="GHEA Grapalat" w:hAnsi="GHEA Grapalat" w:cs="Times New Roman"/>
          <w:i/>
          <w:color w:val="000000"/>
          <w:shd w:val="clear" w:color="auto" w:fill="FFFFFF"/>
          <w:lang w:val="hy-AM"/>
        </w:rPr>
        <w:t>։</w:t>
      </w:r>
    </w:p>
    <w:p w14:paraId="57630CCA" w14:textId="77777777" w:rsidR="000A189C" w:rsidRPr="00982691" w:rsidRDefault="000A189C" w:rsidP="000A189C">
      <w:pPr>
        <w:pStyle w:val="FootnoteText"/>
        <w:rPr>
          <w:rFonts w:ascii="GHEA Grapalat" w:hAnsi="GHEA Grapalat"/>
          <w:lang w:val="hy-AM"/>
        </w:rPr>
      </w:pPr>
    </w:p>
  </w:footnote>
  <w:footnote w:id="15">
    <w:p w14:paraId="511C16DB" w14:textId="39EF82BC" w:rsidR="006C11D0" w:rsidRPr="00982691" w:rsidRDefault="006C11D0">
      <w:pPr>
        <w:pStyle w:val="FootnoteText"/>
        <w:rPr>
          <w:rFonts w:ascii="GHEA Grapalat" w:hAnsi="GHEA Grapalat"/>
        </w:rPr>
      </w:pPr>
      <w:r w:rsidRPr="00982691">
        <w:rPr>
          <w:rStyle w:val="FootnoteReference"/>
          <w:rFonts w:ascii="GHEA Grapalat" w:hAnsi="GHEA Grapalat"/>
        </w:rPr>
        <w:footnoteRef/>
      </w:r>
      <w:r w:rsidRPr="00982691">
        <w:rPr>
          <w:rFonts w:ascii="GHEA Grapalat" w:hAnsi="GHEA Grapalat"/>
        </w:rPr>
        <w:t xml:space="preserve"> </w:t>
      </w:r>
      <w:proofErr w:type="spellStart"/>
      <w:r w:rsidRPr="00982691">
        <w:rPr>
          <w:rFonts w:ascii="GHEA Grapalat" w:hAnsi="GHEA Grapalat"/>
          <w:lang w:val="hy-AM"/>
        </w:rPr>
        <w:t>Տե՛ս</w:t>
      </w:r>
      <w:proofErr w:type="spellEnd"/>
      <w:r w:rsidRPr="00982691">
        <w:rPr>
          <w:rFonts w:ascii="GHEA Grapalat" w:hAnsi="GHEA Grapalat"/>
          <w:lang w:val="hy-AM"/>
        </w:rPr>
        <w:t xml:space="preserve"> նաև </w:t>
      </w:r>
      <w:proofErr w:type="spellStart"/>
      <w:r w:rsidR="00A1299E">
        <w:rPr>
          <w:rFonts w:ascii="GHEA Grapalat" w:hAnsi="GHEA Grapalat"/>
        </w:rPr>
        <w:t>Steck-Risch</w:t>
      </w:r>
      <w:proofErr w:type="spellEnd"/>
      <w:r w:rsidR="00A1299E">
        <w:rPr>
          <w:rFonts w:ascii="GHEA Grapalat" w:hAnsi="GHEA Grapalat"/>
        </w:rPr>
        <w:t xml:space="preserve"> and Others v. Liechtenstein </w:t>
      </w:r>
      <w:r w:rsidRPr="00982691">
        <w:rPr>
          <w:rFonts w:ascii="GHEA Grapalat" w:hAnsi="GHEA Grapalat"/>
        </w:rPr>
        <w:t>(</w:t>
      </w:r>
      <w:proofErr w:type="spellStart"/>
      <w:r w:rsidRPr="00982691">
        <w:rPr>
          <w:rFonts w:ascii="GHEA Grapalat" w:hAnsi="GHEA Grapalat"/>
        </w:rPr>
        <w:t>dec.</w:t>
      </w:r>
      <w:proofErr w:type="spellEnd"/>
      <w:r w:rsidRPr="00982691">
        <w:rPr>
          <w:rFonts w:ascii="GHEA Grapalat" w:hAnsi="GHEA Grapalat"/>
        </w:rPr>
        <w:t>), 11 May 2011</w:t>
      </w:r>
    </w:p>
  </w:footnote>
  <w:footnote w:id="16">
    <w:p w14:paraId="55A457C2" w14:textId="7355E367" w:rsidR="004D460D" w:rsidRPr="00982691" w:rsidRDefault="004D460D" w:rsidP="004D460D">
      <w:pPr>
        <w:pStyle w:val="FootnoteText"/>
        <w:jc w:val="both"/>
        <w:rPr>
          <w:rFonts w:ascii="GHEA Grapalat" w:hAnsi="GHEA Grapalat"/>
          <w:lang w:val="hy-AM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4D460D">
        <w:rPr>
          <w:rStyle w:val="sb8d990e2"/>
          <w:rFonts w:ascii="GHEA Grapalat" w:hAnsi="GHEA Grapalat" w:cs="Times New Roman"/>
          <w:color w:val="000000"/>
          <w:shd w:val="clear" w:color="auto" w:fill="FFFFFF"/>
          <w:lang w:val="hy-AM"/>
        </w:rPr>
        <w:t>Տե՛ս</w:t>
      </w:r>
      <w:proofErr w:type="spellEnd"/>
      <w:r w:rsidRPr="004D460D">
        <w:rPr>
          <w:rStyle w:val="sb8d990e2"/>
          <w:rFonts w:ascii="GHEA Grapalat" w:hAnsi="GHEA Grapalat" w:cs="Times New Roman"/>
          <w:color w:val="000000"/>
          <w:shd w:val="clear" w:color="auto" w:fill="FFFFFF"/>
          <w:lang w:val="hy-AM"/>
        </w:rPr>
        <w:t>,</w:t>
      </w:r>
      <w:r w:rsidRPr="00982691">
        <w:rPr>
          <w:rStyle w:val="sb8d990e2"/>
          <w:rFonts w:ascii="GHEA Grapalat" w:hAnsi="GHEA Grapalat" w:cs="Times New Roman"/>
          <w:i/>
          <w:color w:val="000000"/>
          <w:shd w:val="clear" w:color="auto" w:fill="FFFFFF"/>
          <w:lang w:val="hy-AM"/>
        </w:rPr>
        <w:t xml:space="preserve"> </w:t>
      </w:r>
      <w:proofErr w:type="spellStart"/>
      <w:r>
        <w:rPr>
          <w:rStyle w:val="sb8d990e2"/>
          <w:rFonts w:ascii="GHEA Grapalat" w:hAnsi="GHEA Grapalat" w:cs="Times New Roman"/>
          <w:i/>
          <w:color w:val="000000"/>
          <w:shd w:val="clear" w:color="auto" w:fill="FFFFFF"/>
        </w:rPr>
        <w:t>Aviakompaniya</w:t>
      </w:r>
      <w:proofErr w:type="spellEnd"/>
      <w:r>
        <w:rPr>
          <w:rStyle w:val="sb8d990e2"/>
          <w:rFonts w:ascii="GHEA Grapalat" w:hAnsi="GHEA Grapalat" w:cs="Times New Roman"/>
          <w:i/>
          <w:color w:val="000000"/>
          <w:shd w:val="clear" w:color="auto" w:fill="FFFFFF"/>
        </w:rPr>
        <w:t xml:space="preserve"> </w:t>
      </w:r>
      <w:r w:rsidRPr="00982691">
        <w:rPr>
          <w:rFonts w:ascii="GHEA Grapalat" w:hAnsi="GHEA Grapalat" w:cs="Arial"/>
          <w:bCs/>
          <w:i/>
          <w:color w:val="000000"/>
          <w:shd w:val="clear" w:color="auto" w:fill="FFFFFF"/>
          <w:lang w:val="hy-AM"/>
        </w:rPr>
        <w:t>A.T.I., ZAT v. U</w:t>
      </w:r>
      <w:proofErr w:type="spellStart"/>
      <w:r>
        <w:rPr>
          <w:rFonts w:ascii="GHEA Grapalat" w:hAnsi="GHEA Grapalat" w:cs="Arial"/>
          <w:bCs/>
          <w:i/>
          <w:color w:val="000000"/>
          <w:shd w:val="clear" w:color="auto" w:fill="FFFFFF"/>
        </w:rPr>
        <w:t>kraine</w:t>
      </w:r>
      <w:proofErr w:type="spellEnd"/>
      <w:r w:rsidRPr="00982691">
        <w:rPr>
          <w:rFonts w:ascii="GHEA Grapalat" w:hAnsi="GHEA Grapalat" w:cs="Arial"/>
          <w:bCs/>
          <w:i/>
          <w:color w:val="000000"/>
          <w:shd w:val="clear" w:color="auto" w:fill="FFFFFF"/>
          <w:lang w:val="hy-AM"/>
        </w:rPr>
        <w:t xml:space="preserve">, </w:t>
      </w:r>
      <w:proofErr w:type="spellStart"/>
      <w:r w:rsidRPr="00982691">
        <w:rPr>
          <w:rFonts w:ascii="GHEA Grapalat" w:hAnsi="GHEA Grapalat" w:cs="Arial"/>
          <w:bCs/>
          <w:i/>
          <w:color w:val="000000"/>
          <w:shd w:val="clear" w:color="auto" w:fill="FFFFFF"/>
          <w:lang w:val="hy-AM"/>
        </w:rPr>
        <w:t>no</w:t>
      </w:r>
      <w:proofErr w:type="spellEnd"/>
      <w:r w:rsidRPr="00982691">
        <w:rPr>
          <w:rFonts w:ascii="GHEA Grapalat" w:hAnsi="GHEA Grapalat" w:cs="Arial"/>
          <w:bCs/>
          <w:i/>
          <w:color w:val="000000"/>
          <w:shd w:val="clear" w:color="auto" w:fill="FFFFFF"/>
          <w:lang w:val="hy-AM"/>
        </w:rPr>
        <w:t xml:space="preserve">. 1006/07, 5 </w:t>
      </w:r>
      <w:proofErr w:type="spellStart"/>
      <w:r w:rsidRPr="00982691">
        <w:rPr>
          <w:rFonts w:ascii="GHEA Grapalat" w:hAnsi="GHEA Grapalat" w:cs="Arial"/>
          <w:bCs/>
          <w:i/>
          <w:color w:val="000000"/>
          <w:shd w:val="clear" w:color="auto" w:fill="FFFFFF"/>
          <w:lang w:val="hy-AM"/>
        </w:rPr>
        <w:t>October</w:t>
      </w:r>
      <w:proofErr w:type="spellEnd"/>
      <w:r w:rsidRPr="00982691">
        <w:rPr>
          <w:rFonts w:ascii="GHEA Grapalat" w:hAnsi="GHEA Grapalat" w:cs="Arial"/>
          <w:bCs/>
          <w:i/>
          <w:color w:val="000000"/>
          <w:shd w:val="clear" w:color="auto" w:fill="FFFFFF"/>
          <w:lang w:val="hy-AM"/>
        </w:rPr>
        <w:t xml:space="preserve">, 2017, </w:t>
      </w:r>
      <w:r w:rsidRPr="00982691">
        <w:rPr>
          <w:rStyle w:val="s6b621b36"/>
          <w:rFonts w:ascii="GHEA Grapalat" w:hAnsi="GHEA Grapalat" w:cs="Times New Roman"/>
          <w:i/>
          <w:iCs/>
          <w:color w:val="000000"/>
          <w:shd w:val="clear" w:color="auto" w:fill="FFFFFF"/>
          <w:lang w:val="hy-AM"/>
        </w:rPr>
        <w:t xml:space="preserve"> </w:t>
      </w:r>
      <w:proofErr w:type="spellStart"/>
      <w:r w:rsidRPr="00982691">
        <w:rPr>
          <w:rStyle w:val="s6b621b36"/>
          <w:rFonts w:ascii="GHEA Grapalat" w:hAnsi="GHEA Grapalat" w:cs="Times New Roman"/>
          <w:i/>
          <w:iCs/>
          <w:color w:val="000000"/>
          <w:shd w:val="clear" w:color="auto" w:fill="FFFFFF"/>
          <w:lang w:val="hy-AM"/>
        </w:rPr>
        <w:t>Hakimi</w:t>
      </w:r>
      <w:proofErr w:type="spellEnd"/>
      <w:r w:rsidRPr="00982691">
        <w:rPr>
          <w:rStyle w:val="s6b621b36"/>
          <w:rFonts w:ascii="GHEA Grapalat" w:hAnsi="GHEA Grapalat" w:cs="Times New Roman"/>
          <w:i/>
          <w:iCs/>
          <w:color w:val="000000"/>
          <w:shd w:val="clear" w:color="auto" w:fill="FFFFFF"/>
          <w:lang w:val="hy-AM"/>
        </w:rPr>
        <w:t xml:space="preserve"> v. </w:t>
      </w:r>
      <w:proofErr w:type="spellStart"/>
      <w:r w:rsidRPr="00982691">
        <w:rPr>
          <w:rStyle w:val="s6b621b36"/>
          <w:rFonts w:ascii="GHEA Grapalat" w:hAnsi="GHEA Grapalat" w:cs="Times New Roman"/>
          <w:i/>
          <w:iCs/>
          <w:color w:val="000000"/>
          <w:shd w:val="clear" w:color="auto" w:fill="FFFFFF"/>
          <w:lang w:val="hy-AM"/>
        </w:rPr>
        <w:t>Belgium</w:t>
      </w:r>
      <w:proofErr w:type="spellEnd"/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  <w:lang w:val="hy-AM"/>
        </w:rPr>
        <w:t xml:space="preserve">, </w:t>
      </w:r>
      <w:proofErr w:type="spellStart"/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  <w:lang w:val="hy-AM"/>
        </w:rPr>
        <w:t>no</w:t>
      </w:r>
      <w:proofErr w:type="spellEnd"/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  <w:lang w:val="hy-AM"/>
        </w:rPr>
        <w:t>.</w:t>
      </w:r>
      <w:r w:rsidRPr="00982691">
        <w:rPr>
          <w:rStyle w:val="sb8d990e2"/>
          <w:rFonts w:ascii="Calibri" w:hAnsi="Calibri" w:cs="Calibri"/>
          <w:color w:val="000000"/>
          <w:shd w:val="clear" w:color="auto" w:fill="FFFFFF"/>
          <w:lang w:val="hy-AM"/>
        </w:rPr>
        <w:t> </w:t>
      </w:r>
      <w:hyperlink r:id="rId5" w:anchor="{%22appno%22:[%22665/08%22]}" w:tgtFrame="_blank" w:history="1">
        <w:r w:rsidRPr="00982691">
          <w:rPr>
            <w:rStyle w:val="Hyperlink"/>
            <w:rFonts w:ascii="GHEA Grapalat" w:hAnsi="GHEA Grapalat" w:cs="Times New Roman"/>
            <w:color w:val="0069D6"/>
          </w:rPr>
          <w:t>665/08</w:t>
        </w:r>
      </w:hyperlink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</w:rPr>
        <w:t>, § 29, 29 June 2010;</w:t>
      </w:r>
      <w:r w:rsidRPr="00982691">
        <w:rPr>
          <w:rStyle w:val="sb8d990e2"/>
          <w:rFonts w:ascii="Calibri" w:hAnsi="Calibri" w:cs="Calibri"/>
          <w:color w:val="000000"/>
          <w:shd w:val="clear" w:color="auto" w:fill="FFFFFF"/>
        </w:rPr>
        <w:t> </w:t>
      </w:r>
      <w:proofErr w:type="spellStart"/>
      <w:r w:rsidRPr="00982691">
        <w:rPr>
          <w:rStyle w:val="s6b621b36"/>
          <w:rFonts w:ascii="GHEA Grapalat" w:hAnsi="GHEA Grapalat" w:cs="Times New Roman"/>
          <w:i/>
          <w:iCs/>
          <w:color w:val="000000"/>
          <w:shd w:val="clear" w:color="auto" w:fill="FFFFFF"/>
        </w:rPr>
        <w:t>Šarić</w:t>
      </w:r>
      <w:proofErr w:type="spellEnd"/>
      <w:r w:rsidRPr="00982691">
        <w:rPr>
          <w:rStyle w:val="s6b621b36"/>
          <w:rFonts w:ascii="GHEA Grapalat" w:hAnsi="GHEA Grapalat" w:cs="Times New Roman"/>
          <w:i/>
          <w:iCs/>
          <w:color w:val="000000"/>
          <w:shd w:val="clear" w:color="auto" w:fill="FFFFFF"/>
        </w:rPr>
        <w:t xml:space="preserve"> and Others v.</w:t>
      </w:r>
      <w:r w:rsidRPr="00982691">
        <w:rPr>
          <w:rStyle w:val="s6b621b36"/>
          <w:rFonts w:ascii="Calibri" w:hAnsi="Calibri" w:cs="Calibri"/>
          <w:i/>
          <w:iCs/>
          <w:color w:val="000000"/>
          <w:shd w:val="clear" w:color="auto" w:fill="FFFFFF"/>
        </w:rPr>
        <w:t> </w:t>
      </w:r>
      <w:r w:rsidRPr="00982691">
        <w:rPr>
          <w:rStyle w:val="s6b621b36"/>
          <w:rFonts w:ascii="GHEA Grapalat" w:hAnsi="GHEA Grapalat" w:cs="Times New Roman"/>
          <w:i/>
          <w:iCs/>
          <w:color w:val="000000"/>
          <w:shd w:val="clear" w:color="auto" w:fill="FFFFFF"/>
        </w:rPr>
        <w:t>Croatia</w:t>
      </w:r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</w:rPr>
        <w:t>, nos.</w:t>
      </w:r>
      <w:r w:rsidRPr="00982691">
        <w:rPr>
          <w:rStyle w:val="sb8d990e2"/>
          <w:rFonts w:ascii="Calibri" w:hAnsi="Calibri" w:cs="Calibri"/>
          <w:color w:val="000000"/>
          <w:shd w:val="clear" w:color="auto" w:fill="FFFFFF"/>
        </w:rPr>
        <w:t> </w:t>
      </w:r>
      <w:hyperlink r:id="rId6" w:anchor="{%22appno%22:[%2238767/07%22]}" w:tgtFrame="_blank" w:history="1">
        <w:r w:rsidRPr="00982691">
          <w:rPr>
            <w:rStyle w:val="Hyperlink"/>
            <w:rFonts w:ascii="GHEA Grapalat" w:hAnsi="GHEA Grapalat" w:cs="Times New Roman"/>
            <w:color w:val="0069D6"/>
          </w:rPr>
          <w:t>38767/07</w:t>
        </w:r>
      </w:hyperlink>
      <w:r w:rsidRPr="00982691">
        <w:rPr>
          <w:rStyle w:val="sb8d990e2"/>
          <w:rFonts w:ascii="Calibri" w:hAnsi="Calibri" w:cs="Calibri"/>
          <w:color w:val="000000"/>
          <w:shd w:val="clear" w:color="auto" w:fill="FFFFFF"/>
        </w:rPr>
        <w:t> </w:t>
      </w:r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</w:rPr>
        <w:t xml:space="preserve">et al., </w:t>
      </w:r>
      <w:r w:rsidRPr="00982691">
        <w:rPr>
          <w:rStyle w:val="sb8d990e2"/>
          <w:rFonts w:ascii="GHEA Grapalat" w:hAnsi="GHEA Grapalat" w:cs="GHEA Grapalat"/>
          <w:color w:val="000000"/>
          <w:shd w:val="clear" w:color="auto" w:fill="FFFFFF"/>
        </w:rPr>
        <w:t>§§</w:t>
      </w:r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</w:rPr>
        <w:t xml:space="preserve"> 26-29, 18</w:t>
      </w:r>
      <w:r w:rsidRPr="00982691">
        <w:rPr>
          <w:rStyle w:val="sb8d990e2"/>
          <w:rFonts w:ascii="Calibri" w:hAnsi="Calibri" w:cs="Calibri"/>
          <w:color w:val="000000"/>
          <w:shd w:val="clear" w:color="auto" w:fill="FFFFFF"/>
        </w:rPr>
        <w:t> </w:t>
      </w:r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</w:rPr>
        <w:t>October 2011;</w:t>
      </w:r>
      <w:r w:rsidRPr="00982691">
        <w:rPr>
          <w:rStyle w:val="sb8d990e2"/>
          <w:rFonts w:ascii="Calibri" w:hAnsi="Calibri" w:cs="Calibri"/>
          <w:color w:val="000000"/>
          <w:shd w:val="clear" w:color="auto" w:fill="FFFFFF"/>
        </w:rPr>
        <w:t> </w:t>
      </w:r>
      <w:proofErr w:type="spellStart"/>
      <w:r w:rsidRPr="00982691">
        <w:rPr>
          <w:rStyle w:val="s6b621b36"/>
          <w:rFonts w:ascii="GHEA Grapalat" w:hAnsi="GHEA Grapalat" w:cs="Times New Roman"/>
          <w:i/>
          <w:iCs/>
          <w:color w:val="000000"/>
          <w:shd w:val="clear" w:color="auto" w:fill="FFFFFF"/>
        </w:rPr>
        <w:t>Vojtěchová</w:t>
      </w:r>
      <w:proofErr w:type="spellEnd"/>
      <w:r w:rsidRPr="00982691">
        <w:rPr>
          <w:rStyle w:val="s6b621b36"/>
          <w:rFonts w:ascii="Calibri" w:hAnsi="Calibri" w:cs="Calibri"/>
          <w:i/>
          <w:iCs/>
          <w:color w:val="000000"/>
          <w:shd w:val="clear" w:color="auto" w:fill="FFFFFF"/>
        </w:rPr>
        <w:t> </w:t>
      </w:r>
      <w:r w:rsidRPr="00982691">
        <w:rPr>
          <w:rStyle w:val="s6b621b36"/>
          <w:rFonts w:ascii="GHEA Grapalat" w:hAnsi="GHEA Grapalat" w:cs="Times New Roman"/>
          <w:i/>
          <w:iCs/>
          <w:color w:val="000000"/>
          <w:shd w:val="clear" w:color="auto" w:fill="FFFFFF"/>
        </w:rPr>
        <w:t>v. Slovakia</w:t>
      </w:r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</w:rPr>
        <w:t>,</w:t>
      </w:r>
      <w:r w:rsidRPr="00982691">
        <w:rPr>
          <w:rStyle w:val="sb8d990e2"/>
          <w:rFonts w:ascii="Calibri" w:hAnsi="Calibri" w:cs="Calibri"/>
          <w:color w:val="000000"/>
          <w:shd w:val="clear" w:color="auto" w:fill="FFFFFF"/>
        </w:rPr>
        <w:t> </w:t>
      </w:r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</w:rPr>
        <w:t>no.</w:t>
      </w:r>
      <w:r w:rsidRPr="00982691">
        <w:rPr>
          <w:rStyle w:val="sb8d990e2"/>
          <w:rFonts w:ascii="Calibri" w:hAnsi="Calibri" w:cs="Calibri"/>
          <w:color w:val="000000"/>
          <w:shd w:val="clear" w:color="auto" w:fill="FFFFFF"/>
        </w:rPr>
        <w:t> </w:t>
      </w:r>
      <w:hyperlink r:id="rId7" w:anchor="{%22appno%22:[%2259102/08%22]}" w:tgtFrame="_blank" w:history="1">
        <w:r w:rsidRPr="00982691">
          <w:rPr>
            <w:rStyle w:val="Hyperlink"/>
            <w:rFonts w:ascii="GHEA Grapalat" w:hAnsi="GHEA Grapalat" w:cs="Times New Roman"/>
            <w:color w:val="0069D6"/>
          </w:rPr>
          <w:t>59102/08</w:t>
        </w:r>
      </w:hyperlink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</w:rPr>
        <w:t>,</w:t>
      </w:r>
      <w:r w:rsidRPr="00982691">
        <w:rPr>
          <w:rStyle w:val="sb8d990e2"/>
          <w:rFonts w:ascii="Calibri" w:hAnsi="Calibri" w:cs="Calibri"/>
          <w:color w:val="000000"/>
          <w:shd w:val="clear" w:color="auto" w:fill="FFFFFF"/>
        </w:rPr>
        <w:t> </w:t>
      </w:r>
      <w:r w:rsidRPr="00982691">
        <w:rPr>
          <w:rStyle w:val="sb8d990e2"/>
          <w:rFonts w:ascii="GHEA Grapalat" w:hAnsi="GHEA Grapalat" w:cs="GHEA Grapalat"/>
          <w:color w:val="000000"/>
          <w:shd w:val="clear" w:color="auto" w:fill="FFFFFF"/>
        </w:rPr>
        <w:t>§§</w:t>
      </w:r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</w:rPr>
        <w:t xml:space="preserve"> 26-28, 25</w:t>
      </w:r>
      <w:r w:rsidRPr="00982691">
        <w:rPr>
          <w:rStyle w:val="sb8d990e2"/>
          <w:rFonts w:ascii="Calibri" w:hAnsi="Calibri" w:cs="Calibri"/>
          <w:color w:val="000000"/>
          <w:shd w:val="clear" w:color="auto" w:fill="FFFFFF"/>
        </w:rPr>
        <w:t> </w:t>
      </w:r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</w:rPr>
        <w:t>September 2012; and</w:t>
      </w:r>
      <w:r w:rsidRPr="00982691">
        <w:rPr>
          <w:rStyle w:val="sb8d990e2"/>
          <w:rFonts w:ascii="Calibri" w:hAnsi="Calibri" w:cs="Calibri"/>
          <w:color w:val="000000"/>
          <w:shd w:val="clear" w:color="auto" w:fill="FFFFFF"/>
        </w:rPr>
        <w:t> </w:t>
      </w:r>
      <w:proofErr w:type="spellStart"/>
      <w:r w:rsidRPr="00982691">
        <w:rPr>
          <w:rStyle w:val="s6b621b36"/>
          <w:rFonts w:ascii="GHEA Grapalat" w:hAnsi="GHEA Grapalat" w:cs="Times New Roman"/>
          <w:i/>
          <w:iCs/>
          <w:color w:val="000000"/>
          <w:shd w:val="clear" w:color="auto" w:fill="FFFFFF"/>
        </w:rPr>
        <w:t>Davydov</w:t>
      </w:r>
      <w:proofErr w:type="spellEnd"/>
      <w:r w:rsidRPr="00982691">
        <w:rPr>
          <w:rStyle w:val="s6b621b36"/>
          <w:rFonts w:ascii="Calibri" w:hAnsi="Calibri" w:cs="Calibri"/>
          <w:i/>
          <w:iCs/>
          <w:color w:val="000000"/>
          <w:shd w:val="clear" w:color="auto" w:fill="FFFFFF"/>
        </w:rPr>
        <w:t> </w:t>
      </w:r>
      <w:r w:rsidRPr="00982691">
        <w:rPr>
          <w:rStyle w:val="s6b621b36"/>
          <w:rFonts w:ascii="GHEA Grapalat" w:hAnsi="GHEA Grapalat" w:cs="Times New Roman"/>
          <w:i/>
          <w:iCs/>
          <w:color w:val="000000"/>
          <w:shd w:val="clear" w:color="auto" w:fill="FFFFFF"/>
        </w:rPr>
        <w:t>v. Russia</w:t>
      </w:r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</w:rPr>
        <w:t>,</w:t>
      </w:r>
      <w:r w:rsidRPr="00982691">
        <w:rPr>
          <w:rStyle w:val="sb8d990e2"/>
          <w:rFonts w:ascii="Calibri" w:hAnsi="Calibri" w:cs="Calibri"/>
          <w:color w:val="000000"/>
          <w:shd w:val="clear" w:color="auto" w:fill="FFFFFF"/>
        </w:rPr>
        <w:t> </w:t>
      </w:r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</w:rPr>
        <w:t>no.</w:t>
      </w:r>
      <w:r w:rsidRPr="00982691">
        <w:rPr>
          <w:rStyle w:val="sb8d990e2"/>
          <w:rFonts w:ascii="Calibri" w:hAnsi="Calibri" w:cs="Calibri"/>
          <w:color w:val="000000"/>
          <w:shd w:val="clear" w:color="auto" w:fill="FFFFFF"/>
        </w:rPr>
        <w:t> </w:t>
      </w:r>
      <w:hyperlink r:id="rId8" w:anchor="{%22appno%22:[%2218967/07%22]}" w:tgtFrame="_blank" w:history="1">
        <w:r w:rsidRPr="00982691">
          <w:rPr>
            <w:rStyle w:val="Hyperlink"/>
            <w:rFonts w:ascii="GHEA Grapalat" w:hAnsi="GHEA Grapalat" w:cs="Times New Roman"/>
            <w:color w:val="0069D6"/>
          </w:rPr>
          <w:t>18967/07</w:t>
        </w:r>
      </w:hyperlink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</w:rPr>
        <w:t>, §§ 23-32, 30</w:t>
      </w:r>
      <w:r w:rsidRPr="00982691">
        <w:rPr>
          <w:rStyle w:val="sb8d990e2"/>
          <w:rFonts w:ascii="Calibri" w:hAnsi="Calibri" w:cs="Calibri"/>
          <w:color w:val="000000"/>
          <w:shd w:val="clear" w:color="auto" w:fill="FFFFFF"/>
        </w:rPr>
        <w:t> </w:t>
      </w:r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</w:rPr>
        <w:t>October 2014</w:t>
      </w:r>
      <w:r w:rsidRPr="00982691">
        <w:rPr>
          <w:rStyle w:val="sb8d990e2"/>
          <w:rFonts w:ascii="GHEA Grapalat" w:hAnsi="GHEA Grapalat" w:cs="Times New Roman"/>
          <w:color w:val="000000"/>
          <w:shd w:val="clear" w:color="auto" w:fill="FFFFFF"/>
          <w:lang w:val="hy-AM"/>
        </w:rPr>
        <w:t>։</w:t>
      </w:r>
    </w:p>
    <w:p w14:paraId="512B1D0F" w14:textId="6252C29C" w:rsidR="004D460D" w:rsidRPr="004D460D" w:rsidRDefault="004D460D">
      <w:pPr>
        <w:pStyle w:val="FootnoteText"/>
        <w:rPr>
          <w:rFonts w:ascii="Sylfaen" w:hAnsi="Sylfaen"/>
          <w:lang w:val="hy-AM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B4F84A" w14:textId="77777777" w:rsidR="00BD138C" w:rsidRPr="00866D19" w:rsidRDefault="00BD138C" w:rsidP="00423B2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64" w:lineRule="auto"/>
      <w:ind w:left="630"/>
      <w:rPr>
        <w:rFonts w:ascii="Tahoma" w:eastAsia="Calibri" w:hAnsi="Tahoma" w:cs="Calibri"/>
        <w:color w:val="7F7F7F" w:themeColor="text1" w:themeTint="80"/>
        <w:lang w:val="hy-AM"/>
      </w:rPr>
    </w:pPr>
    <w:r w:rsidRPr="00866D19">
      <w:rPr>
        <w:rFonts w:ascii="Tahoma" w:eastAsia="Calibri" w:hAnsi="Tahoma" w:cs="Calibri"/>
        <w:color w:val="7F7F7F" w:themeColor="text1" w:themeTint="80"/>
        <w:lang w:val="hy-AM"/>
      </w:rPr>
      <w:t xml:space="preserve">ՄԱՐԴՈՒ ԻՐԱՎՈՒՆՔՆԵՐԻ ԵՎՐՈՊԱԿԱՆ </w:t>
    </w:r>
    <w:r w:rsidRPr="00866D19">
      <w:rPr>
        <w:rFonts w:ascii="Calibri" w:eastAsia="Calibri" w:hAnsi="Calibri" w:cs="Calibri"/>
        <w:color w:val="7F7F7F" w:themeColor="text1" w:themeTint="80"/>
      </w:rPr>
      <w:t xml:space="preserve"> </w:t>
    </w:r>
    <w:r w:rsidRPr="00866D19">
      <w:rPr>
        <w:noProof/>
        <w:color w:val="7F7F7F" w:themeColor="text1" w:themeTint="80"/>
      </w:rPr>
      <w:drawing>
        <wp:anchor distT="0" distB="0" distL="0" distR="0" simplePos="0" relativeHeight="251659264" behindDoc="0" locked="0" layoutInCell="1" hidden="0" allowOverlap="1" wp14:anchorId="69C08F36" wp14:editId="1B42FBC3">
          <wp:simplePos x="0" y="0"/>
          <wp:positionH relativeFrom="column">
            <wp:posOffset>185420</wp:posOffset>
          </wp:positionH>
          <wp:positionV relativeFrom="paragraph">
            <wp:posOffset>-56355</wp:posOffset>
          </wp:positionV>
          <wp:extent cx="102870" cy="710565"/>
          <wp:effectExtent l="0" t="0" r="0" b="0"/>
          <wp:wrapSquare wrapText="bothSides" distT="0" distB="0" distL="0" distR="0"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29054" t="38576" r="67942" b="24795"/>
                  <a:stretch>
                    <a:fillRect/>
                  </a:stretch>
                </pic:blipFill>
                <pic:spPr>
                  <a:xfrm>
                    <a:off x="0" y="0"/>
                    <a:ext cx="102870" cy="7105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866D19">
      <w:rPr>
        <w:noProof/>
        <w:color w:val="7F7F7F" w:themeColor="text1" w:themeTint="80"/>
      </w:rPr>
      <w:drawing>
        <wp:anchor distT="0" distB="0" distL="114300" distR="114300" simplePos="0" relativeHeight="251660288" behindDoc="0" locked="0" layoutInCell="1" hidden="0" allowOverlap="1" wp14:anchorId="73C125F4" wp14:editId="53D9F1BC">
          <wp:simplePos x="0" y="0"/>
          <wp:positionH relativeFrom="column">
            <wp:posOffset>-449579</wp:posOffset>
          </wp:positionH>
          <wp:positionV relativeFrom="paragraph">
            <wp:posOffset>16510</wp:posOffset>
          </wp:positionV>
          <wp:extent cx="563880" cy="535305"/>
          <wp:effectExtent l="0" t="0" r="0" b="0"/>
          <wp:wrapSquare wrapText="bothSides" distT="0" distB="0" distL="114300" distR="11430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3880" cy="5353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A602BA" w14:textId="77777777" w:rsidR="00BD138C" w:rsidRPr="00866D19" w:rsidRDefault="00BD138C" w:rsidP="00423B2D">
    <w:pPr>
      <w:pStyle w:val="Header"/>
      <w:snapToGrid w:val="0"/>
      <w:spacing w:line="264" w:lineRule="auto"/>
      <w:ind w:left="630"/>
      <w:contextualSpacing/>
      <w:rPr>
        <w:rFonts w:ascii="Tahoma" w:hAnsi="Tahoma"/>
        <w:color w:val="7F7F7F" w:themeColor="text1" w:themeTint="80"/>
        <w:lang w:val="hy-AM"/>
      </w:rPr>
    </w:pPr>
    <w:r w:rsidRPr="00866D19">
      <w:rPr>
        <w:rFonts w:ascii="Tahoma" w:hAnsi="Tahoma"/>
        <w:color w:val="7F7F7F" w:themeColor="text1" w:themeTint="80"/>
        <w:lang w:val="hy-AM"/>
      </w:rPr>
      <w:t>ԴԱՏԱՐԱՆՈՒՄ ՀԱՅԱՍՏԱՆԻ ՀԱՆՐԱՊԵՏՈՒԹՅԱՆ</w:t>
    </w:r>
  </w:p>
  <w:p w14:paraId="3AC37D3A" w14:textId="72AA1E80" w:rsidR="00BD138C" w:rsidRPr="00866D19" w:rsidRDefault="00BD138C" w:rsidP="00423B2D">
    <w:pPr>
      <w:pStyle w:val="Header"/>
      <w:snapToGrid w:val="0"/>
      <w:spacing w:line="264" w:lineRule="auto"/>
      <w:ind w:left="630"/>
      <w:contextualSpacing/>
      <w:rPr>
        <w:rFonts w:ascii="Tahoma" w:hAnsi="Tahoma"/>
        <w:color w:val="7F7F7F" w:themeColor="text1" w:themeTint="80"/>
        <w:lang w:val="hy-AM"/>
      </w:rPr>
    </w:pPr>
    <w:r w:rsidRPr="00866D19">
      <w:rPr>
        <w:rFonts w:ascii="Tahoma" w:hAnsi="Tahoma"/>
        <w:color w:val="7F7F7F" w:themeColor="text1" w:themeTint="80"/>
        <w:lang w:val="hy-AM"/>
      </w:rPr>
      <w:t>ՆԵՐԿԱՅԱՑՈՒՑՉԻ ԳՐԱՍԵՆՅԱԿ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76F31"/>
    <w:multiLevelType w:val="hybridMultilevel"/>
    <w:tmpl w:val="B9547E8E"/>
    <w:lvl w:ilvl="0" w:tplc="30AE01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C06F78"/>
    <w:multiLevelType w:val="hybridMultilevel"/>
    <w:tmpl w:val="3BA48A66"/>
    <w:lvl w:ilvl="0" w:tplc="C74A01E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D6123"/>
    <w:multiLevelType w:val="hybridMultilevel"/>
    <w:tmpl w:val="7D5A50C4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2D77C8E"/>
    <w:multiLevelType w:val="hybridMultilevel"/>
    <w:tmpl w:val="99CEF228"/>
    <w:lvl w:ilvl="0" w:tplc="31BC70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76345D7"/>
    <w:multiLevelType w:val="hybridMultilevel"/>
    <w:tmpl w:val="0282AFFC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36E"/>
    <w:rsid w:val="000039BB"/>
    <w:rsid w:val="00014770"/>
    <w:rsid w:val="00030E0C"/>
    <w:rsid w:val="00037F55"/>
    <w:rsid w:val="00044127"/>
    <w:rsid w:val="000447FD"/>
    <w:rsid w:val="000559D5"/>
    <w:rsid w:val="00057433"/>
    <w:rsid w:val="000659E0"/>
    <w:rsid w:val="000A189C"/>
    <w:rsid w:val="000A2618"/>
    <w:rsid w:val="000A3A64"/>
    <w:rsid w:val="000C404A"/>
    <w:rsid w:val="000C5C44"/>
    <w:rsid w:val="000C6AA4"/>
    <w:rsid w:val="000D03EF"/>
    <w:rsid w:val="000F2404"/>
    <w:rsid w:val="0010254A"/>
    <w:rsid w:val="00103823"/>
    <w:rsid w:val="00105C6A"/>
    <w:rsid w:val="0011237C"/>
    <w:rsid w:val="00117472"/>
    <w:rsid w:val="0014331D"/>
    <w:rsid w:val="0016281F"/>
    <w:rsid w:val="00167DD0"/>
    <w:rsid w:val="0017451A"/>
    <w:rsid w:val="00183954"/>
    <w:rsid w:val="00185DD5"/>
    <w:rsid w:val="001A6DFC"/>
    <w:rsid w:val="001B3CD1"/>
    <w:rsid w:val="001B5063"/>
    <w:rsid w:val="001D7FB9"/>
    <w:rsid w:val="001F5594"/>
    <w:rsid w:val="00200F0B"/>
    <w:rsid w:val="00201B07"/>
    <w:rsid w:val="00204B8D"/>
    <w:rsid w:val="002149A4"/>
    <w:rsid w:val="00214AE6"/>
    <w:rsid w:val="0022195E"/>
    <w:rsid w:val="00231717"/>
    <w:rsid w:val="00233A31"/>
    <w:rsid w:val="002379B5"/>
    <w:rsid w:val="00251C3C"/>
    <w:rsid w:val="00253FCD"/>
    <w:rsid w:val="00256AFB"/>
    <w:rsid w:val="002834F2"/>
    <w:rsid w:val="00293EA6"/>
    <w:rsid w:val="002A5DAC"/>
    <w:rsid w:val="002A6493"/>
    <w:rsid w:val="002A767C"/>
    <w:rsid w:val="002C60E0"/>
    <w:rsid w:val="002E306A"/>
    <w:rsid w:val="002E4DCD"/>
    <w:rsid w:val="002F1A5C"/>
    <w:rsid w:val="002F2D30"/>
    <w:rsid w:val="00303573"/>
    <w:rsid w:val="00303A0A"/>
    <w:rsid w:val="00305010"/>
    <w:rsid w:val="00305EE0"/>
    <w:rsid w:val="003133D8"/>
    <w:rsid w:val="00315682"/>
    <w:rsid w:val="00323C89"/>
    <w:rsid w:val="003243C5"/>
    <w:rsid w:val="00336E04"/>
    <w:rsid w:val="00337E22"/>
    <w:rsid w:val="00341D3A"/>
    <w:rsid w:val="00346DCF"/>
    <w:rsid w:val="0036131E"/>
    <w:rsid w:val="0036353A"/>
    <w:rsid w:val="0036359E"/>
    <w:rsid w:val="00374B9C"/>
    <w:rsid w:val="00376AF7"/>
    <w:rsid w:val="00394F3C"/>
    <w:rsid w:val="003974D8"/>
    <w:rsid w:val="003A2628"/>
    <w:rsid w:val="003A46AA"/>
    <w:rsid w:val="003A4DAE"/>
    <w:rsid w:val="003A50F9"/>
    <w:rsid w:val="003B70A8"/>
    <w:rsid w:val="003C7325"/>
    <w:rsid w:val="003D059A"/>
    <w:rsid w:val="003E3BD1"/>
    <w:rsid w:val="003E5E47"/>
    <w:rsid w:val="003E793D"/>
    <w:rsid w:val="003F2107"/>
    <w:rsid w:val="004037D6"/>
    <w:rsid w:val="00415A66"/>
    <w:rsid w:val="00423B2D"/>
    <w:rsid w:val="00431753"/>
    <w:rsid w:val="00431E7D"/>
    <w:rsid w:val="00434837"/>
    <w:rsid w:val="00443518"/>
    <w:rsid w:val="00446127"/>
    <w:rsid w:val="00472E03"/>
    <w:rsid w:val="0049395C"/>
    <w:rsid w:val="00494E3A"/>
    <w:rsid w:val="00496304"/>
    <w:rsid w:val="00497195"/>
    <w:rsid w:val="004A1BA8"/>
    <w:rsid w:val="004A4EBF"/>
    <w:rsid w:val="004B644F"/>
    <w:rsid w:val="004C7D26"/>
    <w:rsid w:val="004D1F64"/>
    <w:rsid w:val="004D41B0"/>
    <w:rsid w:val="004D460D"/>
    <w:rsid w:val="004E2BB0"/>
    <w:rsid w:val="004F18CD"/>
    <w:rsid w:val="004F21EA"/>
    <w:rsid w:val="00500D32"/>
    <w:rsid w:val="005034C0"/>
    <w:rsid w:val="0054028C"/>
    <w:rsid w:val="00542109"/>
    <w:rsid w:val="005434EE"/>
    <w:rsid w:val="00545D72"/>
    <w:rsid w:val="00555DC4"/>
    <w:rsid w:val="00561F5E"/>
    <w:rsid w:val="005639D5"/>
    <w:rsid w:val="00563DC2"/>
    <w:rsid w:val="00567DE7"/>
    <w:rsid w:val="0057350E"/>
    <w:rsid w:val="00580F6B"/>
    <w:rsid w:val="00584FDB"/>
    <w:rsid w:val="00586957"/>
    <w:rsid w:val="005B1AAD"/>
    <w:rsid w:val="005B6F57"/>
    <w:rsid w:val="005B70BC"/>
    <w:rsid w:val="005C5DCA"/>
    <w:rsid w:val="005E2381"/>
    <w:rsid w:val="005E28F0"/>
    <w:rsid w:val="005F4818"/>
    <w:rsid w:val="00600DBA"/>
    <w:rsid w:val="0060542C"/>
    <w:rsid w:val="006062AC"/>
    <w:rsid w:val="00615EEE"/>
    <w:rsid w:val="00633C44"/>
    <w:rsid w:val="006429DC"/>
    <w:rsid w:val="00642E75"/>
    <w:rsid w:val="0065661D"/>
    <w:rsid w:val="0066286B"/>
    <w:rsid w:val="00671BBE"/>
    <w:rsid w:val="00683E23"/>
    <w:rsid w:val="00685B14"/>
    <w:rsid w:val="00692091"/>
    <w:rsid w:val="006B47D9"/>
    <w:rsid w:val="006C11D0"/>
    <w:rsid w:val="006D15F3"/>
    <w:rsid w:val="006D1FDF"/>
    <w:rsid w:val="00706AC0"/>
    <w:rsid w:val="0071515E"/>
    <w:rsid w:val="00740AB8"/>
    <w:rsid w:val="00742721"/>
    <w:rsid w:val="0074719B"/>
    <w:rsid w:val="00752D81"/>
    <w:rsid w:val="007530B6"/>
    <w:rsid w:val="007678E4"/>
    <w:rsid w:val="00767A72"/>
    <w:rsid w:val="00780998"/>
    <w:rsid w:val="007919AA"/>
    <w:rsid w:val="007A65ED"/>
    <w:rsid w:val="007B1B71"/>
    <w:rsid w:val="007C0231"/>
    <w:rsid w:val="007C48B5"/>
    <w:rsid w:val="007C6D58"/>
    <w:rsid w:val="007D058A"/>
    <w:rsid w:val="007D40C7"/>
    <w:rsid w:val="007E2FB1"/>
    <w:rsid w:val="007F095A"/>
    <w:rsid w:val="007F4B8E"/>
    <w:rsid w:val="00814B34"/>
    <w:rsid w:val="00821735"/>
    <w:rsid w:val="008262D1"/>
    <w:rsid w:val="0083115B"/>
    <w:rsid w:val="00834B59"/>
    <w:rsid w:val="008513EA"/>
    <w:rsid w:val="00866D19"/>
    <w:rsid w:val="00875A52"/>
    <w:rsid w:val="00882B2B"/>
    <w:rsid w:val="008905E2"/>
    <w:rsid w:val="00893418"/>
    <w:rsid w:val="008A0AEA"/>
    <w:rsid w:val="008B6245"/>
    <w:rsid w:val="008B7CF3"/>
    <w:rsid w:val="008C35E6"/>
    <w:rsid w:val="008D0CC4"/>
    <w:rsid w:val="008E5871"/>
    <w:rsid w:val="008E5CF2"/>
    <w:rsid w:val="008E7A8B"/>
    <w:rsid w:val="0090294F"/>
    <w:rsid w:val="009061AE"/>
    <w:rsid w:val="0090706F"/>
    <w:rsid w:val="009137E3"/>
    <w:rsid w:val="00921CDD"/>
    <w:rsid w:val="00934245"/>
    <w:rsid w:val="00944563"/>
    <w:rsid w:val="00957EBD"/>
    <w:rsid w:val="00977CA6"/>
    <w:rsid w:val="00982691"/>
    <w:rsid w:val="00997391"/>
    <w:rsid w:val="009D59F7"/>
    <w:rsid w:val="009E73A6"/>
    <w:rsid w:val="009F1F31"/>
    <w:rsid w:val="009F3AE6"/>
    <w:rsid w:val="009F3C1D"/>
    <w:rsid w:val="00A00A0B"/>
    <w:rsid w:val="00A1299E"/>
    <w:rsid w:val="00A16E82"/>
    <w:rsid w:val="00A232BA"/>
    <w:rsid w:val="00A31AD2"/>
    <w:rsid w:val="00A41851"/>
    <w:rsid w:val="00A478E3"/>
    <w:rsid w:val="00A47F55"/>
    <w:rsid w:val="00A56AC6"/>
    <w:rsid w:val="00A6709E"/>
    <w:rsid w:val="00A67261"/>
    <w:rsid w:val="00A80FC2"/>
    <w:rsid w:val="00A83445"/>
    <w:rsid w:val="00A83B0F"/>
    <w:rsid w:val="00A8674F"/>
    <w:rsid w:val="00A871ED"/>
    <w:rsid w:val="00A97880"/>
    <w:rsid w:val="00AA13D7"/>
    <w:rsid w:val="00AA1A64"/>
    <w:rsid w:val="00AA2A24"/>
    <w:rsid w:val="00AA6B34"/>
    <w:rsid w:val="00AC55FC"/>
    <w:rsid w:val="00AD22FC"/>
    <w:rsid w:val="00AE7693"/>
    <w:rsid w:val="00B009CD"/>
    <w:rsid w:val="00B06DC5"/>
    <w:rsid w:val="00B06F09"/>
    <w:rsid w:val="00B126B1"/>
    <w:rsid w:val="00B13EC2"/>
    <w:rsid w:val="00B1432F"/>
    <w:rsid w:val="00B14FFC"/>
    <w:rsid w:val="00B20BFA"/>
    <w:rsid w:val="00B2249C"/>
    <w:rsid w:val="00B342A3"/>
    <w:rsid w:val="00B3659A"/>
    <w:rsid w:val="00B65833"/>
    <w:rsid w:val="00B71935"/>
    <w:rsid w:val="00B96A5A"/>
    <w:rsid w:val="00B9753D"/>
    <w:rsid w:val="00BB1525"/>
    <w:rsid w:val="00BC0BF6"/>
    <w:rsid w:val="00BC5FF9"/>
    <w:rsid w:val="00BD138C"/>
    <w:rsid w:val="00BE467F"/>
    <w:rsid w:val="00BF6514"/>
    <w:rsid w:val="00C111A0"/>
    <w:rsid w:val="00C12DEB"/>
    <w:rsid w:val="00C16175"/>
    <w:rsid w:val="00C2514D"/>
    <w:rsid w:val="00C35C0B"/>
    <w:rsid w:val="00C53016"/>
    <w:rsid w:val="00C738A3"/>
    <w:rsid w:val="00CA0164"/>
    <w:rsid w:val="00CB3CD3"/>
    <w:rsid w:val="00CB7701"/>
    <w:rsid w:val="00CB7C01"/>
    <w:rsid w:val="00CD69E1"/>
    <w:rsid w:val="00CE536E"/>
    <w:rsid w:val="00CE7517"/>
    <w:rsid w:val="00CF020F"/>
    <w:rsid w:val="00CF5684"/>
    <w:rsid w:val="00CF5FDB"/>
    <w:rsid w:val="00CF6A07"/>
    <w:rsid w:val="00D036B6"/>
    <w:rsid w:val="00D03FD6"/>
    <w:rsid w:val="00D076B0"/>
    <w:rsid w:val="00D20654"/>
    <w:rsid w:val="00D251D6"/>
    <w:rsid w:val="00D439A7"/>
    <w:rsid w:val="00D44DA8"/>
    <w:rsid w:val="00D5603B"/>
    <w:rsid w:val="00D738BB"/>
    <w:rsid w:val="00D746C3"/>
    <w:rsid w:val="00D82126"/>
    <w:rsid w:val="00D96EF0"/>
    <w:rsid w:val="00DA359E"/>
    <w:rsid w:val="00DA73C4"/>
    <w:rsid w:val="00DB0EE5"/>
    <w:rsid w:val="00DB26FF"/>
    <w:rsid w:val="00DB2BE4"/>
    <w:rsid w:val="00DC002C"/>
    <w:rsid w:val="00DD3E4C"/>
    <w:rsid w:val="00DD4FBF"/>
    <w:rsid w:val="00DE058A"/>
    <w:rsid w:val="00DE4716"/>
    <w:rsid w:val="00E26A2E"/>
    <w:rsid w:val="00E34FD8"/>
    <w:rsid w:val="00E5594E"/>
    <w:rsid w:val="00E614D2"/>
    <w:rsid w:val="00E941AB"/>
    <w:rsid w:val="00EA01DF"/>
    <w:rsid w:val="00EE5850"/>
    <w:rsid w:val="00EF18DB"/>
    <w:rsid w:val="00F1396F"/>
    <w:rsid w:val="00F14A9D"/>
    <w:rsid w:val="00F156AF"/>
    <w:rsid w:val="00F16C30"/>
    <w:rsid w:val="00F21821"/>
    <w:rsid w:val="00F230AB"/>
    <w:rsid w:val="00F26E08"/>
    <w:rsid w:val="00F31AFE"/>
    <w:rsid w:val="00F32A42"/>
    <w:rsid w:val="00F61403"/>
    <w:rsid w:val="00F72F50"/>
    <w:rsid w:val="00F80C10"/>
    <w:rsid w:val="00F83CF7"/>
    <w:rsid w:val="00F86525"/>
    <w:rsid w:val="00F8658F"/>
    <w:rsid w:val="00F917F8"/>
    <w:rsid w:val="00FB0EBD"/>
    <w:rsid w:val="00FB2DD7"/>
    <w:rsid w:val="00FC167C"/>
    <w:rsid w:val="00FC664B"/>
    <w:rsid w:val="00FD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923082"/>
  <w15:docId w15:val="{0E3F439E-7D9D-7945-AE23-8DA329EEE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7A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E536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E5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E536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5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36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2249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029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0294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0294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0294F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31A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1AD2"/>
    <w:pPr>
      <w:spacing w:line="240" w:lineRule="auto"/>
    </w:pPr>
    <w:rPr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1AD2"/>
    <w:rPr>
      <w:sz w:val="20"/>
      <w:szCs w:val="20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866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D19"/>
  </w:style>
  <w:style w:type="paragraph" w:styleId="Footer">
    <w:name w:val="footer"/>
    <w:basedOn w:val="Normal"/>
    <w:link w:val="FooterChar"/>
    <w:uiPriority w:val="99"/>
    <w:unhideWhenUsed/>
    <w:rsid w:val="00866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D1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55FC"/>
    <w:rPr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55FC"/>
    <w:rPr>
      <w:b/>
      <w:bCs/>
      <w:sz w:val="20"/>
      <w:szCs w:val="20"/>
      <w:lang w:val="ru-RU"/>
    </w:rPr>
  </w:style>
  <w:style w:type="character" w:styleId="PageNumber">
    <w:name w:val="page number"/>
    <w:basedOn w:val="DefaultParagraphFont"/>
    <w:uiPriority w:val="99"/>
    <w:semiHidden/>
    <w:unhideWhenUsed/>
    <w:rsid w:val="00997391"/>
  </w:style>
  <w:style w:type="paragraph" w:styleId="Revision">
    <w:name w:val="Revision"/>
    <w:hidden/>
    <w:uiPriority w:val="99"/>
    <w:semiHidden/>
    <w:rsid w:val="008905E2"/>
    <w:pPr>
      <w:spacing w:after="0" w:line="240" w:lineRule="auto"/>
    </w:pPr>
  </w:style>
  <w:style w:type="paragraph" w:customStyle="1" w:styleId="mcntmcntmcntmsonormal">
    <w:name w:val="mcntmcntmcntmsonormal"/>
    <w:basedOn w:val="Normal"/>
    <w:rsid w:val="00014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6b621b36">
    <w:name w:val="s6b621b36"/>
    <w:basedOn w:val="DefaultParagraphFont"/>
    <w:rsid w:val="00EA01DF"/>
  </w:style>
  <w:style w:type="character" w:customStyle="1" w:styleId="sb8d990e2">
    <w:name w:val="sb8d990e2"/>
    <w:basedOn w:val="DefaultParagraphFont"/>
    <w:rsid w:val="00EA01DF"/>
  </w:style>
  <w:style w:type="paragraph" w:customStyle="1" w:styleId="s9e9b0cd7">
    <w:name w:val="s9e9b0cd7"/>
    <w:basedOn w:val="Normal"/>
    <w:rsid w:val="00AA6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a844bc0">
    <w:name w:val="s1a844bc0"/>
    <w:basedOn w:val="DefaultParagraphFont"/>
    <w:rsid w:val="00DD4FBF"/>
  </w:style>
  <w:style w:type="character" w:styleId="FollowedHyperlink">
    <w:name w:val="FollowedHyperlink"/>
    <w:basedOn w:val="DefaultParagraphFont"/>
    <w:uiPriority w:val="99"/>
    <w:semiHidden/>
    <w:unhideWhenUsed/>
    <w:rsid w:val="00567D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97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4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hudoc.echr.coe.int/eng" TargetMode="External"/><Relationship Id="rId3" Type="http://schemas.openxmlformats.org/officeDocument/2006/relationships/hyperlink" Target="https://www.echr.coe.int/Documents/Unilateral_declarations_ENG.pdf" TargetMode="External"/><Relationship Id="rId7" Type="http://schemas.openxmlformats.org/officeDocument/2006/relationships/hyperlink" Target="https://hudoc.echr.coe.int/eng" TargetMode="External"/><Relationship Id="rId2" Type="http://schemas.openxmlformats.org/officeDocument/2006/relationships/hyperlink" Target="https://search.coe.int/cm/Pages/result_details.aspx?ObjectID=09000016805e2f06" TargetMode="External"/><Relationship Id="rId1" Type="http://schemas.openxmlformats.org/officeDocument/2006/relationships/hyperlink" Target="https://www.echr.coe.int/Documents/Library_Collection_P14_ETS194E_ENG.pdf" TargetMode="External"/><Relationship Id="rId6" Type="http://schemas.openxmlformats.org/officeDocument/2006/relationships/hyperlink" Target="https://hudoc.echr.coe.int/eng" TargetMode="External"/><Relationship Id="rId5" Type="http://schemas.openxmlformats.org/officeDocument/2006/relationships/hyperlink" Target="https://hudoc.echr.coe.int/eng" TargetMode="External"/><Relationship Id="rId4" Type="http://schemas.openxmlformats.org/officeDocument/2006/relationships/hyperlink" Target="https://hudoc.echr.coe.int/en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57FC2-8FFE-422F-8FDA-6F7F8F60B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2704</Words>
  <Characters>15415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Harutyunyan</dc:creator>
  <cp:keywords/>
  <dc:description/>
  <cp:lastModifiedBy>Seda Melkumyan</cp:lastModifiedBy>
  <cp:revision>4</cp:revision>
  <dcterms:created xsi:type="dcterms:W3CDTF">2021-03-22T13:22:00Z</dcterms:created>
  <dcterms:modified xsi:type="dcterms:W3CDTF">2021-04-06T08:45:00Z</dcterms:modified>
</cp:coreProperties>
</file>