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BD7C1E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BD7C1E">
        <w:rPr>
          <w:rFonts w:ascii="GHEA Grapalat" w:hAnsi="GHEA Grapalat"/>
          <w:u w:val="single"/>
        </w:rPr>
        <w:t>ՆԱԽԱԳԻԾ</w:t>
      </w:r>
    </w:p>
    <w:p w:rsidR="00F56F36" w:rsidRPr="00BD7C1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BD7C1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BD7C1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BD7C1E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BD7C1E">
        <w:rPr>
          <w:rFonts w:ascii="GHEA Grapalat" w:hAnsi="GHEA Grapalat" w:cs="Sylfaen"/>
          <w:b/>
          <w:bCs/>
          <w:lang w:eastAsia="en-GB"/>
        </w:rPr>
        <w:t xml:space="preserve"> </w:t>
      </w:r>
      <w:r w:rsidRPr="00BD7C1E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BD7C1E">
        <w:rPr>
          <w:rFonts w:ascii="GHEA Grapalat" w:hAnsi="GHEA Grapalat" w:cs="Sylfaen"/>
          <w:b/>
          <w:bCs/>
          <w:lang w:eastAsia="en-GB"/>
        </w:rPr>
        <w:t xml:space="preserve"> </w:t>
      </w:r>
      <w:r w:rsidRPr="00BD7C1E">
        <w:rPr>
          <w:rFonts w:ascii="GHEA Grapalat" w:hAnsi="GHEA Grapalat" w:cs="Sylfaen"/>
          <w:b/>
          <w:bCs/>
          <w:lang w:eastAsia="en-GB"/>
        </w:rPr>
        <w:t>ԿԱՌԱՎԱՐՈՒԹՅՈՒ</w:t>
      </w:r>
      <w:r w:rsidRPr="00BD7C1E">
        <w:rPr>
          <w:rFonts w:ascii="GHEA Grapalat" w:hAnsi="GHEA Grapalat"/>
          <w:b/>
          <w:bCs/>
          <w:lang w:eastAsia="en-GB"/>
        </w:rPr>
        <w:t>Ն</w:t>
      </w:r>
    </w:p>
    <w:p w:rsidR="00F56F36" w:rsidRPr="00BD7C1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BD7C1E">
        <w:rPr>
          <w:rFonts w:ascii="Calibri" w:hAnsi="Calibri" w:cs="Calibri"/>
          <w:lang w:eastAsia="en-GB"/>
        </w:rPr>
        <w:t> </w:t>
      </w:r>
      <w:r w:rsidRPr="00BD7C1E">
        <w:rPr>
          <w:rFonts w:ascii="Calibri" w:hAnsi="Calibri" w:cs="Calibri"/>
          <w:b/>
          <w:bCs/>
          <w:lang w:eastAsia="en-GB"/>
        </w:rPr>
        <w:t> </w:t>
      </w:r>
      <w:r w:rsidRPr="00BD7C1E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BD7C1E" w:rsidRDefault="00F56F36" w:rsidP="00F56F36">
      <w:pPr>
        <w:pStyle w:val="mechtex"/>
        <w:rPr>
          <w:rFonts w:ascii="GHEA Grapalat" w:hAnsi="GHEA Grapalat"/>
        </w:rPr>
      </w:pPr>
    </w:p>
    <w:p w:rsidR="00F56F36" w:rsidRPr="00BD7C1E" w:rsidRDefault="00F56F36" w:rsidP="00F56F36">
      <w:pPr>
        <w:pStyle w:val="mechtex"/>
        <w:rPr>
          <w:rFonts w:ascii="GHEA Grapalat" w:hAnsi="GHEA Grapalat"/>
        </w:rPr>
      </w:pPr>
    </w:p>
    <w:p w:rsidR="00F56F36" w:rsidRPr="00BD7C1E" w:rsidRDefault="00F56F36" w:rsidP="00F56F36">
      <w:pPr>
        <w:jc w:val="center"/>
        <w:rPr>
          <w:rFonts w:ascii="GHEA Grapalat" w:hAnsi="GHEA Grapalat"/>
        </w:rPr>
      </w:pPr>
      <w:r w:rsidRPr="00BD7C1E">
        <w:rPr>
          <w:rFonts w:ascii="GHEA Grapalat" w:hAnsi="GHEA Grapalat" w:cs="Sylfaen"/>
        </w:rPr>
        <w:t xml:space="preserve">   _</w:t>
      </w:r>
      <w:r w:rsidR="00BF7D7E" w:rsidRPr="00BD7C1E">
        <w:rPr>
          <w:rFonts w:ascii="GHEA Grapalat" w:hAnsi="GHEA Grapalat" w:cs="Sylfaen"/>
        </w:rPr>
        <w:t xml:space="preserve"> </w:t>
      </w:r>
      <w:r w:rsidR="000B348E" w:rsidRPr="00BD7C1E">
        <w:rPr>
          <w:rFonts w:ascii="GHEA Grapalat" w:hAnsi="GHEA Grapalat" w:cs="Sylfaen"/>
          <w:lang w:val="hy-AM"/>
        </w:rPr>
        <w:t>մայիսի</w:t>
      </w:r>
      <w:r w:rsidR="00F4362B" w:rsidRPr="00BD7C1E">
        <w:rPr>
          <w:rFonts w:ascii="GHEA Grapalat" w:hAnsi="GHEA Grapalat"/>
        </w:rPr>
        <w:t xml:space="preserve"> 2021</w:t>
      </w:r>
      <w:r w:rsidR="000063CA" w:rsidRPr="00BD7C1E">
        <w:rPr>
          <w:rFonts w:ascii="GHEA Grapalat" w:hAnsi="GHEA Grapalat"/>
        </w:rPr>
        <w:t xml:space="preserve"> </w:t>
      </w:r>
      <w:proofErr w:type="spellStart"/>
      <w:proofErr w:type="gramStart"/>
      <w:r w:rsidRPr="00BD7C1E">
        <w:rPr>
          <w:rFonts w:ascii="GHEA Grapalat" w:hAnsi="GHEA Grapalat"/>
        </w:rPr>
        <w:t>թվականի</w:t>
      </w:r>
      <w:proofErr w:type="spellEnd"/>
      <w:r w:rsidRPr="00BD7C1E">
        <w:rPr>
          <w:rFonts w:ascii="GHEA Grapalat" w:hAnsi="GHEA Grapalat"/>
        </w:rPr>
        <w:t xml:space="preserve">  N</w:t>
      </w:r>
      <w:proofErr w:type="gramEnd"/>
      <w:r w:rsidRPr="00BD7C1E">
        <w:rPr>
          <w:rFonts w:ascii="GHEA Grapalat" w:hAnsi="GHEA Grapalat"/>
        </w:rPr>
        <w:t xml:space="preserve">             - Լ</w:t>
      </w:r>
    </w:p>
    <w:p w:rsidR="00F56F36" w:rsidRPr="00BD7C1E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BD7C1E" w:rsidRDefault="00BF7D7E" w:rsidP="00BD7C1E">
      <w:pPr>
        <w:spacing w:after="0" w:line="240" w:lineRule="auto"/>
        <w:ind w:left="709" w:right="571"/>
        <w:jc w:val="both"/>
        <w:rPr>
          <w:rFonts w:ascii="GHEA Grapalat" w:eastAsia="Times New Roman" w:hAnsi="GHEA Grapalat" w:cs="Times New Roman"/>
          <w:lang w:val="af-ZA"/>
        </w:rPr>
      </w:pPr>
      <w:r w:rsidRPr="00BD7C1E">
        <w:rPr>
          <w:rFonts w:ascii="GHEA Grapalat" w:hAnsi="GHEA Grapalat" w:cs="Sylfaen"/>
          <w:spacing w:val="10"/>
          <w:lang w:val="af-ZA"/>
        </w:rPr>
        <w:t xml:space="preserve">«ԷՆԵՐԳԱԽՆԱՅՈՂՈՒԹՅԱՆ </w:t>
      </w:r>
      <w:r w:rsidRPr="00BD7C1E">
        <w:rPr>
          <w:rFonts w:ascii="GHEA Grapalat" w:hAnsi="GHEA Grapalat" w:cs="Sylfaen"/>
          <w:spacing w:val="10"/>
          <w:lang w:val="hy-AM"/>
        </w:rPr>
        <w:t>ԵՎ</w:t>
      </w:r>
      <w:r w:rsidRPr="00BD7C1E">
        <w:rPr>
          <w:rFonts w:ascii="GHEA Grapalat" w:hAnsi="GHEA Grapalat" w:cs="Sylfaen"/>
          <w:spacing w:val="10"/>
          <w:lang w:val="af-ZA"/>
        </w:rPr>
        <w:t xml:space="preserve"> ՎԵՐԱԿԱՆԳՆՎՈՂ ԷՆԵՐԳԵՏԻԿԱ</w:t>
      </w:r>
      <w:r w:rsidR="00BD7C1E">
        <w:rPr>
          <w:rFonts w:ascii="GHEA Grapalat" w:hAnsi="GHEA Grapalat" w:cs="Sylfaen"/>
          <w:spacing w:val="10"/>
          <w:lang w:val="af-ZA"/>
        </w:rPr>
        <w:softHyphen/>
      </w:r>
      <w:r w:rsidRPr="00BD7C1E">
        <w:rPr>
          <w:rFonts w:ascii="GHEA Grapalat" w:hAnsi="GHEA Grapalat" w:cs="Sylfaen"/>
          <w:spacing w:val="10"/>
          <w:lang w:val="af-ZA"/>
        </w:rPr>
        <w:t xml:space="preserve">ՅԻ ՄԱՍԻՆ» ՕՐԵՆՔՈՒՄ ԼՐԱՑՈՒՄ ԿԱՏԱՐԵԼՈՒ ՄԱՍԻՆ» </w:t>
      </w:r>
      <w:r w:rsidR="00F56F36" w:rsidRPr="00BD7C1E">
        <w:rPr>
          <w:rFonts w:ascii="GHEA Grapalat" w:hAnsi="GHEA Grapalat" w:cs="Sylfaen"/>
          <w:spacing w:val="10"/>
          <w:lang w:val="af-ZA"/>
        </w:rPr>
        <w:t>ՀԱՅԱՍ</w:t>
      </w:r>
      <w:r w:rsidR="00BD7C1E">
        <w:rPr>
          <w:rFonts w:ascii="GHEA Grapalat" w:hAnsi="GHEA Grapalat" w:cs="Sylfaen"/>
          <w:spacing w:val="10"/>
          <w:lang w:val="af-ZA"/>
        </w:rPr>
        <w:softHyphen/>
      </w:r>
      <w:r w:rsidR="00F56F36" w:rsidRPr="00BD7C1E">
        <w:rPr>
          <w:rFonts w:ascii="GHEA Grapalat" w:hAnsi="GHEA Grapalat" w:cs="Sylfaen"/>
          <w:spacing w:val="10"/>
          <w:lang w:val="af-ZA"/>
        </w:rPr>
        <w:t>ՏԱ</w:t>
      </w:r>
      <w:r w:rsidR="00F56F36" w:rsidRPr="00BD7C1E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BD7C1E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BD7C1E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BD7C1E">
        <w:rPr>
          <w:rFonts w:ascii="GHEA Grapalat" w:hAnsi="GHEA Grapalat" w:cs="Tahoma"/>
          <w:spacing w:val="-4"/>
          <w:lang w:val="af-ZA"/>
        </w:rPr>
        <w:t>ՀԱՅԱՍ</w:t>
      </w:r>
      <w:r w:rsidR="00BD7C1E">
        <w:rPr>
          <w:rFonts w:ascii="GHEA Grapalat" w:hAnsi="GHEA Grapalat" w:cs="Tahoma"/>
          <w:spacing w:val="-4"/>
          <w:lang w:val="af-ZA"/>
        </w:rPr>
        <w:softHyphen/>
      </w:r>
      <w:r w:rsidR="00F56F36" w:rsidRPr="00BD7C1E">
        <w:rPr>
          <w:rFonts w:ascii="GHEA Grapalat" w:hAnsi="GHEA Grapalat" w:cs="Tahoma"/>
          <w:spacing w:val="-4"/>
          <w:lang w:val="af-ZA"/>
        </w:rPr>
        <w:t>ՏԱՆԻ ՀԱՆՐԱՊԵՏՈՒԹՅԱՆ ԿԱՌԱՎԱՐՈՒԹՅԱՆ ԱՌԱՋԱՐԿՈՒ</w:t>
      </w:r>
      <w:r w:rsidR="00BD7C1E">
        <w:rPr>
          <w:rFonts w:ascii="GHEA Grapalat" w:hAnsi="GHEA Grapalat" w:cs="Tahoma"/>
          <w:spacing w:val="-4"/>
          <w:lang w:val="af-ZA"/>
        </w:rPr>
        <w:softHyphen/>
      </w:r>
      <w:r w:rsidR="00F56F36" w:rsidRPr="00BD7C1E">
        <w:rPr>
          <w:rFonts w:ascii="GHEA Grapalat" w:hAnsi="GHEA Grapalat" w:cs="Tahoma"/>
          <w:spacing w:val="-4"/>
          <w:lang w:val="af-ZA"/>
        </w:rPr>
        <w:t>ԹՅԱՆ ՄԱՍԻՆ</w:t>
      </w:r>
    </w:p>
    <w:p w:rsidR="00F56F36" w:rsidRPr="00BD7C1E" w:rsidRDefault="00BD7C1E" w:rsidP="00BD7C1E">
      <w:pPr>
        <w:pStyle w:val="mechtex"/>
        <w:ind w:left="709"/>
        <w:jc w:val="left"/>
        <w:rPr>
          <w:rFonts w:ascii="GHEA Grapalat" w:hAnsi="GHEA Grapalat"/>
          <w:caps/>
          <w:lang w:val="af-ZA"/>
        </w:rPr>
      </w:pPr>
      <w:r w:rsidRPr="009A0EB1">
        <w:rPr>
          <w:rFonts w:ascii="GHEA Grapalat" w:hAnsi="GHEA Grapalat"/>
          <w:caps/>
          <w:lang w:val="af-ZA"/>
        </w:rPr>
        <w:t>-----</w:t>
      </w:r>
      <w:r w:rsidR="00F56F36" w:rsidRPr="00BD7C1E">
        <w:rPr>
          <w:rFonts w:ascii="GHEA Grapalat" w:hAnsi="GHEA Grapalat"/>
          <w:caps/>
          <w:lang w:val="af-ZA"/>
        </w:rPr>
        <w:t>-------------------------------------------------------------------------------------------------------</w:t>
      </w:r>
    </w:p>
    <w:p w:rsidR="00F56F36" w:rsidRPr="00BD7C1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BD7C1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BF7D7E" w:rsidRPr="00BD7C1E" w:rsidRDefault="00F56F36" w:rsidP="00BF7D7E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BD7C1E">
        <w:rPr>
          <w:rFonts w:ascii="GHEA Grapalat" w:hAnsi="GHEA Grapalat" w:cs="Tahoma"/>
          <w:szCs w:val="22"/>
        </w:rPr>
        <w:t>Հիմք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ընդունելով</w:t>
      </w:r>
      <w:proofErr w:type="spellEnd"/>
      <w:r w:rsidRPr="00BD7C1E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BD7C1E">
        <w:rPr>
          <w:rFonts w:ascii="GHEA Grapalat" w:hAnsi="GHEA Grapalat" w:cs="Tahoma"/>
          <w:szCs w:val="22"/>
        </w:rPr>
        <w:t>Ազգային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ժողովի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կանոնակարգ</w:t>
      </w:r>
      <w:proofErr w:type="spellEnd"/>
      <w:r w:rsidRPr="00BD7C1E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BD7C1E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օրենքի</w:t>
      </w:r>
      <w:proofErr w:type="spellEnd"/>
      <w:r w:rsidRPr="00BD7C1E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BD7C1E">
        <w:rPr>
          <w:rFonts w:ascii="GHEA Grapalat" w:hAnsi="GHEA Grapalat" w:cs="Tahoma"/>
          <w:szCs w:val="22"/>
        </w:rPr>
        <w:t>րդ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հոդվածի</w:t>
      </w:r>
      <w:proofErr w:type="spellEnd"/>
      <w:r w:rsidRPr="00BD7C1E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BD7C1E">
        <w:rPr>
          <w:rFonts w:ascii="GHEA Grapalat" w:hAnsi="GHEA Grapalat" w:cs="Tahoma"/>
          <w:szCs w:val="22"/>
        </w:rPr>
        <w:t>ին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մասը</w:t>
      </w:r>
      <w:proofErr w:type="spellEnd"/>
      <w:r w:rsidRPr="00BD7C1E">
        <w:rPr>
          <w:rFonts w:ascii="GHEA Grapalat" w:hAnsi="GHEA Grapalat" w:cs="Tahoma"/>
          <w:szCs w:val="22"/>
        </w:rPr>
        <w:t>՝</w:t>
      </w:r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որոշում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r w:rsidRPr="00BD7C1E">
        <w:rPr>
          <w:rFonts w:ascii="GHEA Grapalat" w:hAnsi="GHEA Grapalat" w:cs="Tahoma"/>
          <w:szCs w:val="22"/>
        </w:rPr>
        <w:t>է</w:t>
      </w:r>
      <w:r w:rsidRPr="00BD7C1E">
        <w:rPr>
          <w:rFonts w:ascii="GHEA Grapalat" w:hAnsi="GHEA Grapalat" w:cs="Tahoma"/>
          <w:szCs w:val="22"/>
          <w:lang w:val="af-ZA"/>
        </w:rPr>
        <w:t>.</w:t>
      </w:r>
    </w:p>
    <w:p w:rsidR="00F56F36" w:rsidRPr="00BD7C1E" w:rsidRDefault="00F56F36" w:rsidP="00BF7D7E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BD7C1E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BD7C1E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տալ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>Էներգախնայողության</w:t>
      </w:r>
      <w:proofErr w:type="spellEnd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 xml:space="preserve"> և </w:t>
      </w:r>
      <w:proofErr w:type="spellStart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>վերականգնվող</w:t>
      </w:r>
      <w:proofErr w:type="spellEnd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>էներգետիկայի</w:t>
      </w:r>
      <w:proofErr w:type="spellEnd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>լրացում</w:t>
      </w:r>
      <w:proofErr w:type="spellEnd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BF7D7E" w:rsidRPr="00BD7C1E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BD7C1E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BD7C1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BD7C1E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BD7C1E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BD7C1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BD7C1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BD7C1E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BF7D7E" w:rsidRPr="00BD7C1E">
        <w:rPr>
          <w:rFonts w:ascii="GHEA Grapalat" w:hAnsi="GHEA Grapalat"/>
          <w:i/>
          <w:iCs/>
          <w:color w:val="000000"/>
          <w:szCs w:val="22"/>
        </w:rPr>
        <w:t>Պ</w:t>
      </w:r>
      <w:r w:rsidR="00BF7D7E" w:rsidRPr="00BD7C1E">
        <w:rPr>
          <w:rFonts w:ascii="GHEA Grapalat" w:hAnsi="GHEA Grapalat"/>
          <w:i/>
          <w:iCs/>
          <w:color w:val="000000"/>
          <w:szCs w:val="22"/>
          <w:lang w:val="fr-FR"/>
        </w:rPr>
        <w:t>-943-22.04.2021-</w:t>
      </w:r>
      <w:r w:rsidR="00BF7D7E" w:rsidRPr="00BD7C1E">
        <w:rPr>
          <w:rFonts w:ascii="GHEA Grapalat" w:hAnsi="GHEA Grapalat"/>
          <w:i/>
          <w:iCs/>
          <w:color w:val="000000"/>
          <w:szCs w:val="22"/>
        </w:rPr>
        <w:t>ՏՀ</w:t>
      </w:r>
      <w:r w:rsidR="00BF7D7E" w:rsidRPr="00BD7C1E">
        <w:rPr>
          <w:rFonts w:ascii="GHEA Grapalat" w:hAnsi="GHEA Grapalat"/>
          <w:i/>
          <w:iCs/>
          <w:color w:val="000000"/>
          <w:szCs w:val="22"/>
          <w:lang w:val="fr-FR"/>
        </w:rPr>
        <w:t>-011/0</w:t>
      </w:r>
      <w:r w:rsidRPr="00BD7C1E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BD7C1E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Հանրապե</w:t>
      </w:r>
      <w:proofErr w:type="spellEnd"/>
      <w:r w:rsidR="00BD7C1E" w:rsidRPr="00BD7C1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BD7C1E">
        <w:rPr>
          <w:rFonts w:ascii="GHEA Grapalat" w:hAnsi="GHEA Grapalat" w:cs="Tahoma"/>
          <w:szCs w:val="22"/>
        </w:rPr>
        <w:t>տության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BD7C1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 w:cs="Tahoma"/>
          <w:szCs w:val="22"/>
        </w:rPr>
        <w:t>առաջարկությանը</w:t>
      </w:r>
      <w:proofErr w:type="spellEnd"/>
      <w:r w:rsidRPr="00BD7C1E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BD7C1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BD7C1E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BD7C1E">
        <w:rPr>
          <w:rFonts w:ascii="GHEA Grapalat" w:hAnsi="GHEA Grapalat"/>
          <w:szCs w:val="22"/>
        </w:rPr>
        <w:t>Հայաստանի</w:t>
      </w:r>
      <w:proofErr w:type="spellEnd"/>
      <w:r w:rsidR="000063CA" w:rsidRPr="00BD7C1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/>
          <w:szCs w:val="22"/>
        </w:rPr>
        <w:t>Հանրապետության</w:t>
      </w:r>
      <w:proofErr w:type="spellEnd"/>
      <w:r w:rsidR="000063CA" w:rsidRPr="00BD7C1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/>
          <w:szCs w:val="22"/>
        </w:rPr>
        <w:t>կառավարության</w:t>
      </w:r>
      <w:proofErr w:type="spellEnd"/>
      <w:r w:rsidR="000063CA" w:rsidRPr="00BD7C1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BD7C1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/>
          <w:szCs w:val="22"/>
        </w:rPr>
        <w:t>սահմանված</w:t>
      </w:r>
      <w:proofErr w:type="spellEnd"/>
      <w:r w:rsidR="000063CA" w:rsidRPr="00BD7C1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/>
          <w:szCs w:val="22"/>
        </w:rPr>
        <w:t>կարգով</w:t>
      </w:r>
      <w:proofErr w:type="spellEnd"/>
      <w:r w:rsidR="000063CA" w:rsidRPr="00BD7C1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/>
          <w:szCs w:val="22"/>
        </w:rPr>
        <w:t>ներկայացնել</w:t>
      </w:r>
      <w:proofErr w:type="spellEnd"/>
      <w:r w:rsidR="000063CA" w:rsidRPr="00BD7C1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/>
          <w:szCs w:val="22"/>
        </w:rPr>
        <w:t>Հայաստանի</w:t>
      </w:r>
      <w:proofErr w:type="spellEnd"/>
      <w:r w:rsidR="000063CA" w:rsidRPr="00BD7C1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/>
          <w:szCs w:val="22"/>
        </w:rPr>
        <w:t>Հանրապետության</w:t>
      </w:r>
      <w:proofErr w:type="spellEnd"/>
      <w:r w:rsidR="000063CA" w:rsidRPr="00BD7C1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/>
          <w:szCs w:val="22"/>
        </w:rPr>
        <w:t>Ազգային</w:t>
      </w:r>
      <w:proofErr w:type="spellEnd"/>
      <w:r w:rsidR="000063CA" w:rsidRPr="00BD7C1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/>
          <w:szCs w:val="22"/>
        </w:rPr>
        <w:t>ժողովի</w:t>
      </w:r>
      <w:proofErr w:type="spellEnd"/>
      <w:r w:rsidR="000063CA" w:rsidRPr="00BD7C1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BD7C1E">
        <w:rPr>
          <w:rFonts w:ascii="GHEA Grapalat" w:hAnsi="GHEA Grapalat"/>
          <w:szCs w:val="22"/>
        </w:rPr>
        <w:t>աշխատակազմ</w:t>
      </w:r>
      <w:proofErr w:type="spellEnd"/>
      <w:r w:rsidRPr="00BD7C1E">
        <w:rPr>
          <w:rFonts w:ascii="GHEA Grapalat" w:hAnsi="GHEA Grapalat"/>
          <w:szCs w:val="22"/>
          <w:lang w:val="af-ZA"/>
        </w:rPr>
        <w:t>:</w:t>
      </w:r>
    </w:p>
    <w:p w:rsidR="00F56F36" w:rsidRPr="00BD7C1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BD7C1E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BD7C1E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BD7C1E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BD7C1E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BD7C1E">
        <w:rPr>
          <w:rFonts w:ascii="GHEA Grapalat" w:hAnsi="GHEA Grapalat" w:cs="Sylfaen"/>
          <w:lang w:val="af-ZA"/>
        </w:rPr>
        <w:t xml:space="preserve">               </w:t>
      </w:r>
      <w:r w:rsidR="00F56F36" w:rsidRPr="00BD7C1E">
        <w:rPr>
          <w:rFonts w:ascii="GHEA Grapalat" w:hAnsi="GHEA Grapalat" w:cs="Sylfaen"/>
        </w:rPr>
        <w:t>ՎԱՐՉԱՊԵՏ</w:t>
      </w:r>
      <w:r w:rsidR="00F56F36" w:rsidRPr="00BD7C1E">
        <w:rPr>
          <w:rFonts w:ascii="GHEA Grapalat" w:hAnsi="GHEA Grapalat" w:cs="Arial Armenian"/>
          <w:lang w:val="af-ZA"/>
        </w:rPr>
        <w:tab/>
      </w:r>
      <w:r w:rsidR="00F56F36" w:rsidRPr="00BD7C1E">
        <w:rPr>
          <w:rFonts w:ascii="GHEA Grapalat" w:hAnsi="GHEA Grapalat" w:cs="Arial Armenian"/>
          <w:lang w:val="af-ZA"/>
        </w:rPr>
        <w:tab/>
      </w:r>
      <w:r w:rsidR="00F56F36" w:rsidRPr="00BD7C1E">
        <w:rPr>
          <w:rFonts w:ascii="GHEA Grapalat" w:hAnsi="GHEA Grapalat" w:cs="Arial Armenian"/>
          <w:lang w:val="af-ZA"/>
        </w:rPr>
        <w:tab/>
      </w:r>
      <w:r w:rsidR="00731A73" w:rsidRPr="00BD7C1E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BD7C1E">
        <w:rPr>
          <w:rFonts w:ascii="GHEA Grapalat" w:hAnsi="GHEA Grapalat" w:cs="Arial Armenian"/>
        </w:rPr>
        <w:t>Ն</w:t>
      </w:r>
      <w:r w:rsidR="00F56F36" w:rsidRPr="00BD7C1E">
        <w:rPr>
          <w:rFonts w:ascii="GHEA Grapalat" w:hAnsi="GHEA Grapalat" w:cs="Sylfaen"/>
          <w:lang w:val="af-ZA"/>
        </w:rPr>
        <w:t>.</w:t>
      </w:r>
      <w:r w:rsidR="00F56F36" w:rsidRPr="00BD7C1E">
        <w:rPr>
          <w:rFonts w:ascii="GHEA Grapalat" w:hAnsi="GHEA Grapalat" w:cs="Arial Armenian"/>
          <w:lang w:val="af-ZA"/>
        </w:rPr>
        <w:t xml:space="preserve"> ՓԱՇԻՆ</w:t>
      </w:r>
      <w:r w:rsidR="00F56F36" w:rsidRPr="00BD7C1E">
        <w:rPr>
          <w:rFonts w:ascii="GHEA Grapalat" w:hAnsi="GHEA Grapalat" w:cs="Sylfaen"/>
        </w:rPr>
        <w:t>ՅԱՆ</w:t>
      </w:r>
    </w:p>
    <w:p w:rsidR="00F56F36" w:rsidRPr="00BD7C1E" w:rsidRDefault="00F56F36" w:rsidP="00F56F36">
      <w:pPr>
        <w:rPr>
          <w:rFonts w:ascii="GHEA Grapalat" w:hAnsi="GHEA Grapalat"/>
          <w:lang w:val="af-ZA"/>
        </w:rPr>
      </w:pPr>
    </w:p>
    <w:p w:rsidR="00F56F36" w:rsidRPr="00BD7C1E" w:rsidRDefault="00F4362B" w:rsidP="00F56F36">
      <w:pPr>
        <w:rPr>
          <w:rFonts w:ascii="GHEA Grapalat" w:hAnsi="GHEA Grapalat"/>
          <w:spacing w:val="-4"/>
          <w:lang w:val="hy-AM"/>
        </w:rPr>
      </w:pPr>
      <w:r w:rsidRPr="00BD7C1E">
        <w:rPr>
          <w:rFonts w:ascii="GHEA Grapalat" w:hAnsi="GHEA Grapalat"/>
          <w:lang w:val="af-ZA"/>
        </w:rPr>
        <w:tab/>
        <w:t xml:space="preserve">   2021</w:t>
      </w:r>
      <w:r w:rsidR="00F56F36" w:rsidRPr="00BD7C1E">
        <w:rPr>
          <w:rFonts w:ascii="GHEA Grapalat" w:hAnsi="GHEA Grapalat" w:cs="Sylfaen"/>
        </w:rPr>
        <w:t>թ</w:t>
      </w:r>
      <w:r w:rsidR="00F56F36" w:rsidRPr="00BD7C1E">
        <w:rPr>
          <w:rFonts w:ascii="GHEA Grapalat" w:hAnsi="GHEA Grapalat" w:cs="Arial Armenian"/>
          <w:lang w:val="af-ZA"/>
        </w:rPr>
        <w:t xml:space="preserve">. </w:t>
      </w:r>
      <w:r w:rsidR="000B348E" w:rsidRPr="00BD7C1E">
        <w:rPr>
          <w:rFonts w:ascii="GHEA Grapalat" w:hAnsi="GHEA Grapalat" w:cs="IRTEK Courier"/>
          <w:spacing w:val="-4"/>
          <w:lang w:val="hy-AM"/>
        </w:rPr>
        <w:t>մայիսի</w:t>
      </w:r>
    </w:p>
    <w:p w:rsidR="00F56F36" w:rsidRPr="00BD7C1E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BD7C1E">
        <w:rPr>
          <w:rFonts w:ascii="GHEA Grapalat" w:hAnsi="GHEA Grapalat"/>
          <w:lang w:val="af-ZA"/>
        </w:rPr>
        <w:tab/>
      </w:r>
      <w:r w:rsidR="000063CA" w:rsidRPr="00BD7C1E">
        <w:rPr>
          <w:rFonts w:ascii="GHEA Grapalat" w:hAnsi="GHEA Grapalat"/>
          <w:lang w:val="af-ZA"/>
        </w:rPr>
        <w:t xml:space="preserve">         </w:t>
      </w:r>
      <w:proofErr w:type="spellStart"/>
      <w:r w:rsidRPr="00BD7C1E">
        <w:rPr>
          <w:rFonts w:ascii="GHEA Grapalat" w:hAnsi="GHEA Grapalat" w:cs="Sylfaen"/>
        </w:rPr>
        <w:t>Երևան</w:t>
      </w:r>
      <w:proofErr w:type="spellEnd"/>
    </w:p>
    <w:p w:rsidR="00D40405" w:rsidRPr="00BD7C1E" w:rsidRDefault="00D40405">
      <w:pPr>
        <w:rPr>
          <w:rFonts w:ascii="GHEA Grapalat" w:hAnsi="GHEA Grapalat"/>
          <w:lang w:val="fr-FR"/>
        </w:rPr>
      </w:pPr>
    </w:p>
    <w:p w:rsidR="00782F20" w:rsidRPr="00BD7C1E" w:rsidRDefault="00782F20" w:rsidP="00782F20">
      <w:pPr>
        <w:spacing w:after="0" w:line="240" w:lineRule="auto"/>
        <w:ind w:left="1134" w:right="571"/>
        <w:jc w:val="both"/>
        <w:rPr>
          <w:rFonts w:ascii="GHEA Grapalat" w:eastAsia="Times New Roman" w:hAnsi="GHEA Grapalat" w:cs="Times New Roman"/>
          <w:lang w:val="af-ZA"/>
        </w:rPr>
      </w:pPr>
      <w:r w:rsidRPr="00BD7C1E">
        <w:rPr>
          <w:rFonts w:ascii="GHEA Grapalat" w:hAnsi="GHEA Grapalat" w:cs="Sylfaen"/>
          <w:spacing w:val="10"/>
          <w:lang w:val="af-ZA"/>
        </w:rPr>
        <w:lastRenderedPageBreak/>
        <w:t xml:space="preserve">«ԷՆԵՐԳԱԽՆԱՅՈՂՈՒԹՅԱՆ </w:t>
      </w:r>
      <w:r w:rsidRPr="00BD7C1E">
        <w:rPr>
          <w:rFonts w:ascii="GHEA Grapalat" w:hAnsi="GHEA Grapalat" w:cs="Sylfaen"/>
          <w:spacing w:val="10"/>
          <w:lang w:val="hy-AM"/>
        </w:rPr>
        <w:t>ԵՎ</w:t>
      </w:r>
      <w:r w:rsidRPr="00BD7C1E">
        <w:rPr>
          <w:rFonts w:ascii="GHEA Grapalat" w:hAnsi="GHEA Grapalat" w:cs="Sylfaen"/>
          <w:spacing w:val="10"/>
          <w:lang w:val="af-ZA"/>
        </w:rPr>
        <w:t xml:space="preserve"> ՎԵՐԱԿԱՆԳՆՎՈՂ ԷՆԵՐԳԵՏԻ</w:t>
      </w:r>
      <w:r w:rsidRPr="00BD7C1E">
        <w:rPr>
          <w:rFonts w:ascii="GHEA Grapalat" w:hAnsi="GHEA Grapalat" w:cs="Sylfaen"/>
          <w:spacing w:val="10"/>
          <w:lang w:val="af-ZA"/>
        </w:rPr>
        <w:softHyphen/>
        <w:t>ԿԱ</w:t>
      </w:r>
      <w:r w:rsidRPr="00BD7C1E">
        <w:rPr>
          <w:rFonts w:ascii="GHEA Grapalat" w:hAnsi="GHEA Grapalat" w:cs="Sylfaen"/>
          <w:spacing w:val="10"/>
          <w:lang w:val="af-ZA"/>
        </w:rPr>
        <w:softHyphen/>
        <w:t>ՅԻ ՄԱՍԻՆ» ՕՐԵՆՔՈՒՄ ԼՐԱՑՈՒՄ ԿԱՏԱՐԵԼՈՒ ՄԱՍԻՆ» ՀԱՅԱՍ</w:t>
      </w:r>
      <w:r w:rsidRPr="00BD7C1E">
        <w:rPr>
          <w:rFonts w:ascii="GHEA Grapalat" w:hAnsi="GHEA Grapalat" w:cs="Sylfaen"/>
          <w:spacing w:val="10"/>
          <w:lang w:val="af-ZA"/>
        </w:rPr>
        <w:softHyphen/>
        <w:t>ՏԱ</w:t>
      </w:r>
      <w:r w:rsidRPr="00BD7C1E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BD7C1E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BD7C1E">
        <w:rPr>
          <w:rFonts w:ascii="GHEA Grapalat" w:hAnsi="GHEA Grapalat" w:cs="Sylfaen"/>
          <w:spacing w:val="10"/>
          <w:lang w:val="af-ZA"/>
        </w:rPr>
        <w:t>(</w:t>
      </w:r>
      <w:r w:rsidRPr="00BD7C1E">
        <w:rPr>
          <w:rFonts w:ascii="GHEA Grapalat" w:eastAsia="Times New Roman" w:hAnsi="GHEA Grapalat" w:cs="Times New Roman"/>
          <w:i/>
          <w:iCs/>
          <w:color w:val="000000"/>
        </w:rPr>
        <w:t>Պ</w:t>
      </w:r>
      <w:r w:rsidRPr="00BD7C1E">
        <w:rPr>
          <w:rFonts w:ascii="GHEA Grapalat" w:eastAsia="Times New Roman" w:hAnsi="GHEA Grapalat" w:cs="Times New Roman"/>
          <w:i/>
          <w:iCs/>
          <w:color w:val="000000"/>
          <w:lang w:val="fr-FR"/>
        </w:rPr>
        <w:t>-943-22.04.2021-</w:t>
      </w:r>
      <w:r w:rsidRPr="00BD7C1E">
        <w:rPr>
          <w:rFonts w:ascii="GHEA Grapalat" w:eastAsia="Times New Roman" w:hAnsi="GHEA Grapalat" w:cs="Times New Roman"/>
          <w:i/>
          <w:iCs/>
          <w:color w:val="000000"/>
        </w:rPr>
        <w:t>ՏՀ</w:t>
      </w:r>
      <w:r w:rsidRPr="00BD7C1E">
        <w:rPr>
          <w:rFonts w:ascii="GHEA Grapalat" w:eastAsia="Times New Roman" w:hAnsi="GHEA Grapalat" w:cs="Times New Roman"/>
          <w:i/>
          <w:iCs/>
          <w:color w:val="000000"/>
          <w:lang w:val="fr-FR"/>
        </w:rPr>
        <w:t>-011/0</w:t>
      </w:r>
      <w:r w:rsidRPr="00BD7C1E">
        <w:rPr>
          <w:rFonts w:ascii="GHEA Grapalat" w:hAnsi="GHEA Grapalat" w:cs="Sylfaen"/>
          <w:spacing w:val="10"/>
          <w:lang w:val="af-ZA"/>
        </w:rPr>
        <w:t xml:space="preserve">) </w:t>
      </w:r>
      <w:r w:rsidRPr="00BD7C1E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</w:t>
      </w:r>
      <w:r w:rsidRPr="00BD7C1E">
        <w:rPr>
          <w:rFonts w:ascii="GHEA Grapalat" w:hAnsi="GHEA Grapalat" w:cs="Tahoma"/>
          <w:spacing w:val="-4"/>
          <w:lang w:val="af-ZA"/>
        </w:rPr>
        <w:softHyphen/>
        <w:t>ՐՈՒ</w:t>
      </w:r>
      <w:r w:rsidRPr="00BD7C1E">
        <w:rPr>
          <w:rFonts w:ascii="GHEA Grapalat" w:hAnsi="GHEA Grapalat" w:cs="Tahoma"/>
          <w:spacing w:val="-4"/>
          <w:lang w:val="af-ZA"/>
        </w:rPr>
        <w:softHyphen/>
        <w:t>ԹՅԱՆ ԱՌԱՋԱՐԿՈՒԹՅՈՒՆԸ</w:t>
      </w:r>
    </w:p>
    <w:p w:rsidR="00BF7D7E" w:rsidRPr="00BD7C1E" w:rsidRDefault="00BF7D7E">
      <w:pPr>
        <w:rPr>
          <w:rFonts w:ascii="GHEA Grapalat" w:hAnsi="GHEA Grapalat"/>
          <w:lang w:val="af-ZA"/>
        </w:rPr>
      </w:pPr>
    </w:p>
    <w:p w:rsidR="00782F20" w:rsidRPr="00BD7C1E" w:rsidRDefault="00782F20">
      <w:pPr>
        <w:rPr>
          <w:rFonts w:ascii="GHEA Grapalat" w:hAnsi="GHEA Grapalat"/>
          <w:lang w:val="af-ZA"/>
        </w:rPr>
      </w:pPr>
    </w:p>
    <w:p w:rsidR="00BF7D7E" w:rsidRPr="00BD7C1E" w:rsidRDefault="005325AE" w:rsidP="00BD7C1E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կառավարությունն առաջարկում է </w:t>
      </w:r>
      <w:r w:rsidR="00BF7D7E" w:rsidRPr="00BD7C1E">
        <w:rPr>
          <w:rFonts w:ascii="GHEA Grapalat" w:hAnsi="GHEA Grapalat"/>
          <w:lang w:val="hy-AM"/>
        </w:rPr>
        <w:t>«</w:t>
      </w:r>
      <w:proofErr w:type="spellStart"/>
      <w:r w:rsidR="00BF7D7E" w:rsidRPr="00BD7C1E">
        <w:rPr>
          <w:rFonts w:ascii="GHEA Grapalat" w:hAnsi="GHEA Grapalat"/>
          <w:lang w:val="hy-AM"/>
        </w:rPr>
        <w:t>Էներգախնայո</w:t>
      </w:r>
      <w:r>
        <w:rPr>
          <w:rFonts w:ascii="GHEA Grapalat" w:hAnsi="GHEA Grapalat"/>
          <w:lang w:val="hy-AM"/>
        </w:rPr>
        <w:softHyphen/>
      </w:r>
      <w:r w:rsidR="00BF7D7E" w:rsidRPr="00BD7C1E">
        <w:rPr>
          <w:rFonts w:ascii="GHEA Grapalat" w:hAnsi="GHEA Grapalat"/>
          <w:lang w:val="hy-AM"/>
        </w:rPr>
        <w:t>ղու</w:t>
      </w:r>
      <w:r>
        <w:rPr>
          <w:rFonts w:ascii="GHEA Grapalat" w:hAnsi="GHEA Grapalat"/>
          <w:lang w:val="hy-AM"/>
        </w:rPr>
        <w:softHyphen/>
      </w:r>
      <w:r w:rsidR="00BF7D7E" w:rsidRPr="00BD7C1E">
        <w:rPr>
          <w:rFonts w:ascii="GHEA Grapalat" w:hAnsi="GHEA Grapalat"/>
          <w:lang w:val="hy-AM"/>
        </w:rPr>
        <w:t>թյան</w:t>
      </w:r>
      <w:proofErr w:type="spellEnd"/>
      <w:r w:rsidR="00BF7D7E" w:rsidRPr="00BD7C1E">
        <w:rPr>
          <w:rFonts w:ascii="GHEA Grapalat" w:hAnsi="GHEA Grapalat"/>
          <w:lang w:val="hy-AM"/>
        </w:rPr>
        <w:t xml:space="preserve"> և վերա</w:t>
      </w:r>
      <w:r>
        <w:rPr>
          <w:rFonts w:ascii="GHEA Grapalat" w:hAnsi="GHEA Grapalat"/>
          <w:lang w:val="hy-AM"/>
        </w:rPr>
        <w:softHyphen/>
      </w:r>
      <w:r w:rsidR="00BF7D7E" w:rsidRPr="00BD7C1E">
        <w:rPr>
          <w:rFonts w:ascii="GHEA Grapalat" w:hAnsi="GHEA Grapalat"/>
          <w:lang w:val="hy-AM"/>
        </w:rPr>
        <w:t xml:space="preserve">կանգնվող էներգետիկայի մասին» օրենքում լրացում կատարելու մասին» </w:t>
      </w:r>
      <w:r>
        <w:rPr>
          <w:rFonts w:ascii="GHEA Grapalat" w:hAnsi="GHEA Grapalat"/>
          <w:lang w:val="hy-AM"/>
        </w:rPr>
        <w:t xml:space="preserve">Հայաստանի Հանրապետության </w:t>
      </w:r>
      <w:r w:rsidR="00BF7D7E" w:rsidRPr="00BD7C1E">
        <w:rPr>
          <w:rFonts w:ascii="GHEA Grapalat" w:hAnsi="GHEA Grapalat"/>
          <w:lang w:val="hy-AM"/>
        </w:rPr>
        <w:t>օրենքի նախա</w:t>
      </w:r>
      <w:r>
        <w:rPr>
          <w:rFonts w:ascii="GHEA Grapalat" w:hAnsi="GHEA Grapalat"/>
          <w:lang w:val="hy-AM"/>
        </w:rPr>
        <w:softHyphen/>
        <w:t xml:space="preserve">գծով </w:t>
      </w:r>
      <w:r w:rsidR="00EB2959">
        <w:rPr>
          <w:rFonts w:ascii="GHEA Grapalat" w:hAnsi="GHEA Grapalat"/>
          <w:lang w:val="hy-AM"/>
        </w:rPr>
        <w:t xml:space="preserve">քննարկվող </w:t>
      </w:r>
      <w:bookmarkStart w:id="0" w:name="_GoBack"/>
      <w:bookmarkEnd w:id="0"/>
      <w:r>
        <w:rPr>
          <w:rFonts w:ascii="GHEA Grapalat" w:hAnsi="GHEA Grapalat"/>
          <w:lang w:val="hy-AM"/>
        </w:rPr>
        <w:t>գործող օրենքի հոդվածը թողնել անփոփոխ,</w:t>
      </w:r>
      <w:r w:rsidR="00BF7D7E" w:rsidRPr="00BD7C1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հաշվի առնելով </w:t>
      </w:r>
      <w:proofErr w:type="spellStart"/>
      <w:r>
        <w:rPr>
          <w:rFonts w:ascii="GHEA Grapalat" w:hAnsi="GHEA Grapalat"/>
          <w:lang w:val="hy-AM"/>
        </w:rPr>
        <w:t>ստորև</w:t>
      </w:r>
      <w:proofErr w:type="spellEnd"/>
      <w:r>
        <w:rPr>
          <w:rFonts w:ascii="GHEA Grapalat" w:hAnsi="GHEA Grapalat"/>
          <w:lang w:val="hy-AM"/>
        </w:rPr>
        <w:t xml:space="preserve"> բերված </w:t>
      </w:r>
      <w:r w:rsidR="00EB2959">
        <w:rPr>
          <w:rFonts w:ascii="GHEA Grapalat" w:hAnsi="GHEA Grapalat"/>
          <w:lang w:val="hy-AM"/>
        </w:rPr>
        <w:t>նկատառումներն ու դիտարկումները</w:t>
      </w:r>
      <w:r w:rsidR="00BF7D7E" w:rsidRPr="00BD7C1E">
        <w:rPr>
          <w:rFonts w:ascii="GHEA Grapalat" w:hAnsi="GHEA Grapalat"/>
          <w:lang w:val="hy-AM"/>
        </w:rPr>
        <w:t>.</w:t>
      </w:r>
    </w:p>
    <w:p w:rsidR="00BF7D7E" w:rsidRPr="00BD7C1E" w:rsidRDefault="005325AE" w:rsidP="00BD7C1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2"/>
          <w:szCs w:val="22"/>
          <w:lang w:val="hy-AM" w:eastAsia="en-US"/>
        </w:rPr>
      </w:pPr>
      <w:r>
        <w:rPr>
          <w:rFonts w:ascii="GHEA Grapalat" w:hAnsi="GHEA Grapalat"/>
          <w:sz w:val="22"/>
          <w:szCs w:val="22"/>
          <w:lang w:val="hy-AM" w:eastAsia="en-US"/>
        </w:rPr>
        <w:t>Վ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երականգնվող էներգետիկ ռեսուրսների զարգացումն իրականացվում է Հայաս</w:t>
      </w:r>
      <w:r w:rsidR="00BD7C1E">
        <w:rPr>
          <w:rFonts w:ascii="GHEA Grapalat" w:hAnsi="GHEA Grapalat"/>
          <w:sz w:val="22"/>
          <w:szCs w:val="22"/>
          <w:lang w:val="hy-AM" w:eastAsia="en-US"/>
        </w:rPr>
        <w:softHyphen/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տանի Հանրապետության էներգետիկայի բնագավառի զարգացման ռազմավարական ծրագրի (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մինչև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2040 թվականը) և դրա իրականացման գործողությ</w:t>
      </w:r>
      <w:r>
        <w:rPr>
          <w:rFonts w:ascii="GHEA Grapalat" w:hAnsi="GHEA Grapalat"/>
          <w:sz w:val="22"/>
          <w:szCs w:val="22"/>
          <w:lang w:val="hy-AM" w:eastAsia="en-US"/>
        </w:rPr>
        <w:t>ունների պլանի</w:t>
      </w:r>
      <w:r w:rsidR="00BD7C1E">
        <w:rPr>
          <w:rFonts w:ascii="GHEA Grapalat" w:hAnsi="GHEA Grapalat"/>
          <w:sz w:val="22"/>
          <w:szCs w:val="22"/>
          <w:lang w:val="hy-AM" w:eastAsia="en-US"/>
        </w:rPr>
        <w:t xml:space="preserve"> համա</w:t>
      </w:r>
      <w:r>
        <w:rPr>
          <w:rFonts w:ascii="GHEA Grapalat" w:hAnsi="GHEA Grapalat"/>
          <w:sz w:val="22"/>
          <w:szCs w:val="22"/>
          <w:lang w:val="hy-AM" w:eastAsia="en-US"/>
        </w:rPr>
        <w:softHyphen/>
      </w:r>
      <w:r w:rsidR="00BD7C1E">
        <w:rPr>
          <w:rFonts w:ascii="GHEA Grapalat" w:hAnsi="GHEA Grapalat"/>
          <w:sz w:val="22"/>
          <w:szCs w:val="22"/>
          <w:lang w:val="hy-AM" w:eastAsia="en-US"/>
        </w:rPr>
        <w:t xml:space="preserve">ձայն, </w:t>
      </w:r>
      <w:r w:rsidR="009A0EB1">
        <w:rPr>
          <w:rFonts w:ascii="GHEA Grapalat" w:hAnsi="GHEA Grapalat"/>
          <w:sz w:val="22"/>
          <w:szCs w:val="22"/>
          <w:lang w:val="hy-AM" w:eastAsia="en-US"/>
        </w:rPr>
        <w:t>ըստ որի</w:t>
      </w:r>
      <w:r w:rsidR="00BF7D7E" w:rsidRPr="00BD7C1E">
        <w:rPr>
          <w:rFonts w:ascii="GHEA Grapalat" w:hAnsi="GHEA Grapalat"/>
          <w:spacing w:val="-2"/>
          <w:sz w:val="22"/>
          <w:szCs w:val="22"/>
          <w:lang w:val="hy-AM"/>
        </w:rPr>
        <w:t xml:space="preserve"> 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նախատեսված է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մինչև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2030 թվականը 1000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ՄՎտ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գումարային հզորությամբ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արևային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էլեկտրակայանների կառուցում: Ներկայումս այդ հզորություններն արդեն տեղաբաշխված են. մասնավորապես նախատեսված են արդյունաբերական նշանակության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արևային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կայանների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տեղանքները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, ընտրված են միացման հզորություն</w:t>
      </w:r>
      <w:r w:rsidR="00BD7C1E">
        <w:rPr>
          <w:rFonts w:ascii="GHEA Grapalat" w:hAnsi="GHEA Grapalat"/>
          <w:sz w:val="22"/>
          <w:szCs w:val="22"/>
          <w:lang w:val="hy-AM" w:eastAsia="en-US"/>
        </w:rPr>
        <w:softHyphen/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ները,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ձևավորվում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են նշված կայաններից առաքվող էլեկտրաէներգիայի սակագները, սահմանված են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մինչև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5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ՄՎտ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հզորության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արևային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կայանների տարեկան հզորության սահմանաչափերը, տրամադրվել են լիցենզիաները (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հետևաբար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` նաև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հողատարածքներ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են 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ձեռքբերվել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), որոնց համար Հանրային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ծառայաությունները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կարգավորող հանձնաժողովի կողմից սահմանվել են սակագնային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կարգավորումներ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և սակագնային մեծություններ, իսկ 5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ՄՎտ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-ը գերազանցող հզորությամբ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արևային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էլեկտրակայանների մասով ամրագրված է, որ էլեկտրական էներգիայի արտադրության լիցենզիաների տրամադրումը և սակագների սահմանումն իրա</w:t>
      </w:r>
      <w:r w:rsidR="009A0EB1">
        <w:rPr>
          <w:rFonts w:ascii="GHEA Grapalat" w:hAnsi="GHEA Grapalat"/>
          <w:sz w:val="22"/>
          <w:szCs w:val="22"/>
          <w:lang w:val="hy-AM" w:eastAsia="en-US"/>
        </w:rPr>
        <w:softHyphen/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կանացվելու է «Պետություն-մասնավոր գործընկերության մասին» օրենքի շրջանակներում: ՊՄԳ պայմանագրերը կնքվում են մրցույթների արդյունքում, որի համար էական պայման է հանդիսանում առաջարկվող սակագինը:  Այս առումով, նախագծի հիմնավորման մեջ նշված փաստը, որ օրենքի նախագծի ընդունումն ուղղված է 1000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ՄՎտ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գումարային հզորությամբ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արևային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էլեկտրակայանների կառուցման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ուղղորդմանը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՝ </w:t>
      </w:r>
      <w:r w:rsidR="009A0EB1">
        <w:rPr>
          <w:rFonts w:ascii="GHEA Grapalat" w:hAnsi="GHEA Grapalat"/>
          <w:lang w:val="hy-AM"/>
        </w:rPr>
        <w:t>Հայաստանի Հանրապետու</w:t>
      </w:r>
      <w:r w:rsidR="009A0EB1">
        <w:rPr>
          <w:rFonts w:ascii="GHEA Grapalat" w:hAnsi="GHEA Grapalat"/>
          <w:lang w:val="hy-AM"/>
        </w:rPr>
        <w:softHyphen/>
      </w:r>
      <w:r w:rsidR="009A0EB1">
        <w:rPr>
          <w:rFonts w:ascii="GHEA Grapalat" w:hAnsi="GHEA Grapalat"/>
          <w:lang w:val="hy-AM"/>
        </w:rPr>
        <w:lastRenderedPageBreak/>
        <w:t>թյան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պարենային անվտանգության հեռանկարներին համահունչ հունով, դեպի ցածրա</w:t>
      </w:r>
      <w:r w:rsidR="004F305F">
        <w:rPr>
          <w:rFonts w:ascii="GHEA Grapalat" w:hAnsi="GHEA Grapalat"/>
          <w:sz w:val="22"/>
          <w:szCs w:val="22"/>
          <w:lang w:val="hy-AM" w:eastAsia="en-US"/>
        </w:rPr>
        <w:softHyphen/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կարգ, խախտված հողերի, ջրամբարների և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պոչամբարների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վրա, ժամանակավրեպ է և հնարավոր չէ ապահովել: </w:t>
      </w:r>
    </w:p>
    <w:p w:rsidR="00BF7D7E" w:rsidRPr="00BD7C1E" w:rsidRDefault="00BF7D7E" w:rsidP="00BD7C1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2"/>
          <w:szCs w:val="22"/>
          <w:lang w:val="hy-AM" w:eastAsia="en-US"/>
        </w:rPr>
      </w:pPr>
      <w:proofErr w:type="spellStart"/>
      <w:r w:rsidRPr="00BD7C1E">
        <w:rPr>
          <w:rFonts w:ascii="GHEA Grapalat" w:hAnsi="GHEA Grapalat"/>
          <w:sz w:val="22"/>
          <w:szCs w:val="22"/>
          <w:lang w:val="hy-AM" w:eastAsia="en-US"/>
        </w:rPr>
        <w:t>Խնդրահարույց</w:t>
      </w:r>
      <w:proofErr w:type="spellEnd"/>
      <w:r w:rsidRPr="00BD7C1E">
        <w:rPr>
          <w:rFonts w:ascii="GHEA Grapalat" w:hAnsi="GHEA Grapalat"/>
          <w:sz w:val="22"/>
          <w:szCs w:val="22"/>
          <w:lang w:val="hy-AM" w:eastAsia="en-US"/>
        </w:rPr>
        <w:t xml:space="preserve"> է նաև ներկայացված օրենքի նախագծով հողերի տնտեսական շրջա</w:t>
      </w:r>
      <w:r w:rsidR="004F305F">
        <w:rPr>
          <w:rFonts w:ascii="GHEA Grapalat" w:hAnsi="GHEA Grapalat"/>
          <w:sz w:val="22"/>
          <w:szCs w:val="22"/>
          <w:lang w:val="hy-AM" w:eastAsia="en-US"/>
        </w:rPr>
        <w:softHyphen/>
      </w:r>
      <w:r w:rsidRPr="00BD7C1E">
        <w:rPr>
          <w:rFonts w:ascii="GHEA Grapalat" w:hAnsi="GHEA Grapalat"/>
          <w:sz w:val="22"/>
          <w:szCs w:val="22"/>
          <w:lang w:val="hy-AM" w:eastAsia="en-US"/>
        </w:rPr>
        <w:t>նառության արդյունավետության բարձրացման հիմնախնդիրների լուծումը սակագնա</w:t>
      </w:r>
      <w:r w:rsidR="00BD7C1E">
        <w:rPr>
          <w:rFonts w:ascii="GHEA Grapalat" w:hAnsi="GHEA Grapalat"/>
          <w:sz w:val="22"/>
          <w:szCs w:val="22"/>
          <w:lang w:val="hy-AM" w:eastAsia="en-US"/>
        </w:rPr>
        <w:softHyphen/>
      </w:r>
      <w:r w:rsidRPr="00BD7C1E">
        <w:rPr>
          <w:rFonts w:ascii="GHEA Grapalat" w:hAnsi="GHEA Grapalat"/>
          <w:sz w:val="22"/>
          <w:szCs w:val="22"/>
          <w:lang w:val="hy-AM" w:eastAsia="en-US"/>
        </w:rPr>
        <w:t>յին քաղա</w:t>
      </w:r>
      <w:r w:rsidR="00565DB5">
        <w:rPr>
          <w:rFonts w:ascii="GHEA Grapalat" w:hAnsi="GHEA Grapalat"/>
          <w:sz w:val="22"/>
          <w:szCs w:val="22"/>
          <w:lang w:val="hy-AM" w:eastAsia="en-US"/>
        </w:rPr>
        <w:softHyphen/>
      </w:r>
      <w:r w:rsidRPr="00BD7C1E">
        <w:rPr>
          <w:rFonts w:ascii="GHEA Grapalat" w:hAnsi="GHEA Grapalat"/>
          <w:sz w:val="22"/>
          <w:szCs w:val="22"/>
          <w:lang w:val="hy-AM" w:eastAsia="en-US"/>
        </w:rPr>
        <w:t xml:space="preserve">քականության միջոցով. սակագները </w:t>
      </w:r>
      <w:proofErr w:type="spellStart"/>
      <w:r w:rsidRPr="00BD7C1E">
        <w:rPr>
          <w:rFonts w:ascii="GHEA Grapalat" w:hAnsi="GHEA Grapalat"/>
          <w:sz w:val="22"/>
          <w:szCs w:val="22"/>
          <w:lang w:val="hy-AM" w:eastAsia="en-US"/>
        </w:rPr>
        <w:t>ձևավորվում</w:t>
      </w:r>
      <w:proofErr w:type="spellEnd"/>
      <w:r w:rsidRPr="00BD7C1E">
        <w:rPr>
          <w:rFonts w:ascii="GHEA Grapalat" w:hAnsi="GHEA Grapalat"/>
          <w:sz w:val="22"/>
          <w:szCs w:val="22"/>
          <w:lang w:val="hy-AM" w:eastAsia="en-US"/>
        </w:rPr>
        <w:t xml:space="preserve"> են ՊՄԳ պայմանագրի շրջա</w:t>
      </w:r>
      <w:r w:rsidR="00BD7C1E">
        <w:rPr>
          <w:rFonts w:ascii="GHEA Grapalat" w:hAnsi="GHEA Grapalat"/>
          <w:sz w:val="22"/>
          <w:szCs w:val="22"/>
          <w:lang w:val="hy-AM" w:eastAsia="en-US"/>
        </w:rPr>
        <w:softHyphen/>
      </w:r>
      <w:r w:rsidRPr="00BD7C1E">
        <w:rPr>
          <w:rFonts w:ascii="GHEA Grapalat" w:hAnsi="GHEA Grapalat"/>
          <w:sz w:val="22"/>
          <w:szCs w:val="22"/>
          <w:lang w:val="hy-AM" w:eastAsia="en-US"/>
        </w:rPr>
        <w:t>նակ</w:t>
      </w:r>
      <w:r w:rsidR="004F305F">
        <w:rPr>
          <w:rFonts w:ascii="GHEA Grapalat" w:hAnsi="GHEA Grapalat"/>
          <w:sz w:val="22"/>
          <w:szCs w:val="22"/>
          <w:lang w:val="hy-AM" w:eastAsia="en-US"/>
        </w:rPr>
        <w:softHyphen/>
      </w:r>
      <w:r w:rsidRPr="00BD7C1E">
        <w:rPr>
          <w:rFonts w:ascii="GHEA Grapalat" w:hAnsi="GHEA Grapalat"/>
          <w:sz w:val="22"/>
          <w:szCs w:val="22"/>
          <w:lang w:val="hy-AM" w:eastAsia="en-US"/>
        </w:rPr>
        <w:t>նե</w:t>
      </w:r>
      <w:r w:rsidR="004F305F">
        <w:rPr>
          <w:rFonts w:ascii="GHEA Grapalat" w:hAnsi="GHEA Grapalat"/>
          <w:sz w:val="22"/>
          <w:szCs w:val="22"/>
          <w:lang w:val="hy-AM" w:eastAsia="en-US"/>
        </w:rPr>
        <w:softHyphen/>
      </w:r>
      <w:r w:rsidRPr="00BD7C1E">
        <w:rPr>
          <w:rFonts w:ascii="GHEA Grapalat" w:hAnsi="GHEA Grapalat"/>
          <w:sz w:val="22"/>
          <w:szCs w:val="22"/>
          <w:lang w:val="hy-AM" w:eastAsia="en-US"/>
        </w:rPr>
        <w:t xml:space="preserve">րում, որոնցում  առկա են նաև հանրային և մասնավոր գործընկերների </w:t>
      </w:r>
      <w:proofErr w:type="spellStart"/>
      <w:r w:rsidRPr="00BD7C1E">
        <w:rPr>
          <w:rFonts w:ascii="GHEA Grapalat" w:hAnsi="GHEA Grapalat"/>
          <w:sz w:val="22"/>
          <w:szCs w:val="22"/>
          <w:lang w:val="hy-AM" w:eastAsia="en-US"/>
        </w:rPr>
        <w:t>միջև</w:t>
      </w:r>
      <w:proofErr w:type="spellEnd"/>
      <w:r w:rsidRPr="00BD7C1E">
        <w:rPr>
          <w:rFonts w:ascii="GHEA Grapalat" w:hAnsi="GHEA Grapalat"/>
          <w:sz w:val="22"/>
          <w:szCs w:val="22"/>
          <w:lang w:val="hy-AM" w:eastAsia="en-US"/>
        </w:rPr>
        <w:t xml:space="preserve">  հողամասերի կամ դրանց նկատմամբ անհրաժեշտ իրավունքների տրամադրման </w:t>
      </w:r>
      <w:proofErr w:type="spellStart"/>
      <w:r w:rsidRPr="00BD7C1E">
        <w:rPr>
          <w:rFonts w:ascii="GHEA Grapalat" w:hAnsi="GHEA Grapalat"/>
          <w:sz w:val="22"/>
          <w:szCs w:val="22"/>
          <w:lang w:val="hy-AM" w:eastAsia="en-US"/>
        </w:rPr>
        <w:t>կարգա</w:t>
      </w:r>
      <w:r w:rsidR="00BD7C1E">
        <w:rPr>
          <w:rFonts w:ascii="GHEA Grapalat" w:hAnsi="GHEA Grapalat"/>
          <w:sz w:val="22"/>
          <w:szCs w:val="22"/>
          <w:lang w:val="hy-AM" w:eastAsia="en-US"/>
        </w:rPr>
        <w:softHyphen/>
      </w:r>
      <w:r w:rsidRPr="00BD7C1E">
        <w:rPr>
          <w:rFonts w:ascii="GHEA Grapalat" w:hAnsi="GHEA Grapalat"/>
          <w:sz w:val="22"/>
          <w:szCs w:val="22"/>
          <w:lang w:val="hy-AM" w:eastAsia="en-US"/>
        </w:rPr>
        <w:t>վորումներ</w:t>
      </w:r>
      <w:proofErr w:type="spellEnd"/>
      <w:r w:rsidRPr="00BD7C1E">
        <w:rPr>
          <w:rFonts w:ascii="GHEA Grapalat" w:hAnsi="GHEA Grapalat"/>
          <w:sz w:val="22"/>
          <w:szCs w:val="22"/>
          <w:lang w:val="hy-AM" w:eastAsia="en-US"/>
        </w:rPr>
        <w:t>:</w:t>
      </w:r>
    </w:p>
    <w:p w:rsidR="00BF7D7E" w:rsidRPr="00BD7C1E" w:rsidRDefault="002D4228" w:rsidP="00BD7C1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2"/>
          <w:szCs w:val="22"/>
          <w:lang w:val="hy-AM"/>
        </w:rPr>
      </w:pPr>
      <w:r w:rsidRPr="00BD7C1E">
        <w:rPr>
          <w:rFonts w:ascii="GHEA Grapalat" w:hAnsi="GHEA Grapalat"/>
          <w:sz w:val="22"/>
          <w:szCs w:val="22"/>
          <w:lang w:val="hy-AM" w:eastAsia="en-US"/>
        </w:rPr>
        <w:t xml:space="preserve">Հարկ ենք համարում նշել, որ 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օրենքի նախագծում ներկայացված հողերի դասա</w:t>
      </w:r>
      <w:r w:rsidR="00BD7C1E">
        <w:rPr>
          <w:rFonts w:ascii="GHEA Grapalat" w:hAnsi="GHEA Grapalat"/>
          <w:sz w:val="22"/>
          <w:szCs w:val="22"/>
          <w:lang w:val="hy-AM" w:eastAsia="en-US"/>
        </w:rPr>
        <w:softHyphen/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կարգումը </w:t>
      </w:r>
      <w:r w:rsidRPr="00BD7C1E">
        <w:rPr>
          <w:rFonts w:ascii="GHEA Grapalat" w:hAnsi="GHEA Grapalat"/>
          <w:sz w:val="22"/>
          <w:szCs w:val="22"/>
          <w:lang w:val="hy-AM" w:eastAsia="en-US"/>
        </w:rPr>
        <w:t>չի համապատասխանում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«</w:t>
      </w:r>
      <w:r w:rsidR="004F305F">
        <w:rPr>
          <w:rFonts w:ascii="GHEA Grapalat" w:hAnsi="GHEA Grapalat"/>
          <w:lang w:val="hy-AM"/>
        </w:rPr>
        <w:t>Հայաստանի Հանրապետության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կառավարության 14 դեկտեմբերի 2017 թվականի N1643-Ն որոշմամբ տրված խախտված հողերի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դասակար</w:t>
      </w:r>
      <w:r w:rsidR="004F305F">
        <w:rPr>
          <w:rFonts w:ascii="GHEA Grapalat" w:hAnsi="GHEA Grapalat"/>
          <w:sz w:val="22"/>
          <w:szCs w:val="22"/>
          <w:lang w:val="hy-AM" w:eastAsia="en-US"/>
        </w:rPr>
        <w:softHyphen/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գում</w:t>
      </w:r>
      <w:r w:rsidR="00F50682" w:rsidRPr="00BD7C1E">
        <w:rPr>
          <w:rFonts w:ascii="GHEA Grapalat" w:hAnsi="GHEA Grapalat"/>
          <w:sz w:val="22"/>
          <w:szCs w:val="22"/>
          <w:lang w:val="hy-AM" w:eastAsia="en-US"/>
        </w:rPr>
        <w:t>ներին</w:t>
      </w:r>
      <w:proofErr w:type="spellEnd"/>
      <w:r w:rsidR="00F50682" w:rsidRPr="00BD7C1E">
        <w:rPr>
          <w:rFonts w:ascii="GHEA Grapalat" w:hAnsi="GHEA Grapalat"/>
          <w:sz w:val="22"/>
          <w:szCs w:val="22"/>
          <w:lang w:val="hy-AM" w:eastAsia="en-US"/>
        </w:rPr>
        <w:t xml:space="preserve">» և </w:t>
      </w:r>
      <w:r w:rsidR="00565DB5">
        <w:rPr>
          <w:rFonts w:ascii="GHEA Grapalat" w:hAnsi="GHEA Grapalat"/>
          <w:sz w:val="22"/>
          <w:szCs w:val="22"/>
          <w:lang w:val="hy-AM" w:eastAsia="en-US"/>
        </w:rPr>
        <w:t>Հայաստանի Հանրապետության</w:t>
      </w:r>
      <w:r w:rsidR="00F50682" w:rsidRPr="00BD7C1E">
        <w:rPr>
          <w:rFonts w:ascii="GHEA Grapalat" w:hAnsi="GHEA Grapalat"/>
          <w:sz w:val="22"/>
          <w:szCs w:val="22"/>
          <w:lang w:val="hy-AM" w:eastAsia="en-US"/>
        </w:rPr>
        <w:t xml:space="preserve"> հողային օրենսգրքին,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առաջարկվող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կարգա</w:t>
      </w:r>
      <w:r w:rsidR="00565DB5">
        <w:rPr>
          <w:rFonts w:ascii="GHEA Grapalat" w:hAnsi="GHEA Grapalat"/>
          <w:sz w:val="22"/>
          <w:szCs w:val="22"/>
          <w:lang w:val="hy-AM" w:eastAsia="en-US"/>
        </w:rPr>
        <w:softHyphen/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վորումներում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</w:t>
      </w:r>
      <w:r w:rsidR="004F305F">
        <w:rPr>
          <w:rFonts w:ascii="GHEA Grapalat" w:hAnsi="GHEA Grapalat"/>
          <w:sz w:val="22"/>
          <w:szCs w:val="22"/>
          <w:lang w:val="hy-AM" w:eastAsia="en-US"/>
        </w:rPr>
        <w:t>հստակեցված չեն, թե</w:t>
      </w:r>
      <w:r w:rsidR="00F50682" w:rsidRPr="00BD7C1E">
        <w:rPr>
          <w:rFonts w:ascii="GHEA Grapalat" w:hAnsi="GHEA Grapalat"/>
          <w:sz w:val="22"/>
          <w:szCs w:val="22"/>
          <w:lang w:val="hy-AM" w:eastAsia="en-US"/>
        </w:rPr>
        <w:t xml:space="preserve"> 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ինչ չափանիշներով են առաջնորդվել</w:t>
      </w:r>
      <w:r w:rsidR="00F50682" w:rsidRPr="00BD7C1E">
        <w:rPr>
          <w:rFonts w:ascii="GHEA Grapalat" w:hAnsi="GHEA Grapalat"/>
          <w:sz w:val="22"/>
          <w:szCs w:val="22"/>
          <w:lang w:val="hy-AM" w:eastAsia="en-US"/>
        </w:rPr>
        <w:t>ու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,</w:t>
      </w:r>
      <w:r w:rsidR="00F50682" w:rsidRPr="00BD7C1E">
        <w:rPr>
          <w:rFonts w:ascii="GHEA Grapalat" w:hAnsi="GHEA Grapalat"/>
          <w:sz w:val="22"/>
          <w:szCs w:val="22"/>
          <w:lang w:val="hy-AM" w:eastAsia="en-US"/>
        </w:rPr>
        <w:t xml:space="preserve"> միաժամանակ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առաջարկվող </w:t>
      </w:r>
      <w:proofErr w:type="spellStart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կարգավորում</w:t>
      </w:r>
      <w:r w:rsidR="004F305F">
        <w:rPr>
          <w:rFonts w:ascii="GHEA Grapalat" w:hAnsi="GHEA Grapalat"/>
          <w:sz w:val="22"/>
          <w:szCs w:val="22"/>
          <w:lang w:val="hy-AM" w:eastAsia="en-US"/>
        </w:rPr>
        <w:softHyphen/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ները</w:t>
      </w:r>
      <w:proofErr w:type="spellEnd"/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պետք է </w:t>
      </w:r>
      <w:r w:rsidR="00F50682" w:rsidRPr="00BD7C1E">
        <w:rPr>
          <w:rFonts w:ascii="GHEA Grapalat" w:hAnsi="GHEA Grapalat"/>
          <w:sz w:val="22"/>
          <w:szCs w:val="22"/>
          <w:lang w:val="hy-AM" w:eastAsia="en-US"/>
        </w:rPr>
        <w:t>բավարարեն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 </w:t>
      </w:r>
      <w:r w:rsidR="00565DB5">
        <w:rPr>
          <w:rFonts w:ascii="GHEA Grapalat" w:hAnsi="GHEA Grapalat"/>
          <w:sz w:val="22"/>
          <w:szCs w:val="22"/>
          <w:lang w:val="hy-AM" w:eastAsia="en-US"/>
        </w:rPr>
        <w:t>նաև</w:t>
      </w:r>
      <w:r w:rsidR="00565DB5" w:rsidRPr="00BD7C1E">
        <w:rPr>
          <w:rFonts w:ascii="GHEA Grapalat" w:hAnsi="GHEA Grapalat"/>
          <w:sz w:val="22"/>
          <w:szCs w:val="22"/>
          <w:lang w:val="hy-AM" w:eastAsia="en-US"/>
        </w:rPr>
        <w:t xml:space="preserve"> 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իրավական որոշակիության վերաբերյալ Սահմանադրական դատարանի դիրքորոշում</w:t>
      </w:r>
      <w:r w:rsidR="00BD7C1E">
        <w:rPr>
          <w:rFonts w:ascii="GHEA Grapalat" w:hAnsi="GHEA Grapalat"/>
          <w:sz w:val="22"/>
          <w:szCs w:val="22"/>
          <w:lang w:val="hy-AM" w:eastAsia="en-US"/>
        </w:rPr>
        <w:softHyphen/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>ների</w:t>
      </w:r>
      <w:r w:rsidR="00F50682" w:rsidRPr="00BD7C1E">
        <w:rPr>
          <w:rFonts w:ascii="GHEA Grapalat" w:hAnsi="GHEA Grapalat"/>
          <w:sz w:val="22"/>
          <w:szCs w:val="22"/>
          <w:lang w:val="hy-AM" w:eastAsia="en-US"/>
        </w:rPr>
        <w:t>ն</w:t>
      </w:r>
      <w:r w:rsidR="00BF7D7E" w:rsidRPr="00BD7C1E">
        <w:rPr>
          <w:rFonts w:ascii="GHEA Grapalat" w:hAnsi="GHEA Grapalat"/>
          <w:sz w:val="22"/>
          <w:szCs w:val="22"/>
          <w:lang w:val="hy-AM" w:eastAsia="en-US"/>
        </w:rPr>
        <w:t xml:space="preserve">: </w:t>
      </w:r>
    </w:p>
    <w:p w:rsidR="00BF7D7E" w:rsidRPr="00BD7C1E" w:rsidRDefault="00BF7D7E" w:rsidP="00BD7C1E">
      <w:pPr>
        <w:spacing w:after="0" w:line="360" w:lineRule="auto"/>
        <w:rPr>
          <w:rFonts w:ascii="GHEA Grapalat" w:hAnsi="GHEA Grapalat"/>
          <w:lang w:val="hy-AM"/>
        </w:rPr>
      </w:pPr>
    </w:p>
    <w:p w:rsidR="00BF7D7E" w:rsidRDefault="00BF7D7E">
      <w:pPr>
        <w:rPr>
          <w:rFonts w:ascii="GHEA Grapalat" w:hAnsi="GHEA Grapalat"/>
          <w:lang w:val="fr-FR"/>
        </w:rPr>
      </w:pPr>
    </w:p>
    <w:p w:rsidR="00A35169" w:rsidRPr="00BD7C1E" w:rsidRDefault="00A35169" w:rsidP="00A35169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D7C1E">
        <w:rPr>
          <w:rFonts w:ascii="GHEA Grapalat" w:hAnsi="GHEA Grapalat" w:cs="Sylfaen"/>
          <w:b/>
          <w:lang w:val="hy-AM"/>
        </w:rPr>
        <w:t>ԵԶՐԱԿԱՑՈՒԹՅՈՒՆ</w:t>
      </w:r>
    </w:p>
    <w:p w:rsidR="00A35169" w:rsidRPr="00BD7C1E" w:rsidRDefault="004F305F" w:rsidP="009150DD">
      <w:pPr>
        <w:spacing w:line="24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proofErr w:type="spellStart"/>
      <w:r w:rsidR="00A35169" w:rsidRPr="00BD7C1E">
        <w:rPr>
          <w:rFonts w:ascii="GHEA Grapalat" w:hAnsi="GHEA Grapalat"/>
          <w:lang w:val="hy-AM"/>
        </w:rPr>
        <w:t>Էներգախնայողության</w:t>
      </w:r>
      <w:proofErr w:type="spellEnd"/>
      <w:r w:rsidR="00A35169" w:rsidRPr="00BD7C1E">
        <w:rPr>
          <w:rFonts w:ascii="GHEA Grapalat" w:hAnsi="GHEA Grapalat"/>
          <w:lang w:val="hy-AM"/>
        </w:rPr>
        <w:t xml:space="preserve"> և վերականգնվող էներգետիկայի մասին» Հայաստանի Հանրապետության օրենքում լրացում կատարելու մասին» ՀՀ օրենքի նախագծի՝ պետական բյուջեի եկամուտների էական նվազեցման կամ ծախսերի ավելացման վերաբերյալ</w:t>
      </w:r>
    </w:p>
    <w:p w:rsidR="00A35169" w:rsidRPr="00BD7C1E" w:rsidRDefault="00A35169" w:rsidP="00A3516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</w:p>
    <w:p w:rsidR="00A35169" w:rsidRPr="00BD7C1E" w:rsidRDefault="00A35169" w:rsidP="00A3516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  <w:r w:rsidRPr="00BD7C1E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 xml:space="preserve">Նախագծով, մասնավորապես, առաջարկվում է սահմանել, որ </w:t>
      </w:r>
      <w:proofErr w:type="spellStart"/>
      <w:r w:rsidRPr="00BD7C1E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էներգախնայողության</w:t>
      </w:r>
      <w:proofErr w:type="spellEnd"/>
      <w:r w:rsidRPr="00BD7C1E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 xml:space="preserve"> և վերա</w:t>
      </w:r>
      <w:r w:rsidRPr="00BD7C1E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կանգն</w:t>
      </w:r>
      <w:r w:rsidRPr="00BD7C1E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վող էներգետիկայի ոլորտի պետական կառավարումը պետության կողմից վար</w:t>
      </w:r>
      <w:r w:rsidRPr="00BD7C1E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վող քաղա</w:t>
      </w:r>
      <w:r w:rsidRPr="00BD7C1E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քա</w:t>
      </w:r>
      <w:r w:rsidRPr="00BD7C1E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 xml:space="preserve">կանության մշակումն ու իրականացումն է, որը ներառում է նաև </w:t>
      </w:r>
      <w:proofErr w:type="spellStart"/>
      <w:r w:rsidRPr="00BD7C1E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արևա</w:t>
      </w:r>
      <w:r w:rsidRPr="00BD7C1E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յին</w:t>
      </w:r>
      <w:proofErr w:type="spellEnd"/>
      <w:r w:rsidRPr="00BD7C1E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 xml:space="preserve"> կայան</w:t>
      </w:r>
      <w:r w:rsidRPr="00BD7C1E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շինարարության համար հատուկ սակագնային քաղաքականության կիրառումը:</w:t>
      </w:r>
    </w:p>
    <w:p w:rsidR="00BE6CB1" w:rsidRPr="00574237" w:rsidRDefault="00A35169" w:rsidP="00574237">
      <w:pPr>
        <w:spacing w:after="0"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BD7C1E">
        <w:rPr>
          <w:rFonts w:ascii="GHEA Grapalat" w:hAnsi="GHEA Grapalat"/>
          <w:lang w:val="hy-AM"/>
        </w:rPr>
        <w:t>Հաշվի առնելով վերոգրյալը՝ հայտնում ենք, որ նախա</w:t>
      </w:r>
      <w:r w:rsidRPr="00BD7C1E">
        <w:rPr>
          <w:rFonts w:ascii="GHEA Grapalat" w:hAnsi="GHEA Grapalat"/>
          <w:lang w:val="hy-AM"/>
        </w:rPr>
        <w:softHyphen/>
      </w:r>
      <w:r w:rsidRPr="00BD7C1E">
        <w:rPr>
          <w:rFonts w:ascii="GHEA Grapalat" w:hAnsi="GHEA Grapalat"/>
          <w:lang w:val="hy-AM"/>
        </w:rPr>
        <w:softHyphen/>
        <w:t>գծի ընդու</w:t>
      </w:r>
      <w:r w:rsidRPr="00BD7C1E">
        <w:rPr>
          <w:rFonts w:ascii="GHEA Grapalat" w:hAnsi="GHEA Grapalat"/>
          <w:lang w:val="hy-AM"/>
        </w:rPr>
        <w:softHyphen/>
      </w:r>
      <w:r w:rsidRPr="00BD7C1E">
        <w:rPr>
          <w:rFonts w:ascii="GHEA Grapalat" w:hAnsi="GHEA Grapalat"/>
          <w:lang w:val="hy-AM"/>
        </w:rPr>
        <w:softHyphen/>
      </w:r>
      <w:r w:rsidRPr="00BD7C1E">
        <w:rPr>
          <w:rFonts w:ascii="GHEA Grapalat" w:hAnsi="GHEA Grapalat"/>
          <w:lang w:val="hy-AM"/>
        </w:rPr>
        <w:softHyphen/>
        <w:t>նումը չի հան</w:t>
      </w:r>
      <w:r w:rsidRPr="00BD7C1E">
        <w:rPr>
          <w:rFonts w:ascii="GHEA Grapalat" w:hAnsi="GHEA Grapalat"/>
          <w:lang w:val="hy-AM"/>
        </w:rPr>
        <w:softHyphen/>
        <w:t>գեց</w:t>
      </w:r>
      <w:r w:rsidRPr="00BD7C1E">
        <w:rPr>
          <w:rFonts w:ascii="GHEA Grapalat" w:hAnsi="GHEA Grapalat"/>
          <w:lang w:val="hy-AM"/>
        </w:rPr>
        <w:softHyphen/>
        <w:t>նի ՀՀ պետա</w:t>
      </w:r>
      <w:r w:rsidRPr="00BD7C1E">
        <w:rPr>
          <w:rFonts w:ascii="GHEA Grapalat" w:hAnsi="GHEA Grapalat"/>
          <w:lang w:val="hy-AM"/>
        </w:rPr>
        <w:softHyphen/>
      </w:r>
      <w:r w:rsidRPr="00BD7C1E">
        <w:rPr>
          <w:rFonts w:ascii="GHEA Grapalat" w:hAnsi="GHEA Grapalat"/>
          <w:lang w:val="hy-AM"/>
        </w:rPr>
        <w:softHyphen/>
      </w:r>
      <w:r w:rsidRPr="00BD7C1E">
        <w:rPr>
          <w:rFonts w:ascii="GHEA Grapalat" w:hAnsi="GHEA Grapalat"/>
          <w:lang w:val="hy-AM"/>
        </w:rPr>
        <w:softHyphen/>
      </w:r>
      <w:r w:rsidRPr="00BD7C1E">
        <w:rPr>
          <w:rFonts w:ascii="GHEA Grapalat" w:hAnsi="GHEA Grapalat"/>
          <w:lang w:val="hy-AM"/>
        </w:rPr>
        <w:softHyphen/>
      </w:r>
      <w:r w:rsidRPr="00BD7C1E">
        <w:rPr>
          <w:rFonts w:ascii="GHEA Grapalat" w:hAnsi="GHEA Grapalat"/>
          <w:lang w:val="hy-AM"/>
        </w:rPr>
        <w:softHyphen/>
        <w:t>կան</w:t>
      </w:r>
      <w:r w:rsidRPr="00BD7C1E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բյու</w:t>
      </w:r>
      <w:r w:rsidRPr="00BD7C1E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BD7C1E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ների, ինչպես նաև ծախսերի փոփոխության:</w:t>
      </w:r>
      <w:r w:rsidR="00574237" w:rsidRPr="00BD7C1E">
        <w:rPr>
          <w:rFonts w:ascii="GHEA Grapalat" w:hAnsi="GHEA Grapalat" w:cs="Arial"/>
          <w:lang w:val="hy-AM"/>
        </w:rPr>
        <w:t xml:space="preserve"> </w:t>
      </w:r>
    </w:p>
    <w:sectPr w:rsidR="00BE6CB1" w:rsidRPr="00574237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B348E"/>
    <w:rsid w:val="002D4228"/>
    <w:rsid w:val="003F1962"/>
    <w:rsid w:val="00471848"/>
    <w:rsid w:val="004F305F"/>
    <w:rsid w:val="00501F2E"/>
    <w:rsid w:val="005170FB"/>
    <w:rsid w:val="005325AE"/>
    <w:rsid w:val="00565DB5"/>
    <w:rsid w:val="00574237"/>
    <w:rsid w:val="00613A8B"/>
    <w:rsid w:val="00663B6F"/>
    <w:rsid w:val="006945B9"/>
    <w:rsid w:val="00731A73"/>
    <w:rsid w:val="00782F20"/>
    <w:rsid w:val="008D37DA"/>
    <w:rsid w:val="009150DD"/>
    <w:rsid w:val="00934800"/>
    <w:rsid w:val="009A0EB1"/>
    <w:rsid w:val="009F7D09"/>
    <w:rsid w:val="00A35169"/>
    <w:rsid w:val="00A5381E"/>
    <w:rsid w:val="00BD7C1E"/>
    <w:rsid w:val="00BE6CB1"/>
    <w:rsid w:val="00BF7D7E"/>
    <w:rsid w:val="00D40405"/>
    <w:rsid w:val="00E82002"/>
    <w:rsid w:val="00EB2959"/>
    <w:rsid w:val="00F4362B"/>
    <w:rsid w:val="00F50682"/>
    <w:rsid w:val="00F56F36"/>
    <w:rsid w:val="00F856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D0A6A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9F7D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F7D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9F7D0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F7D0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9F7D09"/>
    <w:rPr>
      <w:b/>
      <w:bCs/>
    </w:rPr>
  </w:style>
  <w:style w:type="paragraph" w:styleId="NormalWeb">
    <w:name w:val="Normal (Web)"/>
    <w:basedOn w:val="Normal"/>
    <w:uiPriority w:val="99"/>
    <w:unhideWhenUsed/>
    <w:rsid w:val="009F7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F7D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6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5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547</Words>
  <Characters>4192</Characters>
  <Application>Microsoft Office Word</Application>
  <DocSecurity>0</DocSecurity>
  <Lines>349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26</cp:revision>
  <dcterms:created xsi:type="dcterms:W3CDTF">2019-10-11T04:41:00Z</dcterms:created>
  <dcterms:modified xsi:type="dcterms:W3CDTF">2021-05-06T07:53:00Z</dcterms:modified>
</cp:coreProperties>
</file>