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Default="006E4D9F" w:rsidP="00BE2042">
      <w:pPr>
        <w:spacing w:line="240" w:lineRule="auto"/>
        <w:jc w:val="center"/>
        <w:rPr>
          <w:rFonts w:ascii="GHEA Grapalat" w:hAnsi="GHEA Grapalat" w:cs="Sylfaen"/>
          <w:b/>
          <w:sz w:val="24"/>
          <w:szCs w:val="24"/>
          <w:lang w:val="de-DE"/>
        </w:rPr>
      </w:pPr>
      <w:r w:rsidRPr="00CD14CB">
        <w:rPr>
          <w:rFonts w:ascii="GHEA Grapalat" w:hAnsi="GHEA Grapalat" w:cs="Sylfaen"/>
          <w:b/>
          <w:sz w:val="24"/>
          <w:szCs w:val="24"/>
          <w:lang w:val="de-DE"/>
        </w:rPr>
        <w:t>ԱՄՓՈՓԱԹԵՐԹ</w:t>
      </w:r>
    </w:p>
    <w:p w14:paraId="6324C951" w14:textId="2BC86679" w:rsidR="007D34AE" w:rsidRPr="007D34AE" w:rsidRDefault="007D34AE" w:rsidP="007D34AE">
      <w:pPr>
        <w:widowControl w:val="0"/>
        <w:tabs>
          <w:tab w:val="left" w:pos="4536"/>
        </w:tabs>
        <w:spacing w:after="0" w:line="312" w:lineRule="auto"/>
        <w:jc w:val="center"/>
        <w:textAlignment w:val="baseline"/>
        <w:rPr>
          <w:rFonts w:ascii="GHEA Grapalat" w:hAnsi="GHEA Grapalat"/>
          <w:b/>
          <w:sz w:val="24"/>
          <w:szCs w:val="24"/>
          <w:lang w:val="de-DE"/>
        </w:rPr>
      </w:pPr>
      <w:r w:rsidRPr="007D34AE">
        <w:rPr>
          <w:rFonts w:ascii="GHEA Grapalat" w:hAnsi="GHEA Grapalat"/>
          <w:b/>
          <w:sz w:val="24"/>
          <w:szCs w:val="24"/>
          <w:lang w:val="de-DE"/>
        </w:rPr>
        <w:t>«</w:t>
      </w:r>
      <w:r w:rsidRPr="001F6911">
        <w:rPr>
          <w:rFonts w:ascii="GHEA Grapalat" w:hAnsi="GHEA Grapalat"/>
          <w:b/>
          <w:sz w:val="24"/>
          <w:szCs w:val="24"/>
        </w:rPr>
        <w:t>ԷԼԵԿՏՐՈՆԱՅԻՆ</w:t>
      </w:r>
      <w:r w:rsidRPr="007D34AE">
        <w:rPr>
          <w:rFonts w:ascii="GHEA Grapalat" w:hAnsi="GHEA Grapalat"/>
          <w:b/>
          <w:sz w:val="24"/>
          <w:szCs w:val="24"/>
          <w:lang w:val="de-DE"/>
        </w:rPr>
        <w:t xml:space="preserve"> </w:t>
      </w:r>
      <w:r w:rsidRPr="001F6911">
        <w:rPr>
          <w:rFonts w:ascii="GHEA Grapalat" w:hAnsi="GHEA Grapalat"/>
          <w:b/>
          <w:sz w:val="24"/>
          <w:szCs w:val="24"/>
        </w:rPr>
        <w:t>ԵՂԱՆԱԿՈՎ</w:t>
      </w:r>
      <w:r w:rsidRPr="007D34AE">
        <w:rPr>
          <w:rFonts w:ascii="GHEA Grapalat" w:hAnsi="GHEA Grapalat"/>
          <w:b/>
          <w:sz w:val="24"/>
          <w:szCs w:val="24"/>
          <w:lang w:val="de-DE"/>
        </w:rPr>
        <w:t xml:space="preserve"> </w:t>
      </w:r>
      <w:r w:rsidRPr="001F6911">
        <w:rPr>
          <w:rFonts w:ascii="GHEA Grapalat" w:hAnsi="GHEA Grapalat"/>
          <w:b/>
          <w:sz w:val="24"/>
          <w:szCs w:val="24"/>
        </w:rPr>
        <w:t>ԾԱՌԱՅՈՒԹՅՈՒՆՆԵՐ</w:t>
      </w:r>
      <w:r w:rsidRPr="007D34AE">
        <w:rPr>
          <w:rFonts w:ascii="GHEA Grapalat" w:hAnsi="GHEA Grapalat"/>
          <w:b/>
          <w:sz w:val="24"/>
          <w:szCs w:val="24"/>
          <w:lang w:val="de-DE"/>
        </w:rPr>
        <w:t xml:space="preserve"> </w:t>
      </w:r>
      <w:r w:rsidRPr="001F6911">
        <w:rPr>
          <w:rFonts w:ascii="GHEA Grapalat" w:hAnsi="GHEA Grapalat"/>
          <w:b/>
          <w:sz w:val="24"/>
          <w:szCs w:val="24"/>
        </w:rPr>
        <w:t>ՄԱՏՈՒՑԵԼԻՍ</w:t>
      </w:r>
      <w:r w:rsidRPr="007D34AE">
        <w:rPr>
          <w:rFonts w:ascii="GHEA Grapalat" w:hAnsi="GHEA Grapalat"/>
          <w:b/>
          <w:sz w:val="24"/>
          <w:szCs w:val="24"/>
          <w:lang w:val="de-DE"/>
        </w:rPr>
        <w:t xml:space="preserve"> </w:t>
      </w:r>
      <w:r w:rsidRPr="001F6911">
        <w:rPr>
          <w:rFonts w:ascii="GHEA Grapalat" w:hAnsi="GHEA Grapalat"/>
          <w:b/>
          <w:sz w:val="24"/>
          <w:szCs w:val="24"/>
        </w:rPr>
        <w:t>ԱՆՈՒՂՂԱԿԻ</w:t>
      </w:r>
      <w:r w:rsidRPr="007D34AE">
        <w:rPr>
          <w:rFonts w:ascii="GHEA Grapalat" w:hAnsi="GHEA Grapalat"/>
          <w:b/>
          <w:sz w:val="24"/>
          <w:szCs w:val="24"/>
          <w:lang w:val="de-DE"/>
        </w:rPr>
        <w:t xml:space="preserve"> </w:t>
      </w:r>
      <w:r w:rsidRPr="001F6911">
        <w:rPr>
          <w:rFonts w:ascii="GHEA Grapalat" w:hAnsi="GHEA Grapalat"/>
          <w:b/>
          <w:sz w:val="24"/>
          <w:szCs w:val="24"/>
        </w:rPr>
        <w:t>ՀԱՐԿԵՐԻ</w:t>
      </w:r>
      <w:r w:rsidRPr="007D34AE">
        <w:rPr>
          <w:rFonts w:ascii="GHEA Grapalat" w:hAnsi="GHEA Grapalat"/>
          <w:b/>
          <w:sz w:val="24"/>
          <w:szCs w:val="24"/>
          <w:lang w:val="de-DE"/>
        </w:rPr>
        <w:t xml:space="preserve"> </w:t>
      </w:r>
      <w:r w:rsidRPr="001F6911">
        <w:rPr>
          <w:rFonts w:ascii="GHEA Grapalat" w:hAnsi="GHEA Grapalat"/>
          <w:b/>
          <w:sz w:val="24"/>
          <w:szCs w:val="24"/>
        </w:rPr>
        <w:t>ԳԱՆՁՄԱՆ</w:t>
      </w:r>
      <w:r w:rsidRPr="007D34AE">
        <w:rPr>
          <w:rFonts w:ascii="GHEA Grapalat" w:hAnsi="GHEA Grapalat"/>
          <w:b/>
          <w:sz w:val="24"/>
          <w:szCs w:val="24"/>
          <w:lang w:val="de-DE"/>
        </w:rPr>
        <w:t xml:space="preserve"> </w:t>
      </w:r>
      <w:r w:rsidRPr="001F6911">
        <w:rPr>
          <w:rFonts w:ascii="GHEA Grapalat" w:hAnsi="GHEA Grapalat"/>
          <w:b/>
          <w:sz w:val="24"/>
          <w:szCs w:val="24"/>
        </w:rPr>
        <w:t>ԿԱՐԳԸ</w:t>
      </w:r>
      <w:r w:rsidRPr="007D34AE">
        <w:rPr>
          <w:rFonts w:ascii="GHEA Grapalat" w:hAnsi="GHEA Grapalat"/>
          <w:b/>
          <w:sz w:val="24"/>
          <w:szCs w:val="24"/>
          <w:lang w:val="de-DE"/>
        </w:rPr>
        <w:t xml:space="preserve"> </w:t>
      </w:r>
      <w:r w:rsidRPr="001F6911">
        <w:rPr>
          <w:rFonts w:ascii="GHEA Grapalat" w:hAnsi="GHEA Grapalat"/>
          <w:b/>
          <w:sz w:val="24"/>
          <w:szCs w:val="24"/>
        </w:rPr>
        <w:t>ՍԱՀՄԱՆԵԼՈՒ</w:t>
      </w:r>
      <w:r w:rsidRPr="007D34AE">
        <w:rPr>
          <w:rFonts w:ascii="GHEA Grapalat" w:hAnsi="GHEA Grapalat"/>
          <w:b/>
          <w:sz w:val="24"/>
          <w:szCs w:val="24"/>
          <w:lang w:val="de-DE"/>
        </w:rPr>
        <w:t xml:space="preserve"> </w:t>
      </w:r>
      <w:r w:rsidRPr="001F6911">
        <w:rPr>
          <w:rFonts w:ascii="GHEA Grapalat" w:hAnsi="GHEA Grapalat"/>
          <w:b/>
          <w:sz w:val="24"/>
          <w:szCs w:val="24"/>
        </w:rPr>
        <w:t>ՄԱՍՈՎ</w:t>
      </w:r>
      <w:r w:rsidRPr="007D34AE">
        <w:rPr>
          <w:rFonts w:ascii="GHEA Grapalat" w:hAnsi="GHEA Grapalat"/>
          <w:b/>
          <w:sz w:val="24"/>
          <w:szCs w:val="24"/>
          <w:lang w:val="de-DE"/>
        </w:rPr>
        <w:t xml:space="preserve"> «</w:t>
      </w:r>
      <w:r w:rsidRPr="001F6911">
        <w:rPr>
          <w:rFonts w:ascii="GHEA Grapalat" w:hAnsi="GHEA Grapalat"/>
          <w:b/>
          <w:sz w:val="24"/>
          <w:szCs w:val="24"/>
        </w:rPr>
        <w:t>ԵՎՐԱՍԻԱԿԱՆ</w:t>
      </w:r>
      <w:r w:rsidRPr="007D34AE">
        <w:rPr>
          <w:rFonts w:ascii="GHEA Grapalat" w:hAnsi="GHEA Grapalat"/>
          <w:b/>
          <w:sz w:val="24"/>
          <w:szCs w:val="24"/>
          <w:lang w:val="de-DE"/>
        </w:rPr>
        <w:t xml:space="preserve"> </w:t>
      </w:r>
      <w:r w:rsidRPr="001F6911">
        <w:rPr>
          <w:rFonts w:ascii="GHEA Grapalat" w:hAnsi="GHEA Grapalat"/>
          <w:b/>
          <w:sz w:val="24"/>
          <w:szCs w:val="24"/>
        </w:rPr>
        <w:t>ՏՆՏԵՍԱԿԱՆ</w:t>
      </w:r>
      <w:r w:rsidRPr="007D34AE">
        <w:rPr>
          <w:rFonts w:ascii="GHEA Grapalat" w:hAnsi="GHEA Grapalat"/>
          <w:b/>
          <w:sz w:val="24"/>
          <w:szCs w:val="24"/>
          <w:lang w:val="de-DE"/>
        </w:rPr>
        <w:t xml:space="preserve"> </w:t>
      </w:r>
      <w:r w:rsidRPr="001F6911">
        <w:rPr>
          <w:rFonts w:ascii="GHEA Grapalat" w:hAnsi="GHEA Grapalat"/>
          <w:b/>
          <w:sz w:val="24"/>
          <w:szCs w:val="24"/>
        </w:rPr>
        <w:t>ՄԻՈՒԹՅԱՆ</w:t>
      </w:r>
      <w:r w:rsidRPr="007D34AE">
        <w:rPr>
          <w:rFonts w:ascii="GHEA Grapalat" w:hAnsi="GHEA Grapalat"/>
          <w:b/>
          <w:sz w:val="24"/>
          <w:szCs w:val="24"/>
          <w:lang w:val="de-DE"/>
        </w:rPr>
        <w:t xml:space="preserve"> </w:t>
      </w:r>
      <w:r w:rsidRPr="001F6911">
        <w:rPr>
          <w:rFonts w:ascii="GHEA Grapalat" w:hAnsi="GHEA Grapalat"/>
          <w:b/>
          <w:sz w:val="24"/>
          <w:szCs w:val="24"/>
        </w:rPr>
        <w:t>ՄԱՍԻՆ</w:t>
      </w:r>
      <w:r w:rsidRPr="007D34AE">
        <w:rPr>
          <w:rFonts w:ascii="GHEA Grapalat" w:hAnsi="GHEA Grapalat"/>
          <w:b/>
          <w:sz w:val="24"/>
          <w:szCs w:val="24"/>
          <w:lang w:val="de-DE"/>
        </w:rPr>
        <w:t xml:space="preserve">» 2014 </w:t>
      </w:r>
      <w:r w:rsidRPr="001F6911">
        <w:rPr>
          <w:rFonts w:ascii="GHEA Grapalat" w:hAnsi="GHEA Grapalat"/>
          <w:b/>
          <w:sz w:val="24"/>
          <w:szCs w:val="24"/>
        </w:rPr>
        <w:t>ԹՎԱԿԱՆԻ</w:t>
      </w:r>
      <w:r w:rsidRPr="007D34AE">
        <w:rPr>
          <w:rFonts w:ascii="GHEA Grapalat" w:hAnsi="GHEA Grapalat"/>
          <w:b/>
          <w:sz w:val="24"/>
          <w:szCs w:val="24"/>
          <w:lang w:val="de-DE"/>
        </w:rPr>
        <w:t xml:space="preserve"> </w:t>
      </w:r>
      <w:r w:rsidRPr="001F6911">
        <w:rPr>
          <w:rFonts w:ascii="GHEA Grapalat" w:hAnsi="GHEA Grapalat"/>
          <w:b/>
          <w:sz w:val="24"/>
          <w:szCs w:val="24"/>
        </w:rPr>
        <w:t>ՄԱՅԻՍԻ</w:t>
      </w:r>
      <w:r w:rsidRPr="007D34AE">
        <w:rPr>
          <w:rFonts w:ascii="GHEA Grapalat" w:hAnsi="GHEA Grapalat"/>
          <w:b/>
          <w:sz w:val="24"/>
          <w:szCs w:val="24"/>
          <w:lang w:val="de-DE"/>
        </w:rPr>
        <w:t xml:space="preserve"> 29-</w:t>
      </w:r>
      <w:r w:rsidRPr="001F6911">
        <w:rPr>
          <w:rFonts w:ascii="GHEA Grapalat" w:hAnsi="GHEA Grapalat"/>
          <w:b/>
          <w:sz w:val="24"/>
          <w:szCs w:val="24"/>
        </w:rPr>
        <w:t>Ի</w:t>
      </w:r>
      <w:r w:rsidRPr="007D34AE">
        <w:rPr>
          <w:rFonts w:ascii="GHEA Grapalat" w:hAnsi="GHEA Grapalat"/>
          <w:b/>
          <w:sz w:val="24"/>
          <w:szCs w:val="24"/>
          <w:lang w:val="de-DE"/>
        </w:rPr>
        <w:t xml:space="preserve"> </w:t>
      </w:r>
      <w:r w:rsidRPr="001F6911">
        <w:rPr>
          <w:rFonts w:ascii="GHEA Grapalat" w:hAnsi="GHEA Grapalat"/>
          <w:b/>
          <w:sz w:val="24"/>
          <w:szCs w:val="24"/>
        </w:rPr>
        <w:t>ՊԱՅՄԱՆԱԳՐՈՒՄ</w:t>
      </w:r>
      <w:r w:rsidRPr="007D34AE">
        <w:rPr>
          <w:rFonts w:ascii="GHEA Grapalat" w:hAnsi="GHEA Grapalat"/>
          <w:b/>
          <w:sz w:val="24"/>
          <w:szCs w:val="24"/>
          <w:lang w:val="de-DE"/>
        </w:rPr>
        <w:t xml:space="preserve"> </w:t>
      </w:r>
      <w:r w:rsidRPr="001F6911">
        <w:rPr>
          <w:rFonts w:ascii="GHEA Grapalat" w:hAnsi="GHEA Grapalat"/>
          <w:b/>
          <w:sz w:val="24"/>
          <w:szCs w:val="24"/>
        </w:rPr>
        <w:t>ՓՈՓՈԽՈՒԹՅՈՒՆՆԵՐ</w:t>
      </w:r>
      <w:r w:rsidRPr="007D34AE">
        <w:rPr>
          <w:rFonts w:ascii="GHEA Grapalat" w:hAnsi="GHEA Grapalat"/>
          <w:b/>
          <w:sz w:val="24"/>
          <w:szCs w:val="24"/>
          <w:lang w:val="de-DE"/>
        </w:rPr>
        <w:t xml:space="preserve"> </w:t>
      </w:r>
      <w:r w:rsidRPr="001F6911">
        <w:rPr>
          <w:rFonts w:ascii="GHEA Grapalat" w:hAnsi="GHEA Grapalat"/>
          <w:b/>
          <w:sz w:val="24"/>
          <w:szCs w:val="24"/>
        </w:rPr>
        <w:t>ԿԱՏԱՐԵԼՈՒ</w:t>
      </w:r>
      <w:r w:rsidRPr="007D34AE">
        <w:rPr>
          <w:rFonts w:ascii="GHEA Grapalat" w:hAnsi="GHEA Grapalat"/>
          <w:b/>
          <w:sz w:val="24"/>
          <w:szCs w:val="24"/>
          <w:lang w:val="de-DE"/>
        </w:rPr>
        <w:t xml:space="preserve"> </w:t>
      </w:r>
      <w:r w:rsidRPr="001F6911">
        <w:rPr>
          <w:rFonts w:ascii="GHEA Grapalat" w:hAnsi="GHEA Grapalat"/>
          <w:b/>
          <w:sz w:val="24"/>
          <w:szCs w:val="24"/>
        </w:rPr>
        <w:t>ՄԱՍԻՆ</w:t>
      </w:r>
      <w:r w:rsidRPr="007D34AE">
        <w:rPr>
          <w:rFonts w:ascii="GHEA Grapalat" w:hAnsi="GHEA Grapalat"/>
          <w:b/>
          <w:sz w:val="24"/>
          <w:szCs w:val="24"/>
          <w:lang w:val="de-DE"/>
        </w:rPr>
        <w:t xml:space="preserve">» </w:t>
      </w:r>
      <w:r w:rsidRPr="001F6911">
        <w:rPr>
          <w:rFonts w:ascii="GHEA Grapalat" w:hAnsi="GHEA Grapalat"/>
          <w:b/>
          <w:sz w:val="24"/>
          <w:szCs w:val="24"/>
        </w:rPr>
        <w:t>ԱՐՁԱՆԱԳՐՈՒԹՅԱՆ</w:t>
      </w:r>
      <w:r w:rsidRPr="007D34AE">
        <w:rPr>
          <w:rFonts w:ascii="GHEA Grapalat" w:hAnsi="GHEA Grapalat"/>
          <w:b/>
          <w:sz w:val="24"/>
          <w:szCs w:val="24"/>
          <w:lang w:val="de-DE"/>
        </w:rPr>
        <w:t xml:space="preserve"> </w:t>
      </w:r>
      <w:r w:rsidRPr="007D34AE">
        <w:rPr>
          <w:rFonts w:ascii="GHEA Grapalat" w:hAnsi="GHEA Grapalat"/>
          <w:b/>
          <w:sz w:val="24"/>
          <w:szCs w:val="24"/>
        </w:rPr>
        <w:t>ՆԱԽԱԳԾԻ</w:t>
      </w:r>
      <w:r w:rsidRPr="007D34AE">
        <w:rPr>
          <w:rFonts w:ascii="GHEA Grapalat" w:hAnsi="GHEA Grapalat"/>
          <w:b/>
          <w:sz w:val="24"/>
          <w:szCs w:val="24"/>
          <w:lang w:val="de-DE"/>
        </w:rPr>
        <w:t xml:space="preserve">  (</w:t>
      </w:r>
      <w:r w:rsidRPr="007D34AE">
        <w:rPr>
          <w:rFonts w:ascii="GHEA Grapalat" w:hAnsi="GHEA Grapalat"/>
          <w:b/>
          <w:sz w:val="24"/>
          <w:szCs w:val="24"/>
        </w:rPr>
        <w:t>ԱՅՍՈՒՀԵՏ՝</w:t>
      </w:r>
      <w:r w:rsidRPr="007D34AE">
        <w:rPr>
          <w:rFonts w:ascii="GHEA Grapalat" w:hAnsi="GHEA Grapalat"/>
          <w:b/>
          <w:sz w:val="24"/>
          <w:szCs w:val="24"/>
          <w:lang w:val="de-DE"/>
        </w:rPr>
        <w:t xml:space="preserve"> </w:t>
      </w:r>
      <w:r>
        <w:rPr>
          <w:rFonts w:ascii="GHEA Grapalat" w:hAnsi="GHEA Grapalat"/>
          <w:b/>
          <w:sz w:val="24"/>
          <w:szCs w:val="24"/>
        </w:rPr>
        <w:t>ՆԱԽԱԳԻԾ</w:t>
      </w:r>
      <w:r w:rsidRPr="007D34AE">
        <w:rPr>
          <w:rFonts w:ascii="GHEA Grapalat" w:hAnsi="GHEA Grapalat"/>
          <w:b/>
          <w:sz w:val="24"/>
          <w:szCs w:val="24"/>
          <w:lang w:val="de-DE"/>
        </w:rPr>
        <w:t xml:space="preserve">) </w:t>
      </w:r>
      <w:r w:rsidRPr="007D34AE">
        <w:rPr>
          <w:rFonts w:ascii="GHEA Grapalat" w:hAnsi="GHEA Grapalat"/>
          <w:b/>
          <w:sz w:val="24"/>
          <w:szCs w:val="24"/>
        </w:rPr>
        <w:t>ՀԱՍՏԱՏՄԱՆ</w:t>
      </w:r>
      <w:r w:rsidRPr="007D34AE">
        <w:rPr>
          <w:rFonts w:ascii="GHEA Grapalat" w:hAnsi="GHEA Grapalat"/>
          <w:b/>
          <w:sz w:val="24"/>
          <w:szCs w:val="24"/>
          <w:lang w:val="de-DE"/>
        </w:rPr>
        <w:t xml:space="preserve"> </w:t>
      </w:r>
      <w:r w:rsidRPr="007D34AE">
        <w:rPr>
          <w:rFonts w:ascii="GHEA Grapalat" w:hAnsi="GHEA Grapalat"/>
          <w:b/>
          <w:sz w:val="24"/>
          <w:szCs w:val="24"/>
        </w:rPr>
        <w:t>ՆՊԱՏԱԿԱՀԱՐՄԱՐՈՒԹՅԱՆ</w:t>
      </w:r>
      <w:r w:rsidRPr="007D34AE">
        <w:rPr>
          <w:rFonts w:ascii="GHEA Grapalat" w:hAnsi="GHEA Grapalat"/>
          <w:b/>
          <w:sz w:val="24"/>
          <w:szCs w:val="24"/>
          <w:lang w:val="de-DE"/>
        </w:rPr>
        <w:t xml:space="preserve"> </w:t>
      </w:r>
      <w:r w:rsidRPr="007D34AE">
        <w:rPr>
          <w:rFonts w:ascii="GHEA Grapalat" w:hAnsi="GHEA Grapalat"/>
          <w:b/>
          <w:sz w:val="24"/>
          <w:szCs w:val="24"/>
        </w:rPr>
        <w:t>ՎԵՐԱԲԵՐՅԱԼ</w:t>
      </w:r>
      <w:r w:rsidRPr="007D34AE">
        <w:rPr>
          <w:rFonts w:ascii="GHEA Grapalat" w:hAnsi="GHEA Grapalat"/>
          <w:b/>
          <w:sz w:val="24"/>
          <w:szCs w:val="24"/>
          <w:lang w:val="de-DE"/>
        </w:rPr>
        <w:t xml:space="preserve"> </w:t>
      </w:r>
      <w:r w:rsidRPr="007D34AE">
        <w:rPr>
          <w:rFonts w:ascii="GHEA Grapalat" w:hAnsi="GHEA Grapalat"/>
          <w:b/>
          <w:sz w:val="24"/>
          <w:szCs w:val="24"/>
        </w:rPr>
        <w:t>ՍՏԱՑՎԱԾ</w:t>
      </w:r>
      <w:r w:rsidRPr="007D34AE">
        <w:rPr>
          <w:rFonts w:ascii="GHEA Grapalat" w:hAnsi="GHEA Grapalat"/>
          <w:b/>
          <w:sz w:val="24"/>
          <w:szCs w:val="24"/>
          <w:lang w:val="de-DE"/>
        </w:rPr>
        <w:t xml:space="preserve"> </w:t>
      </w:r>
      <w:r w:rsidRPr="007D34AE">
        <w:rPr>
          <w:rFonts w:ascii="GHEA Grapalat" w:hAnsi="GHEA Grapalat"/>
          <w:b/>
          <w:sz w:val="24"/>
          <w:szCs w:val="24"/>
        </w:rPr>
        <w:t>ԱՌԱՋԱՐԿՈՒԹՅՈՒՆՆԵՐԻ</w:t>
      </w:r>
    </w:p>
    <w:p w14:paraId="659593D5" w14:textId="2CA7A06A" w:rsidR="00F13122" w:rsidRPr="007D34AE" w:rsidRDefault="00F13122" w:rsidP="00F13122">
      <w:pPr>
        <w:shd w:val="clear" w:color="auto" w:fill="FFFFFF"/>
        <w:spacing w:after="0" w:line="240" w:lineRule="auto"/>
        <w:rPr>
          <w:rFonts w:ascii="GHEA Grapalat" w:hAnsi="GHEA Grapalat"/>
          <w:b/>
          <w:sz w:val="24"/>
          <w:szCs w:val="24"/>
          <w:lang w:val="de-DE"/>
        </w:rPr>
      </w:pPr>
    </w:p>
    <w:tbl>
      <w:tblPr>
        <w:tblStyle w:val="TableGrid"/>
        <w:tblpPr w:leftFromText="180" w:rightFromText="180" w:vertAnchor="text" w:tblpX="-1067" w:tblpY="1"/>
        <w:tblOverlap w:val="never"/>
        <w:tblW w:w="15025" w:type="dxa"/>
        <w:tblLayout w:type="fixed"/>
        <w:tblLook w:val="04A0" w:firstRow="1" w:lastRow="0" w:firstColumn="1" w:lastColumn="0" w:noHBand="0" w:noVBand="1"/>
      </w:tblPr>
      <w:tblGrid>
        <w:gridCol w:w="7630"/>
        <w:gridCol w:w="15"/>
        <w:gridCol w:w="236"/>
        <w:gridCol w:w="24"/>
        <w:gridCol w:w="4350"/>
        <w:gridCol w:w="193"/>
        <w:gridCol w:w="118"/>
        <w:gridCol w:w="2459"/>
      </w:tblGrid>
      <w:tr w:rsidR="00106CA9" w:rsidRPr="00CD14CB" w14:paraId="38C7D9A6" w14:textId="77777777" w:rsidTr="008616CC">
        <w:trPr>
          <w:trHeight w:val="646"/>
        </w:trPr>
        <w:tc>
          <w:tcPr>
            <w:tcW w:w="12448" w:type="dxa"/>
            <w:gridSpan w:val="6"/>
            <w:shd w:val="clear" w:color="auto" w:fill="BFBFBF" w:themeFill="background1" w:themeFillShade="BF"/>
          </w:tcPr>
          <w:p w14:paraId="560002F4" w14:textId="0BA2C70B" w:rsidR="00106CA9" w:rsidRDefault="00106CA9" w:rsidP="008616CC">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r>
              <w:rPr>
                <w:rFonts w:ascii="GHEA Grapalat" w:hAnsi="GHEA Grapalat" w:cs="Sylfaen"/>
                <w:sz w:val="24"/>
                <w:szCs w:val="24"/>
                <w:lang w:val="hy-AM"/>
              </w:rPr>
              <w:t xml:space="preserve">ՀՀ </w:t>
            </w:r>
            <w:r w:rsidR="007D34AE" w:rsidRPr="007D34AE">
              <w:rPr>
                <w:rFonts w:ascii="GHEA Grapalat" w:hAnsi="GHEA Grapalat" w:cs="Sylfaen"/>
                <w:sz w:val="24"/>
                <w:szCs w:val="24"/>
                <w:lang w:val="hy-AM"/>
              </w:rPr>
              <w:t>ֆինանսների  նախարարություն</w:t>
            </w:r>
          </w:p>
        </w:tc>
        <w:tc>
          <w:tcPr>
            <w:tcW w:w="2577" w:type="dxa"/>
            <w:gridSpan w:val="2"/>
            <w:shd w:val="clear" w:color="auto" w:fill="BFBFBF" w:themeFill="background1" w:themeFillShade="BF"/>
          </w:tcPr>
          <w:p w14:paraId="32BAA8A8" w14:textId="109EACF2" w:rsidR="00106CA9" w:rsidRDefault="007D34AE" w:rsidP="008616CC">
            <w:pPr>
              <w:pStyle w:val="ListParagraph"/>
              <w:tabs>
                <w:tab w:val="left" w:pos="-3261"/>
              </w:tabs>
              <w:rPr>
                <w:rFonts w:ascii="GHEA Grapalat" w:eastAsia="Times New Roman" w:hAnsi="GHEA Grapalat" w:cs="Sylfaen"/>
                <w:color w:val="000000"/>
                <w:sz w:val="24"/>
                <w:szCs w:val="24"/>
              </w:rPr>
            </w:pPr>
            <w:r>
              <w:rPr>
                <w:rFonts w:ascii="GHEA Grapalat" w:eastAsia="Times New Roman" w:hAnsi="GHEA Grapalat" w:cs="Sylfaen"/>
                <w:color w:val="000000"/>
                <w:sz w:val="24"/>
                <w:szCs w:val="24"/>
              </w:rPr>
              <w:t>02</w:t>
            </w:r>
            <w:r w:rsidR="00106CA9">
              <w:rPr>
                <w:rFonts w:ascii="GHEA Grapalat" w:eastAsia="Times New Roman" w:hAnsi="GHEA Grapalat" w:cs="Sylfaen"/>
                <w:color w:val="000000"/>
                <w:sz w:val="24"/>
                <w:szCs w:val="24"/>
              </w:rPr>
              <w:t>.03.2021թ</w:t>
            </w:r>
            <w:r w:rsidR="00106CA9" w:rsidRPr="00E0547A">
              <w:rPr>
                <w:rFonts w:ascii="GHEA Grapalat" w:eastAsia="Times New Roman" w:hAnsi="GHEA Grapalat" w:cs="Sylfaen"/>
                <w:color w:val="000000"/>
                <w:sz w:val="24"/>
                <w:szCs w:val="24"/>
              </w:rPr>
              <w:t>.</w:t>
            </w:r>
          </w:p>
          <w:p w14:paraId="236019BB" w14:textId="43CBC75F" w:rsidR="00106CA9" w:rsidRPr="00106CA9" w:rsidRDefault="007D34AE" w:rsidP="008616CC">
            <w:pPr>
              <w:tabs>
                <w:tab w:val="left" w:pos="-3261"/>
              </w:tabs>
              <w:jc w:val="center"/>
              <w:rPr>
                <w:rFonts w:ascii="GHEA Grapalat" w:hAnsi="GHEA Grapalat" w:cs="Sylfaen"/>
                <w:sz w:val="24"/>
                <w:szCs w:val="24"/>
              </w:rPr>
            </w:pPr>
            <w:r w:rsidRPr="007D34AE">
              <w:rPr>
                <w:rFonts w:ascii="GHEA Grapalat" w:eastAsia="Times New Roman" w:hAnsi="GHEA Grapalat" w:cs="Sylfaen"/>
                <w:b/>
                <w:color w:val="000000"/>
                <w:sz w:val="24"/>
                <w:szCs w:val="24"/>
              </w:rPr>
              <w:t>01/5-1/2972-2021</w:t>
            </w:r>
          </w:p>
        </w:tc>
      </w:tr>
      <w:tr w:rsidR="00A44B90" w:rsidRPr="00CD14CB" w14:paraId="6FE949E8" w14:textId="77777777" w:rsidTr="008616CC">
        <w:trPr>
          <w:trHeight w:val="749"/>
        </w:trPr>
        <w:tc>
          <w:tcPr>
            <w:tcW w:w="7630" w:type="dxa"/>
          </w:tcPr>
          <w:p w14:paraId="58A7A8B1" w14:textId="24C90A0C" w:rsidR="00A44B90" w:rsidRPr="00A44B90" w:rsidRDefault="00A44B90" w:rsidP="008616CC">
            <w:pPr>
              <w:autoSpaceDE w:val="0"/>
              <w:autoSpaceDN w:val="0"/>
              <w:adjustRightInd w:val="0"/>
              <w:spacing w:before="120" w:after="120"/>
              <w:jc w:val="both"/>
              <w:rPr>
                <w:rFonts w:ascii="GHEA Grapalat" w:hAnsi="GHEA Grapalat" w:cs="Sylfaen"/>
                <w:sz w:val="24"/>
                <w:szCs w:val="24"/>
              </w:rPr>
            </w:pPr>
            <w:r>
              <w:rPr>
                <w:rFonts w:ascii="GHEA Grapalat" w:hAnsi="GHEA Grapalat"/>
                <w:color w:val="000000"/>
                <w:sz w:val="24"/>
                <w:szCs w:val="24"/>
              </w:rPr>
              <w:t xml:space="preserve">1. </w:t>
            </w:r>
            <w:r w:rsidR="007D34AE">
              <w:t xml:space="preserve"> </w:t>
            </w:r>
            <w:r w:rsidR="007D34AE">
              <w:rPr>
                <w:rFonts w:ascii="GHEA Grapalat" w:hAnsi="GHEA Grapalat"/>
                <w:color w:val="000000"/>
                <w:sz w:val="24"/>
                <w:szCs w:val="24"/>
              </w:rPr>
              <w:t>Նախագծում</w:t>
            </w:r>
            <w:r w:rsidR="007D34AE" w:rsidRPr="007D34AE">
              <w:rPr>
                <w:rFonts w:ascii="GHEA Grapalat" w:hAnsi="GHEA Grapalat"/>
                <w:color w:val="000000"/>
                <w:sz w:val="24"/>
                <w:szCs w:val="24"/>
                <w:lang w:val="hy-AM"/>
              </w:rPr>
              <w:t xml:space="preserve"> Հայաստանի Հանրապետության համար ֆինանսական պարտավորություններ նախատեսող, եկամուտների նվազեցմանը կամ ծախսերի ավելացմանը հանգեցնող դրույթներ առկա չեն:</w:t>
            </w:r>
          </w:p>
        </w:tc>
        <w:tc>
          <w:tcPr>
            <w:tcW w:w="7395" w:type="dxa"/>
            <w:gridSpan w:val="7"/>
          </w:tcPr>
          <w:p w14:paraId="444A4E4C" w14:textId="2FEF8A20" w:rsidR="00A44B90" w:rsidRPr="00093ECF" w:rsidRDefault="00A44B90" w:rsidP="008616CC">
            <w:pPr>
              <w:autoSpaceDE w:val="0"/>
              <w:autoSpaceDN w:val="0"/>
              <w:adjustRightInd w:val="0"/>
              <w:spacing w:before="120" w:after="120"/>
              <w:jc w:val="both"/>
              <w:rPr>
                <w:rFonts w:ascii="GHEA Grapalat" w:hAnsi="GHEA Grapalat" w:cs="Sylfaen"/>
                <w:sz w:val="24"/>
                <w:szCs w:val="24"/>
                <w:lang w:val="hy-AM"/>
              </w:rPr>
            </w:pPr>
          </w:p>
          <w:p w14:paraId="41DA5485" w14:textId="5722446B" w:rsidR="00A44B90" w:rsidRPr="00A44B90" w:rsidRDefault="00A44B90" w:rsidP="008616CC">
            <w:pPr>
              <w:autoSpaceDE w:val="0"/>
              <w:autoSpaceDN w:val="0"/>
              <w:adjustRightInd w:val="0"/>
              <w:spacing w:before="120" w:after="120"/>
              <w:jc w:val="both"/>
              <w:rPr>
                <w:rFonts w:ascii="GHEA Grapalat" w:hAnsi="GHEA Grapalat" w:cs="Sylfaen"/>
                <w:sz w:val="24"/>
                <w:szCs w:val="24"/>
              </w:rPr>
            </w:pPr>
          </w:p>
        </w:tc>
      </w:tr>
      <w:tr w:rsidR="00A44B90" w:rsidRPr="00106CA9" w14:paraId="77A4358B" w14:textId="77777777" w:rsidTr="008616CC">
        <w:trPr>
          <w:trHeight w:val="646"/>
        </w:trPr>
        <w:tc>
          <w:tcPr>
            <w:tcW w:w="12448" w:type="dxa"/>
            <w:gridSpan w:val="6"/>
            <w:shd w:val="clear" w:color="auto" w:fill="BFBFBF" w:themeFill="background1" w:themeFillShade="BF"/>
          </w:tcPr>
          <w:p w14:paraId="401CA916" w14:textId="266FC754" w:rsidR="00A44B90" w:rsidRPr="00A44B90" w:rsidRDefault="007D34AE" w:rsidP="008616CC">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r w:rsidRPr="007D34AE">
              <w:rPr>
                <w:rFonts w:ascii="GHEA Grapalat" w:hAnsi="GHEA Grapalat" w:cs="Sylfaen"/>
                <w:sz w:val="24"/>
                <w:szCs w:val="24"/>
                <w:lang w:val="hy-AM"/>
              </w:rPr>
              <w:t>ՀՀ արդարադատության նախարարություն</w:t>
            </w:r>
          </w:p>
        </w:tc>
        <w:tc>
          <w:tcPr>
            <w:tcW w:w="2577" w:type="dxa"/>
            <w:gridSpan w:val="2"/>
            <w:shd w:val="clear" w:color="auto" w:fill="BFBFBF" w:themeFill="background1" w:themeFillShade="BF"/>
          </w:tcPr>
          <w:p w14:paraId="268F80F1" w14:textId="228C27C6" w:rsidR="00A44B90" w:rsidRDefault="007D34AE" w:rsidP="008616CC">
            <w:pPr>
              <w:pStyle w:val="ListParagraph"/>
              <w:tabs>
                <w:tab w:val="left" w:pos="-3261"/>
              </w:tabs>
              <w:rPr>
                <w:rFonts w:ascii="GHEA Grapalat" w:eastAsia="Times New Roman" w:hAnsi="GHEA Grapalat" w:cs="Sylfaen"/>
                <w:color w:val="000000"/>
                <w:sz w:val="24"/>
                <w:szCs w:val="24"/>
              </w:rPr>
            </w:pPr>
            <w:r>
              <w:rPr>
                <w:rFonts w:ascii="GHEA Grapalat" w:eastAsia="Times New Roman" w:hAnsi="GHEA Grapalat" w:cs="Sylfaen"/>
                <w:color w:val="000000"/>
                <w:sz w:val="24"/>
                <w:szCs w:val="24"/>
              </w:rPr>
              <w:t>15.04</w:t>
            </w:r>
            <w:r w:rsidR="00A44B90">
              <w:rPr>
                <w:rFonts w:ascii="GHEA Grapalat" w:eastAsia="Times New Roman" w:hAnsi="GHEA Grapalat" w:cs="Sylfaen"/>
                <w:color w:val="000000"/>
                <w:sz w:val="24"/>
                <w:szCs w:val="24"/>
              </w:rPr>
              <w:t>.2021թ</w:t>
            </w:r>
            <w:r w:rsidR="00A44B90" w:rsidRPr="00E0547A">
              <w:rPr>
                <w:rFonts w:ascii="GHEA Grapalat" w:eastAsia="Times New Roman" w:hAnsi="GHEA Grapalat" w:cs="Sylfaen"/>
                <w:color w:val="000000"/>
                <w:sz w:val="24"/>
                <w:szCs w:val="24"/>
              </w:rPr>
              <w:t>.</w:t>
            </w:r>
          </w:p>
          <w:p w14:paraId="6A52701F" w14:textId="04C303A9" w:rsidR="00A44B90" w:rsidRPr="00106CA9" w:rsidRDefault="007D34AE" w:rsidP="008616CC">
            <w:pPr>
              <w:tabs>
                <w:tab w:val="left" w:pos="-3261"/>
              </w:tabs>
              <w:jc w:val="center"/>
              <w:rPr>
                <w:rFonts w:ascii="GHEA Grapalat" w:hAnsi="GHEA Grapalat" w:cs="Sylfaen"/>
                <w:sz w:val="24"/>
                <w:szCs w:val="24"/>
              </w:rPr>
            </w:pPr>
            <w:r w:rsidRPr="007D34AE">
              <w:rPr>
                <w:rFonts w:ascii="GHEA Grapalat" w:eastAsia="Times New Roman" w:hAnsi="GHEA Grapalat" w:cs="Sylfaen"/>
                <w:b/>
                <w:color w:val="000000"/>
                <w:sz w:val="24"/>
                <w:szCs w:val="24"/>
              </w:rPr>
              <w:t>01/14.2/6900-2021</w:t>
            </w:r>
          </w:p>
        </w:tc>
      </w:tr>
      <w:tr w:rsidR="00A44B90" w:rsidRPr="008266AE" w14:paraId="0C3EF29C" w14:textId="77777777" w:rsidTr="008616CC">
        <w:trPr>
          <w:trHeight w:val="749"/>
        </w:trPr>
        <w:tc>
          <w:tcPr>
            <w:tcW w:w="7630" w:type="dxa"/>
          </w:tcPr>
          <w:p w14:paraId="43577FC8" w14:textId="52D0D642" w:rsidR="00A44B90" w:rsidRPr="007D34AE" w:rsidRDefault="005D4975" w:rsidP="008616CC">
            <w:pPr>
              <w:shd w:val="clear" w:color="auto" w:fill="FFFFFF"/>
              <w:spacing w:before="120" w:after="120"/>
              <w:jc w:val="both"/>
              <w:rPr>
                <w:rFonts w:ascii="GHEA Grapalat" w:hAnsi="GHEA Grapalat" w:cs="Arial"/>
                <w:bCs/>
                <w:kern w:val="32"/>
                <w:sz w:val="24"/>
                <w:szCs w:val="24"/>
                <w:lang w:val="hy-AM" w:eastAsia="ru-RU"/>
              </w:rPr>
            </w:pPr>
            <w:r>
              <w:rPr>
                <w:rFonts w:ascii="GHEA Grapalat" w:hAnsi="GHEA Grapalat" w:cs="Arial"/>
                <w:bCs/>
                <w:kern w:val="32"/>
                <w:sz w:val="24"/>
                <w:szCs w:val="24"/>
                <w:lang w:eastAsia="ru-RU"/>
              </w:rPr>
              <w:t>1</w:t>
            </w:r>
            <w:r w:rsidR="00A44B90">
              <w:rPr>
                <w:rFonts w:ascii="GHEA Grapalat" w:hAnsi="GHEA Grapalat" w:cs="Arial"/>
                <w:bCs/>
                <w:kern w:val="32"/>
                <w:sz w:val="24"/>
                <w:szCs w:val="24"/>
                <w:lang w:val="hy-AM" w:eastAsia="ru-RU"/>
              </w:rPr>
              <w:t>.</w:t>
            </w:r>
            <w:r w:rsidR="007D34AE" w:rsidRPr="007D34AE">
              <w:rPr>
                <w:rFonts w:ascii="GHEA Grapalat" w:hAnsi="GHEA Grapalat" w:cs="Arial"/>
                <w:bCs/>
                <w:kern w:val="32"/>
                <w:sz w:val="24"/>
                <w:szCs w:val="24"/>
                <w:lang w:val="hy-AM" w:eastAsia="ru-RU"/>
              </w:rPr>
              <w:t>Տարընթերցումներից խուսափելու նպատակով անհրաժեշտ է Նախագծի 1-ին հոդվածի 2-րդ կետում կատարել համապատասխան շտկումներ. կամ վերնագիրը գրել ամբողջությամբ, կամ նշել Եվրասիական տնտեսական միության մասին պայմանագրի   18-րդ հավելվածի՝:</w:t>
            </w:r>
          </w:p>
        </w:tc>
        <w:tc>
          <w:tcPr>
            <w:tcW w:w="7395" w:type="dxa"/>
            <w:gridSpan w:val="7"/>
          </w:tcPr>
          <w:p w14:paraId="0ECDE7B6" w14:textId="66196AFC" w:rsidR="00A44B90" w:rsidRDefault="000A12B0" w:rsidP="008616CC">
            <w:pPr>
              <w:autoSpaceDE w:val="0"/>
              <w:autoSpaceDN w:val="0"/>
              <w:adjustRightInd w:val="0"/>
              <w:spacing w:before="120" w:after="120"/>
              <w:jc w:val="both"/>
              <w:rPr>
                <w:rFonts w:ascii="GHEA Grapalat" w:hAnsi="GHEA Grapalat" w:cs="Sylfaen"/>
                <w:sz w:val="24"/>
                <w:szCs w:val="24"/>
                <w:lang w:val="hy-AM"/>
              </w:rPr>
            </w:pPr>
            <w:r w:rsidRPr="000A12B0">
              <w:rPr>
                <w:rFonts w:ascii="GHEA Grapalat" w:hAnsi="GHEA Grapalat" w:cs="Sylfaen"/>
                <w:sz w:val="24"/>
                <w:szCs w:val="24"/>
                <w:lang w:val="hy-AM"/>
              </w:rPr>
              <w:tab/>
              <w:t xml:space="preserve">Ընդունվել է, կատարվել է համապատասխան </w:t>
            </w:r>
            <w:r>
              <w:rPr>
                <w:rFonts w:ascii="GHEA Grapalat" w:hAnsi="GHEA Grapalat" w:cs="Sylfaen"/>
                <w:sz w:val="24"/>
                <w:szCs w:val="24"/>
                <w:lang w:val="hy-AM"/>
              </w:rPr>
              <w:t>փոփոխություն</w:t>
            </w:r>
            <w:r w:rsidRPr="000A12B0">
              <w:rPr>
                <w:rFonts w:ascii="GHEA Grapalat" w:hAnsi="GHEA Grapalat" w:cs="Sylfaen"/>
                <w:sz w:val="24"/>
                <w:szCs w:val="24"/>
                <w:lang w:val="hy-AM"/>
              </w:rPr>
              <w:t>:</w:t>
            </w:r>
          </w:p>
        </w:tc>
      </w:tr>
      <w:tr w:rsidR="00A44B90" w:rsidRPr="008266AE" w14:paraId="23D87893" w14:textId="77777777" w:rsidTr="008616CC">
        <w:trPr>
          <w:trHeight w:val="749"/>
        </w:trPr>
        <w:tc>
          <w:tcPr>
            <w:tcW w:w="7630" w:type="dxa"/>
          </w:tcPr>
          <w:p w14:paraId="69289526" w14:textId="2653934A" w:rsidR="007D34AE" w:rsidRPr="00F67430" w:rsidRDefault="005D4975" w:rsidP="008616CC">
            <w:pPr>
              <w:shd w:val="clear" w:color="auto" w:fill="FFFFFF"/>
              <w:spacing w:before="120" w:after="120"/>
              <w:jc w:val="both"/>
              <w:rPr>
                <w:rFonts w:ascii="GHEA Grapalat" w:hAnsi="GHEA Grapalat" w:cs="Sylfaen"/>
                <w:color w:val="000000" w:themeColor="text1"/>
                <w:lang w:val="hy-AM"/>
              </w:rPr>
            </w:pPr>
            <w:r w:rsidRPr="00F67430">
              <w:rPr>
                <w:rFonts w:ascii="GHEA Grapalat" w:hAnsi="GHEA Grapalat" w:cs="Sylfaen"/>
                <w:color w:val="000000" w:themeColor="text1"/>
                <w:lang w:val="hy-AM"/>
              </w:rPr>
              <w:t>2</w:t>
            </w:r>
            <w:r w:rsidR="00A44B90" w:rsidRPr="00F67430">
              <w:rPr>
                <w:rFonts w:ascii="GHEA Grapalat" w:hAnsi="GHEA Grapalat" w:cs="Sylfaen"/>
                <w:color w:val="000000" w:themeColor="text1"/>
                <w:lang w:val="hy-AM"/>
              </w:rPr>
              <w:t xml:space="preserve">. </w:t>
            </w:r>
            <w:r w:rsidR="007D34AE" w:rsidRPr="00F67430">
              <w:rPr>
                <w:rFonts w:ascii="GHEA Grapalat" w:hAnsi="GHEA Grapalat" w:cs="Sylfaen"/>
                <w:color w:val="000000" w:themeColor="text1"/>
                <w:lang w:val="hy-AM"/>
              </w:rPr>
              <w:t xml:space="preserve"> Նախագծի 1-ին հոդվածի՝ 28-րդ կետը լրացնել հետևյալ բովանդակություն ունեցող պարբերություններով բառերը առաջարկում ենք փոխարինել </w:t>
            </w:r>
          </w:p>
          <w:p w14:paraId="170AD2B5" w14:textId="54EECDE9" w:rsidR="00A44B90" w:rsidRPr="00F67430" w:rsidRDefault="007D34AE" w:rsidP="008616CC">
            <w:pPr>
              <w:shd w:val="clear" w:color="auto" w:fill="FFFFFF"/>
              <w:spacing w:before="120" w:after="120"/>
              <w:jc w:val="both"/>
              <w:rPr>
                <w:rFonts w:ascii="GHEA Grapalat" w:hAnsi="GHEA Grapalat" w:cs="Sylfaen"/>
                <w:color w:val="000000" w:themeColor="text1"/>
                <w:lang w:val="hy-AM"/>
              </w:rPr>
            </w:pPr>
            <w:r w:rsidRPr="00F67430">
              <w:rPr>
                <w:rFonts w:ascii="GHEA Grapalat" w:hAnsi="GHEA Grapalat" w:cs="Sylfaen"/>
                <w:color w:val="000000" w:themeColor="text1"/>
                <w:lang w:val="hy-AM"/>
              </w:rPr>
              <w:t>28-րդ կետի վերջին պարբերությունից հետո լրացնել նոր պարբերություն՝ հետևյալ բովանդակությամբ.:</w:t>
            </w:r>
          </w:p>
        </w:tc>
        <w:tc>
          <w:tcPr>
            <w:tcW w:w="7395" w:type="dxa"/>
            <w:gridSpan w:val="7"/>
          </w:tcPr>
          <w:p w14:paraId="1542197C" w14:textId="1774EB95" w:rsidR="00A44B90" w:rsidRDefault="000A12B0" w:rsidP="008616CC">
            <w:pPr>
              <w:autoSpaceDE w:val="0"/>
              <w:autoSpaceDN w:val="0"/>
              <w:adjustRightInd w:val="0"/>
              <w:spacing w:before="120" w:after="120"/>
              <w:jc w:val="both"/>
              <w:rPr>
                <w:rFonts w:ascii="GHEA Grapalat" w:hAnsi="GHEA Grapalat" w:cs="Sylfaen"/>
                <w:sz w:val="24"/>
                <w:szCs w:val="24"/>
                <w:lang w:val="hy-AM"/>
              </w:rPr>
            </w:pPr>
            <w:r w:rsidRPr="000A12B0">
              <w:rPr>
                <w:rFonts w:ascii="GHEA Grapalat" w:hAnsi="GHEA Grapalat" w:cs="Sylfaen"/>
                <w:sz w:val="24"/>
                <w:szCs w:val="24"/>
                <w:lang w:val="hy-AM"/>
              </w:rPr>
              <w:tab/>
              <w:t xml:space="preserve">Ընդունվել է, կատարվել է համապատասխան </w:t>
            </w:r>
            <w:r>
              <w:rPr>
                <w:rFonts w:ascii="GHEA Grapalat" w:hAnsi="GHEA Grapalat" w:cs="Sylfaen"/>
                <w:sz w:val="24"/>
                <w:szCs w:val="24"/>
                <w:lang w:val="hy-AM"/>
              </w:rPr>
              <w:t>փոփոխություն</w:t>
            </w:r>
            <w:r w:rsidRPr="000A12B0">
              <w:rPr>
                <w:rFonts w:ascii="GHEA Grapalat" w:hAnsi="GHEA Grapalat" w:cs="Sylfaen"/>
                <w:sz w:val="24"/>
                <w:szCs w:val="24"/>
                <w:lang w:val="hy-AM"/>
              </w:rPr>
              <w:t>:</w:t>
            </w:r>
          </w:p>
        </w:tc>
      </w:tr>
      <w:tr w:rsidR="00A44B90" w:rsidRPr="008266AE" w14:paraId="21A70CA4" w14:textId="77777777" w:rsidTr="008616CC">
        <w:trPr>
          <w:trHeight w:val="749"/>
        </w:trPr>
        <w:tc>
          <w:tcPr>
            <w:tcW w:w="7630" w:type="dxa"/>
          </w:tcPr>
          <w:p w14:paraId="20A14B49" w14:textId="64C85BEC" w:rsidR="00A44B90" w:rsidRPr="00F67430" w:rsidRDefault="005D4975" w:rsidP="008616CC">
            <w:pPr>
              <w:shd w:val="clear" w:color="auto" w:fill="FFFFFF"/>
              <w:spacing w:before="120" w:after="120"/>
              <w:jc w:val="both"/>
              <w:rPr>
                <w:rFonts w:ascii="GHEA Grapalat" w:hAnsi="GHEA Grapalat" w:cs="Sylfaen"/>
                <w:color w:val="000000" w:themeColor="text1"/>
                <w:lang w:val="hy-AM"/>
              </w:rPr>
            </w:pPr>
            <w:r w:rsidRPr="00F67430">
              <w:rPr>
                <w:rFonts w:ascii="GHEA Grapalat" w:hAnsi="GHEA Grapalat" w:cs="Sylfaen"/>
                <w:color w:val="000000" w:themeColor="text1"/>
                <w:lang w:val="hy-AM"/>
              </w:rPr>
              <w:t>3.Նախագծի 1-ին հոդվածով փոփոխվող 29-րդ կետում տեղեկատվություն բառն անհրաժեշտ է փոխարինել տեղեկատվության բառով:</w:t>
            </w:r>
          </w:p>
        </w:tc>
        <w:tc>
          <w:tcPr>
            <w:tcW w:w="7395" w:type="dxa"/>
            <w:gridSpan w:val="7"/>
          </w:tcPr>
          <w:p w14:paraId="66D20217" w14:textId="699BFFF9" w:rsidR="00A44B90" w:rsidRDefault="000A12B0" w:rsidP="008616CC">
            <w:pPr>
              <w:autoSpaceDE w:val="0"/>
              <w:autoSpaceDN w:val="0"/>
              <w:adjustRightInd w:val="0"/>
              <w:spacing w:before="120" w:after="120"/>
              <w:jc w:val="both"/>
              <w:rPr>
                <w:rFonts w:ascii="GHEA Grapalat" w:hAnsi="GHEA Grapalat" w:cs="Sylfaen"/>
                <w:sz w:val="24"/>
                <w:szCs w:val="24"/>
                <w:lang w:val="hy-AM"/>
              </w:rPr>
            </w:pPr>
            <w:r w:rsidRPr="000A12B0">
              <w:rPr>
                <w:rFonts w:ascii="GHEA Grapalat" w:hAnsi="GHEA Grapalat" w:cs="Sylfaen"/>
                <w:sz w:val="24"/>
                <w:szCs w:val="24"/>
                <w:lang w:val="hy-AM"/>
              </w:rPr>
              <w:t xml:space="preserve">Ընդունվել է, կատարվել է համապատասխան </w:t>
            </w:r>
            <w:r w:rsidR="00E435EA">
              <w:rPr>
                <w:rFonts w:ascii="GHEA Grapalat" w:hAnsi="GHEA Grapalat" w:cs="Sylfaen"/>
                <w:sz w:val="24"/>
                <w:szCs w:val="24"/>
                <w:lang w:val="hy-AM"/>
              </w:rPr>
              <w:t>փոփոխություն</w:t>
            </w:r>
            <w:r w:rsidRPr="000A12B0">
              <w:rPr>
                <w:rFonts w:ascii="GHEA Grapalat" w:hAnsi="GHEA Grapalat" w:cs="Sylfaen"/>
                <w:sz w:val="24"/>
                <w:szCs w:val="24"/>
                <w:lang w:val="hy-AM"/>
              </w:rPr>
              <w:t>:</w:t>
            </w:r>
          </w:p>
        </w:tc>
      </w:tr>
      <w:tr w:rsidR="00A44B90" w:rsidRPr="008266AE" w14:paraId="57226871" w14:textId="77777777" w:rsidTr="008616CC">
        <w:trPr>
          <w:trHeight w:val="1070"/>
        </w:trPr>
        <w:tc>
          <w:tcPr>
            <w:tcW w:w="7630" w:type="dxa"/>
          </w:tcPr>
          <w:p w14:paraId="786323B9" w14:textId="3A1CF8C3" w:rsidR="00A44B90" w:rsidRPr="00F67430" w:rsidRDefault="005D4975" w:rsidP="008616CC">
            <w:pPr>
              <w:shd w:val="clear" w:color="auto" w:fill="FFFFFF"/>
              <w:spacing w:before="120" w:after="120"/>
              <w:jc w:val="both"/>
              <w:rPr>
                <w:rFonts w:ascii="GHEA Grapalat" w:hAnsi="GHEA Grapalat" w:cs="Sylfaen"/>
                <w:color w:val="000000" w:themeColor="text1"/>
                <w:lang w:val="hy-AM"/>
              </w:rPr>
            </w:pPr>
            <w:r w:rsidRPr="00F67430">
              <w:rPr>
                <w:rFonts w:ascii="GHEA Grapalat" w:hAnsi="GHEA Grapalat" w:cs="Sylfaen"/>
                <w:color w:val="000000" w:themeColor="text1"/>
                <w:lang w:val="hy-AM"/>
              </w:rPr>
              <w:lastRenderedPageBreak/>
              <w:t>4.</w:t>
            </w:r>
            <w:r w:rsidR="00A44B90" w:rsidRPr="00F67430">
              <w:rPr>
                <w:rFonts w:ascii="GHEA Grapalat" w:hAnsi="GHEA Grapalat" w:cs="Sylfaen"/>
                <w:color w:val="000000" w:themeColor="text1"/>
                <w:lang w:val="hy-AM"/>
              </w:rPr>
              <w:t xml:space="preserve"> </w:t>
            </w:r>
            <w:r w:rsidRPr="00F67430">
              <w:rPr>
                <w:rFonts w:ascii="GHEA Grapalat" w:hAnsi="GHEA Grapalat" w:cs="Sylfaen"/>
                <w:color w:val="000000" w:themeColor="text1"/>
                <w:lang w:val="hy-AM"/>
              </w:rPr>
              <w:t xml:space="preserve"> Հստակեցման կարիք ունի Նախագծի 1-ին հոդվածով փոփոխվող 29-րդ կետում լրացվող պարբերության տեղակայումը:</w:t>
            </w:r>
          </w:p>
        </w:tc>
        <w:tc>
          <w:tcPr>
            <w:tcW w:w="7395" w:type="dxa"/>
            <w:gridSpan w:val="7"/>
          </w:tcPr>
          <w:p w14:paraId="0E5E6A58" w14:textId="2E860A5F" w:rsidR="00C6745D" w:rsidRDefault="000A12B0" w:rsidP="008616CC">
            <w:pPr>
              <w:autoSpaceDE w:val="0"/>
              <w:autoSpaceDN w:val="0"/>
              <w:adjustRightInd w:val="0"/>
              <w:spacing w:before="120" w:after="120"/>
              <w:jc w:val="both"/>
              <w:rPr>
                <w:rFonts w:ascii="GHEA Grapalat" w:hAnsi="GHEA Grapalat" w:cs="Sylfaen"/>
                <w:sz w:val="24"/>
                <w:szCs w:val="24"/>
                <w:lang w:val="hy-AM"/>
              </w:rPr>
            </w:pPr>
            <w:r w:rsidRPr="000A12B0">
              <w:rPr>
                <w:rFonts w:ascii="GHEA Grapalat" w:hAnsi="GHEA Grapalat" w:cs="Sylfaen"/>
                <w:sz w:val="24"/>
                <w:szCs w:val="24"/>
                <w:lang w:val="hy-AM"/>
              </w:rPr>
              <w:t>Ընդունվել է, կատարվել է համապատասխան փ</w:t>
            </w:r>
            <w:r w:rsidR="00E435EA">
              <w:rPr>
                <w:rFonts w:ascii="GHEA Grapalat" w:hAnsi="GHEA Grapalat" w:cs="Sylfaen"/>
                <w:sz w:val="24"/>
                <w:szCs w:val="24"/>
                <w:lang w:val="hy-AM"/>
              </w:rPr>
              <w:t>ոփոխություն</w:t>
            </w:r>
            <w:r w:rsidRPr="000A12B0">
              <w:rPr>
                <w:rFonts w:ascii="GHEA Grapalat" w:hAnsi="GHEA Grapalat" w:cs="Sylfaen"/>
                <w:sz w:val="24"/>
                <w:szCs w:val="24"/>
                <w:lang w:val="hy-AM"/>
              </w:rPr>
              <w:t>:</w:t>
            </w:r>
          </w:p>
        </w:tc>
      </w:tr>
      <w:tr w:rsidR="00C6745D" w:rsidRPr="008266AE" w14:paraId="38085631" w14:textId="77777777" w:rsidTr="008616CC">
        <w:trPr>
          <w:trHeight w:val="1461"/>
        </w:trPr>
        <w:tc>
          <w:tcPr>
            <w:tcW w:w="7630" w:type="dxa"/>
          </w:tcPr>
          <w:p w14:paraId="451B3D5C" w14:textId="77777777" w:rsidR="00C6745D" w:rsidRPr="00804721" w:rsidRDefault="00C6745D" w:rsidP="008616CC">
            <w:pPr>
              <w:spacing w:line="360" w:lineRule="auto"/>
              <w:ind w:right="29"/>
              <w:contextualSpacing/>
              <w:jc w:val="both"/>
              <w:rPr>
                <w:rFonts w:ascii="GHEA Grapalat" w:hAnsi="GHEA Grapalat" w:cs="Sylfaen"/>
                <w:color w:val="000000" w:themeColor="text1"/>
                <w:lang w:val="hy-AM"/>
              </w:rPr>
            </w:pPr>
            <w:r w:rsidRPr="00746984">
              <w:rPr>
                <w:rFonts w:ascii="GHEA Grapalat" w:hAnsi="GHEA Grapalat" w:cs="Sylfaen"/>
                <w:color w:val="000000" w:themeColor="text1"/>
                <w:lang w:val="hy-AM"/>
              </w:rPr>
              <w:t xml:space="preserve">5. </w:t>
            </w:r>
            <w:r w:rsidRPr="00EB1665">
              <w:rPr>
                <w:rFonts w:ascii="GHEA Grapalat" w:hAnsi="GHEA Grapalat" w:cs="Sylfaen"/>
                <w:color w:val="000000" w:themeColor="text1"/>
                <w:lang w:val="hy-AM"/>
              </w:rPr>
              <w:t>Նախագծի 1-ին հոդվածում նոր շարադրվող հավելվածի տեսքով լրացումներ կատարելու դեպքում առաջարկում ենք </w:t>
            </w:r>
            <w:r w:rsidRPr="00F67430">
              <w:rPr>
                <w:rFonts w:ascii="GHEA Grapalat" w:hAnsi="GHEA Grapalat" w:cs="Sylfaen"/>
                <w:color w:val="000000" w:themeColor="text1"/>
                <w:lang w:val="hy-AM"/>
              </w:rPr>
              <w:t>լրացնել հետևյալ բովանդակություն ունեցող հավելվածով</w:t>
            </w:r>
            <w:r w:rsidRPr="00EB1665">
              <w:rPr>
                <w:rFonts w:ascii="GHEA Grapalat" w:hAnsi="GHEA Grapalat" w:cs="Sylfaen"/>
                <w:color w:val="000000" w:themeColor="text1"/>
                <w:lang w:val="hy-AM"/>
              </w:rPr>
              <w:t xml:space="preserve">  բառերը փոխարինել </w:t>
            </w:r>
            <w:r w:rsidRPr="00A6021E">
              <w:rPr>
                <w:rFonts w:ascii="GHEA Grapalat" w:hAnsi="GHEA Grapalat" w:cs="Sylfaen"/>
                <w:color w:val="000000" w:themeColor="text1"/>
                <w:lang w:val="hy-AM"/>
              </w:rPr>
              <w:t>18-րդ հավելվածից հետո ներառել նոր 18.1 հավելված՝</w:t>
            </w:r>
            <w:r w:rsidRPr="00804721">
              <w:rPr>
                <w:rFonts w:ascii="GHEA Grapalat" w:hAnsi="GHEA Grapalat" w:cs="Sylfaen"/>
                <w:color w:val="000000" w:themeColor="text1"/>
                <w:lang w:val="hy-AM"/>
              </w:rPr>
              <w:t xml:space="preserve"> հետևյալ բովանդակությամբ, </w:t>
            </w:r>
            <w:r w:rsidRPr="00A6021E">
              <w:rPr>
                <w:rFonts w:ascii="GHEA Grapalat" w:hAnsi="GHEA Grapalat" w:cs="Sylfaen"/>
                <w:color w:val="000000" w:themeColor="text1"/>
                <w:lang w:val="hy-AM"/>
              </w:rPr>
              <w:t xml:space="preserve"> </w:t>
            </w:r>
            <w:r w:rsidRPr="00804721">
              <w:rPr>
                <w:rFonts w:ascii="GHEA Grapalat" w:hAnsi="GHEA Grapalat" w:cs="Sylfaen"/>
                <w:color w:val="000000" w:themeColor="text1"/>
                <w:lang w:val="hy-AM"/>
              </w:rPr>
              <w:t xml:space="preserve"> բառերով.</w:t>
            </w:r>
          </w:p>
          <w:p w14:paraId="410DC3DF" w14:textId="77777777" w:rsidR="00C6745D" w:rsidRPr="00804721" w:rsidRDefault="00C6745D" w:rsidP="008616CC">
            <w:pPr>
              <w:spacing w:line="360" w:lineRule="auto"/>
              <w:ind w:right="29" w:firstLine="706"/>
              <w:contextualSpacing/>
              <w:jc w:val="both"/>
              <w:rPr>
                <w:rFonts w:ascii="GHEA Grapalat" w:hAnsi="GHEA Grapalat" w:cs="Sylfaen"/>
                <w:color w:val="000000" w:themeColor="text1"/>
                <w:lang w:val="hy-AM"/>
              </w:rPr>
            </w:pPr>
            <w:r w:rsidRPr="00A6021E">
              <w:rPr>
                <w:rFonts w:ascii="GHEA Grapalat" w:hAnsi="GHEA Grapalat" w:cs="Sylfaen"/>
                <w:color w:val="000000" w:themeColor="text1"/>
                <w:lang w:val="hy-AM"/>
              </w:rPr>
              <w:t xml:space="preserve">իսկ </w:t>
            </w:r>
            <w:r w:rsidRPr="00804721">
              <w:rPr>
                <w:rFonts w:ascii="GHEA Grapalat" w:hAnsi="GHEA Grapalat" w:cs="Sylfaen"/>
                <w:color w:val="000000" w:themeColor="text1"/>
                <w:lang w:val="hy-AM"/>
              </w:rPr>
              <w:t>լրացվող տեքսի վերանգիրը պետ</w:t>
            </w:r>
            <w:r w:rsidRPr="00EB1665">
              <w:rPr>
                <w:rFonts w:ascii="GHEA Grapalat" w:hAnsi="GHEA Grapalat" w:cs="Sylfaen"/>
                <w:color w:val="000000" w:themeColor="text1"/>
                <w:lang w:val="hy-AM"/>
              </w:rPr>
              <w:t xml:space="preserve">ք </w:t>
            </w:r>
            <w:r w:rsidRPr="00804721">
              <w:rPr>
                <w:rFonts w:ascii="GHEA Grapalat" w:hAnsi="GHEA Grapalat" w:cs="Sylfaen"/>
                <w:color w:val="000000" w:themeColor="text1"/>
                <w:lang w:val="hy-AM"/>
              </w:rPr>
              <w:t>է ունենա հետևյալ տեսքը.</w:t>
            </w:r>
          </w:p>
          <w:p w14:paraId="4820067F" w14:textId="77777777" w:rsidR="00C6745D" w:rsidRPr="00F67430" w:rsidRDefault="00C6745D" w:rsidP="008616CC">
            <w:pPr>
              <w:spacing w:line="276" w:lineRule="auto"/>
              <w:ind w:left="5760" w:right="29" w:firstLine="706"/>
              <w:contextualSpacing/>
              <w:jc w:val="center"/>
              <w:rPr>
                <w:rFonts w:ascii="GHEA Grapalat" w:hAnsi="GHEA Grapalat" w:cs="Sylfaen"/>
                <w:color w:val="000000" w:themeColor="text1"/>
                <w:lang w:val="hy-AM"/>
              </w:rPr>
            </w:pPr>
            <w:r w:rsidRPr="00F67430">
              <w:rPr>
                <w:rFonts w:ascii="GHEA Grapalat" w:hAnsi="GHEA Grapalat" w:cs="Sylfaen"/>
                <w:color w:val="000000" w:themeColor="text1"/>
                <w:lang w:val="hy-AM"/>
              </w:rPr>
              <w:t>ՀԱՎԵԼՎԱԾ 18.1</w:t>
            </w:r>
          </w:p>
          <w:p w14:paraId="0FA610BA" w14:textId="77777777" w:rsidR="00C6745D" w:rsidRPr="00F67430" w:rsidRDefault="00C6745D" w:rsidP="008616CC">
            <w:pPr>
              <w:spacing w:line="276" w:lineRule="auto"/>
              <w:ind w:left="5760" w:right="29" w:firstLine="706"/>
              <w:contextualSpacing/>
              <w:jc w:val="center"/>
              <w:rPr>
                <w:rFonts w:ascii="GHEA Grapalat" w:hAnsi="GHEA Grapalat" w:cs="Sylfaen"/>
                <w:color w:val="000000" w:themeColor="text1"/>
                <w:lang w:val="hy-AM"/>
              </w:rPr>
            </w:pPr>
            <w:r w:rsidRPr="00F67430">
              <w:rPr>
                <w:rFonts w:ascii="GHEA Grapalat" w:hAnsi="GHEA Grapalat" w:cs="Sylfaen"/>
                <w:color w:val="000000" w:themeColor="text1"/>
                <w:lang w:val="hy-AM"/>
              </w:rPr>
              <w:t>Եվրասիական տնտեսական</w:t>
            </w:r>
          </w:p>
          <w:p w14:paraId="5548CD12" w14:textId="7E885DD1" w:rsidR="00C6745D" w:rsidRPr="00F67430" w:rsidRDefault="00C6745D" w:rsidP="008616CC">
            <w:pPr>
              <w:spacing w:line="276" w:lineRule="auto"/>
              <w:ind w:left="5760" w:right="29" w:firstLine="706"/>
              <w:contextualSpacing/>
              <w:jc w:val="center"/>
              <w:rPr>
                <w:rFonts w:ascii="GHEA Grapalat" w:hAnsi="GHEA Grapalat" w:cs="Sylfaen"/>
                <w:color w:val="000000" w:themeColor="text1"/>
                <w:lang w:val="hy-AM"/>
              </w:rPr>
            </w:pPr>
            <w:r w:rsidRPr="00F67430">
              <w:rPr>
                <w:rFonts w:ascii="GHEA Grapalat" w:hAnsi="GHEA Grapalat" w:cs="Sylfaen"/>
                <w:color w:val="000000" w:themeColor="text1"/>
                <w:lang w:val="hy-AM"/>
              </w:rPr>
              <w:t>միության մասին պայմանագրի</w:t>
            </w:r>
          </w:p>
          <w:p w14:paraId="64EFFD95" w14:textId="77777777" w:rsidR="00C6745D" w:rsidRPr="00F67430" w:rsidRDefault="00C6745D" w:rsidP="008616CC">
            <w:pPr>
              <w:spacing w:line="360" w:lineRule="auto"/>
              <w:ind w:right="29" w:firstLine="706"/>
              <w:contextualSpacing/>
              <w:jc w:val="center"/>
              <w:rPr>
                <w:rFonts w:ascii="GHEA Grapalat" w:hAnsi="GHEA Grapalat" w:cs="Sylfaen"/>
                <w:color w:val="000000" w:themeColor="text1"/>
                <w:lang w:val="hy-AM"/>
              </w:rPr>
            </w:pPr>
            <w:r w:rsidRPr="00F67430">
              <w:rPr>
                <w:rFonts w:ascii="GHEA Grapalat" w:hAnsi="GHEA Grapalat" w:cs="Sylfaen"/>
                <w:color w:val="000000" w:themeColor="text1"/>
                <w:lang w:val="hy-AM"/>
              </w:rPr>
              <w:t>Արձանագրություն</w:t>
            </w:r>
          </w:p>
          <w:p w14:paraId="65E0395C" w14:textId="77777777" w:rsidR="00C6745D" w:rsidRPr="00F67430" w:rsidRDefault="00C6745D" w:rsidP="008616CC">
            <w:pPr>
              <w:spacing w:line="360" w:lineRule="auto"/>
              <w:ind w:right="29" w:firstLine="706"/>
              <w:contextualSpacing/>
              <w:jc w:val="both"/>
              <w:rPr>
                <w:rFonts w:ascii="GHEA Grapalat" w:hAnsi="GHEA Grapalat" w:cs="Sylfaen"/>
                <w:color w:val="000000" w:themeColor="text1"/>
                <w:lang w:val="hy-AM"/>
              </w:rPr>
            </w:pPr>
            <w:r w:rsidRPr="00F67430">
              <w:rPr>
                <w:rFonts w:ascii="GHEA Grapalat" w:hAnsi="GHEA Grapalat" w:cs="Sylfaen"/>
                <w:color w:val="000000" w:themeColor="text1"/>
                <w:lang w:val="hy-AM"/>
              </w:rPr>
              <w:t>Անուղղակի հարկերի հավաքագրման կարգի և արտահանման և ներմուծման, աշխատանքներ կատարելու, ծառայություններ մատուցելու ժամանակ դրանց վճարման նկատմամբ վերահսկողության մեխանիզմի մասին:</w:t>
            </w:r>
          </w:p>
          <w:p w14:paraId="7B13A18B" w14:textId="77777777" w:rsidR="00C6745D" w:rsidRPr="00F67430" w:rsidRDefault="00C6745D" w:rsidP="008616CC">
            <w:pPr>
              <w:shd w:val="clear" w:color="auto" w:fill="FFFFFF"/>
              <w:spacing w:before="120" w:after="120"/>
              <w:jc w:val="both"/>
              <w:rPr>
                <w:rFonts w:ascii="GHEA Grapalat" w:hAnsi="GHEA Grapalat" w:cs="Sylfaen"/>
                <w:color w:val="000000" w:themeColor="text1"/>
                <w:lang w:val="hy-AM"/>
              </w:rPr>
            </w:pPr>
          </w:p>
        </w:tc>
        <w:tc>
          <w:tcPr>
            <w:tcW w:w="7395" w:type="dxa"/>
            <w:gridSpan w:val="7"/>
          </w:tcPr>
          <w:p w14:paraId="3B293CA5" w14:textId="6AC2A22A" w:rsidR="00C6745D" w:rsidRDefault="000A12B0" w:rsidP="008616CC">
            <w:pPr>
              <w:autoSpaceDE w:val="0"/>
              <w:autoSpaceDN w:val="0"/>
              <w:adjustRightInd w:val="0"/>
              <w:spacing w:before="120" w:after="120"/>
              <w:jc w:val="both"/>
              <w:rPr>
                <w:rFonts w:ascii="GHEA Grapalat" w:hAnsi="GHEA Grapalat" w:cs="Sylfaen"/>
                <w:sz w:val="24"/>
                <w:szCs w:val="24"/>
                <w:lang w:val="hy-AM"/>
              </w:rPr>
            </w:pPr>
            <w:r w:rsidRPr="000A12B0">
              <w:rPr>
                <w:rFonts w:ascii="GHEA Grapalat" w:hAnsi="GHEA Grapalat" w:cs="Sylfaen"/>
                <w:sz w:val="24"/>
                <w:szCs w:val="24"/>
                <w:lang w:val="hy-AM"/>
              </w:rPr>
              <w:t xml:space="preserve">Ընդունվել է, կատարվել է համապատասխան </w:t>
            </w:r>
            <w:r w:rsidR="00E435EA">
              <w:rPr>
                <w:rFonts w:ascii="GHEA Grapalat" w:hAnsi="GHEA Grapalat" w:cs="Sylfaen"/>
                <w:sz w:val="24"/>
                <w:szCs w:val="24"/>
                <w:lang w:val="hy-AM"/>
              </w:rPr>
              <w:t>փոփոխություն</w:t>
            </w:r>
            <w:r w:rsidRPr="000A12B0">
              <w:rPr>
                <w:rFonts w:ascii="GHEA Grapalat" w:hAnsi="GHEA Grapalat" w:cs="Sylfaen"/>
                <w:sz w:val="24"/>
                <w:szCs w:val="24"/>
                <w:lang w:val="hy-AM"/>
              </w:rPr>
              <w:t>:</w:t>
            </w:r>
          </w:p>
        </w:tc>
      </w:tr>
      <w:tr w:rsidR="00F516C9" w:rsidRPr="00F516C9" w14:paraId="3F8F2093" w14:textId="77777777" w:rsidTr="00392BC7">
        <w:trPr>
          <w:trHeight w:val="6470"/>
        </w:trPr>
        <w:tc>
          <w:tcPr>
            <w:tcW w:w="7630" w:type="dxa"/>
          </w:tcPr>
          <w:p w14:paraId="30A84013" w14:textId="77777777" w:rsidR="00F516C9" w:rsidRPr="005136F5" w:rsidRDefault="00F516C9" w:rsidP="008616CC">
            <w:pPr>
              <w:spacing w:line="360" w:lineRule="auto"/>
              <w:ind w:firstLine="720"/>
              <w:jc w:val="both"/>
              <w:rPr>
                <w:rFonts w:ascii="GHEA Grapalat" w:hAnsi="GHEA Grapalat" w:cs="Sylfaen"/>
                <w:noProof/>
                <w:sz w:val="24"/>
                <w:szCs w:val="24"/>
                <w:lang w:val="hy-AM"/>
              </w:rPr>
            </w:pPr>
            <w:r w:rsidRPr="005136F5">
              <w:rPr>
                <w:rFonts w:ascii="GHEA Grapalat" w:hAnsi="GHEA Grapalat" w:cs="Sylfaen"/>
                <w:noProof/>
                <w:sz w:val="24"/>
                <w:szCs w:val="24"/>
                <w:lang w:val="hy-AM"/>
              </w:rPr>
              <w:lastRenderedPageBreak/>
              <w:t>Նախագծում առկա չէ Հայաստանի Հանրապետության օրենքին հակասող դրույթ, սակայն այն պարունակում է օրենքի փոփոխություն կամ նոր օրենքի ընդունում նախատեսող նորմեր:</w:t>
            </w:r>
          </w:p>
          <w:p w14:paraId="41AEDC43" w14:textId="77777777" w:rsidR="00F516C9" w:rsidRPr="005136F5" w:rsidRDefault="00F516C9" w:rsidP="008616CC">
            <w:pPr>
              <w:spacing w:line="360" w:lineRule="auto"/>
              <w:ind w:firstLine="720"/>
              <w:jc w:val="both"/>
              <w:rPr>
                <w:rFonts w:ascii="GHEA Grapalat" w:hAnsi="GHEA Grapalat" w:cs="Sylfaen"/>
                <w:noProof/>
                <w:sz w:val="24"/>
                <w:szCs w:val="24"/>
                <w:lang w:val="hy-AM"/>
              </w:rPr>
            </w:pPr>
            <w:r w:rsidRPr="005136F5">
              <w:rPr>
                <w:rFonts w:ascii="GHEA Grapalat" w:hAnsi="GHEA Grapalat"/>
                <w:sz w:val="24"/>
                <w:szCs w:val="24"/>
                <w:lang w:val="hy-AM"/>
              </w:rPr>
              <w:t>Հաշվի առնելով այն, որ Հայաստանի Հանրապետության հարկային օրենսդրությամբ կարգավորված չեն ԵԱՏՄ շրջանակներում էլեկտրոնային ծառայությունների հարկման ընթացակարգերը, ուստի Նախագծի ուժի մեջ մտնելուց հետո անհրաժեշտություն կառաջանա ՀՀ հարկային օրենսգրքում կատարել համապատասխան փոփոխություն՝ Նախագծով սահմանված ընթացակարգերը ներպետական օրենսդրությամբ ամրագրելու նպատակով:</w:t>
            </w:r>
          </w:p>
          <w:p w14:paraId="6C44DB7E" w14:textId="77777777" w:rsidR="00F516C9" w:rsidRPr="005136F5" w:rsidRDefault="00F516C9" w:rsidP="008616CC">
            <w:pPr>
              <w:spacing w:line="360" w:lineRule="auto"/>
              <w:ind w:firstLine="720"/>
              <w:jc w:val="both"/>
              <w:rPr>
                <w:rFonts w:ascii="GHEA Grapalat" w:hAnsi="GHEA Grapalat" w:cs="Sylfaen"/>
                <w:noProof/>
                <w:sz w:val="24"/>
                <w:szCs w:val="24"/>
                <w:lang w:val="hy-AM"/>
              </w:rPr>
            </w:pPr>
            <w:r w:rsidRPr="005136F5">
              <w:rPr>
                <w:rFonts w:ascii="GHEA Grapalat" w:hAnsi="GHEA Grapalat" w:cs="Sylfaen"/>
                <w:noProof/>
                <w:sz w:val="24"/>
                <w:szCs w:val="24"/>
                <w:lang w:val="hy-AM"/>
              </w:rPr>
              <w:t>Միաժամանակ հայտնում ենք, որ Նախագիծը ներկայիս խմբագրությամբ ենթակա է վավերացման:</w:t>
            </w:r>
          </w:p>
          <w:p w14:paraId="575B6B9B" w14:textId="77777777" w:rsidR="00F516C9" w:rsidRPr="00746984" w:rsidRDefault="00F516C9" w:rsidP="008616CC">
            <w:pPr>
              <w:spacing w:line="360" w:lineRule="auto"/>
              <w:ind w:right="29"/>
              <w:contextualSpacing/>
              <w:jc w:val="both"/>
              <w:rPr>
                <w:rFonts w:ascii="GHEA Grapalat" w:hAnsi="GHEA Grapalat" w:cs="Sylfaen"/>
                <w:color w:val="000000" w:themeColor="text1"/>
                <w:lang w:val="hy-AM"/>
              </w:rPr>
            </w:pPr>
          </w:p>
        </w:tc>
        <w:tc>
          <w:tcPr>
            <w:tcW w:w="7395" w:type="dxa"/>
            <w:gridSpan w:val="7"/>
          </w:tcPr>
          <w:p w14:paraId="693C0B6C" w14:textId="76E8111D" w:rsidR="00F516C9" w:rsidRPr="00F516C9" w:rsidRDefault="00F516C9" w:rsidP="008616CC">
            <w:pPr>
              <w:autoSpaceDE w:val="0"/>
              <w:autoSpaceDN w:val="0"/>
              <w:adjustRightInd w:val="0"/>
              <w:spacing w:before="120" w:after="120"/>
              <w:jc w:val="both"/>
              <w:rPr>
                <w:rFonts w:ascii="GHEA Grapalat" w:hAnsi="GHEA Grapalat" w:cs="Sylfaen"/>
                <w:sz w:val="24"/>
                <w:szCs w:val="24"/>
              </w:rPr>
            </w:pPr>
            <w:r>
              <w:rPr>
                <w:rFonts w:ascii="GHEA Grapalat" w:hAnsi="GHEA Grapalat" w:cs="Sylfaen"/>
                <w:sz w:val="24"/>
                <w:szCs w:val="24"/>
              </w:rPr>
              <w:t>Ընդունվել է ի գիտություն:</w:t>
            </w:r>
          </w:p>
        </w:tc>
      </w:tr>
      <w:tr w:rsidR="001536E7" w:rsidRPr="00106CA9" w14:paraId="2373197A" w14:textId="77777777" w:rsidTr="008616CC">
        <w:trPr>
          <w:trHeight w:val="646"/>
        </w:trPr>
        <w:tc>
          <w:tcPr>
            <w:tcW w:w="12448" w:type="dxa"/>
            <w:gridSpan w:val="6"/>
            <w:shd w:val="clear" w:color="auto" w:fill="BFBFBF" w:themeFill="background1" w:themeFillShade="BF"/>
          </w:tcPr>
          <w:p w14:paraId="0262D49E" w14:textId="656D799F" w:rsidR="001536E7" w:rsidRPr="001536E7" w:rsidRDefault="00CA7AC5" w:rsidP="008616CC">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r w:rsidRPr="00CA7AC5">
              <w:rPr>
                <w:rFonts w:ascii="GHEA Grapalat" w:hAnsi="GHEA Grapalat" w:cs="Sylfaen"/>
                <w:sz w:val="24"/>
                <w:szCs w:val="24"/>
                <w:lang w:val="hy-AM"/>
              </w:rPr>
              <w:t>ՀՀ արտաքին գործերի նախարարություն</w:t>
            </w:r>
          </w:p>
        </w:tc>
        <w:tc>
          <w:tcPr>
            <w:tcW w:w="2577" w:type="dxa"/>
            <w:gridSpan w:val="2"/>
            <w:shd w:val="clear" w:color="auto" w:fill="BFBFBF" w:themeFill="background1" w:themeFillShade="BF"/>
          </w:tcPr>
          <w:p w14:paraId="24836BEB" w14:textId="7D941070" w:rsidR="001536E7" w:rsidRDefault="00BE7628" w:rsidP="008616CC">
            <w:pPr>
              <w:pStyle w:val="ListParagraph"/>
              <w:tabs>
                <w:tab w:val="left" w:pos="-3261"/>
              </w:tabs>
              <w:rPr>
                <w:rFonts w:ascii="GHEA Grapalat" w:eastAsia="Times New Roman" w:hAnsi="GHEA Grapalat" w:cs="Sylfaen"/>
                <w:color w:val="000000"/>
                <w:sz w:val="24"/>
                <w:szCs w:val="24"/>
              </w:rPr>
            </w:pPr>
            <w:r>
              <w:rPr>
                <w:rFonts w:ascii="GHEA Grapalat" w:eastAsia="Times New Roman" w:hAnsi="GHEA Grapalat" w:cs="Sylfaen"/>
                <w:color w:val="000000"/>
                <w:sz w:val="24"/>
                <w:szCs w:val="24"/>
              </w:rPr>
              <w:t>18</w:t>
            </w:r>
            <w:r w:rsidR="001536E7">
              <w:rPr>
                <w:rFonts w:ascii="GHEA Grapalat" w:eastAsia="Times New Roman" w:hAnsi="GHEA Grapalat" w:cs="Sylfaen"/>
                <w:color w:val="000000"/>
                <w:sz w:val="24"/>
                <w:szCs w:val="24"/>
              </w:rPr>
              <w:t>.03.2021թ</w:t>
            </w:r>
            <w:r w:rsidR="001536E7" w:rsidRPr="00E0547A">
              <w:rPr>
                <w:rFonts w:ascii="GHEA Grapalat" w:eastAsia="Times New Roman" w:hAnsi="GHEA Grapalat" w:cs="Sylfaen"/>
                <w:color w:val="000000"/>
                <w:sz w:val="24"/>
                <w:szCs w:val="24"/>
              </w:rPr>
              <w:t>.</w:t>
            </w:r>
          </w:p>
          <w:p w14:paraId="60CFEAE4" w14:textId="2C2478C1" w:rsidR="001536E7" w:rsidRPr="00106CA9" w:rsidRDefault="001536E7" w:rsidP="008616CC">
            <w:pPr>
              <w:tabs>
                <w:tab w:val="left" w:pos="-3261"/>
              </w:tabs>
              <w:jc w:val="center"/>
              <w:rPr>
                <w:rFonts w:ascii="GHEA Grapalat" w:hAnsi="GHEA Grapalat" w:cs="Sylfaen"/>
                <w:sz w:val="24"/>
                <w:szCs w:val="24"/>
              </w:rPr>
            </w:pPr>
            <w:r w:rsidRPr="00106CA9">
              <w:rPr>
                <w:rFonts w:ascii="GHEA Grapalat" w:eastAsia="Times New Roman" w:hAnsi="GHEA Grapalat" w:cs="Sylfaen"/>
                <w:b/>
                <w:color w:val="000000"/>
                <w:sz w:val="24"/>
                <w:szCs w:val="24"/>
              </w:rPr>
              <w:t>N</w:t>
            </w:r>
            <w:r w:rsidR="00BE7628">
              <w:t xml:space="preserve"> </w:t>
            </w:r>
            <w:r w:rsidR="00BE7628" w:rsidRPr="00BE7628">
              <w:rPr>
                <w:rFonts w:ascii="GHEA Grapalat" w:eastAsia="Times New Roman" w:hAnsi="GHEA Grapalat" w:cs="Sylfaen"/>
                <w:color w:val="000000"/>
                <w:sz w:val="24"/>
                <w:szCs w:val="24"/>
              </w:rPr>
              <w:t>1111/10068-21</w:t>
            </w:r>
          </w:p>
        </w:tc>
      </w:tr>
      <w:tr w:rsidR="00A44B90" w:rsidRPr="00A44B90" w14:paraId="6FC2AE72" w14:textId="77777777" w:rsidTr="008616CC">
        <w:trPr>
          <w:trHeight w:val="749"/>
        </w:trPr>
        <w:tc>
          <w:tcPr>
            <w:tcW w:w="7630" w:type="dxa"/>
          </w:tcPr>
          <w:p w14:paraId="7AFB9E05" w14:textId="77777777" w:rsidR="00BE7628" w:rsidRPr="00507F20" w:rsidRDefault="00BE7628" w:rsidP="00392BC7">
            <w:pPr>
              <w:autoSpaceDE w:val="0"/>
              <w:autoSpaceDN w:val="0"/>
              <w:adjustRightInd w:val="0"/>
              <w:spacing w:line="360" w:lineRule="auto"/>
              <w:ind w:firstLine="708"/>
              <w:jc w:val="both"/>
              <w:rPr>
                <w:rFonts w:ascii="GHEA Grapalat" w:hAnsi="GHEA Grapalat" w:cs="Sylfaen"/>
                <w:color w:val="000000" w:themeColor="text1"/>
                <w:lang w:val="hy-AM"/>
              </w:rPr>
            </w:pPr>
            <w:r w:rsidRPr="00507F20">
              <w:rPr>
                <w:rFonts w:ascii="GHEA Grapalat" w:hAnsi="GHEA Grapalat" w:cs="Sylfaen"/>
                <w:color w:val="000000" w:themeColor="text1"/>
                <w:lang w:val="hy-AM"/>
              </w:rPr>
              <w:t xml:space="preserve">«Էլեկտրոնային եղանակով ծառայություններ մատուցելիս անուղղակի հարկերի գանձման կարգը սահմանելու մասով «Եվրասիական տնտեսական միության մասին» 2014 թվականի մայիսի 29-ի պայմանագրում փոփոխություններ կատարելու մասին» արձանագրության նախագծին հավանություն է տրվել Եվրասիական տնտեսական հանձնաժողովի կոլեգիայի 2021 թվականի հունվարի 12-ի թիվ 2 կարգադրությամբ: </w:t>
            </w:r>
          </w:p>
          <w:p w14:paraId="2D544FEA" w14:textId="46B4D9E0" w:rsidR="00BE7628" w:rsidRPr="00507F20" w:rsidRDefault="00BE7628" w:rsidP="00392BC7">
            <w:pPr>
              <w:spacing w:line="360" w:lineRule="auto"/>
              <w:ind w:right="-31" w:firstLine="708"/>
              <w:jc w:val="both"/>
              <w:rPr>
                <w:rFonts w:ascii="GHEA Grapalat" w:hAnsi="GHEA Grapalat" w:cs="Sylfaen"/>
                <w:color w:val="000000" w:themeColor="text1"/>
                <w:lang w:val="hy-AM"/>
              </w:rPr>
            </w:pPr>
            <w:r w:rsidRPr="00507F20">
              <w:rPr>
                <w:rFonts w:ascii="GHEA Grapalat" w:hAnsi="GHEA Grapalat" w:cs="Sylfaen"/>
                <w:color w:val="000000" w:themeColor="text1"/>
                <w:lang w:val="hy-AM"/>
              </w:rPr>
              <w:lastRenderedPageBreak/>
              <w:t xml:space="preserve">Արձանագրությամբ սահմանվում է ԵԱՏՄ անդամ պետությունների և Եվրասիական տնտեսական հանձնաժողովի կողմից էլեկտրոնային եղանակով մատուցվող ծառայությունների ցանկի մշակման և Եվրասիական տնտեսական հանձնաժողովի խորհրդի կողմից վերջինիս հաստատման կարգը։ </w:t>
            </w:r>
          </w:p>
          <w:p w14:paraId="168A8FB0" w14:textId="77777777" w:rsidR="00BE7628" w:rsidRPr="00507F20" w:rsidRDefault="00BE7628" w:rsidP="00392BC7">
            <w:pPr>
              <w:spacing w:line="360" w:lineRule="auto"/>
              <w:ind w:right="-31" w:firstLine="708"/>
              <w:jc w:val="both"/>
              <w:rPr>
                <w:rFonts w:ascii="GHEA Grapalat" w:hAnsi="GHEA Grapalat" w:cs="Sylfaen"/>
                <w:color w:val="000000" w:themeColor="text1"/>
                <w:lang w:val="hy-AM"/>
              </w:rPr>
            </w:pPr>
            <w:r w:rsidRPr="00507F20">
              <w:rPr>
                <w:rFonts w:ascii="GHEA Grapalat" w:hAnsi="GHEA Grapalat" w:cs="Sylfaen"/>
                <w:color w:val="000000" w:themeColor="text1"/>
                <w:lang w:val="hy-AM"/>
              </w:rPr>
              <w:t xml:space="preserve">Արձանագրությամբ սահմանվում են նաև էլեկտրոնային ծառայություններ ստացող իրավաբանական և ֆիզիկական անձանց գործունեության, և վերոնշյալ ծառայությունների մատուցման շրջանակներում հարկ վճարողի՝ մյուս անդամ պետության հարկային մարմնում հաշվառման հետ կապված իրավահարաբերությունները։ </w:t>
            </w:r>
          </w:p>
          <w:p w14:paraId="5CB717F2" w14:textId="77777777" w:rsidR="00BE7628" w:rsidRPr="00507F20" w:rsidRDefault="00BE7628" w:rsidP="00392BC7">
            <w:pPr>
              <w:spacing w:line="360" w:lineRule="auto"/>
              <w:ind w:right="-31" w:firstLine="708"/>
              <w:jc w:val="both"/>
              <w:rPr>
                <w:rFonts w:ascii="GHEA Grapalat" w:hAnsi="GHEA Grapalat" w:cs="Sylfaen"/>
                <w:color w:val="000000" w:themeColor="text1"/>
                <w:lang w:val="hy-AM"/>
              </w:rPr>
            </w:pPr>
            <w:r w:rsidRPr="00507F20">
              <w:rPr>
                <w:rFonts w:ascii="GHEA Grapalat" w:hAnsi="GHEA Grapalat" w:cs="Sylfaen"/>
                <w:color w:val="000000" w:themeColor="text1"/>
                <w:lang w:val="hy-AM"/>
              </w:rPr>
              <w:t>Հաշվի առնելով վերոգրյալը՝ «Էլեկտրոնային եղանակով ծառայություններ մատուցելիս անուղղակի հարկերի գանձման կարգը սահմանելու մասով «Եվրասիական տնտեսական միության մասին» 2014 թվականի մայիսի 29-ի պայմանագրում փոփոխություններ կատարելու մասին» արձանագրության նախագծի ստորագրումը համապատասխանում է ՀՀ վարած արտաքին քաղաքականությանը, ինչպես նաև ՀՀ ստանձնած միջազգային պարտավորություններին։</w:t>
            </w:r>
          </w:p>
          <w:p w14:paraId="52C9403A" w14:textId="77777777" w:rsidR="00A44B90" w:rsidRDefault="00BE7628" w:rsidP="00392BC7">
            <w:pPr>
              <w:spacing w:line="360" w:lineRule="auto"/>
              <w:ind w:right="-31" w:firstLine="708"/>
              <w:jc w:val="both"/>
              <w:rPr>
                <w:rFonts w:ascii="GHEA Grapalat" w:hAnsi="GHEA Grapalat" w:cs="Sylfaen"/>
                <w:color w:val="000000" w:themeColor="text1"/>
                <w:lang w:val="hy-AM"/>
              </w:rPr>
            </w:pPr>
            <w:r w:rsidRPr="00507F20">
              <w:rPr>
                <w:rFonts w:ascii="GHEA Grapalat" w:hAnsi="GHEA Grapalat" w:cs="Sylfaen"/>
                <w:color w:val="000000" w:themeColor="text1"/>
                <w:lang w:val="hy-AM"/>
              </w:rPr>
              <w:t>Ելնելով վերոգրյալից՝ ՀՀ արտաքին գործերի նախարարությունը Միջազգային պայմանագրերի մասին օրենքի 5-րդ հոդվածի հիմքով նպատակահարմար է համարում արձանագրության նախագծի ստորագրումը։</w:t>
            </w:r>
          </w:p>
          <w:p w14:paraId="77C80991" w14:textId="77777777" w:rsidR="000C4C94" w:rsidRDefault="000C4C94" w:rsidP="00392BC7">
            <w:pPr>
              <w:spacing w:line="360" w:lineRule="auto"/>
              <w:ind w:right="-31" w:firstLine="708"/>
              <w:jc w:val="both"/>
              <w:rPr>
                <w:rFonts w:ascii="GHEA Grapalat" w:hAnsi="GHEA Grapalat" w:cs="Sylfaen"/>
                <w:color w:val="000000" w:themeColor="text1"/>
                <w:lang w:val="hy-AM"/>
              </w:rPr>
            </w:pPr>
          </w:p>
          <w:p w14:paraId="0C47F8AA" w14:textId="77777777" w:rsidR="000C4C94" w:rsidRDefault="000C4C94" w:rsidP="00392BC7">
            <w:pPr>
              <w:spacing w:line="360" w:lineRule="auto"/>
              <w:ind w:right="-31" w:firstLine="708"/>
              <w:jc w:val="both"/>
              <w:rPr>
                <w:rFonts w:ascii="GHEA Grapalat" w:hAnsi="GHEA Grapalat" w:cs="Sylfaen"/>
                <w:color w:val="000000" w:themeColor="text1"/>
                <w:lang w:val="hy-AM"/>
              </w:rPr>
            </w:pPr>
          </w:p>
          <w:p w14:paraId="160B6787" w14:textId="5023E654" w:rsidR="000C4C94" w:rsidRPr="00BE7628" w:rsidRDefault="000C4C94" w:rsidP="00392BC7">
            <w:pPr>
              <w:spacing w:line="360" w:lineRule="auto"/>
              <w:ind w:right="-31" w:firstLine="708"/>
              <w:jc w:val="both"/>
              <w:rPr>
                <w:rFonts w:ascii="GHEA Mariam" w:hAnsi="GHEA Mariam" w:cs="Sylfaen"/>
                <w:sz w:val="24"/>
                <w:szCs w:val="24"/>
                <w:lang w:val="hy-AM"/>
              </w:rPr>
            </w:pPr>
          </w:p>
        </w:tc>
        <w:tc>
          <w:tcPr>
            <w:tcW w:w="7395" w:type="dxa"/>
            <w:gridSpan w:val="7"/>
          </w:tcPr>
          <w:p w14:paraId="110FE08C" w14:textId="4E235044" w:rsidR="001536E7" w:rsidRPr="00093ECF" w:rsidRDefault="001536E7" w:rsidP="008616CC">
            <w:pPr>
              <w:autoSpaceDE w:val="0"/>
              <w:autoSpaceDN w:val="0"/>
              <w:adjustRightInd w:val="0"/>
              <w:spacing w:before="120" w:after="120"/>
              <w:jc w:val="both"/>
              <w:rPr>
                <w:rFonts w:ascii="GHEA Grapalat" w:hAnsi="GHEA Grapalat" w:cs="Sylfaen"/>
                <w:sz w:val="24"/>
                <w:szCs w:val="24"/>
                <w:lang w:val="hy-AM"/>
              </w:rPr>
            </w:pPr>
            <w:r>
              <w:rPr>
                <w:rFonts w:ascii="GHEA Grapalat" w:hAnsi="GHEA Grapalat" w:cs="Sylfaen"/>
                <w:sz w:val="24"/>
                <w:szCs w:val="24"/>
                <w:lang w:val="hy-AM"/>
              </w:rPr>
              <w:lastRenderedPageBreak/>
              <w:t>Ընդունվել է</w:t>
            </w:r>
            <w:r w:rsidR="00F516C9">
              <w:rPr>
                <w:rFonts w:ascii="GHEA Grapalat" w:hAnsi="GHEA Grapalat" w:cs="Sylfaen"/>
                <w:sz w:val="24"/>
                <w:szCs w:val="24"/>
              </w:rPr>
              <w:t xml:space="preserve">  ի գիտություն</w:t>
            </w:r>
            <w:r>
              <w:rPr>
                <w:rFonts w:ascii="GHEA Grapalat" w:hAnsi="GHEA Grapalat" w:cs="Sylfaen"/>
                <w:sz w:val="24"/>
                <w:szCs w:val="24"/>
                <w:lang w:val="hy-AM"/>
              </w:rPr>
              <w:t xml:space="preserve">: </w:t>
            </w:r>
          </w:p>
          <w:p w14:paraId="4E8F6FD9" w14:textId="77777777" w:rsidR="00A44B90" w:rsidRDefault="00A44B90" w:rsidP="008616CC">
            <w:pPr>
              <w:autoSpaceDE w:val="0"/>
              <w:autoSpaceDN w:val="0"/>
              <w:adjustRightInd w:val="0"/>
              <w:spacing w:before="120" w:after="120"/>
              <w:jc w:val="both"/>
              <w:rPr>
                <w:rFonts w:ascii="GHEA Grapalat" w:hAnsi="GHEA Grapalat" w:cs="Sylfaen"/>
                <w:sz w:val="24"/>
                <w:szCs w:val="24"/>
                <w:lang w:val="hy-AM"/>
              </w:rPr>
            </w:pPr>
          </w:p>
        </w:tc>
      </w:tr>
      <w:tr w:rsidR="001536E7" w:rsidRPr="00106CA9" w14:paraId="6F2AD145" w14:textId="77777777" w:rsidTr="008616CC">
        <w:trPr>
          <w:trHeight w:val="631"/>
        </w:trPr>
        <w:tc>
          <w:tcPr>
            <w:tcW w:w="12448" w:type="dxa"/>
            <w:gridSpan w:val="6"/>
            <w:shd w:val="clear" w:color="auto" w:fill="BFBFBF" w:themeFill="background1" w:themeFillShade="BF"/>
          </w:tcPr>
          <w:p w14:paraId="5300FB89" w14:textId="46CC5A12" w:rsidR="001536E7" w:rsidRPr="00635F77" w:rsidRDefault="00BE7628" w:rsidP="008616CC">
            <w:pPr>
              <w:pStyle w:val="ListParagraph"/>
              <w:numPr>
                <w:ilvl w:val="0"/>
                <w:numId w:val="2"/>
              </w:numPr>
              <w:tabs>
                <w:tab w:val="left" w:pos="-3261"/>
              </w:tabs>
              <w:spacing w:before="120" w:after="120"/>
              <w:jc w:val="center"/>
              <w:rPr>
                <w:rFonts w:ascii="GHEA Grapalat" w:hAnsi="GHEA Grapalat" w:cs="Sylfaen"/>
                <w:sz w:val="24"/>
                <w:szCs w:val="24"/>
                <w:lang w:val="hy-AM"/>
              </w:rPr>
            </w:pPr>
            <w:r w:rsidRPr="001706F1">
              <w:rPr>
                <w:rFonts w:ascii="GHEA Grapalat" w:hAnsi="GHEA Grapalat"/>
                <w:sz w:val="24"/>
                <w:szCs w:val="24"/>
                <w:lang w:val="hy-AM"/>
              </w:rPr>
              <w:lastRenderedPageBreak/>
              <w:t>ՀՀ տարածքային կառավարման և ենթակառուցվածքների նախարարության</w:t>
            </w:r>
          </w:p>
        </w:tc>
        <w:tc>
          <w:tcPr>
            <w:tcW w:w="2577" w:type="dxa"/>
            <w:gridSpan w:val="2"/>
            <w:shd w:val="clear" w:color="auto" w:fill="BFBFBF" w:themeFill="background1" w:themeFillShade="BF"/>
          </w:tcPr>
          <w:p w14:paraId="67BE9FBE" w14:textId="75CDF4BB" w:rsidR="001536E7" w:rsidRDefault="00BE7628" w:rsidP="008616CC">
            <w:pPr>
              <w:pStyle w:val="ListParagraph"/>
              <w:tabs>
                <w:tab w:val="left" w:pos="-3261"/>
              </w:tabs>
              <w:rPr>
                <w:rFonts w:ascii="GHEA Grapalat" w:eastAsia="Times New Roman" w:hAnsi="GHEA Grapalat" w:cs="Sylfaen"/>
                <w:color w:val="000000"/>
                <w:sz w:val="24"/>
                <w:szCs w:val="24"/>
              </w:rPr>
            </w:pPr>
            <w:r>
              <w:rPr>
                <w:rFonts w:ascii="GHEA Grapalat" w:eastAsia="Times New Roman" w:hAnsi="GHEA Grapalat" w:cs="Sylfaen"/>
                <w:color w:val="000000"/>
                <w:sz w:val="24"/>
                <w:szCs w:val="24"/>
              </w:rPr>
              <w:t>09.04</w:t>
            </w:r>
            <w:r w:rsidR="001536E7">
              <w:rPr>
                <w:rFonts w:ascii="GHEA Grapalat" w:eastAsia="Times New Roman" w:hAnsi="GHEA Grapalat" w:cs="Sylfaen"/>
                <w:color w:val="000000"/>
                <w:sz w:val="24"/>
                <w:szCs w:val="24"/>
              </w:rPr>
              <w:t>.2021թ</w:t>
            </w:r>
            <w:r w:rsidR="001536E7" w:rsidRPr="00E0547A">
              <w:rPr>
                <w:rFonts w:ascii="GHEA Grapalat" w:eastAsia="Times New Roman" w:hAnsi="GHEA Grapalat" w:cs="Sylfaen"/>
                <w:color w:val="000000"/>
                <w:sz w:val="24"/>
                <w:szCs w:val="24"/>
              </w:rPr>
              <w:t>.</w:t>
            </w:r>
          </w:p>
          <w:p w14:paraId="17032839" w14:textId="6E6D515F" w:rsidR="001536E7" w:rsidRPr="00106CA9" w:rsidRDefault="001536E7" w:rsidP="008616CC">
            <w:pPr>
              <w:tabs>
                <w:tab w:val="left" w:pos="-3261"/>
              </w:tabs>
              <w:jc w:val="center"/>
              <w:rPr>
                <w:rFonts w:ascii="GHEA Grapalat" w:hAnsi="GHEA Grapalat" w:cs="Sylfaen"/>
                <w:sz w:val="24"/>
                <w:szCs w:val="24"/>
              </w:rPr>
            </w:pPr>
            <w:r w:rsidRPr="00106CA9">
              <w:rPr>
                <w:rFonts w:ascii="GHEA Grapalat" w:eastAsia="Times New Roman" w:hAnsi="GHEA Grapalat" w:cs="Sylfaen"/>
                <w:b/>
                <w:color w:val="000000"/>
                <w:sz w:val="24"/>
                <w:szCs w:val="24"/>
              </w:rPr>
              <w:t>N</w:t>
            </w:r>
            <w:r w:rsidR="00BE7628">
              <w:t xml:space="preserve"> </w:t>
            </w:r>
            <w:r w:rsidR="00BE7628" w:rsidRPr="00BE7628">
              <w:rPr>
                <w:rFonts w:ascii="GHEA Grapalat" w:eastAsia="Times New Roman" w:hAnsi="GHEA Grapalat" w:cs="Sylfaen"/>
                <w:color w:val="000000"/>
                <w:sz w:val="24"/>
                <w:szCs w:val="24"/>
              </w:rPr>
              <w:t>ՍՊ/17.2/8774-2021</w:t>
            </w:r>
          </w:p>
        </w:tc>
      </w:tr>
      <w:tr w:rsidR="001536E7" w:rsidRPr="009E0A5B" w14:paraId="7E7C6E26" w14:textId="77777777" w:rsidTr="008616CC">
        <w:trPr>
          <w:trHeight w:val="1160"/>
        </w:trPr>
        <w:tc>
          <w:tcPr>
            <w:tcW w:w="7645" w:type="dxa"/>
            <w:gridSpan w:val="2"/>
            <w:tcBorders>
              <w:bottom w:val="single" w:sz="4" w:space="0" w:color="auto"/>
            </w:tcBorders>
          </w:tcPr>
          <w:p w14:paraId="125BB11B" w14:textId="59D110C8" w:rsidR="001536E7" w:rsidRPr="00635F77" w:rsidRDefault="00BE7628" w:rsidP="008616CC">
            <w:pPr>
              <w:tabs>
                <w:tab w:val="left" w:pos="567"/>
              </w:tabs>
              <w:spacing w:line="360" w:lineRule="auto"/>
              <w:ind w:firstLine="567"/>
              <w:jc w:val="both"/>
              <w:rPr>
                <w:rFonts w:ascii="GHEA Grapalat" w:hAnsi="GHEA Grapalat"/>
                <w:sz w:val="24"/>
                <w:szCs w:val="24"/>
                <w:lang w:val="hy-AM"/>
              </w:rPr>
            </w:pPr>
            <w:r w:rsidRPr="001A740C">
              <w:rPr>
                <w:rFonts w:ascii="GHEA Grapalat" w:hAnsi="GHEA Grapalat"/>
                <w:sz w:val="24"/>
                <w:szCs w:val="24"/>
                <w:lang w:val="hy-AM"/>
              </w:rPr>
              <w:t>«Էլեկտրոնային եղանակով</w:t>
            </w:r>
            <w:r>
              <w:rPr>
                <w:rFonts w:ascii="GHEA Grapalat" w:hAnsi="GHEA Grapalat"/>
                <w:sz w:val="24"/>
                <w:szCs w:val="24"/>
                <w:lang w:val="hy-AM"/>
              </w:rPr>
              <w:t xml:space="preserve"> </w:t>
            </w:r>
            <w:r w:rsidRPr="001A740C">
              <w:rPr>
                <w:rFonts w:ascii="GHEA Grapalat" w:hAnsi="GHEA Grapalat"/>
                <w:sz w:val="24"/>
                <w:szCs w:val="24"/>
                <w:lang w:val="hy-AM"/>
              </w:rPr>
              <w:t>ծառայություններ մատուցելիս անուղղակի հարկերի գանձման կարգը սահմանելու մասով</w:t>
            </w:r>
            <w:r>
              <w:rPr>
                <w:rFonts w:ascii="GHEA Grapalat" w:hAnsi="GHEA Grapalat"/>
                <w:sz w:val="24"/>
                <w:szCs w:val="24"/>
                <w:lang w:val="hy-AM"/>
              </w:rPr>
              <w:t xml:space="preserve"> </w:t>
            </w:r>
            <w:r w:rsidRPr="001A740C">
              <w:rPr>
                <w:rFonts w:ascii="GHEA Grapalat" w:hAnsi="GHEA Grapalat"/>
                <w:sz w:val="24"/>
                <w:szCs w:val="24"/>
                <w:lang w:val="hy-AM"/>
              </w:rPr>
              <w:t>«Եվրասիական տնտեսական միության մասին» 2014 թվականի մայիսի 29-ի</w:t>
            </w:r>
            <w:r>
              <w:rPr>
                <w:rFonts w:ascii="GHEA Grapalat" w:hAnsi="GHEA Grapalat"/>
                <w:sz w:val="24"/>
                <w:szCs w:val="24"/>
                <w:lang w:val="hy-AM"/>
              </w:rPr>
              <w:t xml:space="preserve"> </w:t>
            </w:r>
            <w:r w:rsidRPr="001A740C">
              <w:rPr>
                <w:rFonts w:ascii="GHEA Grapalat" w:hAnsi="GHEA Grapalat"/>
                <w:sz w:val="24"/>
                <w:szCs w:val="24"/>
                <w:lang w:val="hy-AM"/>
              </w:rPr>
              <w:t>պայմանագրում փոփոխություններ կատարելու մասին»</w:t>
            </w:r>
            <w:r w:rsidRPr="001A740C">
              <w:rPr>
                <w:rFonts w:ascii="GHEA Grapalat" w:hAnsi="GHEA Grapalat"/>
                <w:b/>
                <w:sz w:val="24"/>
                <w:szCs w:val="24"/>
                <w:lang w:val="hy-AM"/>
              </w:rPr>
              <w:t xml:space="preserve"> </w:t>
            </w:r>
            <w:r w:rsidRPr="001A740C">
              <w:rPr>
                <w:rFonts w:ascii="GHEA Grapalat" w:hAnsi="GHEA Grapalat"/>
                <w:sz w:val="24"/>
                <w:szCs w:val="24"/>
                <w:lang w:val="hy-AM"/>
              </w:rPr>
              <w:t>արձանագրության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7380" w:type="dxa"/>
            <w:gridSpan w:val="6"/>
            <w:tcBorders>
              <w:bottom w:val="single" w:sz="4" w:space="0" w:color="auto"/>
            </w:tcBorders>
          </w:tcPr>
          <w:p w14:paraId="19FF70AA" w14:textId="31EC6F3E" w:rsidR="001536E7" w:rsidRPr="00093ECF" w:rsidRDefault="001536E7" w:rsidP="008616CC">
            <w:pPr>
              <w:autoSpaceDE w:val="0"/>
              <w:autoSpaceDN w:val="0"/>
              <w:adjustRightInd w:val="0"/>
              <w:spacing w:before="120" w:after="120"/>
              <w:jc w:val="both"/>
              <w:rPr>
                <w:rFonts w:ascii="GHEA Grapalat" w:hAnsi="GHEA Grapalat" w:cs="Sylfaen"/>
                <w:sz w:val="24"/>
                <w:szCs w:val="24"/>
                <w:lang w:val="hy-AM"/>
              </w:rPr>
            </w:pPr>
            <w:r>
              <w:rPr>
                <w:rFonts w:ascii="GHEA Grapalat" w:hAnsi="GHEA Grapalat" w:cs="Sylfaen"/>
                <w:sz w:val="24"/>
                <w:szCs w:val="24"/>
                <w:lang w:val="hy-AM"/>
              </w:rPr>
              <w:t>Ընդունվել է</w:t>
            </w:r>
            <w:r w:rsidR="00F516C9">
              <w:rPr>
                <w:rFonts w:ascii="GHEA Grapalat" w:hAnsi="GHEA Grapalat" w:cs="Sylfaen"/>
                <w:sz w:val="24"/>
                <w:szCs w:val="24"/>
              </w:rPr>
              <w:t xml:space="preserve">  ի գիտություն</w:t>
            </w:r>
            <w:r>
              <w:rPr>
                <w:rFonts w:ascii="GHEA Grapalat" w:hAnsi="GHEA Grapalat" w:cs="Sylfaen"/>
                <w:sz w:val="24"/>
                <w:szCs w:val="24"/>
                <w:lang w:val="hy-AM"/>
              </w:rPr>
              <w:t xml:space="preserve">: </w:t>
            </w:r>
          </w:p>
          <w:p w14:paraId="0FAB0A82" w14:textId="77777777" w:rsidR="001536E7" w:rsidRPr="009E0A5B" w:rsidRDefault="001536E7" w:rsidP="008616CC">
            <w:pPr>
              <w:autoSpaceDE w:val="0"/>
              <w:autoSpaceDN w:val="0"/>
              <w:adjustRightInd w:val="0"/>
              <w:spacing w:before="120" w:after="120"/>
              <w:jc w:val="both"/>
              <w:rPr>
                <w:rFonts w:ascii="GHEA Grapalat" w:hAnsi="GHEA Grapalat" w:cs="Sylfaen"/>
                <w:sz w:val="24"/>
                <w:szCs w:val="24"/>
                <w:lang w:val="hy-AM"/>
              </w:rPr>
            </w:pPr>
          </w:p>
          <w:p w14:paraId="2FBED041" w14:textId="77777777" w:rsidR="001536E7" w:rsidRPr="009E0A5B" w:rsidRDefault="001536E7" w:rsidP="008616CC">
            <w:pPr>
              <w:autoSpaceDE w:val="0"/>
              <w:autoSpaceDN w:val="0"/>
              <w:adjustRightInd w:val="0"/>
              <w:spacing w:before="120" w:after="120"/>
              <w:jc w:val="both"/>
              <w:rPr>
                <w:rFonts w:ascii="GHEA Grapalat" w:hAnsi="GHEA Grapalat" w:cs="Sylfaen"/>
                <w:sz w:val="24"/>
                <w:szCs w:val="24"/>
                <w:lang w:val="hy-AM"/>
              </w:rPr>
            </w:pPr>
          </w:p>
          <w:p w14:paraId="46481BD7" w14:textId="77777777" w:rsidR="001536E7" w:rsidRPr="00CD14CB" w:rsidRDefault="001536E7" w:rsidP="008616CC">
            <w:pPr>
              <w:autoSpaceDE w:val="0"/>
              <w:autoSpaceDN w:val="0"/>
              <w:adjustRightInd w:val="0"/>
              <w:spacing w:before="120" w:after="120"/>
              <w:jc w:val="both"/>
              <w:rPr>
                <w:rFonts w:ascii="GHEA Grapalat" w:hAnsi="GHEA Grapalat"/>
                <w:noProof/>
                <w:color w:val="000000"/>
                <w:sz w:val="24"/>
                <w:szCs w:val="24"/>
                <w:lang w:val="hy-AM"/>
              </w:rPr>
            </w:pPr>
          </w:p>
          <w:p w14:paraId="5760D2DB" w14:textId="77777777" w:rsidR="001536E7" w:rsidRPr="00CD14CB" w:rsidRDefault="001536E7" w:rsidP="008616CC">
            <w:pPr>
              <w:autoSpaceDE w:val="0"/>
              <w:autoSpaceDN w:val="0"/>
              <w:adjustRightInd w:val="0"/>
              <w:spacing w:before="120" w:after="120"/>
              <w:jc w:val="both"/>
              <w:rPr>
                <w:rFonts w:ascii="GHEA Grapalat" w:hAnsi="GHEA Grapalat"/>
                <w:noProof/>
                <w:color w:val="000000"/>
                <w:sz w:val="24"/>
                <w:szCs w:val="24"/>
                <w:lang w:val="hy-AM"/>
              </w:rPr>
            </w:pPr>
          </w:p>
          <w:p w14:paraId="38860DE6" w14:textId="77777777" w:rsidR="001536E7" w:rsidRPr="00CD14CB" w:rsidRDefault="001536E7" w:rsidP="008616CC">
            <w:pPr>
              <w:autoSpaceDE w:val="0"/>
              <w:autoSpaceDN w:val="0"/>
              <w:adjustRightInd w:val="0"/>
              <w:spacing w:before="120" w:after="120"/>
              <w:jc w:val="both"/>
              <w:rPr>
                <w:rFonts w:ascii="GHEA Grapalat" w:hAnsi="GHEA Grapalat"/>
                <w:noProof/>
                <w:color w:val="000000"/>
                <w:sz w:val="24"/>
                <w:szCs w:val="24"/>
                <w:lang w:val="hy-AM"/>
              </w:rPr>
            </w:pPr>
          </w:p>
          <w:p w14:paraId="68AAE0BC" w14:textId="77777777" w:rsidR="001536E7" w:rsidRPr="00CD14CB" w:rsidRDefault="001536E7" w:rsidP="008616CC">
            <w:pPr>
              <w:autoSpaceDE w:val="0"/>
              <w:autoSpaceDN w:val="0"/>
              <w:adjustRightInd w:val="0"/>
              <w:spacing w:before="120" w:after="120"/>
              <w:jc w:val="both"/>
              <w:rPr>
                <w:rFonts w:ascii="GHEA Grapalat" w:hAnsi="GHEA Grapalat"/>
                <w:noProof/>
                <w:color w:val="000000"/>
                <w:sz w:val="24"/>
                <w:szCs w:val="24"/>
                <w:lang w:val="hy-AM"/>
              </w:rPr>
            </w:pPr>
          </w:p>
        </w:tc>
      </w:tr>
      <w:tr w:rsidR="00982449" w:rsidRPr="009E0A5B" w14:paraId="32980EF1" w14:textId="500433F1" w:rsidTr="008616CC">
        <w:trPr>
          <w:trHeight w:val="620"/>
        </w:trPr>
        <w:tc>
          <w:tcPr>
            <w:tcW w:w="7645" w:type="dxa"/>
            <w:gridSpan w:val="2"/>
            <w:tcBorders>
              <w:top w:val="single" w:sz="4" w:space="0" w:color="auto"/>
              <w:left w:val="single" w:sz="4" w:space="0" w:color="auto"/>
              <w:bottom w:val="single" w:sz="4" w:space="0" w:color="auto"/>
              <w:right w:val="nil"/>
            </w:tcBorders>
            <w:shd w:val="clear" w:color="auto" w:fill="BFBFBF" w:themeFill="background1" w:themeFillShade="BF"/>
          </w:tcPr>
          <w:p w14:paraId="0ED0AA69" w14:textId="4FC416DE" w:rsidR="00982449" w:rsidRPr="00982449" w:rsidRDefault="00982449" w:rsidP="008616CC">
            <w:pPr>
              <w:pStyle w:val="ListParagraph"/>
              <w:numPr>
                <w:ilvl w:val="0"/>
                <w:numId w:val="2"/>
              </w:numPr>
              <w:tabs>
                <w:tab w:val="left" w:pos="567"/>
              </w:tabs>
              <w:spacing w:line="360" w:lineRule="auto"/>
              <w:jc w:val="center"/>
              <w:rPr>
                <w:rFonts w:ascii="GHEA Grapalat" w:hAnsi="GHEA Grapalat"/>
                <w:sz w:val="24"/>
                <w:szCs w:val="24"/>
              </w:rPr>
            </w:pPr>
            <w:r w:rsidRPr="00982449">
              <w:rPr>
                <w:rFonts w:ascii="GHEA Grapalat" w:hAnsi="GHEA Grapalat"/>
                <w:sz w:val="24"/>
                <w:szCs w:val="24"/>
              </w:rPr>
              <w:t>ՀՀ պետական եկամուտների կոմիտե</w:t>
            </w:r>
          </w:p>
        </w:tc>
        <w:tc>
          <w:tcPr>
            <w:tcW w:w="4921" w:type="dxa"/>
            <w:gridSpan w:val="5"/>
            <w:tcBorders>
              <w:top w:val="single" w:sz="4" w:space="0" w:color="auto"/>
              <w:left w:val="nil"/>
              <w:bottom w:val="single" w:sz="4" w:space="0" w:color="auto"/>
            </w:tcBorders>
            <w:shd w:val="clear" w:color="auto" w:fill="BFBFBF" w:themeFill="background1" w:themeFillShade="BF"/>
          </w:tcPr>
          <w:p w14:paraId="762633A4" w14:textId="53AF7C7F" w:rsidR="00982449" w:rsidRPr="005546E3" w:rsidRDefault="00982449" w:rsidP="008616CC">
            <w:pPr>
              <w:autoSpaceDE w:val="0"/>
              <w:autoSpaceDN w:val="0"/>
              <w:adjustRightInd w:val="0"/>
              <w:spacing w:before="120" w:after="120"/>
              <w:jc w:val="both"/>
              <w:rPr>
                <w:rFonts w:ascii="GHEA Grapalat" w:hAnsi="GHEA Grapalat" w:cs="Sylfaen"/>
                <w:sz w:val="24"/>
                <w:szCs w:val="24"/>
              </w:rPr>
            </w:pPr>
          </w:p>
        </w:tc>
        <w:tc>
          <w:tcPr>
            <w:tcW w:w="2459" w:type="dxa"/>
            <w:tcBorders>
              <w:top w:val="single" w:sz="4" w:space="0" w:color="auto"/>
              <w:bottom w:val="single" w:sz="4" w:space="0" w:color="auto"/>
              <w:right w:val="single" w:sz="4" w:space="0" w:color="auto"/>
            </w:tcBorders>
            <w:shd w:val="clear" w:color="auto" w:fill="BFBFBF" w:themeFill="background1" w:themeFillShade="BF"/>
          </w:tcPr>
          <w:p w14:paraId="4CA58863" w14:textId="77777777" w:rsidR="00982449" w:rsidRPr="00D708E5" w:rsidRDefault="00982449" w:rsidP="008616CC">
            <w:pPr>
              <w:tabs>
                <w:tab w:val="left" w:pos="-3261"/>
              </w:tabs>
              <w:rPr>
                <w:rFonts w:ascii="GHEA Grapalat" w:eastAsia="Times New Roman" w:hAnsi="GHEA Grapalat" w:cs="Sylfaen"/>
                <w:color w:val="000000"/>
              </w:rPr>
            </w:pPr>
            <w:r w:rsidRPr="00D708E5">
              <w:rPr>
                <w:rFonts w:ascii="GHEA Grapalat" w:eastAsia="Times New Roman" w:hAnsi="GHEA Grapalat" w:cs="Sylfaen"/>
                <w:color w:val="000000"/>
              </w:rPr>
              <w:t>22.03.2021թ.</w:t>
            </w:r>
          </w:p>
          <w:p w14:paraId="4C499641" w14:textId="70027F88" w:rsidR="00982449" w:rsidRPr="00D708E5" w:rsidRDefault="00982449" w:rsidP="008616CC">
            <w:pPr>
              <w:tabs>
                <w:tab w:val="left" w:pos="-3261"/>
              </w:tabs>
              <w:rPr>
                <w:rFonts w:ascii="GHEA Grapalat" w:hAnsi="GHEA Grapalat" w:cs="Sylfaen"/>
                <w:sz w:val="24"/>
                <w:szCs w:val="24"/>
              </w:rPr>
            </w:pPr>
            <w:r w:rsidRPr="00D708E5">
              <w:rPr>
                <w:rFonts w:ascii="GHEA Grapalat" w:eastAsia="Times New Roman" w:hAnsi="GHEA Grapalat" w:cs="Sylfaen"/>
                <w:color w:val="000000"/>
              </w:rPr>
              <w:t>01/5-4/15939-2021</w:t>
            </w:r>
          </w:p>
        </w:tc>
      </w:tr>
      <w:tr w:rsidR="008E5A63" w:rsidRPr="008616CC" w14:paraId="3217602A" w14:textId="77777777" w:rsidTr="008616CC">
        <w:trPr>
          <w:trHeight w:val="4850"/>
        </w:trPr>
        <w:tc>
          <w:tcPr>
            <w:tcW w:w="7645" w:type="dxa"/>
            <w:gridSpan w:val="2"/>
            <w:tcBorders>
              <w:top w:val="single" w:sz="4" w:space="0" w:color="auto"/>
              <w:left w:val="single" w:sz="4" w:space="0" w:color="auto"/>
              <w:bottom w:val="single" w:sz="4" w:space="0" w:color="auto"/>
              <w:right w:val="nil"/>
            </w:tcBorders>
            <w:shd w:val="clear" w:color="auto" w:fill="auto"/>
          </w:tcPr>
          <w:p w14:paraId="021CDF53" w14:textId="77777777" w:rsidR="000A12B0" w:rsidRDefault="000A12B0" w:rsidP="008616CC">
            <w:pPr>
              <w:tabs>
                <w:tab w:val="left" w:pos="5310"/>
                <w:tab w:val="left" w:pos="5400"/>
                <w:tab w:val="left" w:pos="5490"/>
                <w:tab w:val="left" w:pos="5670"/>
              </w:tabs>
              <w:spacing w:line="360" w:lineRule="auto"/>
              <w:jc w:val="both"/>
              <w:rPr>
                <w:rFonts w:ascii="GHEA Grapalat" w:hAnsi="GHEA Grapalat"/>
              </w:rPr>
            </w:pPr>
            <w:r>
              <w:rPr>
                <w:rFonts w:ascii="GHEA Grapalat" w:hAnsi="GHEA Grapalat"/>
                <w:lang w:val="af-ZA"/>
              </w:rPr>
              <w:t>«Էլեկտրոնային եղանակով ծառայություններ մատուցելիս անուղղակի հարկերի գանձման կարգը սահմանելու մասով «Եվրասիական տնտեսական միության մասին» 2014 թվականի մայիսի 29-ի պայմանագրում փոփոխություններ կատարելու մասին» արձանագրության նախագծի</w:t>
            </w:r>
            <w:r>
              <w:rPr>
                <w:rFonts w:ascii="GHEA Grapalat" w:hAnsi="GHEA Grapalat"/>
                <w:lang w:val="hy-AM"/>
              </w:rPr>
              <w:t xml:space="preserve"> վերաբերյալ</w:t>
            </w:r>
            <w:r>
              <w:rPr>
                <w:rFonts w:ascii="GHEA Grapalat" w:hAnsi="GHEA Grapalat"/>
                <w:lang w:val="af-ZA"/>
              </w:rPr>
              <w:t xml:space="preserve"> </w:t>
            </w:r>
            <w:r>
              <w:rPr>
                <w:rFonts w:ascii="GHEA Grapalat" w:hAnsi="GHEA Grapalat"/>
                <w:lang w:val="hy-AM"/>
              </w:rPr>
              <w:t>առաջարկություններ</w:t>
            </w:r>
            <w:r>
              <w:rPr>
                <w:rFonts w:ascii="GHEA Grapalat" w:hAnsi="GHEA Grapalat"/>
                <w:lang w:val="af-ZA"/>
              </w:rPr>
              <w:t xml:space="preserve"> </w:t>
            </w:r>
            <w:r>
              <w:rPr>
                <w:rFonts w:ascii="GHEA Grapalat" w:hAnsi="GHEA Grapalat"/>
                <w:lang w:val="hy-AM"/>
              </w:rPr>
              <w:t>չկան</w:t>
            </w:r>
            <w:r>
              <w:rPr>
                <w:rFonts w:ascii="GHEA Grapalat" w:hAnsi="GHEA Grapalat"/>
                <w:lang w:val="af-ZA"/>
              </w:rPr>
              <w:t>:</w:t>
            </w:r>
            <w:r>
              <w:rPr>
                <w:rFonts w:ascii="GHEA Grapalat" w:hAnsi="GHEA Grapalat"/>
                <w:lang w:val="hy-AM"/>
              </w:rPr>
              <w:t xml:space="preserve"> </w:t>
            </w:r>
          </w:p>
          <w:p w14:paraId="712201A1" w14:textId="77777777" w:rsidR="00982449" w:rsidRDefault="000A12B0" w:rsidP="008616CC">
            <w:pPr>
              <w:tabs>
                <w:tab w:val="left" w:pos="5310"/>
                <w:tab w:val="left" w:pos="5400"/>
                <w:tab w:val="left" w:pos="5490"/>
                <w:tab w:val="left" w:pos="5670"/>
              </w:tabs>
              <w:spacing w:line="360" w:lineRule="auto"/>
              <w:jc w:val="both"/>
              <w:rPr>
                <w:rFonts w:ascii="GHEA Grapalat" w:hAnsi="GHEA Grapalat"/>
              </w:rPr>
            </w:pPr>
            <w:r>
              <w:rPr>
                <w:rFonts w:ascii="GHEA Grapalat" w:hAnsi="GHEA Grapalat"/>
                <w:lang w:val="hy-AM"/>
              </w:rPr>
              <w:t xml:space="preserve">Միաժամանակ հայտնում ենք, որ արձանագրության ռուսերեն և հայերեն տեքստերի միջև առկա են անհամապատասխանություններ, մասնավորապես՝ 2-րդ բաժնի 4-րդ կետի 2-րդ ենթակետում, 4-րդ բաժնի 10-րդ կետի 2-րդ պարբերությունում, 4-րդ բաժնի 12-րդ կետում, 4-րդ բաժնի 13-րդ կետում, 4-րդ բաժնի 14-րդ կետի 3-րդ պարբերությունում, 4-րդ բաժնի 15-րդ </w:t>
            </w:r>
            <w:r w:rsidR="006A582A">
              <w:rPr>
                <w:rFonts w:ascii="GHEA Grapalat" w:hAnsi="GHEA Grapalat"/>
                <w:lang w:val="hy-AM"/>
              </w:rPr>
              <w:t>կետում</w:t>
            </w:r>
            <w:r w:rsidR="006A582A">
              <w:rPr>
                <w:rFonts w:ascii="GHEA Grapalat" w:hAnsi="GHEA Grapalat"/>
              </w:rPr>
              <w:t>:</w:t>
            </w:r>
          </w:p>
          <w:p w14:paraId="000C0580" w14:textId="194B665D" w:rsidR="000C4C94" w:rsidRPr="006A582A" w:rsidRDefault="000C4C94" w:rsidP="008616CC">
            <w:pPr>
              <w:tabs>
                <w:tab w:val="left" w:pos="5310"/>
                <w:tab w:val="left" w:pos="5400"/>
                <w:tab w:val="left" w:pos="5490"/>
                <w:tab w:val="left" w:pos="5670"/>
              </w:tabs>
              <w:spacing w:line="360" w:lineRule="auto"/>
              <w:jc w:val="both"/>
              <w:rPr>
                <w:rFonts w:ascii="GHEA Grapalat" w:hAnsi="GHEA Grapalat"/>
              </w:rPr>
            </w:pPr>
            <w:bookmarkStart w:id="0" w:name="_GoBack"/>
            <w:bookmarkEnd w:id="0"/>
          </w:p>
        </w:tc>
        <w:tc>
          <w:tcPr>
            <w:tcW w:w="236" w:type="dxa"/>
            <w:tcBorders>
              <w:top w:val="single" w:sz="4" w:space="0" w:color="auto"/>
              <w:left w:val="nil"/>
              <w:bottom w:val="single" w:sz="4" w:space="0" w:color="auto"/>
            </w:tcBorders>
            <w:shd w:val="clear" w:color="auto" w:fill="auto"/>
          </w:tcPr>
          <w:p w14:paraId="683BB8E5" w14:textId="77777777" w:rsidR="00982449" w:rsidRPr="00982449" w:rsidRDefault="00982449" w:rsidP="008616CC">
            <w:pPr>
              <w:shd w:val="clear" w:color="auto" w:fill="FFFFFF" w:themeFill="background1"/>
              <w:autoSpaceDE w:val="0"/>
              <w:autoSpaceDN w:val="0"/>
              <w:adjustRightInd w:val="0"/>
              <w:spacing w:before="120" w:after="120"/>
              <w:jc w:val="both"/>
              <w:rPr>
                <w:rFonts w:ascii="GHEA Grapalat" w:hAnsi="GHEA Grapalat" w:cs="Sylfaen"/>
                <w:color w:val="FFFFFF" w:themeColor="background1"/>
                <w:sz w:val="24"/>
                <w:szCs w:val="24"/>
              </w:rPr>
            </w:pPr>
          </w:p>
        </w:tc>
        <w:tc>
          <w:tcPr>
            <w:tcW w:w="7144" w:type="dxa"/>
            <w:gridSpan w:val="5"/>
            <w:tcBorders>
              <w:top w:val="single" w:sz="4" w:space="0" w:color="auto"/>
              <w:bottom w:val="single" w:sz="4" w:space="0" w:color="auto"/>
              <w:right w:val="single" w:sz="4" w:space="0" w:color="auto"/>
            </w:tcBorders>
            <w:shd w:val="clear" w:color="auto" w:fill="FFFFFF" w:themeFill="background1"/>
          </w:tcPr>
          <w:p w14:paraId="621BC477" w14:textId="77777777" w:rsidR="00982449" w:rsidRDefault="00982449" w:rsidP="008616CC">
            <w:pPr>
              <w:pStyle w:val="ListParagraph"/>
              <w:shd w:val="clear" w:color="auto" w:fill="FFFFFF" w:themeFill="background1"/>
              <w:tabs>
                <w:tab w:val="left" w:pos="-3261"/>
              </w:tabs>
              <w:rPr>
                <w:rFonts w:ascii="GHEA Grapalat" w:eastAsia="Times New Roman" w:hAnsi="GHEA Grapalat" w:cs="Sylfaen"/>
                <w:color w:val="FFFFFF" w:themeColor="background1"/>
              </w:rPr>
            </w:pPr>
          </w:p>
          <w:p w14:paraId="4BA3A22E" w14:textId="77777777" w:rsidR="000A12B0" w:rsidRDefault="000A12B0" w:rsidP="008616CC">
            <w:pPr>
              <w:pStyle w:val="ListParagraph"/>
              <w:shd w:val="clear" w:color="auto" w:fill="FFFFFF" w:themeFill="background1"/>
              <w:tabs>
                <w:tab w:val="left" w:pos="-3261"/>
              </w:tabs>
              <w:rPr>
                <w:rFonts w:ascii="GHEA Grapalat" w:eastAsia="Times New Roman" w:hAnsi="GHEA Grapalat" w:cs="Sylfaen"/>
                <w:color w:val="FFFFFF" w:themeColor="background1"/>
              </w:rPr>
            </w:pPr>
          </w:p>
          <w:p w14:paraId="6D5FE45F" w14:textId="77777777" w:rsidR="000A12B0" w:rsidRDefault="000A12B0" w:rsidP="008616CC">
            <w:pPr>
              <w:pStyle w:val="ListParagraph"/>
              <w:shd w:val="clear" w:color="auto" w:fill="FFFFFF" w:themeFill="background1"/>
              <w:tabs>
                <w:tab w:val="left" w:pos="-3261"/>
              </w:tabs>
              <w:rPr>
                <w:rFonts w:ascii="GHEA Grapalat" w:eastAsia="Times New Roman" w:hAnsi="GHEA Grapalat" w:cs="Sylfaen"/>
                <w:color w:val="FFFFFF" w:themeColor="background1"/>
              </w:rPr>
            </w:pPr>
          </w:p>
          <w:p w14:paraId="41B0A669" w14:textId="77777777" w:rsidR="000A12B0" w:rsidRDefault="000A12B0" w:rsidP="008616CC">
            <w:pPr>
              <w:pStyle w:val="ListParagraph"/>
              <w:shd w:val="clear" w:color="auto" w:fill="FFFFFF" w:themeFill="background1"/>
              <w:tabs>
                <w:tab w:val="left" w:pos="-3261"/>
              </w:tabs>
              <w:rPr>
                <w:rFonts w:ascii="GHEA Grapalat" w:eastAsia="Times New Roman" w:hAnsi="GHEA Grapalat" w:cs="Sylfaen"/>
                <w:color w:val="FFFFFF" w:themeColor="background1"/>
              </w:rPr>
            </w:pPr>
          </w:p>
          <w:p w14:paraId="09523EFA" w14:textId="77777777" w:rsidR="000A12B0" w:rsidRDefault="000A12B0" w:rsidP="008616CC">
            <w:pPr>
              <w:pStyle w:val="ListParagraph"/>
              <w:shd w:val="clear" w:color="auto" w:fill="FFFFFF" w:themeFill="background1"/>
              <w:tabs>
                <w:tab w:val="left" w:pos="-3261"/>
              </w:tabs>
              <w:rPr>
                <w:rFonts w:ascii="GHEA Grapalat" w:eastAsia="Times New Roman" w:hAnsi="GHEA Grapalat" w:cs="Sylfaen"/>
                <w:color w:val="FFFFFF" w:themeColor="background1"/>
              </w:rPr>
            </w:pPr>
          </w:p>
          <w:p w14:paraId="3765221F" w14:textId="77777777" w:rsidR="000A12B0" w:rsidRDefault="000A12B0" w:rsidP="008616CC">
            <w:pPr>
              <w:pStyle w:val="ListParagraph"/>
              <w:shd w:val="clear" w:color="auto" w:fill="FFFFFF" w:themeFill="background1"/>
              <w:tabs>
                <w:tab w:val="left" w:pos="-3261"/>
              </w:tabs>
              <w:rPr>
                <w:rFonts w:ascii="GHEA Grapalat" w:eastAsia="Times New Roman" w:hAnsi="GHEA Grapalat" w:cs="Sylfaen"/>
                <w:color w:val="FFFFFF" w:themeColor="background1"/>
              </w:rPr>
            </w:pPr>
          </w:p>
          <w:p w14:paraId="0F742FDF" w14:textId="77777777" w:rsidR="000A12B0" w:rsidRDefault="000A12B0" w:rsidP="008616CC">
            <w:pPr>
              <w:pStyle w:val="ListParagraph"/>
              <w:shd w:val="clear" w:color="auto" w:fill="FFFFFF" w:themeFill="background1"/>
              <w:tabs>
                <w:tab w:val="left" w:pos="-3261"/>
              </w:tabs>
              <w:rPr>
                <w:rFonts w:ascii="GHEA Grapalat" w:eastAsia="Times New Roman" w:hAnsi="GHEA Grapalat" w:cs="Sylfaen"/>
                <w:color w:val="FFFFFF" w:themeColor="background1"/>
              </w:rPr>
            </w:pPr>
          </w:p>
          <w:p w14:paraId="4DD8B33A" w14:textId="77777777" w:rsidR="000A12B0" w:rsidRDefault="000A12B0" w:rsidP="008616CC">
            <w:pPr>
              <w:pStyle w:val="ListParagraph"/>
              <w:shd w:val="clear" w:color="auto" w:fill="FFFFFF" w:themeFill="background1"/>
              <w:tabs>
                <w:tab w:val="left" w:pos="-3261"/>
              </w:tabs>
              <w:rPr>
                <w:rFonts w:ascii="GHEA Grapalat" w:eastAsia="Times New Roman" w:hAnsi="GHEA Grapalat" w:cs="Sylfaen"/>
                <w:color w:val="FFFFFF" w:themeColor="background1"/>
              </w:rPr>
            </w:pPr>
          </w:p>
          <w:p w14:paraId="56310847" w14:textId="380034E6" w:rsidR="000A12B0" w:rsidRPr="006A582A" w:rsidRDefault="000A12B0" w:rsidP="008616CC">
            <w:pPr>
              <w:spacing w:after="160" w:line="360" w:lineRule="auto"/>
              <w:rPr>
                <w:rFonts w:ascii="GHEA Grapalat" w:hAnsi="GHEA Grapalat"/>
                <w:sz w:val="24"/>
                <w:szCs w:val="24"/>
                <w:lang w:val="hy-AM"/>
              </w:rPr>
            </w:pPr>
            <w:r w:rsidRPr="00A6425F">
              <w:rPr>
                <w:rFonts w:ascii="GHEA Grapalat" w:hAnsi="GHEA Grapalat"/>
                <w:sz w:val="24"/>
                <w:szCs w:val="24"/>
              </w:rPr>
              <w:t xml:space="preserve">Ընդունվել է, կատարվել </w:t>
            </w:r>
            <w:r w:rsidR="00A6425F">
              <w:rPr>
                <w:rFonts w:ascii="GHEA Grapalat" w:hAnsi="GHEA Grapalat"/>
                <w:sz w:val="24"/>
                <w:szCs w:val="24"/>
              </w:rPr>
              <w:t>են</w:t>
            </w:r>
            <w:r w:rsidRPr="00A6425F">
              <w:rPr>
                <w:rFonts w:ascii="GHEA Grapalat" w:hAnsi="GHEA Grapalat"/>
                <w:sz w:val="24"/>
                <w:szCs w:val="24"/>
              </w:rPr>
              <w:t xml:space="preserve"> համապատասխան </w:t>
            </w:r>
            <w:r w:rsidR="00E435EA">
              <w:rPr>
                <w:rFonts w:ascii="GHEA Grapalat" w:hAnsi="GHEA Grapalat"/>
                <w:sz w:val="24"/>
                <w:szCs w:val="24"/>
              </w:rPr>
              <w:t>փոփոխություններ</w:t>
            </w:r>
            <w:r w:rsidR="006A582A">
              <w:rPr>
                <w:rFonts w:ascii="GHEA Grapalat" w:hAnsi="GHEA Grapalat"/>
                <w:sz w:val="24"/>
                <w:szCs w:val="24"/>
              </w:rPr>
              <w:t>:</w:t>
            </w:r>
          </w:p>
        </w:tc>
      </w:tr>
      <w:tr w:rsidR="008616CC" w14:paraId="089241CC" w14:textId="55C24896" w:rsidTr="008616CC">
        <w:tblPrEx>
          <w:tblLook w:val="0000" w:firstRow="0" w:lastRow="0" w:firstColumn="0" w:lastColumn="0" w:noHBand="0" w:noVBand="0"/>
        </w:tblPrEx>
        <w:trPr>
          <w:trHeight w:val="555"/>
        </w:trPr>
        <w:tc>
          <w:tcPr>
            <w:tcW w:w="12255" w:type="dxa"/>
            <w:gridSpan w:val="5"/>
            <w:tcBorders>
              <w:bottom w:val="single" w:sz="4" w:space="0" w:color="auto"/>
            </w:tcBorders>
            <w:shd w:val="clear" w:color="auto" w:fill="D9D9D9" w:themeFill="background1" w:themeFillShade="D9"/>
          </w:tcPr>
          <w:p w14:paraId="00138998" w14:textId="2DCD7F3A" w:rsidR="008616CC" w:rsidRPr="008616CC" w:rsidRDefault="008616CC" w:rsidP="008616CC">
            <w:pPr>
              <w:rPr>
                <w:rFonts w:ascii="GHEA Grapalat" w:hAnsi="GHEA Grapalat"/>
                <w:sz w:val="24"/>
                <w:szCs w:val="24"/>
              </w:rPr>
            </w:pPr>
            <w:r>
              <w:rPr>
                <w:rFonts w:ascii="GHEA Grapalat" w:hAnsi="GHEA Grapalat"/>
                <w:sz w:val="24"/>
                <w:szCs w:val="24"/>
              </w:rPr>
              <w:lastRenderedPageBreak/>
              <w:t xml:space="preserve">                     </w:t>
            </w:r>
            <w:r w:rsidR="00187874">
              <w:rPr>
                <w:rFonts w:ascii="GHEA Grapalat" w:hAnsi="GHEA Grapalat"/>
                <w:sz w:val="24"/>
                <w:szCs w:val="24"/>
              </w:rPr>
              <w:t>6</w:t>
            </w:r>
            <w:r w:rsidRPr="008616CC">
              <w:rPr>
                <w:rFonts w:ascii="GHEA Grapalat" w:hAnsi="GHEA Grapalat"/>
                <w:sz w:val="24"/>
                <w:szCs w:val="24"/>
              </w:rPr>
              <w:t>.</w:t>
            </w:r>
            <w:r w:rsidRPr="008616CC">
              <w:rPr>
                <w:rFonts w:ascii="GHEA Grapalat" w:hAnsi="GHEA Grapalat"/>
                <w:sz w:val="24"/>
                <w:szCs w:val="24"/>
              </w:rPr>
              <w:tab/>
              <w:t xml:space="preserve">ՀՀ </w:t>
            </w:r>
            <w:r>
              <w:rPr>
                <w:rFonts w:ascii="GHEA Grapalat" w:hAnsi="GHEA Grapalat"/>
                <w:sz w:val="24"/>
                <w:szCs w:val="24"/>
              </w:rPr>
              <w:t>էկոնոմիկայի նախարարություն</w:t>
            </w:r>
          </w:p>
        </w:tc>
        <w:tc>
          <w:tcPr>
            <w:tcW w:w="2770" w:type="dxa"/>
            <w:gridSpan w:val="3"/>
            <w:shd w:val="clear" w:color="auto" w:fill="D9D9D9" w:themeFill="background1" w:themeFillShade="D9"/>
          </w:tcPr>
          <w:p w14:paraId="5955F4E8" w14:textId="6FF9FEAE" w:rsidR="008616CC" w:rsidRDefault="008616CC" w:rsidP="008616CC">
            <w:pPr>
              <w:rPr>
                <w:rFonts w:ascii="GHEA Grapalat" w:hAnsi="GHEA Grapalat"/>
                <w:sz w:val="24"/>
                <w:szCs w:val="24"/>
              </w:rPr>
            </w:pPr>
            <w:r>
              <w:rPr>
                <w:rFonts w:ascii="GHEA Grapalat" w:hAnsi="GHEA Grapalat"/>
                <w:sz w:val="24"/>
                <w:szCs w:val="24"/>
              </w:rPr>
              <w:t>05.05.2021թ.</w:t>
            </w:r>
          </w:p>
          <w:p w14:paraId="64AC5271" w14:textId="658BD87F" w:rsidR="008616CC" w:rsidRDefault="008616CC" w:rsidP="008616CC">
            <w:pPr>
              <w:rPr>
                <w:rFonts w:ascii="GHEA Grapalat" w:hAnsi="GHEA Grapalat"/>
                <w:sz w:val="24"/>
                <w:szCs w:val="24"/>
              </w:rPr>
            </w:pPr>
            <w:r w:rsidRPr="008616CC">
              <w:rPr>
                <w:rFonts w:ascii="GHEA Grapalat" w:hAnsi="GHEA Grapalat"/>
                <w:sz w:val="24"/>
                <w:szCs w:val="24"/>
              </w:rPr>
              <w:t>07/6597-2021</w:t>
            </w:r>
          </w:p>
          <w:p w14:paraId="1967840D" w14:textId="1615B1E2" w:rsidR="008616CC" w:rsidRPr="008616CC" w:rsidRDefault="008616CC" w:rsidP="008616CC">
            <w:pPr>
              <w:rPr>
                <w:rFonts w:ascii="GHEA Grapalat" w:hAnsi="GHEA Grapalat"/>
                <w:sz w:val="24"/>
                <w:szCs w:val="24"/>
              </w:rPr>
            </w:pPr>
          </w:p>
        </w:tc>
      </w:tr>
      <w:tr w:rsidR="008616CC" w14:paraId="56231B11" w14:textId="0CBEDA7F" w:rsidTr="008616CC">
        <w:tblPrEx>
          <w:tblLook w:val="0000" w:firstRow="0" w:lastRow="0" w:firstColumn="0" w:lastColumn="0" w:noHBand="0" w:noVBand="0"/>
        </w:tblPrEx>
        <w:trPr>
          <w:trHeight w:val="750"/>
        </w:trPr>
        <w:tc>
          <w:tcPr>
            <w:tcW w:w="7905" w:type="dxa"/>
            <w:gridSpan w:val="4"/>
          </w:tcPr>
          <w:p w14:paraId="1860D6F4" w14:textId="32101CF4" w:rsidR="008616CC" w:rsidRDefault="008A73C7" w:rsidP="008A73C7">
            <w:pPr>
              <w:spacing w:line="360" w:lineRule="auto"/>
              <w:jc w:val="both"/>
              <w:rPr>
                <w:rFonts w:ascii="GHEA Grapalat" w:hAnsi="GHEA Grapalat" w:cs="Sylfaen"/>
                <w:color w:val="FFFFFF" w:themeColor="background1"/>
                <w:sz w:val="24"/>
                <w:szCs w:val="24"/>
                <w:lang w:val="hy-AM"/>
              </w:rPr>
            </w:pPr>
            <w:r w:rsidRPr="008A73C7">
              <w:rPr>
                <w:rFonts w:ascii="GHEA Grapalat" w:hAnsi="GHEA Grapalat"/>
                <w:lang w:val="hy-AM"/>
              </w:rPr>
              <w:t xml:space="preserve">Ի </w:t>
            </w:r>
            <w:r w:rsidR="008616CC" w:rsidRPr="00D834DD">
              <w:rPr>
                <w:rFonts w:ascii="GHEA Grapalat" w:hAnsi="GHEA Grapalat"/>
                <w:lang w:val="hy-AM"/>
              </w:rPr>
              <w:t>պատասխան Ձեր գրության՝ հայտնում ենք, որ «Էլեկտրոնային եղանակով ծառայություններ մատուցելիս անուղղակի հարկերի գանձման կարգը սահմանելու մասով «Եվրասիական տնտեսական միության մասին» 2014 թվականի մայիսի 29-ի պայմանագրում փոփոխություններ կատարելու մասին» արձանագրության նախագծի վերաբերյալ առաջարկություններ և դիտողություններ չունենք։</w:t>
            </w:r>
          </w:p>
        </w:tc>
        <w:tc>
          <w:tcPr>
            <w:tcW w:w="7120" w:type="dxa"/>
            <w:gridSpan w:val="4"/>
          </w:tcPr>
          <w:p w14:paraId="4B87918F" w14:textId="77777777" w:rsidR="008A73C7" w:rsidRPr="00093ECF" w:rsidRDefault="008A73C7" w:rsidP="008A73C7">
            <w:pPr>
              <w:autoSpaceDE w:val="0"/>
              <w:autoSpaceDN w:val="0"/>
              <w:adjustRightInd w:val="0"/>
              <w:spacing w:before="120" w:after="120"/>
              <w:jc w:val="both"/>
              <w:rPr>
                <w:rFonts w:ascii="GHEA Grapalat" w:hAnsi="GHEA Grapalat" w:cs="Sylfaen"/>
                <w:sz w:val="24"/>
                <w:szCs w:val="24"/>
                <w:lang w:val="hy-AM"/>
              </w:rPr>
            </w:pPr>
            <w:r>
              <w:rPr>
                <w:rFonts w:ascii="GHEA Grapalat" w:hAnsi="GHEA Grapalat" w:cs="Sylfaen"/>
                <w:sz w:val="24"/>
                <w:szCs w:val="24"/>
                <w:lang w:val="hy-AM"/>
              </w:rPr>
              <w:t>Ընդունվել է</w:t>
            </w:r>
            <w:r>
              <w:rPr>
                <w:rFonts w:ascii="GHEA Grapalat" w:hAnsi="GHEA Grapalat" w:cs="Sylfaen"/>
                <w:sz w:val="24"/>
                <w:szCs w:val="24"/>
              </w:rPr>
              <w:t xml:space="preserve">  ի գիտություն</w:t>
            </w:r>
            <w:r>
              <w:rPr>
                <w:rFonts w:ascii="GHEA Grapalat" w:hAnsi="GHEA Grapalat" w:cs="Sylfaen"/>
                <w:sz w:val="24"/>
                <w:szCs w:val="24"/>
                <w:lang w:val="hy-AM"/>
              </w:rPr>
              <w:t xml:space="preserve">: </w:t>
            </w:r>
          </w:p>
          <w:p w14:paraId="10D0FA81" w14:textId="77777777" w:rsidR="008616CC" w:rsidRDefault="008616CC" w:rsidP="008616CC">
            <w:pPr>
              <w:rPr>
                <w:rFonts w:ascii="GHEA Grapalat" w:hAnsi="GHEA Grapalat" w:cs="Sylfaen"/>
                <w:color w:val="FFFFFF" w:themeColor="background1"/>
                <w:sz w:val="24"/>
                <w:szCs w:val="24"/>
                <w:lang w:val="hy-AM"/>
              </w:rPr>
            </w:pPr>
          </w:p>
        </w:tc>
      </w:tr>
    </w:tbl>
    <w:p w14:paraId="7AB4C70A" w14:textId="77777777" w:rsidR="00E1316C" w:rsidRPr="004044D5" w:rsidRDefault="00E1316C" w:rsidP="00AA2479">
      <w:pPr>
        <w:shd w:val="clear" w:color="auto" w:fill="FFFFFF" w:themeFill="background1"/>
        <w:spacing w:line="240" w:lineRule="auto"/>
        <w:rPr>
          <w:rFonts w:ascii="GHEA Grapalat" w:hAnsi="GHEA Grapalat" w:cs="Sylfaen"/>
          <w:color w:val="FFFFFF" w:themeColor="background1"/>
          <w:sz w:val="24"/>
          <w:szCs w:val="24"/>
          <w:lang w:val="hy-AM"/>
        </w:rPr>
      </w:pPr>
    </w:p>
    <w:sectPr w:rsidR="00E1316C" w:rsidRPr="004044D5" w:rsidSect="006E4D9F">
      <w:pgSz w:w="15840" w:h="12240" w:orient="landscape"/>
      <w:pgMar w:top="540" w:right="1440" w:bottom="45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F2BBCE" w14:textId="77777777" w:rsidR="0064295C" w:rsidRDefault="0064295C" w:rsidP="00D44734">
      <w:pPr>
        <w:spacing w:after="0" w:line="240" w:lineRule="auto"/>
      </w:pPr>
      <w:r>
        <w:separator/>
      </w:r>
    </w:p>
  </w:endnote>
  <w:endnote w:type="continuationSeparator" w:id="0">
    <w:p w14:paraId="68E8A171" w14:textId="77777777" w:rsidR="0064295C" w:rsidRDefault="0064295C"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96D2A" w14:textId="77777777" w:rsidR="0064295C" w:rsidRDefault="0064295C" w:rsidP="00D44734">
      <w:pPr>
        <w:spacing w:after="0" w:line="240" w:lineRule="auto"/>
      </w:pPr>
      <w:r>
        <w:separator/>
      </w:r>
    </w:p>
  </w:footnote>
  <w:footnote w:type="continuationSeparator" w:id="0">
    <w:p w14:paraId="5B0902A2" w14:textId="77777777" w:rsidR="0064295C" w:rsidRDefault="0064295C"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26F8B"/>
    <w:multiLevelType w:val="hybridMultilevel"/>
    <w:tmpl w:val="71402BEC"/>
    <w:lvl w:ilvl="0" w:tplc="89E0CAFA">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46F6"/>
    <w:rsid w:val="00017FED"/>
    <w:rsid w:val="00027842"/>
    <w:rsid w:val="000576E9"/>
    <w:rsid w:val="000765E4"/>
    <w:rsid w:val="0008277A"/>
    <w:rsid w:val="00093ECF"/>
    <w:rsid w:val="00094037"/>
    <w:rsid w:val="000A12B0"/>
    <w:rsid w:val="000A1D53"/>
    <w:rsid w:val="000A52EC"/>
    <w:rsid w:val="000B5EC5"/>
    <w:rsid w:val="000B6FD2"/>
    <w:rsid w:val="000C4C94"/>
    <w:rsid w:val="000D2C60"/>
    <w:rsid w:val="000F3499"/>
    <w:rsid w:val="000F3CB5"/>
    <w:rsid w:val="000F72D9"/>
    <w:rsid w:val="000F7E5C"/>
    <w:rsid w:val="00104552"/>
    <w:rsid w:val="00105B59"/>
    <w:rsid w:val="00106CA9"/>
    <w:rsid w:val="00107F2E"/>
    <w:rsid w:val="00117299"/>
    <w:rsid w:val="00125EE7"/>
    <w:rsid w:val="00132828"/>
    <w:rsid w:val="001536E7"/>
    <w:rsid w:val="0016032A"/>
    <w:rsid w:val="00177B34"/>
    <w:rsid w:val="00187874"/>
    <w:rsid w:val="001965A3"/>
    <w:rsid w:val="00196E4F"/>
    <w:rsid w:val="001A1A77"/>
    <w:rsid w:val="001A1D3B"/>
    <w:rsid w:val="001A260A"/>
    <w:rsid w:val="001B19F3"/>
    <w:rsid w:val="001D653D"/>
    <w:rsid w:val="001F79FC"/>
    <w:rsid w:val="00203C7A"/>
    <w:rsid w:val="00215327"/>
    <w:rsid w:val="0021754D"/>
    <w:rsid w:val="00224421"/>
    <w:rsid w:val="00231CBB"/>
    <w:rsid w:val="002356AB"/>
    <w:rsid w:val="0023691B"/>
    <w:rsid w:val="00245A3B"/>
    <w:rsid w:val="00251328"/>
    <w:rsid w:val="00255E8C"/>
    <w:rsid w:val="00265B94"/>
    <w:rsid w:val="002732B4"/>
    <w:rsid w:val="0027433D"/>
    <w:rsid w:val="00281125"/>
    <w:rsid w:val="00296B2D"/>
    <w:rsid w:val="002B7FEA"/>
    <w:rsid w:val="002C1D71"/>
    <w:rsid w:val="002C35D9"/>
    <w:rsid w:val="002D7A41"/>
    <w:rsid w:val="002E3B2E"/>
    <w:rsid w:val="002E5884"/>
    <w:rsid w:val="002F1D29"/>
    <w:rsid w:val="002F5AB4"/>
    <w:rsid w:val="002F6798"/>
    <w:rsid w:val="00304941"/>
    <w:rsid w:val="003053E8"/>
    <w:rsid w:val="003271D6"/>
    <w:rsid w:val="00327251"/>
    <w:rsid w:val="00331DE1"/>
    <w:rsid w:val="003435C8"/>
    <w:rsid w:val="00347238"/>
    <w:rsid w:val="003704BA"/>
    <w:rsid w:val="00384FEF"/>
    <w:rsid w:val="00392BC7"/>
    <w:rsid w:val="00394C0B"/>
    <w:rsid w:val="003A2C41"/>
    <w:rsid w:val="003A42D0"/>
    <w:rsid w:val="003A5433"/>
    <w:rsid w:val="003C08F7"/>
    <w:rsid w:val="003D2DB2"/>
    <w:rsid w:val="003D3C12"/>
    <w:rsid w:val="003D5B5E"/>
    <w:rsid w:val="003D5CC1"/>
    <w:rsid w:val="003D5CC9"/>
    <w:rsid w:val="003D6EDD"/>
    <w:rsid w:val="003F0C33"/>
    <w:rsid w:val="003F623E"/>
    <w:rsid w:val="003F71C5"/>
    <w:rsid w:val="004044D5"/>
    <w:rsid w:val="00411E05"/>
    <w:rsid w:val="00412BB3"/>
    <w:rsid w:val="00414DF7"/>
    <w:rsid w:val="004168DC"/>
    <w:rsid w:val="0042388F"/>
    <w:rsid w:val="00427F5E"/>
    <w:rsid w:val="004312C4"/>
    <w:rsid w:val="00441ABC"/>
    <w:rsid w:val="00445485"/>
    <w:rsid w:val="00452A28"/>
    <w:rsid w:val="0045672F"/>
    <w:rsid w:val="00456D8B"/>
    <w:rsid w:val="00460805"/>
    <w:rsid w:val="004630A1"/>
    <w:rsid w:val="00471737"/>
    <w:rsid w:val="00476642"/>
    <w:rsid w:val="00492B85"/>
    <w:rsid w:val="00493C8E"/>
    <w:rsid w:val="00494DF1"/>
    <w:rsid w:val="004A2773"/>
    <w:rsid w:val="004A2E82"/>
    <w:rsid w:val="004B5A0E"/>
    <w:rsid w:val="004B6959"/>
    <w:rsid w:val="004B7B5F"/>
    <w:rsid w:val="004C3061"/>
    <w:rsid w:val="004C52F1"/>
    <w:rsid w:val="004C6197"/>
    <w:rsid w:val="004D3139"/>
    <w:rsid w:val="004E6495"/>
    <w:rsid w:val="004E7D1E"/>
    <w:rsid w:val="004F0C2E"/>
    <w:rsid w:val="004F1442"/>
    <w:rsid w:val="004F7699"/>
    <w:rsid w:val="00507F20"/>
    <w:rsid w:val="0051578D"/>
    <w:rsid w:val="00544255"/>
    <w:rsid w:val="005505BD"/>
    <w:rsid w:val="00551E70"/>
    <w:rsid w:val="005546E3"/>
    <w:rsid w:val="00561A0A"/>
    <w:rsid w:val="00561BAB"/>
    <w:rsid w:val="0056366E"/>
    <w:rsid w:val="00572A76"/>
    <w:rsid w:val="00586A27"/>
    <w:rsid w:val="005A2E2B"/>
    <w:rsid w:val="005B1A2D"/>
    <w:rsid w:val="005C0EEB"/>
    <w:rsid w:val="005C63BC"/>
    <w:rsid w:val="005D4975"/>
    <w:rsid w:val="005F5921"/>
    <w:rsid w:val="005F7A6D"/>
    <w:rsid w:val="00615EE6"/>
    <w:rsid w:val="00635F77"/>
    <w:rsid w:val="0063628C"/>
    <w:rsid w:val="0064295C"/>
    <w:rsid w:val="006514D3"/>
    <w:rsid w:val="0067646C"/>
    <w:rsid w:val="00683E15"/>
    <w:rsid w:val="00687660"/>
    <w:rsid w:val="00690080"/>
    <w:rsid w:val="006A582A"/>
    <w:rsid w:val="006B3C46"/>
    <w:rsid w:val="006B4CAA"/>
    <w:rsid w:val="006D4867"/>
    <w:rsid w:val="006E4D9F"/>
    <w:rsid w:val="006F23E0"/>
    <w:rsid w:val="006F360A"/>
    <w:rsid w:val="00703DCD"/>
    <w:rsid w:val="00717946"/>
    <w:rsid w:val="00756ADD"/>
    <w:rsid w:val="007606FD"/>
    <w:rsid w:val="00773DED"/>
    <w:rsid w:val="00781396"/>
    <w:rsid w:val="0078494E"/>
    <w:rsid w:val="00785D21"/>
    <w:rsid w:val="00787332"/>
    <w:rsid w:val="007A3915"/>
    <w:rsid w:val="007A3AD5"/>
    <w:rsid w:val="007A4EDE"/>
    <w:rsid w:val="007A7233"/>
    <w:rsid w:val="007B7C1A"/>
    <w:rsid w:val="007C37FA"/>
    <w:rsid w:val="007C5A16"/>
    <w:rsid w:val="007D34AE"/>
    <w:rsid w:val="007D4079"/>
    <w:rsid w:val="007D519E"/>
    <w:rsid w:val="0081208A"/>
    <w:rsid w:val="0081612C"/>
    <w:rsid w:val="00820F79"/>
    <w:rsid w:val="008245EB"/>
    <w:rsid w:val="0082629D"/>
    <w:rsid w:val="008266AE"/>
    <w:rsid w:val="00827211"/>
    <w:rsid w:val="008306C2"/>
    <w:rsid w:val="00831E59"/>
    <w:rsid w:val="00844770"/>
    <w:rsid w:val="00850032"/>
    <w:rsid w:val="00860F9C"/>
    <w:rsid w:val="008616CC"/>
    <w:rsid w:val="00877450"/>
    <w:rsid w:val="008854F5"/>
    <w:rsid w:val="008A73C7"/>
    <w:rsid w:val="008E5A63"/>
    <w:rsid w:val="008E5FBE"/>
    <w:rsid w:val="008F73EC"/>
    <w:rsid w:val="00901C51"/>
    <w:rsid w:val="0090504F"/>
    <w:rsid w:val="00911C16"/>
    <w:rsid w:val="00926CBA"/>
    <w:rsid w:val="00930589"/>
    <w:rsid w:val="009306D0"/>
    <w:rsid w:val="009328CA"/>
    <w:rsid w:val="009427D1"/>
    <w:rsid w:val="009442CC"/>
    <w:rsid w:val="009472F9"/>
    <w:rsid w:val="00953C29"/>
    <w:rsid w:val="0096738C"/>
    <w:rsid w:val="0097408C"/>
    <w:rsid w:val="00977E2B"/>
    <w:rsid w:val="00980684"/>
    <w:rsid w:val="00982449"/>
    <w:rsid w:val="00984D74"/>
    <w:rsid w:val="00987D29"/>
    <w:rsid w:val="00997F2B"/>
    <w:rsid w:val="009A5930"/>
    <w:rsid w:val="009B68EA"/>
    <w:rsid w:val="009D6A7E"/>
    <w:rsid w:val="009E02C7"/>
    <w:rsid w:val="009E0A5B"/>
    <w:rsid w:val="00A00523"/>
    <w:rsid w:val="00A10AF8"/>
    <w:rsid w:val="00A16484"/>
    <w:rsid w:val="00A27092"/>
    <w:rsid w:val="00A44B90"/>
    <w:rsid w:val="00A55A94"/>
    <w:rsid w:val="00A6425F"/>
    <w:rsid w:val="00A67471"/>
    <w:rsid w:val="00A72CAC"/>
    <w:rsid w:val="00A8485D"/>
    <w:rsid w:val="00A96E2A"/>
    <w:rsid w:val="00A97372"/>
    <w:rsid w:val="00AA2479"/>
    <w:rsid w:val="00AA52F9"/>
    <w:rsid w:val="00AA557A"/>
    <w:rsid w:val="00AB0FD5"/>
    <w:rsid w:val="00AB1EF0"/>
    <w:rsid w:val="00AB20BC"/>
    <w:rsid w:val="00AB2EB2"/>
    <w:rsid w:val="00AB5A58"/>
    <w:rsid w:val="00AC2543"/>
    <w:rsid w:val="00AE20AA"/>
    <w:rsid w:val="00AE6978"/>
    <w:rsid w:val="00AF16C3"/>
    <w:rsid w:val="00AF48BA"/>
    <w:rsid w:val="00B009A0"/>
    <w:rsid w:val="00B00ED8"/>
    <w:rsid w:val="00B03CB6"/>
    <w:rsid w:val="00B04085"/>
    <w:rsid w:val="00B07B1A"/>
    <w:rsid w:val="00B10047"/>
    <w:rsid w:val="00B17A09"/>
    <w:rsid w:val="00B37F2D"/>
    <w:rsid w:val="00B63865"/>
    <w:rsid w:val="00B67602"/>
    <w:rsid w:val="00B67719"/>
    <w:rsid w:val="00B67BCA"/>
    <w:rsid w:val="00B722C0"/>
    <w:rsid w:val="00B73F81"/>
    <w:rsid w:val="00B84073"/>
    <w:rsid w:val="00B9058C"/>
    <w:rsid w:val="00B90AD8"/>
    <w:rsid w:val="00B93105"/>
    <w:rsid w:val="00BA3754"/>
    <w:rsid w:val="00BB0E14"/>
    <w:rsid w:val="00BC03D2"/>
    <w:rsid w:val="00BD4E66"/>
    <w:rsid w:val="00BE2042"/>
    <w:rsid w:val="00BE7628"/>
    <w:rsid w:val="00BF4A3C"/>
    <w:rsid w:val="00C01996"/>
    <w:rsid w:val="00C54598"/>
    <w:rsid w:val="00C652FA"/>
    <w:rsid w:val="00C6745D"/>
    <w:rsid w:val="00C676EA"/>
    <w:rsid w:val="00C80403"/>
    <w:rsid w:val="00C85A85"/>
    <w:rsid w:val="00CA12ED"/>
    <w:rsid w:val="00CA7AC5"/>
    <w:rsid w:val="00CB6805"/>
    <w:rsid w:val="00CB6CFB"/>
    <w:rsid w:val="00CC564E"/>
    <w:rsid w:val="00CD1137"/>
    <w:rsid w:val="00CD14CB"/>
    <w:rsid w:val="00CD4AAA"/>
    <w:rsid w:val="00CD7A35"/>
    <w:rsid w:val="00CE433C"/>
    <w:rsid w:val="00CE55C7"/>
    <w:rsid w:val="00D0733F"/>
    <w:rsid w:val="00D14BC4"/>
    <w:rsid w:val="00D152F9"/>
    <w:rsid w:val="00D16898"/>
    <w:rsid w:val="00D3359E"/>
    <w:rsid w:val="00D42230"/>
    <w:rsid w:val="00D43982"/>
    <w:rsid w:val="00D442A3"/>
    <w:rsid w:val="00D44734"/>
    <w:rsid w:val="00D450B2"/>
    <w:rsid w:val="00D515E4"/>
    <w:rsid w:val="00D54465"/>
    <w:rsid w:val="00D62968"/>
    <w:rsid w:val="00D708E5"/>
    <w:rsid w:val="00D86DC4"/>
    <w:rsid w:val="00D86E05"/>
    <w:rsid w:val="00D915A7"/>
    <w:rsid w:val="00D967A8"/>
    <w:rsid w:val="00DA37BE"/>
    <w:rsid w:val="00DB2A34"/>
    <w:rsid w:val="00DB5497"/>
    <w:rsid w:val="00DB58F7"/>
    <w:rsid w:val="00DC5CEF"/>
    <w:rsid w:val="00DD2CF9"/>
    <w:rsid w:val="00DE20AD"/>
    <w:rsid w:val="00DE23E4"/>
    <w:rsid w:val="00DE32E8"/>
    <w:rsid w:val="00DE51A8"/>
    <w:rsid w:val="00DE6205"/>
    <w:rsid w:val="00DF2995"/>
    <w:rsid w:val="00DF323E"/>
    <w:rsid w:val="00E0547A"/>
    <w:rsid w:val="00E05E6E"/>
    <w:rsid w:val="00E12D22"/>
    <w:rsid w:val="00E1316C"/>
    <w:rsid w:val="00E2543B"/>
    <w:rsid w:val="00E421B4"/>
    <w:rsid w:val="00E435EA"/>
    <w:rsid w:val="00E4717A"/>
    <w:rsid w:val="00E51848"/>
    <w:rsid w:val="00E52CAF"/>
    <w:rsid w:val="00E53147"/>
    <w:rsid w:val="00E6645F"/>
    <w:rsid w:val="00E75736"/>
    <w:rsid w:val="00E83449"/>
    <w:rsid w:val="00E93C6F"/>
    <w:rsid w:val="00EA523C"/>
    <w:rsid w:val="00EB0894"/>
    <w:rsid w:val="00EC16D1"/>
    <w:rsid w:val="00EC55B3"/>
    <w:rsid w:val="00EC5C72"/>
    <w:rsid w:val="00EE0361"/>
    <w:rsid w:val="00EE06F7"/>
    <w:rsid w:val="00EF7D15"/>
    <w:rsid w:val="00F005A7"/>
    <w:rsid w:val="00F13122"/>
    <w:rsid w:val="00F33BA6"/>
    <w:rsid w:val="00F50E49"/>
    <w:rsid w:val="00F516C9"/>
    <w:rsid w:val="00F550F8"/>
    <w:rsid w:val="00F63B32"/>
    <w:rsid w:val="00F65913"/>
    <w:rsid w:val="00F67430"/>
    <w:rsid w:val="00F71710"/>
    <w:rsid w:val="00F832AA"/>
    <w:rsid w:val="00F93D2C"/>
    <w:rsid w:val="00F94733"/>
    <w:rsid w:val="00FA70C0"/>
    <w:rsid w:val="00FB0ED2"/>
    <w:rsid w:val="00FB5068"/>
    <w:rsid w:val="00FC603C"/>
    <w:rsid w:val="00FD0705"/>
    <w:rsid w:val="00FF1B5F"/>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2FA"/>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EB35B-5881-46D6-BFD4-7E396F839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6</Pages>
  <Words>888</Words>
  <Characters>5064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govadmin</dc:creator>
  <cp:keywords>https:/mul2.gov.am/tasks/177908/oneclick/Ampopatert.docx?token=5a13692358ebb318b5bdaf954a6b2652</cp:keywords>
  <cp:lastModifiedBy>Tatev Ashchyan</cp:lastModifiedBy>
  <cp:revision>22</cp:revision>
  <cp:lastPrinted>2021-04-01T09:46:00Z</cp:lastPrinted>
  <dcterms:created xsi:type="dcterms:W3CDTF">2021-04-19T08:47:00Z</dcterms:created>
  <dcterms:modified xsi:type="dcterms:W3CDTF">2021-05-05T12:43:00Z</dcterms:modified>
</cp:coreProperties>
</file>