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5067" w:rsidRPr="007C4960" w:rsidRDefault="007C4960" w:rsidP="007C4960">
      <w:pPr>
        <w:jc w:val="center"/>
        <w:rPr>
          <w:rFonts w:ascii="GHEA Grapalat" w:hAnsi="GHEA Grapalat" w:cs="Arial"/>
          <w:sz w:val="24"/>
          <w:szCs w:val="24"/>
          <w:lang w:val="hy-AM"/>
        </w:rPr>
      </w:pPr>
      <w:r w:rsidRPr="007C4960">
        <w:rPr>
          <w:rFonts w:ascii="GHEA Grapalat" w:hAnsi="GHEA Grapalat" w:cs="Arial"/>
          <w:sz w:val="24"/>
          <w:szCs w:val="24"/>
          <w:lang w:val="hy-AM"/>
        </w:rPr>
        <w:t>ԱՄՓՈՓԱԹԵՐԹ</w:t>
      </w:r>
    </w:p>
    <w:p w:rsidR="007C4960" w:rsidRPr="007C4960" w:rsidRDefault="007C4960" w:rsidP="007C4960">
      <w:pPr>
        <w:spacing w:after="0" w:line="360" w:lineRule="auto"/>
        <w:ind w:right="96"/>
        <w:jc w:val="center"/>
        <w:rPr>
          <w:rFonts w:ascii="GHEA Grapalat" w:eastAsia="Batang" w:hAnsi="GHEA Grapalat" w:cs="Sylfaen"/>
          <w:b/>
          <w:sz w:val="24"/>
          <w:szCs w:val="24"/>
          <w:lang w:val="hy-AM"/>
        </w:rPr>
      </w:pPr>
      <w:r w:rsidRPr="007C4960">
        <w:rPr>
          <w:rFonts w:ascii="GHEA Grapalat" w:hAnsi="GHEA Grapalat"/>
          <w:b/>
          <w:caps/>
          <w:sz w:val="24"/>
          <w:szCs w:val="24"/>
          <w:lang w:val="hy-AM"/>
        </w:rPr>
        <w:t xml:space="preserve">ՀԱՅԱՍՏԱՆԻ ՀԱՆՐԱՊԵՏՈՒԹՅԱՆ ԵՎ վերակառուցման եվ զարգացման միջազգային ԲԱՆԿԻ ՄԻՋԵՎ պետականության եվ խաղաղարարության հիմնադրամի միջոցներից «Հայաստանի աջակցությունը հակամարտության ազդակիր ընտանիքներին» Դրամաշնորհի նամակ համաձայնագիրը հաստատելու </w:t>
      </w:r>
      <w:r w:rsidRPr="007C4960">
        <w:rPr>
          <w:rFonts w:ascii="GHEA Grapalat" w:hAnsi="GHEA Grapalat"/>
          <w:b/>
          <w:bCs/>
          <w:sz w:val="24"/>
          <w:szCs w:val="24"/>
          <w:lang w:val="hy-AM"/>
        </w:rPr>
        <w:t xml:space="preserve">ՄԱՍԻՆ» </w:t>
      </w:r>
    </w:p>
    <w:p w:rsidR="007C4960" w:rsidRPr="007C4960" w:rsidRDefault="007C4960" w:rsidP="007C4960">
      <w:pPr>
        <w:spacing w:after="0" w:line="360" w:lineRule="auto"/>
        <w:ind w:right="96"/>
        <w:jc w:val="center"/>
        <w:rPr>
          <w:rFonts w:ascii="GHEA Grapalat" w:eastAsia="Times New Roman" w:hAnsi="GHEA Grapalat"/>
          <w:b/>
          <w:bCs/>
          <w:color w:val="000000"/>
          <w:sz w:val="24"/>
          <w:szCs w:val="24"/>
          <w:lang w:val="hy-AM"/>
        </w:rPr>
      </w:pPr>
      <w:r w:rsidRPr="007C4960">
        <w:rPr>
          <w:rFonts w:ascii="GHEA Grapalat" w:eastAsia="Batang" w:hAnsi="GHEA Grapalat" w:cs="Sylfaen"/>
          <w:b/>
          <w:sz w:val="24"/>
          <w:szCs w:val="24"/>
          <w:lang w:val="hy-AM"/>
        </w:rPr>
        <w:t xml:space="preserve">ՀԱՆՐԱՊԵՏՈՒԹՅԱՆ </w:t>
      </w:r>
      <w:r w:rsidRPr="007C4960">
        <w:rPr>
          <w:rFonts w:ascii="GHEA Grapalat" w:eastAsia="Batang" w:hAnsi="GHEA Grapalat" w:cs="Sylfaen"/>
          <w:b/>
          <w:caps/>
          <w:sz w:val="24"/>
          <w:szCs w:val="24"/>
          <w:lang w:val="hy-AM"/>
        </w:rPr>
        <w:t>նախագահի</w:t>
      </w:r>
      <w:r w:rsidRPr="007C4960">
        <w:rPr>
          <w:rFonts w:ascii="GHEA Grapalat" w:eastAsia="Batang" w:hAnsi="GHEA Grapalat" w:cs="Sylfaen"/>
          <w:b/>
          <w:sz w:val="24"/>
          <w:szCs w:val="24"/>
          <w:lang w:val="hy-AM"/>
        </w:rPr>
        <w:t xml:space="preserve"> ՀՐԱՄԱՆԱԳՐԻ </w:t>
      </w:r>
      <w:r w:rsidRPr="007C4960">
        <w:rPr>
          <w:rFonts w:ascii="GHEA Grapalat" w:eastAsia="Times New Roman" w:hAnsi="GHEA Grapalat"/>
          <w:b/>
          <w:bCs/>
          <w:color w:val="000000"/>
          <w:sz w:val="24"/>
          <w:szCs w:val="24"/>
          <w:lang w:val="hy-AM"/>
        </w:rPr>
        <w:t>ՆԱԽԱԳԾԻՆ ՀԱՎԱՆՈՒԹՅՈՒՆ ՏԱԼՈՒ ՄԱՍԻՆ» ՀՀ ԿԱՌԱՎԱՐՈՒԹՅԱՆ ՈՐՈՇՄԱՆ ՆԱԽԱԳԾԻ</w:t>
      </w:r>
    </w:p>
    <w:p w:rsidR="007C4960" w:rsidRPr="007C4960" w:rsidRDefault="007C4960" w:rsidP="007C4960">
      <w:pPr>
        <w:shd w:val="clear" w:color="auto" w:fill="FFFFFF"/>
        <w:spacing w:after="0" w:line="360" w:lineRule="auto"/>
        <w:rPr>
          <w:rFonts w:ascii="GHEA Grapalat" w:eastAsia="Times New Roman" w:hAnsi="GHEA Grapalat"/>
          <w:b/>
          <w:bCs/>
          <w:color w:val="000000"/>
          <w:sz w:val="24"/>
          <w:szCs w:val="24"/>
          <w:lang w:val="hy-AM"/>
        </w:rPr>
      </w:pPr>
    </w:p>
    <w:tbl>
      <w:tblPr>
        <w:tblW w:w="10980" w:type="dxa"/>
        <w:tblInd w:w="-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03"/>
        <w:gridCol w:w="1710"/>
        <w:gridCol w:w="2767"/>
      </w:tblGrid>
      <w:tr w:rsidR="007C4960" w:rsidRPr="00C22689" w:rsidTr="0078656F">
        <w:trPr>
          <w:trHeight w:val="1196"/>
        </w:trPr>
        <w:tc>
          <w:tcPr>
            <w:tcW w:w="8213" w:type="dxa"/>
            <w:gridSpan w:val="2"/>
            <w:shd w:val="clear" w:color="auto" w:fill="auto"/>
          </w:tcPr>
          <w:p w:rsidR="007C4960" w:rsidRPr="00C22689" w:rsidRDefault="007C4960" w:rsidP="0078656F">
            <w:pPr>
              <w:spacing w:after="0" w:line="360" w:lineRule="auto"/>
              <w:ind w:left="390"/>
              <w:rPr>
                <w:rFonts w:ascii="GHEA Grapalat" w:eastAsia="Times New Roman" w:hAnsi="GHEA Grapalat"/>
                <w:b/>
                <w:color w:val="000000"/>
                <w:sz w:val="24"/>
                <w:szCs w:val="24"/>
                <w:lang w:val="hy-AM"/>
              </w:rPr>
            </w:pPr>
          </w:p>
          <w:p w:rsidR="007C4960" w:rsidRPr="00C22689" w:rsidRDefault="007C4960" w:rsidP="007C4960">
            <w:pPr>
              <w:numPr>
                <w:ilvl w:val="0"/>
                <w:numId w:val="2"/>
              </w:numPr>
              <w:spacing w:after="0" w:line="360" w:lineRule="auto"/>
              <w:rPr>
                <w:rFonts w:ascii="GHEA Grapalat" w:eastAsia="Times New Roman" w:hAnsi="GHEA Grapalat"/>
                <w:b/>
                <w:color w:val="000000"/>
                <w:sz w:val="24"/>
                <w:szCs w:val="24"/>
                <w:lang w:val="hy-AM"/>
              </w:rPr>
            </w:pPr>
            <w:r w:rsidRPr="00C22689">
              <w:rPr>
                <w:rFonts w:ascii="GHEA Grapalat" w:eastAsia="Times New Roman" w:hAnsi="GHEA Grapalat"/>
                <w:b/>
                <w:color w:val="000000"/>
                <w:sz w:val="24"/>
                <w:szCs w:val="24"/>
                <w:lang w:val="hy-AM"/>
              </w:rPr>
              <w:t>ՀՀ արդարադատության նախարարություն</w:t>
            </w:r>
          </w:p>
        </w:tc>
        <w:tc>
          <w:tcPr>
            <w:tcW w:w="2767" w:type="dxa"/>
            <w:shd w:val="clear" w:color="auto" w:fill="auto"/>
          </w:tcPr>
          <w:p w:rsidR="007C4960" w:rsidRPr="00C22689" w:rsidRDefault="007C4960" w:rsidP="0078656F">
            <w:pPr>
              <w:spacing w:after="0" w:line="360" w:lineRule="auto"/>
              <w:ind w:left="-389"/>
              <w:jc w:val="center"/>
              <w:rPr>
                <w:rFonts w:ascii="GHEA Grapalat" w:eastAsia="Times New Roman" w:hAnsi="GHEA Grapalat"/>
                <w:color w:val="000000"/>
                <w:sz w:val="24"/>
                <w:szCs w:val="24"/>
                <w:lang w:val="hy-AM"/>
              </w:rPr>
            </w:pPr>
            <w:r w:rsidRPr="00C22689">
              <w:rPr>
                <w:rFonts w:ascii="GHEA Grapalat" w:eastAsia="Times New Roman" w:hAnsi="GHEA Grapalat"/>
                <w:color w:val="000000"/>
                <w:sz w:val="24"/>
                <w:szCs w:val="24"/>
                <w:lang w:val="hy-AM"/>
              </w:rPr>
              <w:t>10.05.2021թ.</w:t>
            </w:r>
          </w:p>
          <w:p w:rsidR="007C4960" w:rsidRPr="00C22689" w:rsidRDefault="007C4960" w:rsidP="0078656F">
            <w:pPr>
              <w:spacing w:after="0" w:line="360" w:lineRule="auto"/>
              <w:ind w:left="-389"/>
              <w:jc w:val="center"/>
              <w:rPr>
                <w:rFonts w:ascii="GHEA Grapalat" w:eastAsia="Times New Roman" w:hAnsi="GHEA Grapalat"/>
                <w:color w:val="000000"/>
                <w:sz w:val="24"/>
                <w:szCs w:val="24"/>
              </w:rPr>
            </w:pPr>
            <w:r w:rsidRPr="00C22689">
              <w:rPr>
                <w:rFonts w:ascii="GHEA Grapalat" w:eastAsia="Times New Roman" w:hAnsi="GHEA Grapalat"/>
                <w:color w:val="000000"/>
                <w:sz w:val="24"/>
                <w:szCs w:val="24"/>
              </w:rPr>
              <w:t xml:space="preserve">     </w:t>
            </w:r>
            <w:r w:rsidRPr="00C22689">
              <w:rPr>
                <w:rFonts w:ascii="GHEA Grapalat" w:eastAsia="Times New Roman" w:hAnsi="GHEA Grapalat"/>
                <w:color w:val="000000"/>
                <w:sz w:val="24"/>
                <w:szCs w:val="24"/>
                <w:lang w:val="hy-AM"/>
              </w:rPr>
              <w:t>N 01/14.2/12003-2021</w:t>
            </w:r>
          </w:p>
        </w:tc>
      </w:tr>
      <w:tr w:rsidR="007C4960" w:rsidRPr="00C22689" w:rsidTr="0078656F">
        <w:trPr>
          <w:trHeight w:val="4022"/>
        </w:trPr>
        <w:tc>
          <w:tcPr>
            <w:tcW w:w="6503" w:type="dxa"/>
            <w:shd w:val="clear" w:color="auto" w:fill="auto"/>
          </w:tcPr>
          <w:p w:rsidR="007C4960" w:rsidRPr="00C22689" w:rsidRDefault="007C4960" w:rsidP="0078656F">
            <w:pPr>
              <w:tabs>
                <w:tab w:val="left" w:pos="726"/>
              </w:tabs>
              <w:spacing w:after="0" w:line="360" w:lineRule="auto"/>
              <w:jc w:val="both"/>
              <w:rPr>
                <w:rFonts w:ascii="GHEA Grapalat" w:hAnsi="GHEA Grapalat"/>
                <w:b/>
                <w:color w:val="000000"/>
                <w:sz w:val="24"/>
                <w:szCs w:val="24"/>
                <w:shd w:val="clear" w:color="auto" w:fill="FFFFFF"/>
                <w:lang w:val="hy-AM"/>
              </w:rPr>
            </w:pPr>
            <w:r w:rsidRPr="00C22689">
              <w:rPr>
                <w:rFonts w:ascii="GHEA Grapalat" w:hAnsi="GHEA Grapalat" w:cs="Sylfaen"/>
                <w:b/>
                <w:noProof/>
                <w:sz w:val="24"/>
                <w:szCs w:val="24"/>
              </w:rPr>
              <w:t xml:space="preserve">   </w:t>
            </w:r>
            <w:r w:rsidRPr="00C22689">
              <w:rPr>
                <w:rFonts w:ascii="GHEA Grapalat" w:hAnsi="GHEA Grapalat" w:cs="Sylfaen"/>
                <w:b/>
                <w:noProof/>
                <w:sz w:val="24"/>
                <w:szCs w:val="24"/>
                <w:lang w:val="hy-AM"/>
              </w:rPr>
              <w:t xml:space="preserve">       </w:t>
            </w:r>
            <w:r w:rsidRPr="00C22689">
              <w:rPr>
                <w:rFonts w:ascii="GHEA Grapalat" w:hAnsi="GHEA Grapalat" w:cs="Sylfaen"/>
                <w:sz w:val="24"/>
                <w:szCs w:val="24"/>
                <w:lang w:val="hy-AM"/>
              </w:rPr>
              <w:t>Համաձայնագիրը չի պարունակում Հայաստանի Հանրապետության օրենքին հակասող, օրենքի փոփոխություն կամ նոր օրենքի ընդունում նախատեսող նորմեր:</w:t>
            </w:r>
          </w:p>
          <w:p w:rsidR="007C4960" w:rsidRPr="00C22689" w:rsidRDefault="007C4960" w:rsidP="0078656F">
            <w:pPr>
              <w:spacing w:after="0" w:line="360" w:lineRule="auto"/>
              <w:ind w:firstLine="720"/>
              <w:jc w:val="both"/>
              <w:rPr>
                <w:rFonts w:ascii="GHEA Grapalat" w:hAnsi="GHEA Grapalat" w:cs="Sylfaen"/>
                <w:sz w:val="24"/>
                <w:szCs w:val="24"/>
                <w:lang w:val="hy-AM"/>
              </w:rPr>
            </w:pPr>
            <w:r w:rsidRPr="00C22689">
              <w:rPr>
                <w:rFonts w:ascii="GHEA Grapalat" w:hAnsi="GHEA Grapalat" w:cs="Sylfaen"/>
                <w:sz w:val="24"/>
                <w:szCs w:val="24"/>
                <w:lang w:val="hy-AM"/>
              </w:rPr>
              <w:t>Միաժամանակ հայտնում ենք, որ Հայաստանի Հանրապետության համար ֆինանսական կամ գույքային պարտավորություններ նախատեսելու դեպքում Համաձայնագիրը ենթակա է վավերացման:</w:t>
            </w:r>
          </w:p>
        </w:tc>
        <w:tc>
          <w:tcPr>
            <w:tcW w:w="1710" w:type="dxa"/>
            <w:shd w:val="clear" w:color="auto" w:fill="auto"/>
          </w:tcPr>
          <w:p w:rsidR="007C4960" w:rsidRPr="00C22689" w:rsidRDefault="007C4960" w:rsidP="0078656F">
            <w:pPr>
              <w:spacing w:after="0" w:line="360" w:lineRule="auto"/>
              <w:rPr>
                <w:rFonts w:ascii="GHEA Grapalat" w:eastAsia="Times New Roman" w:hAnsi="GHEA Grapalat"/>
                <w:color w:val="000000"/>
                <w:sz w:val="24"/>
                <w:szCs w:val="24"/>
                <w:lang w:val="hy-AM"/>
              </w:rPr>
            </w:pPr>
            <w:r w:rsidRPr="00C22689">
              <w:rPr>
                <w:rFonts w:ascii="GHEA Grapalat" w:eastAsia="Times New Roman" w:hAnsi="GHEA Grapalat"/>
                <w:color w:val="000000"/>
                <w:sz w:val="24"/>
                <w:szCs w:val="24"/>
                <w:lang w:val="hy-AM"/>
              </w:rPr>
              <w:t xml:space="preserve">Ընդունվել է: </w:t>
            </w:r>
          </w:p>
        </w:tc>
        <w:tc>
          <w:tcPr>
            <w:tcW w:w="2767" w:type="dxa"/>
            <w:shd w:val="clear" w:color="auto" w:fill="auto"/>
          </w:tcPr>
          <w:p w:rsidR="007C4960" w:rsidRPr="00C22689" w:rsidRDefault="007C4960" w:rsidP="0078656F">
            <w:pPr>
              <w:spacing w:after="0" w:line="360" w:lineRule="auto"/>
              <w:ind w:left="-390"/>
              <w:jc w:val="center"/>
              <w:rPr>
                <w:rFonts w:ascii="GHEA Grapalat" w:eastAsia="Times New Roman" w:hAnsi="GHEA Grapalat"/>
                <w:color w:val="000000"/>
                <w:sz w:val="24"/>
                <w:szCs w:val="24"/>
                <w:lang w:val="hy-AM"/>
              </w:rPr>
            </w:pPr>
          </w:p>
          <w:p w:rsidR="007C4960" w:rsidRPr="00C22689" w:rsidRDefault="007C4960" w:rsidP="0078656F">
            <w:pPr>
              <w:spacing w:after="0" w:line="360" w:lineRule="auto"/>
              <w:ind w:left="-390"/>
              <w:rPr>
                <w:rFonts w:ascii="GHEA Grapalat" w:eastAsia="Times New Roman" w:hAnsi="GHEA Grapalat"/>
                <w:color w:val="000000"/>
                <w:sz w:val="24"/>
                <w:szCs w:val="24"/>
                <w:lang w:val="hy-AM"/>
              </w:rPr>
            </w:pPr>
            <w:r w:rsidRPr="00C22689">
              <w:rPr>
                <w:rFonts w:ascii="GHEA Grapalat" w:eastAsia="Times New Roman" w:hAnsi="GHEA Grapalat"/>
                <w:color w:val="000000"/>
                <w:sz w:val="24"/>
                <w:szCs w:val="24"/>
                <w:lang w:val="hy-AM"/>
              </w:rPr>
              <w:t xml:space="preserve"> </w:t>
            </w:r>
          </w:p>
        </w:tc>
      </w:tr>
      <w:tr w:rsidR="007C4960" w:rsidRPr="009D00C3" w:rsidTr="0078656F">
        <w:trPr>
          <w:trHeight w:val="1070"/>
        </w:trPr>
        <w:tc>
          <w:tcPr>
            <w:tcW w:w="8213" w:type="dxa"/>
            <w:gridSpan w:val="2"/>
            <w:shd w:val="clear" w:color="auto" w:fill="auto"/>
          </w:tcPr>
          <w:p w:rsidR="007C4960" w:rsidRDefault="007C4960" w:rsidP="0078656F">
            <w:pPr>
              <w:spacing w:after="0" w:line="360" w:lineRule="auto"/>
              <w:ind w:left="390"/>
              <w:rPr>
                <w:rFonts w:ascii="GHEA Grapalat" w:eastAsia="Times New Roman" w:hAnsi="GHEA Grapalat"/>
                <w:b/>
                <w:color w:val="000000"/>
                <w:sz w:val="24"/>
                <w:szCs w:val="24"/>
                <w:lang w:val="hy-AM"/>
              </w:rPr>
            </w:pPr>
          </w:p>
          <w:p w:rsidR="007C4960" w:rsidRPr="00261FFD" w:rsidRDefault="007C4960" w:rsidP="007C4960">
            <w:pPr>
              <w:numPr>
                <w:ilvl w:val="0"/>
                <w:numId w:val="2"/>
              </w:numPr>
              <w:spacing w:after="0" w:line="360" w:lineRule="auto"/>
              <w:rPr>
                <w:rFonts w:ascii="GHEA Grapalat" w:eastAsia="Times New Roman" w:hAnsi="GHEA Grapalat"/>
                <w:color w:val="000000"/>
                <w:sz w:val="24"/>
                <w:szCs w:val="24"/>
                <w:lang w:val="hy-AM"/>
              </w:rPr>
            </w:pPr>
            <w:r w:rsidRPr="002B3833">
              <w:rPr>
                <w:rFonts w:ascii="GHEA Grapalat" w:eastAsia="Times New Roman" w:hAnsi="GHEA Grapalat"/>
                <w:b/>
                <w:color w:val="000000"/>
                <w:sz w:val="24"/>
                <w:szCs w:val="24"/>
                <w:lang w:val="hy-AM"/>
              </w:rPr>
              <w:t>ՀՀ</w:t>
            </w:r>
            <w:r w:rsidRPr="002B3833">
              <w:rPr>
                <w:rFonts w:ascii="GHEA Grapalat" w:eastAsia="Times New Roman" w:hAnsi="GHEA Grapalat"/>
                <w:color w:val="000000"/>
                <w:sz w:val="24"/>
                <w:szCs w:val="24"/>
                <w:lang w:val="hy-AM"/>
              </w:rPr>
              <w:t xml:space="preserve"> </w:t>
            </w:r>
            <w:r w:rsidRPr="002B3833">
              <w:rPr>
                <w:rFonts w:ascii="GHEA Grapalat" w:eastAsia="Times New Roman" w:hAnsi="GHEA Grapalat"/>
                <w:b/>
                <w:color w:val="000000"/>
                <w:sz w:val="24"/>
                <w:szCs w:val="24"/>
                <w:lang w:val="hy-AM"/>
              </w:rPr>
              <w:t>արտաքին գործերի նախարարություն</w:t>
            </w:r>
            <w:r w:rsidRPr="00261FFD">
              <w:rPr>
                <w:rFonts w:ascii="GHEA Grapalat" w:eastAsia="Times New Roman" w:hAnsi="GHEA Grapalat"/>
                <w:b/>
                <w:color w:val="000000"/>
                <w:sz w:val="24"/>
                <w:szCs w:val="24"/>
                <w:lang w:val="hy-AM"/>
              </w:rPr>
              <w:t xml:space="preserve"> </w:t>
            </w:r>
          </w:p>
        </w:tc>
        <w:tc>
          <w:tcPr>
            <w:tcW w:w="2767" w:type="dxa"/>
            <w:shd w:val="clear" w:color="auto" w:fill="auto"/>
          </w:tcPr>
          <w:p w:rsidR="007C4960" w:rsidRDefault="007C4960" w:rsidP="0078656F">
            <w:pPr>
              <w:spacing w:after="0" w:line="360" w:lineRule="auto"/>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 xml:space="preserve">       11.05.2021թ. </w:t>
            </w:r>
          </w:p>
          <w:p w:rsidR="007C4960" w:rsidRPr="006B0EF1" w:rsidRDefault="007C4960" w:rsidP="0078656F">
            <w:pPr>
              <w:spacing w:after="0" w:line="360" w:lineRule="auto"/>
              <w:rPr>
                <w:rFonts w:ascii="GHEA Grapalat" w:eastAsia="Times New Roman" w:hAnsi="GHEA Grapalat"/>
                <w:color w:val="000000"/>
                <w:sz w:val="24"/>
                <w:szCs w:val="24"/>
              </w:rPr>
            </w:pPr>
            <w:r>
              <w:rPr>
                <w:rFonts w:ascii="GHEA Grapalat" w:eastAsia="Times New Roman" w:hAnsi="GHEA Grapalat"/>
                <w:color w:val="000000"/>
                <w:sz w:val="24"/>
                <w:szCs w:val="24"/>
                <w:lang w:val="hy-AM"/>
              </w:rPr>
              <w:t xml:space="preserve">   </w:t>
            </w:r>
            <w:r>
              <w:rPr>
                <w:rFonts w:ascii="GHEA Grapalat" w:eastAsia="Times New Roman" w:hAnsi="GHEA Grapalat"/>
                <w:color w:val="000000"/>
                <w:sz w:val="24"/>
                <w:szCs w:val="24"/>
              </w:rPr>
              <w:t xml:space="preserve">   N 1111/18981-21</w:t>
            </w:r>
          </w:p>
        </w:tc>
      </w:tr>
      <w:tr w:rsidR="007C4960" w:rsidRPr="00C22689" w:rsidTr="0078656F">
        <w:tc>
          <w:tcPr>
            <w:tcW w:w="6503" w:type="dxa"/>
            <w:shd w:val="clear" w:color="auto" w:fill="auto"/>
          </w:tcPr>
          <w:p w:rsidR="007C4960" w:rsidRPr="007E2EA1" w:rsidRDefault="007C4960" w:rsidP="0078656F">
            <w:pPr>
              <w:tabs>
                <w:tab w:val="left" w:pos="546"/>
              </w:tabs>
              <w:spacing w:after="0" w:line="360" w:lineRule="auto"/>
              <w:ind w:right="158"/>
              <w:jc w:val="both"/>
              <w:rPr>
                <w:rFonts w:ascii="GHEA Grapalat" w:eastAsia="Times New Roman" w:hAnsi="GHEA Grapalat"/>
                <w:color w:val="000000"/>
                <w:sz w:val="24"/>
                <w:szCs w:val="24"/>
                <w:lang w:val="hy-AM"/>
              </w:rPr>
            </w:pPr>
            <w:r w:rsidRPr="009D00C3">
              <w:rPr>
                <w:rFonts w:ascii="GHEA Grapalat" w:eastAsia="Times New Roman" w:hAnsi="GHEA Grapalat"/>
                <w:color w:val="000000"/>
                <w:sz w:val="24"/>
                <w:szCs w:val="24"/>
                <w:lang w:val="hy-AM"/>
              </w:rPr>
              <w:t xml:space="preserve">     </w:t>
            </w:r>
            <w:r w:rsidRPr="007E2EA1">
              <w:rPr>
                <w:rFonts w:ascii="GHEA Grapalat" w:eastAsia="Times New Roman" w:hAnsi="GHEA Grapalat"/>
                <w:color w:val="000000"/>
                <w:sz w:val="24"/>
                <w:szCs w:val="24"/>
                <w:lang w:val="hy-AM"/>
              </w:rPr>
              <w:t xml:space="preserve">«Հայաստանի Հանրապետության և Վերակառուցման և զարգացման միջազգային բանկի միջև Պետականության և խաղաղարարության հիմնադրամի միջոցներից «Հայաստանի </w:t>
            </w:r>
            <w:r w:rsidRPr="007E2EA1">
              <w:rPr>
                <w:rFonts w:ascii="GHEA Grapalat" w:eastAsia="Times New Roman" w:hAnsi="GHEA Grapalat"/>
                <w:color w:val="000000"/>
                <w:sz w:val="24"/>
                <w:szCs w:val="24"/>
                <w:lang w:val="hy-AM"/>
              </w:rPr>
              <w:lastRenderedPageBreak/>
              <w:t>աջակցությունը հակամարտության ազդակիր ընտանիքներին»» դրամաշնորհային համաձայնագրով նախատեսվում է Հայաստանի Հանրապետությանը տրամադրել երեք միլիոն յոթ հարյուր տասնութ հազար երկու հարյուր տասնութ (3,718.218 ) ԱՄՆ</w:t>
            </w:r>
            <w:bookmarkStart w:id="0" w:name="_GoBack"/>
            <w:bookmarkEnd w:id="0"/>
            <w:r w:rsidRPr="007E2EA1">
              <w:rPr>
                <w:rFonts w:ascii="GHEA Grapalat" w:eastAsia="Times New Roman" w:hAnsi="GHEA Grapalat"/>
                <w:color w:val="000000"/>
                <w:sz w:val="24"/>
                <w:szCs w:val="24"/>
                <w:lang w:val="hy-AM"/>
              </w:rPr>
              <w:t xml:space="preserve"> դոլար գումարը չգերազանցող դրամաշնորհ՝ հակամարտության ազդակիր անձանց դիմակայությունը բարելավելու, ինչպես նաև նրանց հյուրընկալող ընտանիքների ֆինանսական բեռը թեթևացնելու նպատակով:</w:t>
            </w:r>
          </w:p>
          <w:p w:rsidR="007C4960" w:rsidRPr="007E2EA1" w:rsidRDefault="007C4960" w:rsidP="0078656F">
            <w:pPr>
              <w:tabs>
                <w:tab w:val="left" w:pos="546"/>
              </w:tabs>
              <w:spacing w:after="0" w:line="360" w:lineRule="auto"/>
              <w:ind w:right="158"/>
              <w:jc w:val="both"/>
              <w:rPr>
                <w:rFonts w:ascii="GHEA Grapalat" w:eastAsia="Times New Roman" w:hAnsi="GHEA Grapalat"/>
                <w:color w:val="000000"/>
                <w:sz w:val="24"/>
                <w:szCs w:val="24"/>
                <w:lang w:val="hy-AM"/>
              </w:rPr>
            </w:pPr>
            <w:r w:rsidRPr="007E2EA1">
              <w:rPr>
                <w:rFonts w:ascii="GHEA Grapalat" w:eastAsia="Times New Roman" w:hAnsi="GHEA Grapalat"/>
                <w:color w:val="000000"/>
                <w:sz w:val="24"/>
                <w:szCs w:val="24"/>
                <w:lang w:val="hy-AM"/>
              </w:rPr>
              <w:t xml:space="preserve">Դրամաշնորհային համաձայնագիրը ուժի մեջ չի մտնում, քանի դեռ Համաշխարհային բանկին չեն ներկայացվել դրան բավարարող ապացույցներ այն մասին, որ ստորև նշված պայմանները բավարարվել են, մասնավորապես, որ Ստացողի անունից սույն Համաձայնագրի կնքումն ու հանձնումը սահմանված կարգով ստացել են նոտարական վավերացում կամ վավերացվել են կառավարության կողմից անհրաժեշտ բոլոր գործողություններով։ Բացառությամբ այն դեպքերի, երբ Ստացողի և Համաշխարհային բանկի միջև ձեռք է բերվել այլ համաձայնություն, սույն Համաձայնագիրն ուժի մեջ է մտնում այն ամսաթվին, երբ Համաշխարհային բանկը Ստացողին կուղարկի 4.01 բաժնի համաձայն պահանջվող ապացույցներն իր կողմից ընդունելու մասին ծանուցում (Ուժի մեջ մտնելու ամսաթիվ): Եթե մինչև Ուժի մեջ մտնելու ամսաթիվը տեղի է ունեցել որևէ դեպք, որը Համաձայնագիրն ուժի </w:t>
            </w:r>
            <w:r w:rsidRPr="007E2EA1">
              <w:rPr>
                <w:rFonts w:ascii="GHEA Grapalat" w:eastAsia="Times New Roman" w:hAnsi="GHEA Grapalat"/>
                <w:color w:val="000000"/>
                <w:sz w:val="24"/>
                <w:szCs w:val="24"/>
                <w:lang w:val="hy-AM"/>
              </w:rPr>
              <w:lastRenderedPageBreak/>
              <w:t>մեջ մտած լինելու դեպքում Համաշխարհային բանկին իրավունք կտար կասեցնելու Ստացողի՝ Դրամաշնորհի հաշվից առհանումներ կատարելու իրավունքը, ապա Համաշխարհային բանկը կարող է հետաձգել սույն բաժնում հիշատակված ծանուցումն ուղարկելը՝ մինչև այդ դեպքը (կամ դեպքերը) դադարի (դադարեն) գոյություն ունենալ:</w:t>
            </w:r>
          </w:p>
          <w:p w:rsidR="007C4960" w:rsidRPr="009D00C3" w:rsidRDefault="007C4960" w:rsidP="0078656F">
            <w:pPr>
              <w:tabs>
                <w:tab w:val="left" w:pos="546"/>
              </w:tabs>
              <w:spacing w:after="0" w:line="360" w:lineRule="auto"/>
              <w:ind w:right="158"/>
              <w:jc w:val="both"/>
              <w:rPr>
                <w:rFonts w:ascii="GHEA Grapalat" w:eastAsia="Times New Roman" w:hAnsi="GHEA Grapalat"/>
                <w:color w:val="000000"/>
                <w:sz w:val="24"/>
                <w:szCs w:val="24"/>
                <w:lang w:val="hy-AM"/>
              </w:rPr>
            </w:pPr>
            <w:r w:rsidRPr="007E2EA1">
              <w:rPr>
                <w:rFonts w:ascii="GHEA Grapalat" w:eastAsia="Times New Roman" w:hAnsi="GHEA Grapalat"/>
                <w:color w:val="000000"/>
                <w:sz w:val="24"/>
                <w:szCs w:val="24"/>
                <w:lang w:val="hy-AM"/>
              </w:rPr>
              <w:t>Առաջնորդվելով «Միջազգային պայմանագրերի մասին» օրենքի 11-րդ հոդվածի դրույթներով՝ «Հայաստանի Հանրապետության և Վերակառուցման և զարգացման միջազգային բանկի միջև Պետականության և խաղաղարարության հիմնադրամի միջոցներից «Հայաստանի աջակցությունը հակամարտության ազդակիր ընտանիքներին»» դրամաշնորհային համաձայնագրի վավերացումը կամ հաստատումը ՀՀ վարած արտաքին քաղաքականության տեսանկյու</w:t>
            </w:r>
            <w:r>
              <w:rPr>
                <w:rFonts w:ascii="GHEA Grapalat" w:eastAsia="Times New Roman" w:hAnsi="GHEA Grapalat"/>
                <w:color w:val="000000"/>
                <w:sz w:val="24"/>
                <w:szCs w:val="24"/>
                <w:lang w:val="hy-AM"/>
              </w:rPr>
              <w:t>նից համարում ենք նպատակահարմար։</w:t>
            </w:r>
          </w:p>
        </w:tc>
        <w:tc>
          <w:tcPr>
            <w:tcW w:w="1710" w:type="dxa"/>
            <w:shd w:val="clear" w:color="auto" w:fill="auto"/>
          </w:tcPr>
          <w:p w:rsidR="007C4960" w:rsidRPr="00C22689" w:rsidRDefault="007C4960" w:rsidP="0078656F">
            <w:pPr>
              <w:spacing w:after="0" w:line="360" w:lineRule="auto"/>
              <w:rPr>
                <w:rFonts w:ascii="GHEA Grapalat" w:eastAsia="Times New Roman" w:hAnsi="GHEA Grapalat"/>
                <w:color w:val="000000"/>
                <w:sz w:val="24"/>
                <w:szCs w:val="24"/>
                <w:lang w:val="hy-AM"/>
              </w:rPr>
            </w:pPr>
            <w:r w:rsidRPr="00C22689">
              <w:rPr>
                <w:rFonts w:ascii="GHEA Grapalat" w:eastAsia="Times New Roman" w:hAnsi="GHEA Grapalat"/>
                <w:color w:val="000000"/>
                <w:sz w:val="24"/>
                <w:szCs w:val="24"/>
                <w:lang w:val="hy-AM"/>
              </w:rPr>
              <w:lastRenderedPageBreak/>
              <w:t>Ը</w:t>
            </w:r>
            <w:r>
              <w:rPr>
                <w:rFonts w:ascii="GHEA Grapalat" w:eastAsia="Times New Roman" w:hAnsi="GHEA Grapalat"/>
                <w:color w:val="000000"/>
                <w:sz w:val="24"/>
                <w:szCs w:val="24"/>
                <w:lang w:val="hy-AM"/>
              </w:rPr>
              <w:t xml:space="preserve">նդունվել է: </w:t>
            </w:r>
          </w:p>
        </w:tc>
        <w:tc>
          <w:tcPr>
            <w:tcW w:w="2767" w:type="dxa"/>
            <w:shd w:val="clear" w:color="auto" w:fill="auto"/>
          </w:tcPr>
          <w:p w:rsidR="007C4960" w:rsidRPr="00C22689" w:rsidRDefault="007C4960" w:rsidP="0078656F">
            <w:pPr>
              <w:spacing w:after="0" w:line="360" w:lineRule="auto"/>
              <w:ind w:left="-390"/>
              <w:jc w:val="center"/>
              <w:rPr>
                <w:rFonts w:ascii="GHEA Grapalat" w:eastAsia="Times New Roman" w:hAnsi="GHEA Grapalat"/>
                <w:color w:val="000000"/>
                <w:sz w:val="24"/>
                <w:szCs w:val="24"/>
                <w:lang w:val="hy-AM"/>
              </w:rPr>
            </w:pPr>
          </w:p>
        </w:tc>
      </w:tr>
      <w:tr w:rsidR="007C4960" w:rsidRPr="003E3463" w:rsidTr="0078656F">
        <w:trPr>
          <w:trHeight w:val="563"/>
        </w:trPr>
        <w:tc>
          <w:tcPr>
            <w:tcW w:w="8213" w:type="dxa"/>
            <w:gridSpan w:val="2"/>
            <w:shd w:val="clear" w:color="auto" w:fill="auto"/>
          </w:tcPr>
          <w:p w:rsidR="007C4960" w:rsidRPr="00C22689" w:rsidRDefault="007C4960" w:rsidP="007C4960">
            <w:pPr>
              <w:numPr>
                <w:ilvl w:val="0"/>
                <w:numId w:val="1"/>
              </w:numPr>
              <w:spacing w:after="0" w:line="360" w:lineRule="auto"/>
              <w:ind w:left="186"/>
              <w:jc w:val="center"/>
              <w:rPr>
                <w:rFonts w:ascii="GHEA Grapalat" w:eastAsia="Times New Roman" w:hAnsi="GHEA Grapalat"/>
                <w:b/>
                <w:color w:val="000000"/>
                <w:sz w:val="24"/>
                <w:szCs w:val="24"/>
                <w:lang w:val="hy-AM"/>
              </w:rPr>
            </w:pPr>
            <w:r w:rsidRPr="00C22689">
              <w:rPr>
                <w:rFonts w:ascii="GHEA Grapalat" w:eastAsia="Times New Roman" w:hAnsi="GHEA Grapalat"/>
                <w:b/>
                <w:color w:val="000000"/>
                <w:sz w:val="24"/>
                <w:szCs w:val="24"/>
                <w:lang w:val="hy-AM"/>
              </w:rPr>
              <w:lastRenderedPageBreak/>
              <w:t xml:space="preserve">ՀՀ տարածքային կառավարման և ենթակառուցվածքների </w:t>
            </w:r>
          </w:p>
          <w:p w:rsidR="007C4960" w:rsidRPr="00C22689" w:rsidRDefault="007C4960" w:rsidP="0078656F">
            <w:pPr>
              <w:spacing w:after="0" w:line="360" w:lineRule="auto"/>
              <w:ind w:left="-330"/>
              <w:jc w:val="center"/>
              <w:rPr>
                <w:rFonts w:ascii="GHEA Grapalat" w:eastAsia="Times New Roman" w:hAnsi="GHEA Grapalat"/>
                <w:b/>
                <w:color w:val="000000"/>
                <w:sz w:val="24"/>
                <w:szCs w:val="24"/>
                <w:lang w:val="hy-AM"/>
              </w:rPr>
            </w:pPr>
            <w:r>
              <w:rPr>
                <w:rFonts w:ascii="GHEA Grapalat" w:eastAsia="Times New Roman" w:hAnsi="GHEA Grapalat"/>
                <w:b/>
                <w:color w:val="000000"/>
                <w:sz w:val="24"/>
                <w:szCs w:val="24"/>
                <w:lang w:val="hy-AM"/>
              </w:rPr>
              <w:t>ն</w:t>
            </w:r>
            <w:r w:rsidRPr="00C22689">
              <w:rPr>
                <w:rFonts w:ascii="GHEA Grapalat" w:eastAsia="Times New Roman" w:hAnsi="GHEA Grapalat"/>
                <w:b/>
                <w:color w:val="000000"/>
                <w:sz w:val="24"/>
                <w:szCs w:val="24"/>
                <w:lang w:val="hy-AM"/>
              </w:rPr>
              <w:t>ախարարություն</w:t>
            </w:r>
          </w:p>
        </w:tc>
        <w:tc>
          <w:tcPr>
            <w:tcW w:w="2767" w:type="dxa"/>
            <w:shd w:val="clear" w:color="auto" w:fill="auto"/>
          </w:tcPr>
          <w:p w:rsidR="007C4960" w:rsidRDefault="007C4960" w:rsidP="0078656F">
            <w:pPr>
              <w:spacing w:after="0" w:line="360" w:lineRule="auto"/>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 xml:space="preserve">       10.05.2021թ. </w:t>
            </w:r>
          </w:p>
          <w:p w:rsidR="007C4960" w:rsidRPr="003E3463" w:rsidRDefault="007C4960" w:rsidP="0078656F">
            <w:pPr>
              <w:spacing w:after="0" w:line="360" w:lineRule="auto"/>
              <w:rPr>
                <w:rFonts w:ascii="GHEA Grapalat" w:eastAsia="Times New Roman" w:hAnsi="GHEA Grapalat"/>
                <w:color w:val="000000"/>
                <w:sz w:val="24"/>
                <w:szCs w:val="24"/>
                <w:lang w:val="hy-AM"/>
              </w:rPr>
            </w:pPr>
            <w:r w:rsidRPr="009D00C3">
              <w:rPr>
                <w:rFonts w:ascii="GHEA Grapalat" w:eastAsia="Times New Roman" w:hAnsi="GHEA Grapalat"/>
                <w:color w:val="000000"/>
                <w:sz w:val="24"/>
                <w:szCs w:val="24"/>
                <w:lang w:val="hy-AM"/>
              </w:rPr>
              <w:t xml:space="preserve">N </w:t>
            </w:r>
            <w:r w:rsidRPr="003E3463">
              <w:rPr>
                <w:rFonts w:ascii="GHEA Grapalat" w:eastAsia="Times New Roman" w:hAnsi="GHEA Grapalat"/>
                <w:color w:val="000000"/>
                <w:sz w:val="24"/>
                <w:szCs w:val="24"/>
                <w:lang w:val="hy-AM"/>
              </w:rPr>
              <w:t>ՍՊ/27.1/11740-2021</w:t>
            </w:r>
          </w:p>
        </w:tc>
      </w:tr>
      <w:tr w:rsidR="007C4960" w:rsidRPr="00C22689" w:rsidTr="0078656F">
        <w:tc>
          <w:tcPr>
            <w:tcW w:w="6503" w:type="dxa"/>
            <w:shd w:val="clear" w:color="auto" w:fill="auto"/>
          </w:tcPr>
          <w:p w:rsidR="007C4960" w:rsidRPr="003E3463" w:rsidRDefault="007C4960" w:rsidP="0078656F">
            <w:pPr>
              <w:tabs>
                <w:tab w:val="left" w:pos="567"/>
              </w:tabs>
              <w:spacing w:after="0" w:line="360" w:lineRule="auto"/>
              <w:jc w:val="both"/>
              <w:rPr>
                <w:rFonts w:ascii="GHEA Grapalat" w:eastAsia="Times New Roman" w:hAnsi="GHEA Grapalat"/>
                <w:sz w:val="24"/>
                <w:szCs w:val="24"/>
                <w:lang w:val="hy-AM" w:eastAsia="ru-RU"/>
              </w:rPr>
            </w:pPr>
            <w:r w:rsidRPr="003E3463">
              <w:rPr>
                <w:rFonts w:ascii="GHEA Grapalat" w:eastAsia="Times New Roman" w:hAnsi="GHEA Grapalat"/>
                <w:sz w:val="24"/>
                <w:szCs w:val="24"/>
                <w:lang w:val="hy-AM" w:eastAsia="ru-RU"/>
              </w:rPr>
              <w:t xml:space="preserve">     </w:t>
            </w:r>
            <w:r>
              <w:rPr>
                <w:rFonts w:ascii="GHEA Grapalat" w:hAnsi="GHEA Grapalat"/>
                <w:sz w:val="24"/>
                <w:szCs w:val="24"/>
                <w:lang w:val="hy-AM"/>
              </w:rPr>
              <w:t xml:space="preserve">2021 թվականի մայիսի 7-ին ստորագրված Հայաստանի Հանրապետության և Վերակառուցման և զարգացման միջազգային բանկի միջև Պետականության և խաղաղարարության հիմնադրամի միջոցներից «Հայաստանի աջակցությունը հակամարտության ազդակիր ընտանիքներին» դրամաշնորհի </w:t>
            </w:r>
            <w:r>
              <w:rPr>
                <w:rFonts w:ascii="GHEA Grapalat" w:hAnsi="GHEA Grapalat" w:cs="Sylfaen"/>
                <w:sz w:val="24"/>
                <w:szCs w:val="24"/>
                <w:lang w:val="hy-AM"/>
              </w:rPr>
              <w:t xml:space="preserve">(Դրամաշնորհ թիվ TF0B5651) </w:t>
            </w:r>
            <w:r>
              <w:rPr>
                <w:rFonts w:ascii="GHEA Grapalat" w:hAnsi="GHEA Grapalat"/>
                <w:sz w:val="24"/>
                <w:szCs w:val="24"/>
                <w:lang w:val="hy-AM"/>
              </w:rPr>
              <w:t>նամակ</w:t>
            </w:r>
            <w:r>
              <w:rPr>
                <w:rFonts w:ascii="GHEA Grapalat" w:hAnsi="GHEA Grapalat" w:cs="Sylfaen"/>
                <w:sz w:val="24"/>
                <w:szCs w:val="24"/>
                <w:lang w:val="hy-AM"/>
              </w:rPr>
              <w:t xml:space="preserve"> h</w:t>
            </w:r>
            <w:r>
              <w:rPr>
                <w:rFonts w:ascii="GHEA Grapalat" w:hAnsi="GHEA Grapalat"/>
                <w:sz w:val="24"/>
                <w:szCs w:val="24"/>
                <w:lang w:val="hy-AM"/>
              </w:rPr>
              <w:t xml:space="preserve">ամաձայնագրով «Պետական </w:t>
            </w:r>
            <w:r>
              <w:rPr>
                <w:rFonts w:ascii="GHEA Grapalat" w:hAnsi="GHEA Grapalat"/>
                <w:sz w:val="24"/>
                <w:szCs w:val="24"/>
                <w:lang w:val="hy-AM"/>
              </w:rPr>
              <w:lastRenderedPageBreak/>
              <w:t>գույքի կառավարման մասին» ՀՀ օրենքի կարգավորման շրջանակում Հայաստանի Հանրապետության համար գույքային պարտավորություններ նախատեսող դրույթներ առկա չեն։</w:t>
            </w:r>
          </w:p>
        </w:tc>
        <w:tc>
          <w:tcPr>
            <w:tcW w:w="1710" w:type="dxa"/>
            <w:shd w:val="clear" w:color="auto" w:fill="auto"/>
          </w:tcPr>
          <w:p w:rsidR="007C4960" w:rsidRPr="00C22689" w:rsidRDefault="007C4960" w:rsidP="0078656F">
            <w:pPr>
              <w:spacing w:after="0" w:line="360" w:lineRule="auto"/>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lastRenderedPageBreak/>
              <w:t xml:space="preserve">Ընդունվել է: </w:t>
            </w:r>
          </w:p>
        </w:tc>
        <w:tc>
          <w:tcPr>
            <w:tcW w:w="2767" w:type="dxa"/>
            <w:shd w:val="clear" w:color="auto" w:fill="auto"/>
          </w:tcPr>
          <w:p w:rsidR="007C4960" w:rsidRPr="00C22689" w:rsidRDefault="007C4960" w:rsidP="0078656F">
            <w:pPr>
              <w:spacing w:after="0" w:line="360" w:lineRule="auto"/>
              <w:ind w:left="-390"/>
              <w:jc w:val="center"/>
              <w:rPr>
                <w:rFonts w:ascii="GHEA Grapalat" w:eastAsia="Times New Roman" w:hAnsi="GHEA Grapalat"/>
                <w:color w:val="000000"/>
                <w:sz w:val="24"/>
                <w:szCs w:val="24"/>
                <w:lang w:val="hy-AM"/>
              </w:rPr>
            </w:pPr>
          </w:p>
        </w:tc>
      </w:tr>
      <w:tr w:rsidR="007C4960" w:rsidRPr="00C22689" w:rsidTr="0078656F">
        <w:trPr>
          <w:trHeight w:val="671"/>
        </w:trPr>
        <w:tc>
          <w:tcPr>
            <w:tcW w:w="8213" w:type="dxa"/>
            <w:gridSpan w:val="2"/>
            <w:shd w:val="clear" w:color="auto" w:fill="auto"/>
          </w:tcPr>
          <w:p w:rsidR="007C4960" w:rsidRDefault="007C4960" w:rsidP="0078656F">
            <w:pPr>
              <w:spacing w:after="0" w:line="360" w:lineRule="auto"/>
              <w:rPr>
                <w:rFonts w:ascii="GHEA Grapalat" w:eastAsia="Times New Roman" w:hAnsi="GHEA Grapalat"/>
                <w:b/>
                <w:color w:val="000000"/>
                <w:sz w:val="24"/>
                <w:szCs w:val="24"/>
                <w:lang w:val="hy-AM"/>
              </w:rPr>
            </w:pPr>
          </w:p>
          <w:p w:rsidR="007C4960" w:rsidRPr="00E56293" w:rsidRDefault="007C4960" w:rsidP="007C4960">
            <w:pPr>
              <w:numPr>
                <w:ilvl w:val="0"/>
                <w:numId w:val="1"/>
              </w:numPr>
              <w:tabs>
                <w:tab w:val="left" w:pos="451"/>
              </w:tabs>
              <w:spacing w:after="0" w:line="360" w:lineRule="auto"/>
              <w:ind w:hanging="24"/>
              <w:rPr>
                <w:rFonts w:ascii="GHEA Grapalat" w:eastAsia="Times New Roman" w:hAnsi="GHEA Grapalat"/>
                <w:b/>
                <w:color w:val="000000"/>
                <w:sz w:val="24"/>
                <w:szCs w:val="24"/>
                <w:lang w:val="hy-AM"/>
              </w:rPr>
            </w:pPr>
            <w:r>
              <w:rPr>
                <w:rFonts w:ascii="GHEA Grapalat" w:eastAsia="Times New Roman" w:hAnsi="GHEA Grapalat"/>
                <w:b/>
                <w:color w:val="000000"/>
                <w:sz w:val="24"/>
                <w:szCs w:val="24"/>
                <w:lang w:val="hy-AM"/>
              </w:rPr>
              <w:t>ՀՀ ֆ</w:t>
            </w:r>
            <w:r w:rsidRPr="00C22689">
              <w:rPr>
                <w:rFonts w:ascii="GHEA Grapalat" w:eastAsia="Times New Roman" w:hAnsi="GHEA Grapalat"/>
                <w:b/>
                <w:color w:val="000000"/>
                <w:sz w:val="24"/>
                <w:szCs w:val="24"/>
                <w:lang w:val="hy-AM"/>
              </w:rPr>
              <w:t>ինանսների նախարարություն</w:t>
            </w:r>
          </w:p>
        </w:tc>
        <w:tc>
          <w:tcPr>
            <w:tcW w:w="2767" w:type="dxa"/>
            <w:shd w:val="clear" w:color="auto" w:fill="auto"/>
          </w:tcPr>
          <w:p w:rsidR="007C4960" w:rsidRPr="00C22689" w:rsidRDefault="007C4960" w:rsidP="0078656F">
            <w:pPr>
              <w:spacing w:after="0" w:line="360" w:lineRule="auto"/>
              <w:jc w:val="center"/>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07</w:t>
            </w:r>
            <w:r w:rsidRPr="00C22689">
              <w:rPr>
                <w:rFonts w:ascii="GHEA Grapalat" w:eastAsia="Times New Roman" w:hAnsi="GHEA Grapalat"/>
                <w:color w:val="000000"/>
                <w:sz w:val="24"/>
                <w:szCs w:val="24"/>
                <w:lang w:val="hy-AM"/>
              </w:rPr>
              <w:t>.05.2021թ.</w:t>
            </w:r>
          </w:p>
          <w:p w:rsidR="007C4960" w:rsidRPr="00C22689" w:rsidRDefault="007C4960" w:rsidP="0078656F">
            <w:pPr>
              <w:spacing w:after="0" w:line="360" w:lineRule="auto"/>
              <w:ind w:left="-390"/>
              <w:jc w:val="center"/>
              <w:rPr>
                <w:rFonts w:ascii="GHEA Grapalat" w:eastAsia="Times New Roman" w:hAnsi="GHEA Grapalat"/>
                <w:color w:val="000000"/>
                <w:sz w:val="24"/>
                <w:szCs w:val="24"/>
                <w:lang w:val="hy-AM"/>
              </w:rPr>
            </w:pPr>
            <w:r w:rsidRPr="00C22689">
              <w:rPr>
                <w:rFonts w:ascii="GHEA Grapalat" w:eastAsia="Times New Roman" w:hAnsi="GHEA Grapalat"/>
                <w:color w:val="000000"/>
                <w:sz w:val="24"/>
                <w:szCs w:val="24"/>
                <w:lang w:val="hy-AM"/>
              </w:rPr>
              <w:t xml:space="preserve">   N </w:t>
            </w:r>
            <w:r w:rsidRPr="003F0F58">
              <w:rPr>
                <w:rFonts w:ascii="GHEA Grapalat" w:eastAsia="Times New Roman" w:hAnsi="GHEA Grapalat"/>
                <w:color w:val="000000"/>
                <w:sz w:val="24"/>
                <w:szCs w:val="24"/>
                <w:lang w:val="hy-AM"/>
              </w:rPr>
              <w:t>Ն/5-2/10726-2021</w:t>
            </w:r>
          </w:p>
        </w:tc>
      </w:tr>
      <w:tr w:rsidR="007C4960" w:rsidRPr="00C22689" w:rsidTr="0078656F">
        <w:tc>
          <w:tcPr>
            <w:tcW w:w="6503" w:type="dxa"/>
            <w:shd w:val="clear" w:color="auto" w:fill="auto"/>
          </w:tcPr>
          <w:p w:rsidR="007C4960" w:rsidRPr="00E75571" w:rsidRDefault="007C4960" w:rsidP="0078656F">
            <w:pPr>
              <w:tabs>
                <w:tab w:val="left" w:pos="851"/>
              </w:tabs>
              <w:spacing w:after="0" w:line="360" w:lineRule="auto"/>
              <w:ind w:left="75" w:right="75"/>
              <w:jc w:val="both"/>
              <w:rPr>
                <w:rFonts w:ascii="GHEA Grapalat" w:eastAsia="Times New Roman" w:hAnsi="GHEA Grapalat"/>
                <w:sz w:val="24"/>
                <w:szCs w:val="24"/>
                <w:lang w:val="hy-AM"/>
              </w:rPr>
            </w:pPr>
            <w:r w:rsidRPr="00C22689">
              <w:rPr>
                <w:rFonts w:ascii="GHEA Grapalat" w:hAnsi="GHEA Grapalat" w:cs="Sylfaen"/>
                <w:sz w:val="24"/>
                <w:szCs w:val="24"/>
                <w:lang w:val="hy-AM"/>
              </w:rPr>
              <w:t xml:space="preserve">   </w:t>
            </w:r>
            <w:r>
              <w:rPr>
                <w:rFonts w:ascii="GHEA Grapalat" w:eastAsia="Times New Roman" w:hAnsi="GHEA Grapalat"/>
                <w:sz w:val="24"/>
                <w:szCs w:val="24"/>
                <w:lang w:val="hy-AM"/>
              </w:rPr>
              <w:t xml:space="preserve">       </w:t>
            </w:r>
            <w:r w:rsidRPr="001450C5">
              <w:rPr>
                <w:rFonts w:ascii="GHEA Grapalat" w:hAnsi="GHEA Grapalat"/>
                <w:sz w:val="24"/>
                <w:szCs w:val="24"/>
                <w:lang w:val="hy-AM"/>
              </w:rPr>
              <w:t>202</w:t>
            </w:r>
            <w:r>
              <w:rPr>
                <w:rFonts w:ascii="GHEA Grapalat" w:hAnsi="GHEA Grapalat"/>
                <w:sz w:val="24"/>
                <w:szCs w:val="24"/>
                <w:lang w:val="hy-AM"/>
              </w:rPr>
              <w:t>1թ.</w:t>
            </w:r>
            <w:r w:rsidRPr="001450C5">
              <w:rPr>
                <w:rFonts w:ascii="GHEA Grapalat" w:hAnsi="GHEA Grapalat"/>
                <w:sz w:val="24"/>
                <w:szCs w:val="24"/>
                <w:lang w:val="hy-AM"/>
              </w:rPr>
              <w:t xml:space="preserve"> </w:t>
            </w:r>
            <w:r>
              <w:rPr>
                <w:rFonts w:ascii="GHEA Grapalat" w:hAnsi="GHEA Grapalat"/>
                <w:sz w:val="24"/>
                <w:szCs w:val="24"/>
                <w:lang w:val="hy-AM"/>
              </w:rPr>
              <w:t xml:space="preserve">մայիսի </w:t>
            </w:r>
            <w:r w:rsidRPr="0038075A">
              <w:rPr>
                <w:rFonts w:ascii="GHEA Grapalat" w:hAnsi="GHEA Grapalat"/>
                <w:sz w:val="24"/>
                <w:szCs w:val="24"/>
                <w:lang w:val="hy-AM"/>
              </w:rPr>
              <w:t>7</w:t>
            </w:r>
            <w:r w:rsidRPr="001450C5">
              <w:rPr>
                <w:rFonts w:ascii="GHEA Grapalat" w:hAnsi="GHEA Grapalat"/>
                <w:sz w:val="24"/>
                <w:szCs w:val="24"/>
                <w:lang w:val="hy-AM"/>
              </w:rPr>
              <w:t>-</w:t>
            </w:r>
            <w:r>
              <w:rPr>
                <w:rFonts w:ascii="GHEA Grapalat" w:hAnsi="GHEA Grapalat"/>
                <w:sz w:val="24"/>
                <w:szCs w:val="24"/>
                <w:lang w:val="hy-AM"/>
              </w:rPr>
              <w:t xml:space="preserve">ին ստորագրված Հայաստանի Հանրապետության և Վերակառուցման և զարգացման </w:t>
            </w:r>
            <w:r w:rsidRPr="00174C40">
              <w:rPr>
                <w:rFonts w:ascii="GHEA Grapalat" w:hAnsi="GHEA Grapalat"/>
                <w:sz w:val="24"/>
                <w:szCs w:val="24"/>
                <w:lang w:val="hy-AM"/>
              </w:rPr>
              <w:t xml:space="preserve"> </w:t>
            </w:r>
            <w:r>
              <w:rPr>
                <w:rFonts w:ascii="GHEA Grapalat" w:hAnsi="GHEA Grapalat"/>
                <w:sz w:val="24"/>
                <w:szCs w:val="24"/>
                <w:lang w:val="hy-AM"/>
              </w:rPr>
              <w:t xml:space="preserve">միջազգային </w:t>
            </w:r>
            <w:r w:rsidRPr="00174C40">
              <w:rPr>
                <w:rFonts w:ascii="GHEA Grapalat" w:hAnsi="GHEA Grapalat"/>
                <w:sz w:val="24"/>
                <w:szCs w:val="24"/>
                <w:lang w:val="hy-AM"/>
              </w:rPr>
              <w:t xml:space="preserve">բանկի </w:t>
            </w:r>
            <w:r>
              <w:rPr>
                <w:rFonts w:ascii="GHEA Grapalat" w:hAnsi="GHEA Grapalat"/>
                <w:sz w:val="24"/>
                <w:szCs w:val="24"/>
                <w:lang w:val="hy-AM"/>
              </w:rPr>
              <w:t xml:space="preserve">միջև </w:t>
            </w:r>
            <w:r w:rsidRPr="00A21949">
              <w:rPr>
                <w:rFonts w:ascii="GHEA Grapalat" w:hAnsi="GHEA Grapalat"/>
                <w:sz w:val="24"/>
                <w:szCs w:val="24"/>
                <w:lang w:val="hy-AM"/>
              </w:rPr>
              <w:t xml:space="preserve">Պետականության </w:t>
            </w:r>
            <w:r>
              <w:rPr>
                <w:rFonts w:ascii="GHEA Grapalat" w:hAnsi="GHEA Grapalat"/>
                <w:sz w:val="24"/>
                <w:szCs w:val="24"/>
                <w:lang w:val="hy-AM"/>
              </w:rPr>
              <w:t>և</w:t>
            </w:r>
            <w:r w:rsidRPr="00A21949">
              <w:rPr>
                <w:rFonts w:ascii="GHEA Grapalat" w:hAnsi="GHEA Grapalat"/>
                <w:sz w:val="24"/>
                <w:szCs w:val="24"/>
                <w:lang w:val="hy-AM"/>
              </w:rPr>
              <w:t xml:space="preserve"> խաղաղարարության հիմնադրամի միջոցներից «Հայաստանի աջակցությունը հակամարտության ազդակիր ընտանիքներին»</w:t>
            </w:r>
            <w:r>
              <w:rPr>
                <w:rFonts w:ascii="GHEA Grapalat" w:hAnsi="GHEA Grapalat"/>
                <w:sz w:val="24"/>
                <w:szCs w:val="24"/>
                <w:lang w:val="hy-AM"/>
              </w:rPr>
              <w:t xml:space="preserve"> դրամաշնորհի</w:t>
            </w:r>
            <w:r w:rsidRPr="00A21949">
              <w:rPr>
                <w:rFonts w:ascii="GHEA Grapalat" w:hAnsi="GHEA Grapalat"/>
                <w:sz w:val="24"/>
                <w:szCs w:val="24"/>
                <w:lang w:val="hy-AM"/>
              </w:rPr>
              <w:t xml:space="preserve"> </w:t>
            </w:r>
            <w:r w:rsidRPr="00F26D12">
              <w:rPr>
                <w:rFonts w:ascii="GHEA Grapalat" w:hAnsi="GHEA Grapalat"/>
                <w:sz w:val="24"/>
                <w:szCs w:val="24"/>
                <w:lang w:val="hy-AM"/>
              </w:rPr>
              <w:t xml:space="preserve">նամակ </w:t>
            </w:r>
            <w:r>
              <w:rPr>
                <w:rFonts w:ascii="GHEA Grapalat" w:hAnsi="GHEA Grapalat"/>
                <w:sz w:val="24"/>
                <w:szCs w:val="24"/>
                <w:lang w:val="hy-AM"/>
              </w:rPr>
              <w:t xml:space="preserve">համաձայնագրում </w:t>
            </w:r>
            <w:r w:rsidRPr="00F26D12">
              <w:rPr>
                <w:rFonts w:ascii="GHEA Grapalat" w:hAnsi="GHEA Grapalat"/>
                <w:sz w:val="24"/>
                <w:szCs w:val="24"/>
                <w:lang w:val="hy-AM"/>
              </w:rPr>
              <w:t>(Դրամաշնորհ No.</w:t>
            </w:r>
            <w:r w:rsidRPr="0038075A">
              <w:rPr>
                <w:rFonts w:ascii="GHEA Grapalat" w:hAnsi="GHEA Grapalat"/>
                <w:caps/>
                <w:sz w:val="24"/>
                <w:szCs w:val="24"/>
                <w:lang w:val="hy-AM"/>
              </w:rPr>
              <w:t xml:space="preserve"> </w:t>
            </w:r>
            <w:r w:rsidRPr="0038075A">
              <w:rPr>
                <w:rFonts w:ascii="GHEA Grapalat" w:hAnsi="GHEA Grapalat"/>
                <w:sz w:val="24"/>
                <w:szCs w:val="24"/>
                <w:lang w:val="hy-AM"/>
              </w:rPr>
              <w:t>TF0B</w:t>
            </w:r>
            <w:r>
              <w:rPr>
                <w:rFonts w:ascii="GHEA Grapalat" w:hAnsi="GHEA Grapalat"/>
                <w:sz w:val="24"/>
                <w:szCs w:val="24"/>
                <w:lang w:val="hy-AM"/>
              </w:rPr>
              <w:t>5651</w:t>
            </w:r>
            <w:r w:rsidRPr="00F26D12">
              <w:rPr>
                <w:rFonts w:ascii="GHEA Grapalat" w:hAnsi="GHEA Grapalat"/>
                <w:sz w:val="24"/>
                <w:szCs w:val="24"/>
                <w:lang w:val="hy-AM"/>
              </w:rPr>
              <w:t xml:space="preserve">) </w:t>
            </w:r>
            <w:r w:rsidRPr="003B06AF">
              <w:rPr>
                <w:rFonts w:ascii="GHEA Grapalat" w:hAnsi="GHEA Grapalat"/>
                <w:sz w:val="24"/>
                <w:szCs w:val="24"/>
                <w:lang w:val="hy-AM"/>
              </w:rPr>
              <w:t>Հայաստանի Հանրապետության համար ֆինանսական պարտավորություններ նախատեսող դրույթներ առկա չեն:</w:t>
            </w:r>
          </w:p>
        </w:tc>
        <w:tc>
          <w:tcPr>
            <w:tcW w:w="1710" w:type="dxa"/>
            <w:shd w:val="clear" w:color="auto" w:fill="auto"/>
          </w:tcPr>
          <w:p w:rsidR="007C4960" w:rsidRPr="003F0F58" w:rsidRDefault="007C4960" w:rsidP="0078656F">
            <w:pPr>
              <w:pStyle w:val="v1v1msonormal"/>
              <w:spacing w:before="0" w:beforeAutospacing="0" w:after="0" w:afterAutospacing="0" w:line="360" w:lineRule="auto"/>
              <w:rPr>
                <w:rFonts w:ascii="GHEA Grapalat" w:hAnsi="GHEA Grapalat"/>
                <w:color w:val="000000"/>
                <w:lang w:val="hy-AM"/>
              </w:rPr>
            </w:pPr>
            <w:r>
              <w:rPr>
                <w:rFonts w:ascii="GHEA Grapalat" w:hAnsi="GHEA Grapalat"/>
                <w:color w:val="000000"/>
                <w:lang w:val="hy-AM"/>
              </w:rPr>
              <w:t xml:space="preserve">Ընդունվել է: </w:t>
            </w:r>
          </w:p>
        </w:tc>
        <w:tc>
          <w:tcPr>
            <w:tcW w:w="2767" w:type="dxa"/>
            <w:shd w:val="clear" w:color="auto" w:fill="auto"/>
          </w:tcPr>
          <w:p w:rsidR="007C4960" w:rsidRPr="00C22689" w:rsidRDefault="007C4960" w:rsidP="0078656F">
            <w:pPr>
              <w:spacing w:after="0" w:line="360" w:lineRule="auto"/>
              <w:ind w:left="-390"/>
              <w:jc w:val="center"/>
              <w:rPr>
                <w:rFonts w:ascii="GHEA Grapalat" w:eastAsia="Times New Roman" w:hAnsi="GHEA Grapalat"/>
                <w:color w:val="000000"/>
                <w:sz w:val="24"/>
                <w:szCs w:val="24"/>
                <w:lang w:val="hy-AM"/>
              </w:rPr>
            </w:pPr>
          </w:p>
        </w:tc>
      </w:tr>
    </w:tbl>
    <w:p w:rsidR="007C4960" w:rsidRPr="00C22689" w:rsidRDefault="007C4960" w:rsidP="007C4960">
      <w:pPr>
        <w:shd w:val="clear" w:color="auto" w:fill="FFFFFF"/>
        <w:spacing w:after="0" w:line="360" w:lineRule="auto"/>
        <w:ind w:firstLine="375"/>
        <w:jc w:val="center"/>
        <w:rPr>
          <w:rFonts w:ascii="GHEA Grapalat" w:eastAsia="Times New Roman" w:hAnsi="GHEA Grapalat"/>
          <w:color w:val="000000"/>
          <w:sz w:val="24"/>
          <w:szCs w:val="24"/>
          <w:lang w:val="hy-AM"/>
        </w:rPr>
      </w:pPr>
    </w:p>
    <w:p w:rsidR="007C4960" w:rsidRPr="00C22689" w:rsidRDefault="007C4960" w:rsidP="007C4960">
      <w:pPr>
        <w:spacing w:after="0" w:line="360" w:lineRule="auto"/>
        <w:rPr>
          <w:rFonts w:ascii="GHEA Grapalat" w:hAnsi="GHEA Grapalat"/>
          <w:sz w:val="24"/>
          <w:szCs w:val="24"/>
          <w:lang w:val="hy-AM"/>
        </w:rPr>
      </w:pPr>
    </w:p>
    <w:p w:rsidR="007C4960" w:rsidRPr="00C22689" w:rsidRDefault="007C4960" w:rsidP="007C4960">
      <w:pPr>
        <w:pStyle w:val="BodyText"/>
        <w:tabs>
          <w:tab w:val="left" w:pos="709"/>
        </w:tabs>
        <w:spacing w:after="0" w:line="360" w:lineRule="auto"/>
        <w:ind w:right="-1"/>
        <w:jc w:val="right"/>
        <w:rPr>
          <w:rFonts w:ascii="GHEA Grapalat" w:hAnsi="GHEA Grapalat" w:cs="Sylfaen"/>
          <w:b/>
          <w:lang w:val="hy-AM"/>
        </w:rPr>
      </w:pPr>
      <w:r w:rsidRPr="00C22689">
        <w:rPr>
          <w:rFonts w:ascii="GHEA Grapalat" w:hAnsi="GHEA Grapalat"/>
          <w:lang w:val="hy-AM" w:eastAsia="fr-FR"/>
        </w:rPr>
        <w:tab/>
      </w:r>
    </w:p>
    <w:p w:rsidR="007C4960" w:rsidRPr="00C22689" w:rsidRDefault="007C4960" w:rsidP="007C4960">
      <w:pPr>
        <w:tabs>
          <w:tab w:val="left" w:pos="7112"/>
        </w:tabs>
        <w:spacing w:after="0" w:line="360" w:lineRule="auto"/>
        <w:rPr>
          <w:rFonts w:ascii="GHEA Grapalat" w:eastAsia="Times New Roman" w:hAnsi="GHEA Grapalat"/>
          <w:sz w:val="24"/>
          <w:szCs w:val="24"/>
          <w:lang w:val="hy-AM" w:eastAsia="fr-FR"/>
        </w:rPr>
      </w:pPr>
    </w:p>
    <w:p w:rsidR="007C4960" w:rsidRDefault="007C4960"/>
    <w:sectPr w:rsidR="007C4960" w:rsidSect="007C4960">
      <w:pgSz w:w="12240" w:h="15840"/>
      <w:pgMar w:top="81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Batang">
    <w:altName w:val="바탕"/>
    <w:panose1 w:val="02030600000101010101"/>
    <w:charset w:val="81"/>
    <w:family w:val="auto"/>
    <w:pitch w:val="fixed"/>
    <w:sig w:usb0="00000001" w:usb1="09060000" w:usb2="00000010" w:usb3="00000000" w:csb0="00080000"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D44208"/>
    <w:multiLevelType w:val="hybridMultilevel"/>
    <w:tmpl w:val="A3581586"/>
    <w:lvl w:ilvl="0" w:tplc="3954D83A">
      <w:start w:val="3"/>
      <w:numFmt w:val="decimal"/>
      <w:lvlText w:val="%1."/>
      <w:lvlJc w:val="left"/>
      <w:pPr>
        <w:ind w:left="390" w:hanging="360"/>
      </w:pPr>
      <w:rPr>
        <w:rFonts w:hint="default"/>
      </w:rPr>
    </w:lvl>
    <w:lvl w:ilvl="1" w:tplc="04090019" w:tentative="1">
      <w:start w:val="1"/>
      <w:numFmt w:val="lowerLetter"/>
      <w:lvlText w:val="%2."/>
      <w:lvlJc w:val="left"/>
      <w:pPr>
        <w:ind w:left="1110" w:hanging="360"/>
      </w:pPr>
    </w:lvl>
    <w:lvl w:ilvl="2" w:tplc="0409001B" w:tentative="1">
      <w:start w:val="1"/>
      <w:numFmt w:val="lowerRoman"/>
      <w:lvlText w:val="%3."/>
      <w:lvlJc w:val="right"/>
      <w:pPr>
        <w:ind w:left="1830" w:hanging="180"/>
      </w:pPr>
    </w:lvl>
    <w:lvl w:ilvl="3" w:tplc="0409000F" w:tentative="1">
      <w:start w:val="1"/>
      <w:numFmt w:val="decimal"/>
      <w:lvlText w:val="%4."/>
      <w:lvlJc w:val="left"/>
      <w:pPr>
        <w:ind w:left="2550" w:hanging="360"/>
      </w:pPr>
    </w:lvl>
    <w:lvl w:ilvl="4" w:tplc="04090019" w:tentative="1">
      <w:start w:val="1"/>
      <w:numFmt w:val="lowerLetter"/>
      <w:lvlText w:val="%5."/>
      <w:lvlJc w:val="left"/>
      <w:pPr>
        <w:ind w:left="3270" w:hanging="360"/>
      </w:pPr>
    </w:lvl>
    <w:lvl w:ilvl="5" w:tplc="0409001B" w:tentative="1">
      <w:start w:val="1"/>
      <w:numFmt w:val="lowerRoman"/>
      <w:lvlText w:val="%6."/>
      <w:lvlJc w:val="right"/>
      <w:pPr>
        <w:ind w:left="3990" w:hanging="180"/>
      </w:pPr>
    </w:lvl>
    <w:lvl w:ilvl="6" w:tplc="0409000F" w:tentative="1">
      <w:start w:val="1"/>
      <w:numFmt w:val="decimal"/>
      <w:lvlText w:val="%7."/>
      <w:lvlJc w:val="left"/>
      <w:pPr>
        <w:ind w:left="4710" w:hanging="360"/>
      </w:pPr>
    </w:lvl>
    <w:lvl w:ilvl="7" w:tplc="04090019" w:tentative="1">
      <w:start w:val="1"/>
      <w:numFmt w:val="lowerLetter"/>
      <w:lvlText w:val="%8."/>
      <w:lvlJc w:val="left"/>
      <w:pPr>
        <w:ind w:left="5430" w:hanging="360"/>
      </w:pPr>
    </w:lvl>
    <w:lvl w:ilvl="8" w:tplc="0409001B" w:tentative="1">
      <w:start w:val="1"/>
      <w:numFmt w:val="lowerRoman"/>
      <w:lvlText w:val="%9."/>
      <w:lvlJc w:val="right"/>
      <w:pPr>
        <w:ind w:left="6150" w:hanging="180"/>
      </w:pPr>
    </w:lvl>
  </w:abstractNum>
  <w:abstractNum w:abstractNumId="1" w15:restartNumberingAfterBreak="0">
    <w:nsid w:val="76EC0013"/>
    <w:multiLevelType w:val="hybridMultilevel"/>
    <w:tmpl w:val="918C4380"/>
    <w:lvl w:ilvl="0" w:tplc="14DCBC56">
      <w:start w:val="1"/>
      <w:numFmt w:val="decimal"/>
      <w:lvlText w:val="%1."/>
      <w:lvlJc w:val="left"/>
      <w:pPr>
        <w:ind w:left="750" w:hanging="360"/>
      </w:pPr>
      <w:rPr>
        <w:rFonts w:hint="default"/>
        <w:b/>
      </w:r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4960"/>
    <w:rsid w:val="007C4960"/>
    <w:rsid w:val="00E750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AEDB4"/>
  <w15:chartTrackingRefBased/>
  <w15:docId w15:val="{50A09812-5F2D-436B-B46B-C6945189E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7C4960"/>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rsid w:val="007C4960"/>
    <w:rPr>
      <w:rFonts w:ascii="Times New Roman" w:eastAsia="Times New Roman" w:hAnsi="Times New Roman" w:cs="Times New Roman"/>
      <w:sz w:val="24"/>
      <w:szCs w:val="24"/>
    </w:rPr>
  </w:style>
  <w:style w:type="paragraph" w:customStyle="1" w:styleId="v1v1msonormal">
    <w:name w:val="v1v1msonormal"/>
    <w:basedOn w:val="Normal"/>
    <w:rsid w:val="007C496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577</Words>
  <Characters>3290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Qristine Grigoryan</dc:creator>
  <cp:keywords/>
  <dc:description/>
  <cp:lastModifiedBy>Qristine Grigoryan</cp:lastModifiedBy>
  <cp:revision>1</cp:revision>
  <dcterms:created xsi:type="dcterms:W3CDTF">2021-05-12T06:23:00Z</dcterms:created>
  <dcterms:modified xsi:type="dcterms:W3CDTF">2021-05-12T06:25:00Z</dcterms:modified>
</cp:coreProperties>
</file>