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EE8" w:rsidRPr="00D43624" w:rsidRDefault="00A74EE8" w:rsidP="00D436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87E91">
        <w:rPr>
          <w:rFonts w:ascii="GHEA Grapalat" w:hAnsi="GHEA Grapalat"/>
          <w:b/>
          <w:sz w:val="24"/>
          <w:szCs w:val="24"/>
        </w:rPr>
        <w:t>ՀԻՄՆԱՎՈՐՈՒՄ</w:t>
      </w:r>
    </w:p>
    <w:p w:rsidR="00AA2983" w:rsidRPr="00E41687" w:rsidRDefault="00AA2983" w:rsidP="00CB384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5012" w:rsidRPr="00387E91" w:rsidRDefault="00525012" w:rsidP="00CB3840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87E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«ԱՆԿԱԽ ՊԵՏՈՒԹՅՈՒՆՆԵՐԻ ՀԱՄԱԳՈՐԾԱԿՑՈՒԹՅԱՆ ՄԱՍՆԱԿԻՑ ՊԵՏՈՒԹՅՈՒՆՆԵՐԻ ՏԱՐԱԾՔՆԵՐԻ ՍԱՆԻՏԱՐԱԿԱՆ ՊԱՀՊԱՆՈՒԹՅԱՆ ՈԼՈՐՏՈՒՄ ՀԱՄԱԳՈՐԾԱԿՑՈՒԹՅԱՆ ՄԱՍԻՆ» ՀԱՄԱՁԱՅՆԱԳՐԻ </w:t>
      </w:r>
    </w:p>
    <w:p w:rsidR="00525012" w:rsidRPr="00387E91" w:rsidRDefault="00525012" w:rsidP="00CB384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387E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A74EE8" w:rsidRPr="00387E91" w:rsidRDefault="00A74EE8" w:rsidP="00CB3840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387E91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387E91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A74EE8" w:rsidRPr="00387E91" w:rsidRDefault="00A74EE8" w:rsidP="00146184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387E91">
        <w:rPr>
          <w:rFonts w:ascii="GHEA Grapalat" w:hAnsi="GHEA Grapalat"/>
          <w:b/>
          <w:color w:val="000000"/>
          <w:lang w:val="hy-AM"/>
        </w:rPr>
        <w:tab/>
      </w:r>
    </w:p>
    <w:p w:rsidR="00525012" w:rsidRPr="00387E91" w:rsidRDefault="00525012" w:rsidP="00146184">
      <w:pPr>
        <w:pStyle w:val="NormalWeb"/>
        <w:spacing w:before="0" w:beforeAutospacing="0" w:after="12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387E91">
        <w:rPr>
          <w:rFonts w:ascii="GHEA Grapalat" w:hAnsi="GHEA Grapalat"/>
          <w:b/>
          <w:color w:val="000000"/>
          <w:lang w:val="hy-AM"/>
        </w:rPr>
        <w:t xml:space="preserve">1. </w:t>
      </w:r>
      <w:r w:rsidR="00A74EE8" w:rsidRPr="00387E91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D2036C" w:rsidRPr="004932D7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FC1210">
        <w:rPr>
          <w:rFonts w:ascii="GHEA Grapalat" w:hAnsi="GHEA Grapalat"/>
          <w:sz w:val="24"/>
          <w:szCs w:val="24"/>
        </w:rPr>
        <w:t xml:space="preserve">«ԱՊՀ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FC1210">
        <w:rPr>
          <w:rFonts w:ascii="GHEA Grapalat" w:hAnsi="GHEA Grapalat"/>
          <w:sz w:val="24"/>
          <w:szCs w:val="24"/>
        </w:rPr>
        <w:t>պետությունների տարածքներում սանիտարական պա</w:t>
      </w:r>
      <w:r w:rsidR="00E41687">
        <w:rPr>
          <w:rFonts w:ascii="GHEA Grapalat" w:hAnsi="GHEA Grapalat"/>
          <w:sz w:val="24"/>
          <w:szCs w:val="24"/>
        </w:rPr>
        <w:t>հ</w:t>
      </w:r>
      <w:r w:rsidRPr="00FC1210">
        <w:rPr>
          <w:rFonts w:ascii="GHEA Grapalat" w:hAnsi="GHEA Grapalat"/>
          <w:sz w:val="24"/>
          <w:szCs w:val="24"/>
        </w:rPr>
        <w:t>պանության ոլորտում համագործակցության մասին» Համաձայնագրի</w:t>
      </w:r>
      <w:r w:rsidRPr="004932D7">
        <w:rPr>
          <w:rFonts w:ascii="GHEA Grapalat" w:hAnsi="GHEA Grapalat"/>
          <w:sz w:val="24"/>
          <w:szCs w:val="24"/>
        </w:rPr>
        <w:t xml:space="preserve"> </w:t>
      </w:r>
      <w:r w:rsidRPr="00FC1210">
        <w:rPr>
          <w:rFonts w:ascii="GHEA Grapalat" w:hAnsi="GHEA Grapalat"/>
          <w:sz w:val="24"/>
          <w:szCs w:val="24"/>
        </w:rPr>
        <w:t>նախագ</w:t>
      </w:r>
      <w:r w:rsidRPr="004932D7">
        <w:rPr>
          <w:rFonts w:ascii="GHEA Grapalat" w:hAnsi="GHEA Grapalat"/>
          <w:sz w:val="24"/>
          <w:szCs w:val="24"/>
        </w:rPr>
        <w:t>ի</w:t>
      </w:r>
      <w:r w:rsidRPr="00FC1210">
        <w:rPr>
          <w:rFonts w:ascii="GHEA Grapalat" w:hAnsi="GHEA Grapalat"/>
          <w:sz w:val="24"/>
          <w:szCs w:val="24"/>
        </w:rPr>
        <w:t>ծ</w:t>
      </w:r>
      <w:r w:rsidRPr="004932D7">
        <w:rPr>
          <w:rFonts w:ascii="GHEA Grapalat" w:hAnsi="GHEA Grapalat"/>
          <w:sz w:val="24"/>
          <w:szCs w:val="24"/>
        </w:rPr>
        <w:t>ը նախապատրաստվել է ԱՊՀ առողջապահության բնագավառում համագործակցության Խորհրդի կողմից, որի անդամ է նաև ՀՀ առողջապահության նախարարությունը։ Համաձայ</w:t>
      </w:r>
      <w:r>
        <w:rPr>
          <w:rFonts w:ascii="GHEA Grapalat" w:hAnsi="GHEA Grapalat"/>
          <w:sz w:val="24"/>
          <w:szCs w:val="24"/>
        </w:rPr>
        <w:t>ն</w:t>
      </w:r>
      <w:r w:rsidRPr="004932D7">
        <w:rPr>
          <w:rFonts w:ascii="GHEA Grapalat" w:hAnsi="GHEA Grapalat"/>
          <w:sz w:val="24"/>
          <w:szCs w:val="24"/>
        </w:rPr>
        <w:t xml:space="preserve">ագրի մշակումը բխում է ԱՊՀ պետությունների ղեկավարների </w:t>
      </w:r>
      <w:r>
        <w:rPr>
          <w:rFonts w:ascii="GHEA Grapalat" w:hAnsi="GHEA Grapalat"/>
          <w:sz w:val="24"/>
          <w:szCs w:val="24"/>
        </w:rPr>
        <w:t>Խ</w:t>
      </w:r>
      <w:r w:rsidRPr="004932D7">
        <w:rPr>
          <w:rFonts w:ascii="GHEA Grapalat" w:hAnsi="GHEA Grapalat"/>
          <w:sz w:val="24"/>
          <w:szCs w:val="24"/>
        </w:rPr>
        <w:t>որհրդի կողմից 2007 թ</w:t>
      </w:r>
      <w:r w:rsidRPr="004932D7">
        <w:rPr>
          <w:rFonts w:ascii="Cambria Math" w:hAnsi="Cambria Math" w:cs="Cambria Math"/>
          <w:sz w:val="24"/>
          <w:szCs w:val="24"/>
        </w:rPr>
        <w:t>․</w:t>
      </w:r>
      <w:r>
        <w:rPr>
          <w:rFonts w:ascii="Cambria Math" w:hAnsi="Cambria Math" w:cs="Cambria Math"/>
          <w:sz w:val="24"/>
          <w:szCs w:val="24"/>
        </w:rPr>
        <w:t xml:space="preserve"> </w:t>
      </w:r>
      <w:r w:rsidRPr="004932D7">
        <w:rPr>
          <w:rFonts w:ascii="GHEA Grapalat" w:hAnsi="GHEA Grapalat"/>
          <w:sz w:val="24"/>
          <w:szCs w:val="24"/>
        </w:rPr>
        <w:t xml:space="preserve">հաստատված ԱՊՀ հետագա զարգացման Հայեցակարգի իրականացման միջոցառումների ծրագրից։  </w:t>
      </w:r>
    </w:p>
    <w:p w:rsidR="00D2036C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932D7">
        <w:rPr>
          <w:rFonts w:ascii="GHEA Grapalat" w:hAnsi="GHEA Grapalat"/>
          <w:sz w:val="24"/>
          <w:szCs w:val="24"/>
        </w:rPr>
        <w:t>Բնակչության սանիտարական պա</w:t>
      </w:r>
      <w:r w:rsidR="00E41687">
        <w:rPr>
          <w:rFonts w:ascii="GHEA Grapalat" w:hAnsi="GHEA Grapalat"/>
          <w:sz w:val="24"/>
          <w:szCs w:val="24"/>
        </w:rPr>
        <w:t>հ</w:t>
      </w:r>
      <w:r w:rsidRPr="004932D7">
        <w:rPr>
          <w:rFonts w:ascii="GHEA Grapalat" w:hAnsi="GHEA Grapalat"/>
          <w:sz w:val="24"/>
          <w:szCs w:val="24"/>
        </w:rPr>
        <w:t>պանության ոլորտում նոր համաձայնագիր կնքելու և վերջինիս շրջանակներում համագործակցելու անհրաժեշտու</w:t>
      </w:r>
      <w:r>
        <w:rPr>
          <w:rFonts w:ascii="GHEA Grapalat" w:hAnsi="GHEA Grapalat"/>
          <w:sz w:val="24"/>
          <w:szCs w:val="24"/>
        </w:rPr>
        <w:t>թ</w:t>
      </w:r>
      <w:r w:rsidRPr="004932D7">
        <w:rPr>
          <w:rFonts w:ascii="GHEA Grapalat" w:hAnsi="GHEA Grapalat"/>
          <w:sz w:val="24"/>
          <w:szCs w:val="24"/>
        </w:rPr>
        <w:t>յունը բխում է ներկայիս գլոբալ մարտահրավերներից</w:t>
      </w:r>
      <w:r>
        <w:rPr>
          <w:rFonts w:ascii="GHEA Grapalat" w:hAnsi="GHEA Grapalat" w:cs="Cambria Math"/>
          <w:sz w:val="24"/>
          <w:szCs w:val="24"/>
        </w:rPr>
        <w:t>․</w:t>
      </w:r>
      <w:r w:rsidRPr="004932D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մեծանում </w:t>
      </w:r>
      <w:r w:rsidRPr="004932D7">
        <w:rPr>
          <w:rFonts w:ascii="GHEA Grapalat" w:hAnsi="GHEA Grapalat"/>
          <w:sz w:val="24"/>
          <w:szCs w:val="24"/>
        </w:rPr>
        <w:t>է կենսաբանական բնույթ</w:t>
      </w:r>
      <w:r w:rsidR="00E43D7F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արտակարգ իրավիճակների </w:t>
      </w:r>
      <w:r w:rsidRPr="004932D7">
        <w:rPr>
          <w:rFonts w:ascii="GHEA Grapalat" w:hAnsi="GHEA Grapalat"/>
          <w:sz w:val="24"/>
          <w:szCs w:val="24"/>
        </w:rPr>
        <w:t xml:space="preserve">վտանգը, առաջանում են նոր համաճարակային խոշոր </w:t>
      </w:r>
      <w:r>
        <w:rPr>
          <w:rFonts w:ascii="GHEA Grapalat" w:hAnsi="GHEA Grapalat"/>
          <w:sz w:val="24"/>
          <w:szCs w:val="24"/>
        </w:rPr>
        <w:t xml:space="preserve">ռիսկեր </w:t>
      </w:r>
      <w:r w:rsidRPr="004932D7">
        <w:rPr>
          <w:rFonts w:ascii="GHEA Grapalat" w:hAnsi="GHEA Grapalat"/>
          <w:sz w:val="24"/>
          <w:szCs w:val="24"/>
        </w:rPr>
        <w:t xml:space="preserve">և այլն։ </w:t>
      </w:r>
    </w:p>
    <w:p w:rsidR="00D2036C" w:rsidRPr="004932D7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932D7">
        <w:rPr>
          <w:rFonts w:ascii="GHEA Grapalat" w:hAnsi="GHEA Grapalat"/>
          <w:sz w:val="24"/>
          <w:szCs w:val="24"/>
        </w:rPr>
        <w:t>Ներկայիս գլոբալիզացիայի բարձր մակարդակը</w:t>
      </w:r>
      <w:r>
        <w:rPr>
          <w:rFonts w:ascii="GHEA Grapalat" w:hAnsi="GHEA Grapalat"/>
          <w:sz w:val="24"/>
          <w:szCs w:val="24"/>
        </w:rPr>
        <w:t>,</w:t>
      </w:r>
      <w:r w:rsidRPr="004932D7">
        <w:rPr>
          <w:rFonts w:ascii="GHEA Grapalat" w:hAnsi="GHEA Grapalat"/>
          <w:sz w:val="24"/>
          <w:szCs w:val="24"/>
        </w:rPr>
        <w:t xml:space="preserve"> այդ թվում նաև տրանսպորտային հաղորդակցության, տուրիզմի, առևտրի ոլորտներ</w:t>
      </w:r>
      <w:r w:rsidR="00E43D7F">
        <w:rPr>
          <w:rFonts w:ascii="GHEA Grapalat" w:hAnsi="GHEA Grapalat"/>
          <w:sz w:val="24"/>
          <w:szCs w:val="24"/>
        </w:rPr>
        <w:t>ում</w:t>
      </w:r>
      <w:r w:rsidRPr="004932D7">
        <w:rPr>
          <w:rFonts w:ascii="GHEA Grapalat" w:hAnsi="GHEA Grapalat"/>
          <w:sz w:val="24"/>
          <w:szCs w:val="24"/>
        </w:rPr>
        <w:t xml:space="preserve">, մեծացնում </w:t>
      </w:r>
      <w:r>
        <w:rPr>
          <w:rFonts w:ascii="GHEA Grapalat" w:hAnsi="GHEA Grapalat"/>
          <w:sz w:val="24"/>
          <w:szCs w:val="24"/>
        </w:rPr>
        <w:t>է</w:t>
      </w:r>
      <w:r w:rsidRPr="004932D7">
        <w:rPr>
          <w:rFonts w:ascii="GHEA Grapalat" w:hAnsi="GHEA Grapalat"/>
          <w:sz w:val="24"/>
          <w:szCs w:val="24"/>
        </w:rPr>
        <w:t xml:space="preserve"> վերը նշված կենսաբանական վտանգների տարածման հավանականությունը։</w:t>
      </w:r>
    </w:p>
    <w:p w:rsidR="00146184" w:rsidRPr="00146184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932D7">
        <w:rPr>
          <w:rFonts w:ascii="GHEA Grapalat" w:hAnsi="GHEA Grapalat"/>
          <w:sz w:val="24"/>
          <w:szCs w:val="24"/>
        </w:rPr>
        <w:t>Հաշվի առնելով վերոհիշյալը, ինչպես նաև սանիտարահամաճարակային ոլորտում համագործակցության հետագա զարգացման անհրաժեշտությունը</w:t>
      </w:r>
      <w:r>
        <w:rPr>
          <w:rFonts w:ascii="GHEA Grapalat" w:hAnsi="GHEA Grapalat"/>
          <w:sz w:val="24"/>
          <w:szCs w:val="24"/>
        </w:rPr>
        <w:t xml:space="preserve">՝ </w:t>
      </w:r>
      <w:r w:rsidRPr="004932D7">
        <w:rPr>
          <w:rFonts w:ascii="GHEA Grapalat" w:hAnsi="GHEA Grapalat"/>
          <w:sz w:val="24"/>
          <w:szCs w:val="24"/>
        </w:rPr>
        <w:t>մշակվել է ԱՊՀ անդամ-պետությունների տարածքներում սանիտարական պա</w:t>
      </w:r>
      <w:r w:rsidR="00E41687">
        <w:rPr>
          <w:rFonts w:ascii="GHEA Grapalat" w:hAnsi="GHEA Grapalat"/>
          <w:sz w:val="24"/>
          <w:szCs w:val="24"/>
        </w:rPr>
        <w:t>հ</w:t>
      </w:r>
      <w:r w:rsidRPr="004932D7">
        <w:rPr>
          <w:rFonts w:ascii="GHEA Grapalat" w:hAnsi="GHEA Grapalat"/>
          <w:sz w:val="24"/>
          <w:szCs w:val="24"/>
        </w:rPr>
        <w:t>պանության ոլորտում համագործակցության մասին համաձայնագրի նախագիծ</w:t>
      </w:r>
      <w:r>
        <w:rPr>
          <w:rFonts w:ascii="GHEA Grapalat" w:hAnsi="GHEA Grapalat"/>
          <w:sz w:val="24"/>
          <w:szCs w:val="24"/>
        </w:rPr>
        <w:t xml:space="preserve">։ </w:t>
      </w:r>
    </w:p>
    <w:p w:rsidR="00525012" w:rsidRDefault="00A74EE8" w:rsidP="00146184">
      <w:pPr>
        <w:pStyle w:val="NormalWeb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Arial Armenian"/>
          <w:b/>
          <w:lang w:val="af-ZA"/>
        </w:rPr>
      </w:pPr>
      <w:r w:rsidRPr="00387E91">
        <w:rPr>
          <w:rFonts w:ascii="GHEA Grapalat" w:hAnsi="GHEA Grapalat"/>
          <w:b/>
          <w:lang w:val="af-ZA"/>
        </w:rPr>
        <w:t>2. Կարգավորման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նպատակը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</w:p>
    <w:p w:rsidR="00D2036C" w:rsidRPr="004932D7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Համաձայնագրով </w:t>
      </w:r>
      <w:r w:rsidRPr="004932D7">
        <w:rPr>
          <w:rFonts w:ascii="GHEA Grapalat" w:hAnsi="GHEA Grapalat"/>
          <w:sz w:val="24"/>
          <w:szCs w:val="24"/>
        </w:rPr>
        <w:t>նախատեսված է, որ կողմերը, իրենց ազգային օրենսդրության</w:t>
      </w:r>
      <w:r>
        <w:rPr>
          <w:rFonts w:ascii="GHEA Grapalat" w:hAnsi="GHEA Grapalat"/>
          <w:sz w:val="24"/>
          <w:szCs w:val="24"/>
        </w:rPr>
        <w:t>ը</w:t>
      </w:r>
      <w:r w:rsidRPr="004932D7">
        <w:rPr>
          <w:rFonts w:ascii="GHEA Grapalat" w:hAnsi="GHEA Grapalat"/>
          <w:sz w:val="24"/>
          <w:szCs w:val="24"/>
        </w:rPr>
        <w:t xml:space="preserve"> և այլ իրավական </w:t>
      </w:r>
      <w:r>
        <w:rPr>
          <w:rFonts w:ascii="GHEA Grapalat" w:hAnsi="GHEA Grapalat"/>
          <w:sz w:val="24"/>
          <w:szCs w:val="24"/>
        </w:rPr>
        <w:t xml:space="preserve">ու </w:t>
      </w:r>
      <w:r w:rsidRPr="004932D7">
        <w:rPr>
          <w:rFonts w:ascii="GHEA Grapalat" w:hAnsi="GHEA Grapalat"/>
          <w:sz w:val="24"/>
          <w:szCs w:val="24"/>
        </w:rPr>
        <w:t>նորմատիվ ակտերի</w:t>
      </w:r>
      <w:r>
        <w:rPr>
          <w:rFonts w:ascii="GHEA Grapalat" w:hAnsi="GHEA Grapalat"/>
          <w:sz w:val="24"/>
          <w:szCs w:val="24"/>
        </w:rPr>
        <w:t xml:space="preserve">ն </w:t>
      </w:r>
      <w:r w:rsidRPr="004932D7">
        <w:rPr>
          <w:rFonts w:ascii="GHEA Grapalat" w:hAnsi="GHEA Grapalat"/>
          <w:sz w:val="24"/>
          <w:szCs w:val="24"/>
        </w:rPr>
        <w:t xml:space="preserve">համաձայն, կհամագործակցեն մասնակից </w:t>
      </w:r>
      <w:r w:rsidRPr="004932D7">
        <w:rPr>
          <w:rFonts w:ascii="GHEA Grapalat" w:hAnsi="GHEA Grapalat"/>
          <w:sz w:val="24"/>
          <w:szCs w:val="24"/>
        </w:rPr>
        <w:lastRenderedPageBreak/>
        <w:t>պետությունների տարածքներում սանիտարական պա</w:t>
      </w:r>
      <w:r w:rsidR="00E41687">
        <w:rPr>
          <w:rFonts w:ascii="GHEA Grapalat" w:hAnsi="GHEA Grapalat"/>
          <w:sz w:val="24"/>
          <w:szCs w:val="24"/>
        </w:rPr>
        <w:t>հ</w:t>
      </w:r>
      <w:r w:rsidRPr="004932D7">
        <w:rPr>
          <w:rFonts w:ascii="GHEA Grapalat" w:hAnsi="GHEA Grapalat"/>
          <w:sz w:val="24"/>
          <w:szCs w:val="24"/>
        </w:rPr>
        <w:t>պանության միջոցառումներ</w:t>
      </w:r>
      <w:r>
        <w:rPr>
          <w:rFonts w:ascii="GHEA Grapalat" w:hAnsi="GHEA Grapalat"/>
          <w:sz w:val="24"/>
          <w:szCs w:val="24"/>
        </w:rPr>
        <w:t>ի</w:t>
      </w:r>
      <w:r w:rsidRPr="004932D7">
        <w:rPr>
          <w:rFonts w:ascii="GHEA Grapalat" w:hAnsi="GHEA Grapalat"/>
          <w:sz w:val="24"/>
          <w:szCs w:val="24"/>
        </w:rPr>
        <w:t xml:space="preserve"> կազմակերպ</w:t>
      </w:r>
      <w:r>
        <w:rPr>
          <w:rFonts w:ascii="GHEA Grapalat" w:hAnsi="GHEA Grapalat"/>
          <w:sz w:val="24"/>
          <w:szCs w:val="24"/>
        </w:rPr>
        <w:t>ման,</w:t>
      </w:r>
      <w:r w:rsidRPr="004932D7">
        <w:rPr>
          <w:rFonts w:ascii="GHEA Grapalat" w:hAnsi="GHEA Grapalat"/>
          <w:sz w:val="24"/>
          <w:szCs w:val="24"/>
        </w:rPr>
        <w:t xml:space="preserve"> արտակարգ իրավիճակի հանգեցնող հիվանդությունների կանխարգելման</w:t>
      </w:r>
      <w:r>
        <w:rPr>
          <w:rFonts w:ascii="GHEA Grapalat" w:hAnsi="GHEA Grapalat"/>
          <w:sz w:val="24"/>
          <w:szCs w:val="24"/>
        </w:rPr>
        <w:t xml:space="preserve"> ուղղություններով։</w:t>
      </w:r>
      <w:r w:rsidRPr="004932D7">
        <w:rPr>
          <w:rFonts w:ascii="GHEA Grapalat" w:hAnsi="GHEA Grapalat"/>
          <w:sz w:val="24"/>
          <w:szCs w:val="24"/>
        </w:rPr>
        <w:t xml:space="preserve"> </w:t>
      </w:r>
    </w:p>
    <w:p w:rsidR="00D2036C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932D7">
        <w:rPr>
          <w:rFonts w:ascii="GHEA Grapalat" w:hAnsi="GHEA Grapalat"/>
          <w:sz w:val="24"/>
          <w:szCs w:val="24"/>
        </w:rPr>
        <w:t xml:space="preserve">Բացի այդ, կողմերը կպարտավորվեն </w:t>
      </w:r>
      <w:r>
        <w:rPr>
          <w:rFonts w:ascii="GHEA Grapalat" w:hAnsi="GHEA Grapalat"/>
          <w:sz w:val="24"/>
          <w:szCs w:val="24"/>
        </w:rPr>
        <w:t xml:space="preserve">համապատասխան </w:t>
      </w:r>
      <w:r w:rsidRPr="004932D7">
        <w:rPr>
          <w:rFonts w:ascii="GHEA Grapalat" w:hAnsi="GHEA Grapalat"/>
          <w:sz w:val="24"/>
          <w:szCs w:val="24"/>
        </w:rPr>
        <w:t>միջոցներ կիրառել այլ պետության տարածք բնակչության առողջության համար վտանգ ներկայացնող ապրանքատեսակների ներկրման  կանխարգելման ուղղությամբ</w:t>
      </w:r>
      <w:r>
        <w:rPr>
          <w:rFonts w:ascii="GHEA Grapalat" w:hAnsi="GHEA Grapalat"/>
          <w:sz w:val="24"/>
          <w:szCs w:val="24"/>
        </w:rPr>
        <w:t xml:space="preserve">, որի շրջանակում կապահովվի </w:t>
      </w:r>
      <w:r w:rsidRPr="004932D7">
        <w:rPr>
          <w:rFonts w:ascii="GHEA Grapalat" w:hAnsi="GHEA Grapalat"/>
          <w:sz w:val="24"/>
          <w:szCs w:val="24"/>
        </w:rPr>
        <w:t>օպերատիվ փոխտեղեկատվություն։</w:t>
      </w:r>
    </w:p>
    <w:p w:rsidR="00D2036C" w:rsidRDefault="00D2036C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Վերոհիշյալ ուղղություններով ԱՊՀ մասնակից պետությունների համագործակցությունը կընթանա ԱՊՀ առողջապահության բնագավառում համագործակցության հարցերով Խորհրդի գործունեության շրջանակներում։</w:t>
      </w:r>
    </w:p>
    <w:p w:rsidR="00D2036C" w:rsidRPr="007C04F9" w:rsidRDefault="006B032A" w:rsidP="007C04F9">
      <w:pPr>
        <w:pStyle w:val="Bodytext90"/>
        <w:shd w:val="clear" w:color="auto" w:fill="auto"/>
        <w:spacing w:before="0" w:after="160" w:line="360" w:lineRule="auto"/>
        <w:ind w:right="-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032A">
        <w:rPr>
          <w:rFonts w:ascii="GHEA Grapalat" w:hAnsi="GHEA Grapalat"/>
          <w:sz w:val="24"/>
          <w:szCs w:val="24"/>
          <w:lang w:val="hy-AM"/>
        </w:rPr>
        <w:t>Տարածքների սանիտարական պա</w:t>
      </w:r>
      <w:r w:rsidR="00E41687">
        <w:rPr>
          <w:rFonts w:ascii="GHEA Grapalat" w:hAnsi="GHEA Grapalat"/>
          <w:sz w:val="24"/>
          <w:szCs w:val="24"/>
          <w:lang w:val="hy-AM"/>
        </w:rPr>
        <w:t>հ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պանության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սանիտարահամաճարակաբանական բնույթի արտակարգ իրավիճակներին արձագանքելու ոլորտում </w:t>
      </w:r>
      <w:r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կողմից անցկացվող գիտամեթոդական ղեկավարումը, նորմատիվ ու մեթոդական փաստաթղթերի նախագծերի, հետազոտական աշխատանքների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 գործնական միջոցառումների մշակման համակարգումն իրականացվ</w:t>
      </w:r>
      <w:r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են հատուկ վտանգավոր վարակիչ հիվանդությունների ներբերումից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B032A">
        <w:rPr>
          <w:rFonts w:ascii="GHEA Grapalat" w:hAnsi="GHEA Grapalat"/>
          <w:sz w:val="24"/>
          <w:szCs w:val="24"/>
          <w:lang w:val="hy-AM"/>
        </w:rPr>
        <w:t xml:space="preserve"> տարածումից ԱՊՀ մասնակից պետությունների տարածքների սանիտարական պա</w:t>
      </w:r>
      <w:r w:rsidR="00E41687">
        <w:rPr>
          <w:rFonts w:ascii="GHEA Grapalat" w:hAnsi="GHEA Grapalat"/>
          <w:sz w:val="24"/>
          <w:szCs w:val="24"/>
          <w:lang w:val="hy-AM"/>
        </w:rPr>
        <w:t>հ</w:t>
      </w:r>
      <w:r w:rsidRPr="006B032A">
        <w:rPr>
          <w:rFonts w:ascii="GHEA Grapalat" w:hAnsi="GHEA Grapalat"/>
          <w:sz w:val="24"/>
          <w:szCs w:val="24"/>
          <w:lang w:val="hy-AM"/>
        </w:rPr>
        <w:t>պանության հիմնախնդիրների հարցերով համակարգող խորհրդի կողմից</w:t>
      </w:r>
      <w:r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Pr="006B032A">
        <w:rPr>
          <w:rFonts w:ascii="GHEA Grapalat" w:hAnsi="GHEA Grapalat"/>
          <w:sz w:val="24"/>
          <w:szCs w:val="24"/>
          <w:lang w:val="hy-AM"/>
        </w:rPr>
        <w:t>աշխատանքների մասով կազմակերպական միջոցառումներն իրականացվ</w:t>
      </w:r>
      <w:r>
        <w:rPr>
          <w:rFonts w:ascii="GHEA Grapalat" w:hAnsi="GHEA Grapalat"/>
          <w:sz w:val="24"/>
          <w:szCs w:val="24"/>
          <w:lang w:val="hy-AM"/>
        </w:rPr>
        <w:t xml:space="preserve">ելու են </w:t>
      </w:r>
      <w:r w:rsidRPr="006B032A">
        <w:rPr>
          <w:rFonts w:ascii="GHEA Grapalat" w:hAnsi="GHEA Grapalat"/>
          <w:sz w:val="24"/>
          <w:szCs w:val="24"/>
          <w:lang w:val="hy-AM"/>
        </w:rPr>
        <w:t>Սպառողների իրավունքների պաշտպանության եւ մարդու բարեկեցության ոլորտում վերահսկողության դաշնային ծառայության (Ռուսաստանի Դաշնություն) ««Միկրոբ» Ռուսաստանի հակաժանտախտային գիտահետազոտական ինստիտուտ» դաշնային պետական առողջապահական հիմնարկության կողմից:</w:t>
      </w:r>
    </w:p>
    <w:p w:rsidR="00A74EE8" w:rsidRPr="00387E91" w:rsidRDefault="00A74EE8" w:rsidP="00146184">
      <w:pPr>
        <w:pStyle w:val="NormalWeb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Arial"/>
          <w:b/>
          <w:kern w:val="16"/>
          <w:lang w:val="af-ZA"/>
        </w:rPr>
      </w:pPr>
      <w:r w:rsidRPr="00387E91">
        <w:rPr>
          <w:rFonts w:ascii="GHEA Grapalat" w:hAnsi="GHEA Grapalat" w:cs="Arial"/>
          <w:b/>
          <w:kern w:val="16"/>
          <w:lang w:val="af-ZA"/>
        </w:rPr>
        <w:t xml:space="preserve">3. </w:t>
      </w:r>
      <w:r w:rsidRPr="00387E91">
        <w:rPr>
          <w:rFonts w:ascii="GHEA Grapalat" w:hAnsi="GHEA Grapalat"/>
          <w:b/>
          <w:lang w:val="af-ZA"/>
        </w:rPr>
        <w:t>Նախագծի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մշակման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գործընթացում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ներգրավված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ինստիտուտները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և</w:t>
      </w:r>
      <w:r w:rsidRPr="00387E91">
        <w:rPr>
          <w:rFonts w:ascii="GHEA Grapalat" w:hAnsi="GHEA Grapalat" w:cs="Arial Armenian"/>
          <w:b/>
          <w:lang w:val="af-ZA"/>
        </w:rPr>
        <w:t xml:space="preserve"> </w:t>
      </w:r>
      <w:r w:rsidRPr="00387E91">
        <w:rPr>
          <w:rFonts w:ascii="GHEA Grapalat" w:hAnsi="GHEA Grapalat"/>
          <w:b/>
          <w:lang w:val="af-ZA"/>
        </w:rPr>
        <w:t>անձինք</w:t>
      </w:r>
    </w:p>
    <w:p w:rsidR="00A74EE8" w:rsidRDefault="00A74EE8" w:rsidP="00146184">
      <w:pPr>
        <w:spacing w:after="0" w:line="360" w:lineRule="auto"/>
        <w:ind w:firstLine="567"/>
        <w:jc w:val="both"/>
        <w:rPr>
          <w:rFonts w:ascii="GHEA Grapalat" w:hAnsi="GHEA Grapalat" w:cs="Arial Armenian"/>
          <w:sz w:val="24"/>
          <w:szCs w:val="24"/>
        </w:rPr>
      </w:pPr>
      <w:r w:rsidRPr="00387E91">
        <w:rPr>
          <w:rFonts w:ascii="GHEA Grapalat" w:hAnsi="GHEA Grapalat"/>
          <w:sz w:val="24"/>
          <w:szCs w:val="24"/>
          <w:lang w:val="af-ZA"/>
        </w:rPr>
        <w:t>Նախագիծը</w:t>
      </w:r>
      <w:r w:rsidRPr="00387E9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E91">
        <w:rPr>
          <w:rFonts w:ascii="GHEA Grapalat" w:hAnsi="GHEA Grapalat"/>
          <w:sz w:val="24"/>
          <w:szCs w:val="24"/>
          <w:lang w:val="af-ZA"/>
        </w:rPr>
        <w:t>մշակվել</w:t>
      </w:r>
      <w:r w:rsidRPr="00387E9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87E91">
        <w:rPr>
          <w:rFonts w:ascii="GHEA Grapalat" w:hAnsi="GHEA Grapalat"/>
          <w:sz w:val="24"/>
          <w:szCs w:val="24"/>
          <w:lang w:val="af-ZA"/>
        </w:rPr>
        <w:t>է</w:t>
      </w:r>
      <w:r w:rsidRPr="00387E9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B533F0">
        <w:rPr>
          <w:rFonts w:ascii="GHEA Grapalat" w:hAnsi="GHEA Grapalat" w:cs="Arial Armenian"/>
          <w:sz w:val="24"/>
          <w:szCs w:val="24"/>
        </w:rPr>
        <w:t>ԱՊՀ առողջապահության բնագավառում  համագործակցության հարցերով խորհրդի կողմից ստեղծված աշխատանքային խմբի նախաձեռնությամբ։ Համաձայնագրի նախագիծը սահմանված կարգով ներկայացվել է ԱՊՀ մասնակից պետությունների փորձագետների կարծիքին</w:t>
      </w:r>
      <w:r w:rsidR="00B65539">
        <w:rPr>
          <w:rFonts w:ascii="GHEA Grapalat" w:hAnsi="GHEA Grapalat" w:cs="Arial Armenian"/>
          <w:sz w:val="24"/>
          <w:szCs w:val="24"/>
        </w:rPr>
        <w:t xml:space="preserve">։ Վերջիններիս </w:t>
      </w:r>
      <w:r w:rsidR="00B533F0">
        <w:rPr>
          <w:rFonts w:ascii="GHEA Grapalat" w:hAnsi="GHEA Grapalat" w:cs="Arial Armenian"/>
          <w:sz w:val="24"/>
          <w:szCs w:val="24"/>
        </w:rPr>
        <w:t xml:space="preserve"> մասնակցությամբ</w:t>
      </w:r>
      <w:r w:rsidR="00B65539">
        <w:rPr>
          <w:rFonts w:ascii="GHEA Grapalat" w:hAnsi="GHEA Grapalat" w:cs="Arial Armenian"/>
          <w:sz w:val="24"/>
          <w:szCs w:val="24"/>
        </w:rPr>
        <w:t xml:space="preserve"> կազմակերպվել </w:t>
      </w:r>
      <w:r w:rsidR="006B032A">
        <w:rPr>
          <w:rFonts w:ascii="GHEA Grapalat" w:hAnsi="GHEA Grapalat" w:cs="Arial Armenian"/>
          <w:sz w:val="24"/>
          <w:szCs w:val="24"/>
        </w:rPr>
        <w:t>են</w:t>
      </w:r>
      <w:r w:rsidR="00B65539">
        <w:rPr>
          <w:rFonts w:ascii="GHEA Grapalat" w:hAnsi="GHEA Grapalat" w:cs="Arial Armenian"/>
          <w:sz w:val="24"/>
          <w:szCs w:val="24"/>
        </w:rPr>
        <w:t xml:space="preserve"> փորձագիտական խմբի </w:t>
      </w:r>
      <w:r w:rsidR="006B032A">
        <w:rPr>
          <w:rFonts w:ascii="GHEA Grapalat" w:hAnsi="GHEA Grapalat" w:cs="Arial Armenian"/>
          <w:sz w:val="24"/>
          <w:szCs w:val="24"/>
        </w:rPr>
        <w:t xml:space="preserve">թվով յոթ </w:t>
      </w:r>
      <w:r w:rsidR="00B65539">
        <w:rPr>
          <w:rFonts w:ascii="GHEA Grapalat" w:hAnsi="GHEA Grapalat" w:cs="Arial Armenian"/>
          <w:sz w:val="24"/>
          <w:szCs w:val="24"/>
        </w:rPr>
        <w:t>նիստ</w:t>
      </w:r>
      <w:r w:rsidR="006B032A">
        <w:rPr>
          <w:rFonts w:ascii="GHEA Grapalat" w:hAnsi="GHEA Grapalat" w:cs="Arial Armenian"/>
          <w:sz w:val="24"/>
          <w:szCs w:val="24"/>
        </w:rPr>
        <w:t>եր</w:t>
      </w:r>
      <w:r w:rsidR="00B65539">
        <w:rPr>
          <w:rFonts w:ascii="GHEA Grapalat" w:hAnsi="GHEA Grapalat" w:cs="Arial Armenian"/>
          <w:sz w:val="24"/>
          <w:szCs w:val="24"/>
        </w:rPr>
        <w:t xml:space="preserve">, </w:t>
      </w:r>
      <w:r w:rsidR="00B533F0">
        <w:rPr>
          <w:rFonts w:ascii="GHEA Grapalat" w:hAnsi="GHEA Grapalat" w:cs="Arial Armenian"/>
          <w:sz w:val="24"/>
          <w:szCs w:val="24"/>
        </w:rPr>
        <w:t xml:space="preserve"> </w:t>
      </w:r>
      <w:r w:rsidR="00B65539">
        <w:rPr>
          <w:rFonts w:ascii="GHEA Grapalat" w:hAnsi="GHEA Grapalat" w:cs="Arial Armenian"/>
          <w:sz w:val="24"/>
          <w:szCs w:val="24"/>
        </w:rPr>
        <w:t xml:space="preserve">որոնց </w:t>
      </w:r>
      <w:r w:rsidR="006B032A">
        <w:rPr>
          <w:rFonts w:ascii="GHEA Grapalat" w:hAnsi="GHEA Grapalat" w:cs="Arial Armenian"/>
          <w:sz w:val="24"/>
          <w:szCs w:val="24"/>
        </w:rPr>
        <w:lastRenderedPageBreak/>
        <w:t>արդյունքում</w:t>
      </w:r>
      <w:r w:rsidR="00B65539">
        <w:rPr>
          <w:rFonts w:ascii="GHEA Grapalat" w:hAnsi="GHEA Grapalat" w:cs="Arial Armenian"/>
          <w:sz w:val="24"/>
          <w:szCs w:val="24"/>
        </w:rPr>
        <w:t xml:space="preserve"> Համաձայնագրի նախագիծը լրամշակվել  և ներկայացվել է ԱՊՀ անդամ-պետությունների շահագրգիռ մարմինների կարծիքին։ Համաձայնագրի նախագիծն անցել է ներպետական համաձայնեցման փուլ </w:t>
      </w:r>
      <w:r w:rsidR="00B65539" w:rsidRPr="00B65539">
        <w:rPr>
          <w:rFonts w:ascii="GHEA Grapalat" w:hAnsi="GHEA Grapalat" w:cs="Arial Armenian"/>
          <w:sz w:val="24"/>
          <w:szCs w:val="24"/>
        </w:rPr>
        <w:t>(ամփոփաթերթը կցվում է)</w:t>
      </w:r>
      <w:r w:rsidR="00B65539">
        <w:rPr>
          <w:rFonts w:ascii="GHEA Grapalat" w:hAnsi="GHEA Grapalat" w:cs="Arial Armenian"/>
          <w:sz w:val="24"/>
          <w:szCs w:val="24"/>
        </w:rPr>
        <w:t>։</w:t>
      </w:r>
    </w:p>
    <w:p w:rsidR="00CB3840" w:rsidRDefault="00A74EE8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87E91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94566D" w:rsidRPr="00387E91" w:rsidRDefault="006B032A" w:rsidP="001461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 xml:space="preserve">Համաձայնագրի ստորագրման </w:t>
      </w:r>
      <w:r w:rsidR="0094566D" w:rsidRPr="00B65539">
        <w:rPr>
          <w:rFonts w:ascii="GHEA Grapalat" w:hAnsi="GHEA Grapalat"/>
          <w:sz w:val="24"/>
          <w:szCs w:val="24"/>
        </w:rPr>
        <w:t>նպատակ</w:t>
      </w:r>
      <w:r>
        <w:rPr>
          <w:rFonts w:ascii="GHEA Grapalat" w:hAnsi="GHEA Grapalat"/>
          <w:sz w:val="24"/>
          <w:szCs w:val="24"/>
        </w:rPr>
        <w:t>ն</w:t>
      </w:r>
      <w:r w:rsidR="0094566D" w:rsidRPr="00387E91">
        <w:rPr>
          <w:rFonts w:ascii="GHEA Grapalat" w:hAnsi="GHEA Grapalat"/>
          <w:sz w:val="24"/>
          <w:szCs w:val="24"/>
          <w:lang w:val="af-ZA"/>
        </w:rPr>
        <w:t xml:space="preserve"> </w:t>
      </w:r>
      <w:r w:rsidR="0094566D" w:rsidRPr="00B65539">
        <w:rPr>
          <w:rFonts w:ascii="GHEA Grapalat" w:hAnsi="GHEA Grapalat"/>
          <w:sz w:val="24"/>
          <w:szCs w:val="24"/>
        </w:rPr>
        <w:t>է</w:t>
      </w:r>
      <w:r w:rsidR="0094566D" w:rsidRPr="00387E91">
        <w:rPr>
          <w:rFonts w:ascii="GHEA Grapalat" w:hAnsi="GHEA Grapalat"/>
          <w:sz w:val="24"/>
          <w:szCs w:val="24"/>
          <w:lang w:val="af-ZA"/>
        </w:rPr>
        <w:t xml:space="preserve"> </w:t>
      </w:r>
      <w:r w:rsidR="00146184">
        <w:rPr>
          <w:rFonts w:ascii="GHEA Grapalat" w:hAnsi="GHEA Grapalat"/>
          <w:sz w:val="24"/>
          <w:szCs w:val="24"/>
        </w:rPr>
        <w:t xml:space="preserve">զարգացնել </w:t>
      </w:r>
      <w:r w:rsidR="00CB3840">
        <w:rPr>
          <w:rFonts w:ascii="GHEA Grapalat" w:hAnsi="GHEA Grapalat"/>
          <w:sz w:val="24"/>
          <w:szCs w:val="24"/>
        </w:rPr>
        <w:t xml:space="preserve">հանրային առողջապահության </w:t>
      </w:r>
      <w:r w:rsidR="00CB3840" w:rsidRPr="004932D7">
        <w:rPr>
          <w:rFonts w:ascii="GHEA Grapalat" w:hAnsi="GHEA Grapalat"/>
          <w:sz w:val="24"/>
          <w:szCs w:val="24"/>
        </w:rPr>
        <w:t xml:space="preserve">ներկայիս </w:t>
      </w:r>
      <w:r w:rsidR="00B65539" w:rsidRPr="004932D7">
        <w:rPr>
          <w:rFonts w:ascii="GHEA Grapalat" w:hAnsi="GHEA Grapalat"/>
          <w:sz w:val="24"/>
          <w:szCs w:val="24"/>
        </w:rPr>
        <w:t>գլոբալ մարտահրավերներից</w:t>
      </w:r>
      <w:r w:rsidR="00E43D7F">
        <w:rPr>
          <w:rFonts w:ascii="GHEA Grapalat" w:hAnsi="GHEA Grapalat"/>
          <w:sz w:val="24"/>
          <w:szCs w:val="24"/>
        </w:rPr>
        <w:t>՝</w:t>
      </w:r>
      <w:r w:rsidR="00E43D7F">
        <w:rPr>
          <w:rFonts w:ascii="Cambria Math" w:hAnsi="Cambria Math" w:cs="Cambria Math"/>
          <w:sz w:val="24"/>
          <w:szCs w:val="24"/>
        </w:rPr>
        <w:t xml:space="preserve"> </w:t>
      </w:r>
      <w:r w:rsidR="00B65539" w:rsidRPr="004932D7">
        <w:rPr>
          <w:rFonts w:ascii="GHEA Grapalat" w:hAnsi="GHEA Grapalat"/>
          <w:sz w:val="24"/>
          <w:szCs w:val="24"/>
        </w:rPr>
        <w:t>կենսաբանական բնույթ</w:t>
      </w:r>
      <w:r w:rsidR="00E43D7F">
        <w:rPr>
          <w:rFonts w:ascii="GHEA Grapalat" w:hAnsi="GHEA Grapalat"/>
          <w:sz w:val="24"/>
          <w:szCs w:val="24"/>
        </w:rPr>
        <w:t xml:space="preserve">ի </w:t>
      </w:r>
      <w:r w:rsidR="00B65539">
        <w:rPr>
          <w:rFonts w:ascii="GHEA Grapalat" w:hAnsi="GHEA Grapalat"/>
          <w:sz w:val="24"/>
          <w:szCs w:val="24"/>
        </w:rPr>
        <w:t>արտակարգ իրավիճակների</w:t>
      </w:r>
      <w:r w:rsidR="00CB3840">
        <w:rPr>
          <w:rFonts w:ascii="GHEA Grapalat" w:hAnsi="GHEA Grapalat"/>
          <w:sz w:val="24"/>
          <w:szCs w:val="24"/>
        </w:rPr>
        <w:t>ց</w:t>
      </w:r>
      <w:r w:rsidR="00B65539">
        <w:rPr>
          <w:rFonts w:ascii="GHEA Grapalat" w:hAnsi="GHEA Grapalat"/>
          <w:sz w:val="24"/>
          <w:szCs w:val="24"/>
        </w:rPr>
        <w:t xml:space="preserve">, </w:t>
      </w:r>
      <w:r w:rsidR="00B65539" w:rsidRPr="004932D7">
        <w:rPr>
          <w:rFonts w:ascii="GHEA Grapalat" w:hAnsi="GHEA Grapalat"/>
          <w:sz w:val="24"/>
          <w:szCs w:val="24"/>
        </w:rPr>
        <w:t xml:space="preserve">նոր համաճարակային խոշոր </w:t>
      </w:r>
      <w:r w:rsidR="00B65539">
        <w:rPr>
          <w:rFonts w:ascii="GHEA Grapalat" w:hAnsi="GHEA Grapalat"/>
          <w:sz w:val="24"/>
          <w:szCs w:val="24"/>
        </w:rPr>
        <w:t>ռիսկերի</w:t>
      </w:r>
      <w:r w:rsidR="00CB3840">
        <w:rPr>
          <w:rFonts w:ascii="GHEA Grapalat" w:hAnsi="GHEA Grapalat"/>
          <w:sz w:val="24"/>
          <w:szCs w:val="24"/>
        </w:rPr>
        <w:t xml:space="preserve">ց բխող վտանգների կանխարգելման և դրանց վերացման </w:t>
      </w:r>
      <w:r>
        <w:rPr>
          <w:rFonts w:ascii="GHEA Grapalat" w:hAnsi="GHEA Grapalat"/>
          <w:sz w:val="24"/>
          <w:szCs w:val="24"/>
        </w:rPr>
        <w:t xml:space="preserve">ուղղությամբ </w:t>
      </w:r>
      <w:r w:rsidR="00CB3840">
        <w:rPr>
          <w:rFonts w:ascii="GHEA Grapalat" w:hAnsi="GHEA Grapalat"/>
          <w:sz w:val="24"/>
          <w:szCs w:val="24"/>
        </w:rPr>
        <w:t>ԱՊՀ մասնակից պետությունների հետագա սերտ համագործակցությ</w:t>
      </w:r>
      <w:r w:rsidR="00146184">
        <w:rPr>
          <w:rFonts w:ascii="GHEA Grapalat" w:hAnsi="GHEA Grapalat"/>
          <w:sz w:val="24"/>
          <w:szCs w:val="24"/>
        </w:rPr>
        <w:t>ունը։</w:t>
      </w:r>
      <w:r w:rsidR="00CB3840">
        <w:rPr>
          <w:rFonts w:ascii="GHEA Grapalat" w:hAnsi="GHEA Grapalat"/>
          <w:sz w:val="24"/>
          <w:szCs w:val="24"/>
        </w:rPr>
        <w:t xml:space="preserve">  </w:t>
      </w:r>
    </w:p>
    <w:p w:rsidR="00316C5D" w:rsidRPr="00387E91" w:rsidRDefault="00316C5D" w:rsidP="0014618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1F6D2D" w:rsidRPr="00387E91" w:rsidRDefault="001F6D2D" w:rsidP="00CB38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sectPr w:rsidR="001F6D2D" w:rsidRPr="00387E91" w:rsidSect="007C04F9">
      <w:footerReference w:type="default" r:id="rId7"/>
      <w:pgSz w:w="11906" w:h="16838"/>
      <w:pgMar w:top="630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455" w:rsidRDefault="00E71455" w:rsidP="007C04F9">
      <w:pPr>
        <w:spacing w:after="0" w:line="240" w:lineRule="auto"/>
      </w:pPr>
      <w:r>
        <w:separator/>
      </w:r>
    </w:p>
  </w:endnote>
  <w:endnote w:type="continuationSeparator" w:id="0">
    <w:p w:rsidR="00E71455" w:rsidRDefault="00E71455" w:rsidP="007C0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9107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04F9" w:rsidRDefault="007C04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04F9" w:rsidRDefault="007C04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455" w:rsidRDefault="00E71455" w:rsidP="007C04F9">
      <w:pPr>
        <w:spacing w:after="0" w:line="240" w:lineRule="auto"/>
      </w:pPr>
      <w:r>
        <w:separator/>
      </w:r>
    </w:p>
  </w:footnote>
  <w:footnote w:type="continuationSeparator" w:id="0">
    <w:p w:rsidR="00E71455" w:rsidRDefault="00E71455" w:rsidP="007C04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13861"/>
    <w:rsid w:val="00074ED0"/>
    <w:rsid w:val="00093E1C"/>
    <w:rsid w:val="0009561D"/>
    <w:rsid w:val="000B350B"/>
    <w:rsid w:val="00122AF5"/>
    <w:rsid w:val="00131373"/>
    <w:rsid w:val="001331C5"/>
    <w:rsid w:val="00146184"/>
    <w:rsid w:val="00162545"/>
    <w:rsid w:val="001A1DBC"/>
    <w:rsid w:val="001A6E79"/>
    <w:rsid w:val="001B4F53"/>
    <w:rsid w:val="001C561C"/>
    <w:rsid w:val="001C5791"/>
    <w:rsid w:val="001C5AE6"/>
    <w:rsid w:val="001F5F66"/>
    <w:rsid w:val="001F6D2D"/>
    <w:rsid w:val="0020676D"/>
    <w:rsid w:val="00234DD4"/>
    <w:rsid w:val="00245F3B"/>
    <w:rsid w:val="002465AD"/>
    <w:rsid w:val="002909BE"/>
    <w:rsid w:val="002A2BB5"/>
    <w:rsid w:val="00316C5D"/>
    <w:rsid w:val="0036145A"/>
    <w:rsid w:val="003654F7"/>
    <w:rsid w:val="00376CD5"/>
    <w:rsid w:val="00385DF4"/>
    <w:rsid w:val="00387E91"/>
    <w:rsid w:val="00396341"/>
    <w:rsid w:val="003B0608"/>
    <w:rsid w:val="003F5666"/>
    <w:rsid w:val="004369DC"/>
    <w:rsid w:val="004716A4"/>
    <w:rsid w:val="004769FC"/>
    <w:rsid w:val="00513A7B"/>
    <w:rsid w:val="00517F54"/>
    <w:rsid w:val="00521179"/>
    <w:rsid w:val="00525012"/>
    <w:rsid w:val="00534C20"/>
    <w:rsid w:val="00561B57"/>
    <w:rsid w:val="0056376C"/>
    <w:rsid w:val="005A318E"/>
    <w:rsid w:val="005B2428"/>
    <w:rsid w:val="005B5811"/>
    <w:rsid w:val="005F0457"/>
    <w:rsid w:val="00610896"/>
    <w:rsid w:val="00661696"/>
    <w:rsid w:val="006679C8"/>
    <w:rsid w:val="0069443C"/>
    <w:rsid w:val="00697C0E"/>
    <w:rsid w:val="006B032A"/>
    <w:rsid w:val="006E01A9"/>
    <w:rsid w:val="006E3145"/>
    <w:rsid w:val="006E7754"/>
    <w:rsid w:val="0073155D"/>
    <w:rsid w:val="007951EC"/>
    <w:rsid w:val="007957EB"/>
    <w:rsid w:val="007C04F9"/>
    <w:rsid w:val="007F63E7"/>
    <w:rsid w:val="00816C7E"/>
    <w:rsid w:val="00823A80"/>
    <w:rsid w:val="008317AA"/>
    <w:rsid w:val="00871F40"/>
    <w:rsid w:val="008A711C"/>
    <w:rsid w:val="008B5BE9"/>
    <w:rsid w:val="008D30ED"/>
    <w:rsid w:val="008E1C4B"/>
    <w:rsid w:val="008E205A"/>
    <w:rsid w:val="00905FA2"/>
    <w:rsid w:val="00907D9E"/>
    <w:rsid w:val="0094566D"/>
    <w:rsid w:val="00974486"/>
    <w:rsid w:val="00985F32"/>
    <w:rsid w:val="009879E8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B527CE"/>
    <w:rsid w:val="00B533F0"/>
    <w:rsid w:val="00B65539"/>
    <w:rsid w:val="00C20255"/>
    <w:rsid w:val="00C22307"/>
    <w:rsid w:val="00C469D0"/>
    <w:rsid w:val="00C6667C"/>
    <w:rsid w:val="00CB3840"/>
    <w:rsid w:val="00CD2528"/>
    <w:rsid w:val="00CE3985"/>
    <w:rsid w:val="00CF2A6C"/>
    <w:rsid w:val="00D046A0"/>
    <w:rsid w:val="00D04905"/>
    <w:rsid w:val="00D063A5"/>
    <w:rsid w:val="00D2036C"/>
    <w:rsid w:val="00D2562A"/>
    <w:rsid w:val="00D43624"/>
    <w:rsid w:val="00D57DA6"/>
    <w:rsid w:val="00D82B35"/>
    <w:rsid w:val="00E41687"/>
    <w:rsid w:val="00E42B94"/>
    <w:rsid w:val="00E43D7F"/>
    <w:rsid w:val="00E63D26"/>
    <w:rsid w:val="00E71455"/>
    <w:rsid w:val="00EF1EEB"/>
    <w:rsid w:val="00F02BAE"/>
    <w:rsid w:val="00F453AB"/>
    <w:rsid w:val="00F56389"/>
    <w:rsid w:val="00F70CEB"/>
    <w:rsid w:val="00F8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96E66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uiPriority w:val="20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C0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4F9"/>
    <w:rPr>
      <w:sz w:val="22"/>
      <w:szCs w:val="22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7C0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4F9"/>
    <w:rPr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Karen Gasparyan</cp:lastModifiedBy>
  <cp:revision>10</cp:revision>
  <cp:lastPrinted>2018-02-01T06:33:00Z</cp:lastPrinted>
  <dcterms:created xsi:type="dcterms:W3CDTF">2021-05-05T11:02:00Z</dcterms:created>
  <dcterms:modified xsi:type="dcterms:W3CDTF">2021-05-14T11:33:00Z</dcterms:modified>
</cp:coreProperties>
</file>