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36984" w14:textId="77777777" w:rsidR="00C1740F" w:rsidRPr="00462086" w:rsidRDefault="00C1740F" w:rsidP="00C1740F">
      <w:pPr>
        <w:spacing w:line="360" w:lineRule="auto"/>
        <w:jc w:val="right"/>
        <w:rPr>
          <w:sz w:val="24"/>
          <w:szCs w:val="24"/>
        </w:rPr>
      </w:pPr>
      <w:r w:rsidRPr="00462086">
        <w:rPr>
          <w:sz w:val="24"/>
          <w:szCs w:val="24"/>
          <w:lang w:val="hy-AM"/>
        </w:rPr>
        <w:t>ՆԱԽԱԳԻԾ</w:t>
      </w:r>
    </w:p>
    <w:p w14:paraId="4EF3D8C6" w14:textId="77777777" w:rsidR="00C1740F" w:rsidRPr="0073030F" w:rsidRDefault="00C1740F" w:rsidP="00C1740F">
      <w:pPr>
        <w:pStyle w:val="BodyText"/>
        <w:spacing w:before="240" w:after="0" w:line="360" w:lineRule="auto"/>
        <w:jc w:val="center"/>
        <w:rPr>
          <w:rFonts w:ascii="GHEA Grapalat" w:hAnsi="GHEA Grapalat"/>
          <w:lang w:val="hy-AM"/>
        </w:rPr>
      </w:pPr>
      <w:r w:rsidRPr="00541DEF">
        <w:rPr>
          <w:rFonts w:ascii="GHEA Grapalat" w:hAnsi="GHEA Grapalat" w:cs="Sylfaen"/>
          <w:lang w:val="fr-FR"/>
        </w:rPr>
        <w:t xml:space="preserve">ՀԱՅԱՍՏԱՆԻ ՀԱՆՐԱՊԵՏՈՒԹՅԱՆ </w:t>
      </w:r>
      <w:r>
        <w:rPr>
          <w:rFonts w:ascii="GHEA Grapalat" w:hAnsi="GHEA Grapalat" w:cs="Sylfaen"/>
          <w:lang w:val="hy-AM"/>
        </w:rPr>
        <w:t>ԿԱՌԱՎԱՐՈՒԹՅ</w:t>
      </w:r>
      <w:r>
        <w:rPr>
          <w:rFonts w:ascii="GHEA Grapalat" w:hAnsi="GHEA Grapalat" w:cs="Sylfaen"/>
        </w:rPr>
        <w:t>ՈՒՆ</w:t>
      </w:r>
    </w:p>
    <w:p w14:paraId="7BD00C60" w14:textId="77777777" w:rsidR="00C1740F" w:rsidRDefault="00C1740F" w:rsidP="00C1740F">
      <w:pPr>
        <w:pStyle w:val="BodyText"/>
        <w:tabs>
          <w:tab w:val="left" w:pos="9540"/>
        </w:tabs>
        <w:spacing w:after="0" w:line="360" w:lineRule="auto"/>
        <w:jc w:val="center"/>
        <w:rPr>
          <w:rFonts w:ascii="GHEA Grapalat" w:hAnsi="GHEA Grapalat" w:cs="Sylfaen"/>
          <w:lang w:val="fr-FR"/>
        </w:rPr>
      </w:pPr>
      <w:r w:rsidRPr="00541DEF">
        <w:rPr>
          <w:rFonts w:ascii="GHEA Grapalat" w:hAnsi="GHEA Grapalat" w:cs="Sylfaen"/>
          <w:lang w:val="fr-FR"/>
        </w:rPr>
        <w:t>ՈՐՈՇՈՒՄ</w:t>
      </w:r>
    </w:p>
    <w:p w14:paraId="7777C704" w14:textId="77777777" w:rsidR="00C1740F" w:rsidRDefault="00C1740F" w:rsidP="00C1740F">
      <w:pPr>
        <w:pStyle w:val="mechtex"/>
        <w:spacing w:before="120" w:line="360" w:lineRule="auto"/>
        <w:rPr>
          <w:rFonts w:ascii="GHEA Grapalat" w:hAnsi="GHEA Grapalat"/>
          <w:bCs/>
          <w:color w:val="000000"/>
          <w:spacing w:val="-6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lang w:val="fr-FR"/>
        </w:rPr>
        <w:t>20</w:t>
      </w:r>
      <w:r>
        <w:rPr>
          <w:rFonts w:ascii="GHEA Grapalat" w:hAnsi="GHEA Grapalat"/>
          <w:lang w:val="hy-AM"/>
        </w:rPr>
        <w:t>2</w:t>
      </w:r>
      <w:r w:rsidRPr="006F5D5F">
        <w:rPr>
          <w:rFonts w:ascii="GHEA Grapalat" w:hAnsi="GHEA Grapalat"/>
          <w:lang w:val="fr-FR"/>
        </w:rPr>
        <w:t>1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թվական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թիվ</w:t>
      </w:r>
      <w:proofErr w:type="spellEnd"/>
      <w:r>
        <w:rPr>
          <w:rFonts w:ascii="GHEA Grapalat" w:hAnsi="GHEA Grapalat"/>
          <w:lang w:val="fr-FR"/>
        </w:rPr>
        <w:t xml:space="preserve">  _____-Ա</w:t>
      </w:r>
      <w:r w:rsidRPr="00462086">
        <w:rPr>
          <w:rFonts w:ascii="GHEA Grapalat" w:hAnsi="GHEA Grapalat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</w:p>
    <w:p w14:paraId="491AE64E" w14:textId="77777777" w:rsidR="00C1740F" w:rsidRDefault="00C1740F" w:rsidP="00C1740F">
      <w:pPr>
        <w:pStyle w:val="mechtex"/>
        <w:spacing w:before="240" w:line="360" w:lineRule="auto"/>
        <w:rPr>
          <w:rFonts w:ascii="GHEA Grapalat" w:hAnsi="GHEA Grapalat"/>
          <w:bCs/>
          <w:color w:val="000000"/>
          <w:spacing w:val="-6"/>
          <w:sz w:val="24"/>
          <w:szCs w:val="24"/>
          <w:shd w:val="clear" w:color="auto" w:fill="FFFFFF"/>
          <w:lang w:val="hy-AM"/>
        </w:rPr>
      </w:pPr>
    </w:p>
    <w:p w14:paraId="28020FEF" w14:textId="77777777" w:rsidR="00C1740F" w:rsidRPr="00462086" w:rsidRDefault="00C1740F" w:rsidP="00C1740F">
      <w:pPr>
        <w:pStyle w:val="mechtex"/>
        <w:spacing w:before="240" w:line="360" w:lineRule="auto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  <w:r w:rsidRPr="00C1740F">
        <w:rPr>
          <w:rFonts w:ascii="GHEA Grapalat" w:hAnsi="GHEA Grapalat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ՀԱՅԱՍՏԱՆԻ ՀԱՆՐԱՊԵՏՈՒԹՅԱՆ ՀԱՐԿԱՅԻՆ ՕՐԵՆՍԳՐՔՈՒՄ ՓՈՓՈԽՈՒԹՅՈՒՆՆԵՐ ԵՎ ԼՐԱՑՈՒՄՆԵՐ ԿԱՏԱՐԵԼՈՒ ՄԱՍԻՆ» </w:t>
      </w:r>
      <w:r w:rsidR="00D50EEA">
        <w:rPr>
          <w:rFonts w:ascii="GHEA Grapalat" w:hAnsi="GHEA Grapalat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C1740F">
        <w:rPr>
          <w:rFonts w:ascii="GHEA Grapalat" w:hAnsi="GHEA Grapalat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ՕՐԵՆՔԻ</w:t>
      </w:r>
      <w:r w:rsidRPr="00C1740F">
        <w:rPr>
          <w:rFonts w:ascii="GHEA Grapalat" w:hAnsi="GHEA Grapalat"/>
          <w:b/>
          <w:bCs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139A7">
        <w:rPr>
          <w:rFonts w:ascii="GHEA Grapalat" w:hAnsi="GHEA Grapalat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ՆԱԽԱԳԾԻ</w:t>
      </w:r>
      <w:r>
        <w:rPr>
          <w:rFonts w:ascii="GHEA Grapalat" w:hAnsi="GHEA Grapalat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Ն</w:t>
      </w:r>
      <w:r w:rsidRPr="00F82B1E">
        <w:rPr>
          <w:rFonts w:ascii="Calibri" w:eastAsia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82B1E">
        <w:rPr>
          <w:rFonts w:ascii="GHEA Grapalat" w:eastAsia="Calibri" w:hAnsi="GHEA Grapalat"/>
          <w:bCs/>
          <w:color w:val="000000"/>
          <w:sz w:val="24"/>
          <w:szCs w:val="24"/>
          <w:lang w:val="hy-AM" w:eastAsia="en-US"/>
        </w:rPr>
        <w:t>ՀԱՎԱՆՈՒԹՅՈՒՆ ՏԱԼՈՒ ԵՎ ԱՆՀԵՏԱՁԳԵԼԻ ՀԱՄԱՐԵԼՈՒ ՄԱՍԻՆ</w:t>
      </w:r>
      <w:r w:rsidRPr="00F82B1E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</w:t>
      </w:r>
    </w:p>
    <w:p w14:paraId="722A163E" w14:textId="77777777" w:rsidR="00C1740F" w:rsidRPr="00F82B1E" w:rsidRDefault="00C1740F" w:rsidP="00C1740F">
      <w:pPr>
        <w:pStyle w:val="norm"/>
        <w:spacing w:line="360" w:lineRule="auto"/>
        <w:ind w:firstLine="567"/>
        <w:rPr>
          <w:rFonts w:ascii="GHEA Grapalat" w:hAnsi="GHEA Grapalat"/>
          <w:bCs/>
          <w:iCs/>
          <w:sz w:val="8"/>
          <w:szCs w:val="24"/>
          <w:lang w:val="hy-AM"/>
        </w:rPr>
      </w:pPr>
    </w:p>
    <w:p w14:paraId="53A4413B" w14:textId="77777777" w:rsidR="00C1740F" w:rsidRPr="005F2379" w:rsidRDefault="00C1740F" w:rsidP="00C1740F">
      <w:pPr>
        <w:pStyle w:val="norm"/>
        <w:spacing w:line="360" w:lineRule="auto"/>
        <w:ind w:firstLine="567"/>
        <w:rPr>
          <w:rFonts w:ascii="GHEA Grapalat" w:hAnsi="GHEA Grapalat"/>
          <w:bCs/>
          <w:iCs/>
          <w:sz w:val="14"/>
          <w:szCs w:val="24"/>
          <w:lang w:val="hy-AM"/>
        </w:rPr>
      </w:pPr>
    </w:p>
    <w:p w14:paraId="5F676640" w14:textId="77777777" w:rsidR="00C1740F" w:rsidRDefault="00C1740F" w:rsidP="00C1740F">
      <w:pPr>
        <w:pStyle w:val="norm"/>
        <w:spacing w:line="360" w:lineRule="auto"/>
        <w:ind w:firstLine="567"/>
        <w:rPr>
          <w:rFonts w:ascii="GHEA Grapalat" w:hAnsi="GHEA Grapalat"/>
          <w:bCs/>
          <w:iCs/>
          <w:sz w:val="24"/>
          <w:szCs w:val="24"/>
          <w:lang w:val="hy-AM"/>
        </w:rPr>
      </w:pPr>
    </w:p>
    <w:p w14:paraId="1CCA7BB8" w14:textId="7FB3F8C3" w:rsidR="00C1740F" w:rsidRPr="00F82B1E" w:rsidRDefault="00C1740F" w:rsidP="00C1740F">
      <w:pPr>
        <w:pStyle w:val="norm"/>
        <w:spacing w:line="360" w:lineRule="auto"/>
        <w:ind w:firstLine="567"/>
        <w:rPr>
          <w:rFonts w:ascii="GHEA Grapalat" w:hAnsi="GHEA Grapalat"/>
          <w:bCs/>
          <w:iCs/>
          <w:sz w:val="24"/>
          <w:szCs w:val="24"/>
          <w:lang w:val="hy-AM"/>
        </w:rPr>
      </w:pP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Հիմք ընդունելով Հայաստանի Հանրապետության Սահմանադրության 109-րդ հոդ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վածը, «Ազգային ժողովի կանոնակարգ» Հայաստանի Հանրապետության սահ</w:t>
      </w:r>
      <w:r w:rsidR="00D50EEA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մա</w:t>
      </w:r>
      <w:r w:rsidR="00D50EEA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նադրա</w:t>
      </w:r>
      <w:r w:rsidRPr="002139A7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կան օրենքի 65-րդ հոդվածի 3-րդ մասը և 73-րդ հոդվածը՝ Հայաստանի Հան</w:t>
      </w:r>
      <w:r w:rsidR="00D50EEA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րապետու</w:t>
      </w:r>
      <w:r w:rsidR="003632E3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թյան կառա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վա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րությունը</w:t>
      </w:r>
      <w:r w:rsidRPr="00F82B1E">
        <w:rPr>
          <w:rFonts w:ascii="Calibri" w:hAnsi="Calibri" w:cs="Calibri"/>
          <w:bCs/>
          <w:iCs/>
          <w:sz w:val="24"/>
          <w:szCs w:val="24"/>
          <w:lang w:val="hy-AM"/>
        </w:rPr>
        <w:t> </w:t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որոշում է</w:t>
      </w:r>
      <w:r w:rsidRPr="00F82B1E">
        <w:rPr>
          <w:rFonts w:ascii="GHEA Grapalat" w:hAnsi="GHEA Grapalat"/>
          <w:bCs/>
          <w:i/>
          <w:iCs/>
          <w:sz w:val="24"/>
          <w:szCs w:val="24"/>
          <w:lang w:val="hy-AM"/>
        </w:rPr>
        <w:t>.</w:t>
      </w:r>
    </w:p>
    <w:p w14:paraId="1EF90CD9" w14:textId="77777777" w:rsidR="00D50EEA" w:rsidRDefault="00C1740F" w:rsidP="00D50EEA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/>
          <w:bCs/>
          <w:iCs/>
          <w:sz w:val="24"/>
          <w:szCs w:val="24"/>
          <w:lang w:val="hy-AM"/>
        </w:rPr>
      </w:pP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 xml:space="preserve">Հավանություն տալ </w:t>
      </w:r>
      <w:r w:rsidRPr="00C1740F">
        <w:rPr>
          <w:rFonts w:ascii="GHEA Grapalat" w:hAnsi="GHEA Grapalat"/>
          <w:bCs/>
          <w:iCs/>
          <w:sz w:val="24"/>
          <w:szCs w:val="24"/>
          <w:lang w:val="hy-AM"/>
        </w:rPr>
        <w:t>Հայաստանի Հանրապետության հարկային օրենսգրքում փոփոխություններ և լրացումներ կատարելու մ</w:t>
      </w:r>
      <w:r w:rsidR="00D50EEA">
        <w:rPr>
          <w:rFonts w:ascii="GHEA Grapalat" w:hAnsi="GHEA Grapalat"/>
          <w:bCs/>
          <w:iCs/>
          <w:sz w:val="24"/>
          <w:szCs w:val="24"/>
          <w:lang w:val="hy-AM"/>
        </w:rPr>
        <w:t xml:space="preserve">ասին» </w:t>
      </w:r>
      <w:r w:rsidRPr="00462086">
        <w:rPr>
          <w:rFonts w:ascii="GHEA Grapalat" w:hAnsi="GHEA Grapalat"/>
          <w:bCs/>
          <w:iCs/>
          <w:sz w:val="24"/>
          <w:szCs w:val="24"/>
          <w:lang w:val="hy-AM"/>
        </w:rPr>
        <w:t>Հայաստանի Հանրա</w:t>
      </w:r>
      <w:r w:rsidRPr="00462086">
        <w:rPr>
          <w:rFonts w:ascii="GHEA Grapalat" w:hAnsi="GHEA Grapalat"/>
          <w:bCs/>
          <w:iCs/>
          <w:sz w:val="24"/>
          <w:szCs w:val="24"/>
          <w:lang w:val="hy-AM"/>
        </w:rPr>
        <w:softHyphen/>
        <w:t>պետու</w:t>
      </w:r>
      <w:r w:rsidR="00D50EEA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462086">
        <w:rPr>
          <w:rFonts w:ascii="GHEA Grapalat" w:hAnsi="GHEA Grapalat"/>
          <w:bCs/>
          <w:iCs/>
          <w:sz w:val="24"/>
          <w:szCs w:val="24"/>
          <w:lang w:val="hy-AM"/>
        </w:rPr>
        <w:t xml:space="preserve">թյան օրենքի </w:t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նախա</w:t>
      </w:r>
      <w:r w:rsidRPr="002139A7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գծի վերա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բերյալ Հայաս</w:t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softHyphen/>
        <w:t>տա</w:t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softHyphen/>
        <w:t>նի Հան</w:t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softHyphen/>
        <w:t>րա</w:t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softHyphen/>
        <w:t>պե</w:t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softHyphen/>
        <w:t>տու</w:t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softHyphen/>
        <w:t>թյան կառա</w:t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softHyphen/>
        <w:t>վա</w:t>
      </w:r>
      <w:r w:rsidR="00D50EEA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softHyphen/>
        <w:t>րու</w:t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softHyphen/>
        <w:t>թյան օրենս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դրական նախա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ձեռ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F82B1E">
        <w:rPr>
          <w:rFonts w:ascii="GHEA Grapalat" w:hAnsi="GHEA Grapalat"/>
          <w:bCs/>
          <w:iCs/>
          <w:sz w:val="24"/>
          <w:szCs w:val="24"/>
          <w:lang w:val="hy-AM"/>
        </w:rPr>
        <w:t>նու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  <w:t>թյանը:</w:t>
      </w:r>
    </w:p>
    <w:p w14:paraId="536EB3DA" w14:textId="77777777" w:rsidR="00C1740F" w:rsidRPr="00D50EEA" w:rsidRDefault="00C1740F" w:rsidP="00D50EEA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/>
          <w:bCs/>
          <w:iCs/>
          <w:sz w:val="24"/>
          <w:szCs w:val="24"/>
          <w:lang w:val="hy-AM"/>
        </w:rPr>
      </w:pPr>
      <w:r w:rsidRPr="00D50EEA">
        <w:rPr>
          <w:rFonts w:ascii="GHEA Grapalat" w:hAnsi="GHEA Grapalat"/>
          <w:bCs/>
          <w:iCs/>
          <w:sz w:val="24"/>
          <w:szCs w:val="24"/>
          <w:lang w:val="hy-AM"/>
        </w:rPr>
        <w:t>Հայաստանի Հանրապետության կառավարության օրենսդրական նախա</w:t>
      </w:r>
      <w:r w:rsidR="00D50EEA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D50EEA">
        <w:rPr>
          <w:rFonts w:ascii="GHEA Grapalat" w:hAnsi="GHEA Grapalat"/>
          <w:bCs/>
          <w:iCs/>
          <w:sz w:val="24"/>
          <w:szCs w:val="24"/>
          <w:lang w:val="hy-AM"/>
        </w:rPr>
        <w:t>ձեռ</w:t>
      </w:r>
      <w:r w:rsidR="00D50EEA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D50EEA">
        <w:rPr>
          <w:rFonts w:ascii="GHEA Grapalat" w:hAnsi="GHEA Grapalat"/>
          <w:bCs/>
          <w:iCs/>
          <w:sz w:val="24"/>
          <w:szCs w:val="24"/>
          <w:lang w:val="hy-AM"/>
        </w:rPr>
        <w:t>նու</w:t>
      </w:r>
      <w:r w:rsidR="00D50EEA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D50EEA">
        <w:rPr>
          <w:rFonts w:ascii="GHEA Grapalat" w:hAnsi="GHEA Grapalat"/>
          <w:bCs/>
          <w:iCs/>
          <w:sz w:val="24"/>
          <w:szCs w:val="24"/>
          <w:lang w:val="hy-AM"/>
        </w:rPr>
        <w:softHyphen/>
        <w:t>թյունը համարել անհետաձգելի և սահմանված կարգով ներկայացնել Հայաստանի Հանրա</w:t>
      </w:r>
      <w:r w:rsidRPr="00D50EEA">
        <w:rPr>
          <w:rFonts w:ascii="GHEA Grapalat" w:hAnsi="GHEA Grapalat"/>
          <w:bCs/>
          <w:iCs/>
          <w:sz w:val="24"/>
          <w:szCs w:val="24"/>
          <w:lang w:val="hy-AM"/>
        </w:rPr>
        <w:softHyphen/>
        <w:t>պե</w:t>
      </w:r>
      <w:r w:rsidRPr="00D50EEA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D50EEA">
        <w:rPr>
          <w:rFonts w:ascii="GHEA Grapalat" w:hAnsi="GHEA Grapalat"/>
          <w:bCs/>
          <w:iCs/>
          <w:sz w:val="24"/>
          <w:szCs w:val="24"/>
          <w:lang w:val="hy-AM"/>
        </w:rPr>
        <w:softHyphen/>
        <w:t>տու</w:t>
      </w:r>
      <w:r w:rsidRPr="00D50EEA">
        <w:rPr>
          <w:rFonts w:ascii="GHEA Grapalat" w:hAnsi="GHEA Grapalat"/>
          <w:bCs/>
          <w:iCs/>
          <w:sz w:val="24"/>
          <w:szCs w:val="24"/>
          <w:lang w:val="hy-AM"/>
        </w:rPr>
        <w:softHyphen/>
        <w:t>թյան Ազգային Ժողով:</w:t>
      </w:r>
    </w:p>
    <w:sectPr w:rsidR="00C1740F" w:rsidRPr="00D50EEA" w:rsidSect="003632E3">
      <w:pgSz w:w="12240" w:h="15840"/>
      <w:pgMar w:top="1440" w:right="72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33F18"/>
    <w:multiLevelType w:val="hybridMultilevel"/>
    <w:tmpl w:val="C270FA7E"/>
    <w:lvl w:ilvl="0" w:tplc="CF00C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C60"/>
    <w:rsid w:val="00047011"/>
    <w:rsid w:val="001931EB"/>
    <w:rsid w:val="001B0DB5"/>
    <w:rsid w:val="003632E3"/>
    <w:rsid w:val="0045703D"/>
    <w:rsid w:val="007830A4"/>
    <w:rsid w:val="00815F50"/>
    <w:rsid w:val="00963D2D"/>
    <w:rsid w:val="00A8022F"/>
    <w:rsid w:val="00BA2C60"/>
    <w:rsid w:val="00C1740F"/>
    <w:rsid w:val="00D50EEA"/>
    <w:rsid w:val="00D51A8A"/>
    <w:rsid w:val="00D6377F"/>
    <w:rsid w:val="00D65ADB"/>
    <w:rsid w:val="00D75753"/>
    <w:rsid w:val="00E474D0"/>
    <w:rsid w:val="00F046BF"/>
    <w:rsid w:val="00F32EF9"/>
    <w:rsid w:val="00F9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275E0"/>
  <w15:docId w15:val="{77375225-6943-423E-9A07-C584E54C0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ocked/>
    <w:rsid w:val="00C1740F"/>
    <w:rPr>
      <w:rFonts w:ascii="Arial Armenian" w:hAnsi="Arial Armenian"/>
      <w:sz w:val="22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C1740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C1740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813</Characters>
  <Application>Microsoft Office Word</Application>
  <DocSecurity>0</DocSecurity>
  <Lines>22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https://mul2-minfin.gov.am/tasks/317421/oneclick/voroshum_havanutyan.docx?token=722c36e3144a2b9e2b51d63a83e16c42</cp:keywords>
  <cp:lastModifiedBy>Arman Poghosyan</cp:lastModifiedBy>
  <cp:revision>3</cp:revision>
  <dcterms:created xsi:type="dcterms:W3CDTF">2021-04-29T12:29:00Z</dcterms:created>
  <dcterms:modified xsi:type="dcterms:W3CDTF">2021-05-17T14:47:00Z</dcterms:modified>
</cp:coreProperties>
</file>