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1F8C9D56" w:rsidR="00E919B6" w:rsidRPr="00687936" w:rsidRDefault="00DA6C21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F53065" w:rsidRPr="00687936">
        <w:rPr>
          <w:rFonts w:ascii="GHEA Grapalat" w:hAnsi="GHEA Grapalat" w:cs="Sylfaen"/>
          <w:b/>
          <w:noProof/>
          <w:lang w:val="hy-AM"/>
        </w:rPr>
        <w:t>1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687936" w:rsidRDefault="00A45622" w:rsidP="001F3616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4807620E" w:rsidR="00F53065" w:rsidRPr="00687936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</w:t>
      </w:r>
      <w:r w:rsidR="009E1F5A"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</w:t>
      </w:r>
      <w:r w:rsidR="00D61688">
        <w:rPr>
          <w:rFonts w:ascii="GHEA Grapalat" w:hAnsi="GHEA Grapalat" w:cs="Sylfaen"/>
          <w:b/>
          <w:bCs/>
          <w:noProof/>
          <w:lang w:val="hy-AM" w:eastAsia="ru-RU"/>
        </w:rPr>
        <w:t xml:space="preserve"> ԵՎ ՓՈՓՈԽՈՒԹՅՈՒՆՆԵՐ</w:t>
      </w:r>
      <w:r w:rsidR="0083693D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</w:p>
    <w:p w14:paraId="56B1FBFA" w14:textId="77777777" w:rsidR="00F53065" w:rsidRPr="00F53065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21962941" w14:textId="066173A0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իմք ընդունելով «Հայաստանի Հանրապետության բյուջետային համակարգի մասին» Հայաստանի Հանրապետության օրենքի 19-րդ հոդվածի </w:t>
      </w:r>
      <w:r w:rsidR="009E1F5A">
        <w:rPr>
          <w:rFonts w:ascii="GHEA Grapalat" w:hAnsi="GHEA Grapalat" w:cs="Sylfaen"/>
          <w:noProof/>
          <w:lang w:val="hy-AM" w:eastAsia="ru-RU"/>
        </w:rPr>
        <w:t xml:space="preserve">3-րդ </w:t>
      </w:r>
      <w:r w:rsidRPr="00F53065">
        <w:rPr>
          <w:rFonts w:ascii="GHEA Grapalat" w:hAnsi="GHEA Grapalat" w:cs="Sylfaen"/>
          <w:noProof/>
          <w:lang w:val="hy-AM" w:eastAsia="ru-RU"/>
        </w:rPr>
        <w:t>կետը և 23-րդ հոդվածի 3-րդ մասը`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GHEA Grapalat"/>
          <w:noProof/>
          <w:lang w:val="hy-AM" w:eastAsia="ru-RU"/>
        </w:rPr>
        <w:t>Հայաստանի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Pr="00F53065">
        <w:rPr>
          <w:rFonts w:ascii="GHEA Grapalat" w:hAnsi="GHEA Grapalat" w:cs="GHEA Grapalat"/>
          <w:noProof/>
          <w:lang w:val="hy-AM" w:eastAsia="ru-RU"/>
        </w:rPr>
        <w:t>Հա</w:t>
      </w:r>
      <w:r w:rsidRPr="00F53065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18B96826" w14:textId="60FCE982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F53065">
        <w:rPr>
          <w:rFonts w:ascii="GHEA Grapalat" w:hAnsi="GHEA Grapalat" w:cs="Sylfaen"/>
          <w:noProof/>
          <w:lang w:val="hy-AM" w:eastAsia="ru-RU"/>
        </w:rPr>
        <w:t>1. «Հայաստանի Հանրապետության 202</w:t>
      </w:r>
      <w:r w:rsidR="006D3E3E">
        <w:rPr>
          <w:rFonts w:ascii="GHEA Grapalat" w:hAnsi="GHEA Grapalat" w:cs="Sylfaen"/>
          <w:noProof/>
          <w:lang w:val="hy-AM" w:eastAsia="ru-RU"/>
        </w:rPr>
        <w:t>1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մասին» օրենք</w:t>
      </w:r>
      <w:r w:rsidR="009E1F5A">
        <w:rPr>
          <w:rFonts w:ascii="GHEA Grapalat" w:hAnsi="GHEA Grapalat" w:cs="Sylfaen"/>
          <w:noProof/>
          <w:lang w:val="hy-AM" w:eastAsia="ru-RU"/>
        </w:rPr>
        <w:t xml:space="preserve">ի </w:t>
      </w:r>
      <w:r w:rsidR="009E1F5A" w:rsidRPr="009E1F5A">
        <w:rPr>
          <w:rFonts w:ascii="GHEA Grapalat" w:hAnsi="GHEA Grapalat" w:cs="Sylfaen"/>
          <w:noProof/>
          <w:lang w:val="hy-AM" w:eastAsia="ru-RU"/>
        </w:rPr>
        <w:t xml:space="preserve">N 1 </w:t>
      </w:r>
      <w:r w:rsidR="009E1F5A">
        <w:rPr>
          <w:rFonts w:ascii="GHEA Grapalat" w:hAnsi="GHEA Grapalat" w:cs="Sylfaen"/>
          <w:noProof/>
          <w:lang w:val="hy-AM" w:eastAsia="ru-RU"/>
        </w:rPr>
        <w:t xml:space="preserve">հավելվածի </w:t>
      </w:r>
      <w:r w:rsidR="009E1F5A" w:rsidRPr="009E1F5A">
        <w:rPr>
          <w:rFonts w:ascii="GHEA Grapalat" w:hAnsi="GHEA Grapalat" w:cs="Sylfaen"/>
          <w:noProof/>
          <w:lang w:val="hy-AM" w:eastAsia="ru-RU"/>
        </w:rPr>
        <w:t xml:space="preserve">N2 </w:t>
      </w:r>
      <w:r w:rsidR="009E1F5A">
        <w:rPr>
          <w:rFonts w:ascii="GHEA Grapalat" w:hAnsi="GHEA Grapalat" w:cs="Sylfaen"/>
          <w:noProof/>
          <w:lang w:val="hy-AM" w:eastAsia="ru-RU"/>
        </w:rPr>
        <w:t xml:space="preserve">աղյուսակում </w:t>
      </w:r>
      <w:r w:rsidR="00A96B64">
        <w:rPr>
          <w:rFonts w:ascii="GHEA Grapalat" w:hAnsi="GHEA Grapalat" w:cs="Sylfaen"/>
          <w:noProof/>
          <w:lang w:val="hy-AM" w:eastAsia="ru-RU"/>
        </w:rPr>
        <w:t xml:space="preserve">կատարել վերաբաշխում </w:t>
      </w:r>
      <w:r w:rsidRPr="00F53065">
        <w:rPr>
          <w:rFonts w:ascii="GHEA Grapalat" w:hAnsi="GHEA Grapalat" w:cs="Sylfaen"/>
          <w:noProof/>
          <w:lang w:val="hy-AM" w:eastAsia="ru-RU"/>
        </w:rPr>
        <w:t>և Հայաստանի Հանրապետության կառավարության 20</w:t>
      </w:r>
      <w:r>
        <w:rPr>
          <w:rFonts w:ascii="GHEA Grapalat" w:hAnsi="GHEA Grapalat" w:cs="Sylfaen"/>
          <w:noProof/>
          <w:lang w:val="hy-AM" w:eastAsia="ru-RU"/>
        </w:rPr>
        <w:t>20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թվականի դեկտեմբերի </w:t>
      </w:r>
      <w:r>
        <w:rPr>
          <w:rFonts w:ascii="GHEA Grapalat" w:hAnsi="GHEA Grapalat" w:cs="Sylfaen"/>
          <w:noProof/>
          <w:lang w:val="hy-AM" w:eastAsia="ru-RU"/>
        </w:rPr>
        <w:t>30</w:t>
      </w:r>
      <w:r w:rsidRPr="00F53065">
        <w:rPr>
          <w:rFonts w:ascii="GHEA Grapalat" w:hAnsi="GHEA Grapalat" w:cs="Sylfaen"/>
          <w:noProof/>
          <w:lang w:val="hy-AM" w:eastAsia="ru-RU"/>
        </w:rPr>
        <w:t>-ի «Հայաստանի Հանրապետության 202</w:t>
      </w:r>
      <w:r>
        <w:rPr>
          <w:rFonts w:ascii="GHEA Grapalat" w:hAnsi="GHEA Grapalat" w:cs="Sylfaen"/>
          <w:noProof/>
          <w:lang w:val="hy-AM" w:eastAsia="ru-RU"/>
        </w:rPr>
        <w:t>1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 w:cs="Sylfaen"/>
          <w:noProof/>
          <w:lang w:val="hy-AM" w:eastAsia="ru-RU"/>
        </w:rPr>
        <w:t>2215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-Ն որոշման NN </w:t>
      </w:r>
      <w:r w:rsidR="0083693D">
        <w:rPr>
          <w:rFonts w:ascii="GHEA Grapalat" w:hAnsi="GHEA Grapalat" w:cs="Sylfaen"/>
          <w:noProof/>
          <w:lang w:val="hy-AM" w:eastAsia="ru-RU"/>
        </w:rPr>
        <w:t xml:space="preserve">1, </w:t>
      </w:r>
      <w:r w:rsidRPr="00F53065">
        <w:rPr>
          <w:rFonts w:ascii="GHEA Grapalat" w:hAnsi="GHEA Grapalat" w:cs="Sylfaen"/>
          <w:noProof/>
          <w:lang w:val="hy-AM" w:eastAsia="ru-RU"/>
        </w:rPr>
        <w:t>3, 4, 5, 9 և 9.1 հավելվածներում կատարել փոփոխություններ և լրացումներ` համաձայն NN 1, 2, 3, 4 և 5 հավելվածների:</w:t>
      </w:r>
    </w:p>
    <w:p w14:paraId="125ACF96" w14:textId="3AC2AC89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F53065">
        <w:rPr>
          <w:rFonts w:ascii="GHEA Grapalat" w:hAnsi="GHEA Grapalat" w:cs="Sylfaen"/>
          <w:noProof/>
          <w:lang w:val="hy-AM" w:eastAsia="ru-RU"/>
        </w:rPr>
        <w:t>2. Սահմանել, որ սույն որոշմամբ սահմանված՝ Հայաստանի Հանրապետությունում կորոնավիրուսային վարակի (COVID-19) կանխարգելման, վերահսկման, բուժման և այլ համալիր միջոցառումների իրականացման ծախսերն իրականացվելու են բանկային վճարային քարտի միջոցով:</w:t>
      </w:r>
    </w:p>
    <w:p w14:paraId="40DA62EB" w14:textId="18BC2FA7" w:rsidR="00F53065" w:rsidRPr="00F53065" w:rsidRDefault="00C139B3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C139B3">
        <w:rPr>
          <w:rFonts w:ascii="GHEA Grapalat" w:hAnsi="GHEA Grapalat" w:cs="Sylfaen"/>
          <w:noProof/>
          <w:lang w:val="hy-AM" w:eastAsia="ru-RU"/>
        </w:rPr>
        <w:t>3</w:t>
      </w:r>
      <w:r w:rsidR="00F53065" w:rsidRPr="00F53065">
        <w:rPr>
          <w:rFonts w:ascii="GHEA Grapalat" w:hAnsi="GHEA Grapalat" w:cs="Sylfaen"/>
          <w:noProof/>
          <w:lang w:val="hy-AM" w:eastAsia="ru-RU"/>
        </w:rPr>
        <w:t>. Սույն որոշումն ուժի մեջ է մտնում պաշտոնական հրապարակմանը հաջորդող օրվանից:</w:t>
      </w:r>
    </w:p>
    <w:p w14:paraId="15119868" w14:textId="77777777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60FCF213" w14:textId="20BE3BBB" w:rsidR="00600C78" w:rsidRPr="00AF459F" w:rsidRDefault="003260B4" w:rsidP="001F3616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  <w:r w:rsidR="00E926EF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5C10B766" w14:textId="77777777" w:rsidR="00B64A29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7777777" w:rsidR="00183F65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4F16D7C8" w14:textId="73C9149F" w:rsidR="00183F65" w:rsidRPr="009E1F5A" w:rsidRDefault="00183F65" w:rsidP="001F3616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 w:cs="Tahoma"/>
          <w:lang w:val="fr-FR"/>
        </w:rPr>
        <w:br w:type="page"/>
      </w:r>
      <w:r w:rsidRPr="00AF459F">
        <w:rPr>
          <w:rFonts w:ascii="GHEA Grapalat" w:hAnsi="GHEA Grapalat"/>
          <w:b/>
          <w:lang w:val="hy-AM"/>
        </w:rPr>
        <w:lastRenderedPageBreak/>
        <w:t>ՀԻՄՆԱՎՈՐՈՒՄ</w:t>
      </w:r>
    </w:p>
    <w:p w14:paraId="3A61052C" w14:textId="772B2F2D" w:rsidR="00183F65" w:rsidRPr="00AF459F" w:rsidRDefault="00183F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="00F53065" w:rsidRPr="00F53065">
        <w:rPr>
          <w:rFonts w:ascii="GHEA Grapalat" w:hAnsi="GHEA Grapalat"/>
          <w:b/>
          <w:lang w:val="hy-AM"/>
        </w:rPr>
        <w:t>«ՀԱՅԱՍՏԱՆԻ ՀԱՆՐԱՊԵՏՈՒԹՅԱՆ 2021 ԹՎԱԿԱՆԻ ՊԵՏԱԿԱՆ ԲՅՈՒՋԵԻ ՄԱՍԻՆ» ՕՐԵՆՔՈՒՄ</w:t>
      </w:r>
      <w:r w:rsidR="009E1F5A">
        <w:rPr>
          <w:rFonts w:ascii="GHEA Grapalat" w:hAnsi="GHEA Grapalat"/>
          <w:b/>
          <w:lang w:val="hy-AM"/>
        </w:rPr>
        <w:t xml:space="preserve"> ՎԵՐԱԲԱՇԽՈՒՄ</w:t>
      </w:r>
      <w:r w:rsidR="00D61688">
        <w:rPr>
          <w:rFonts w:ascii="GHEA Grapalat" w:hAnsi="GHEA Grapalat"/>
          <w:b/>
          <w:lang w:val="hy-AM"/>
        </w:rPr>
        <w:t xml:space="preserve"> </w:t>
      </w:r>
      <w:r w:rsidR="00D61688">
        <w:rPr>
          <w:rFonts w:ascii="GHEA Grapalat" w:hAnsi="GHEA Grapalat" w:cs="Sylfaen"/>
          <w:b/>
          <w:bCs/>
          <w:noProof/>
          <w:lang w:val="hy-AM" w:eastAsia="ru-RU"/>
        </w:rPr>
        <w:t>ԵՎ ՓՈՓՈԽՈՒԹՅՈՒՆՆԵՐ</w:t>
      </w:r>
      <w:r w:rsidR="001F3616">
        <w:rPr>
          <w:rFonts w:ascii="GHEA Grapalat" w:hAnsi="GHEA Grapalat"/>
          <w:b/>
          <w:lang w:val="hy-AM"/>
        </w:rPr>
        <w:t>,</w:t>
      </w:r>
      <w:r w:rsidR="0083693D">
        <w:rPr>
          <w:rFonts w:ascii="GHEA Grapalat" w:hAnsi="GHEA Grapalat"/>
          <w:b/>
          <w:lang w:val="hy-AM"/>
        </w:rPr>
        <w:t xml:space="preserve"> </w:t>
      </w:r>
      <w:r w:rsidR="00F53065" w:rsidRPr="00F53065">
        <w:rPr>
          <w:rFonts w:ascii="GHEA Grapalat" w:hAnsi="GHEA Grapalat"/>
          <w:b/>
          <w:lang w:val="hy-AM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1F3616">
        <w:rPr>
          <w:rFonts w:ascii="GHEA Grapalat" w:hAnsi="GHEA Grapalat"/>
          <w:b/>
          <w:lang w:val="hy-AM"/>
        </w:rPr>
        <w:t xml:space="preserve"> ԵՎ </w:t>
      </w:r>
      <w:r w:rsidR="00F53065" w:rsidRPr="00F53065">
        <w:rPr>
          <w:rFonts w:ascii="GHEA Grapalat" w:hAnsi="GHEA Grapalat"/>
          <w:b/>
          <w:lang w:val="hy-AM"/>
        </w:rPr>
        <w:t>ՀԱՅԱՍՏԱՆԻ ՀԱՆՐԱՊԵՏՈՒԹՅԱՆ ԱՌՈՂՋԱՊԱՀՈՒԹՅԱՆ ՆԱԽԱՐԱՐՈՒԹՅԱՆԸ ԳՈՒՄԱՐ ՀԱՏԿԱՑՆԵԼՈՒ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06F17E0B" w14:textId="77777777" w:rsidR="00183F65" w:rsidRPr="00AF459F" w:rsidRDefault="00183F65" w:rsidP="001F3616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797D1727" w14:textId="77777777" w:rsidR="00C051DF" w:rsidRPr="00AF459F" w:rsidRDefault="00183F65" w:rsidP="001F3616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Նախագծի ընդունումը պայմանավորված է հանրապետության տարածքում կորոնավիրուսային վարակի (COVID-19) հետ կապված ներկայում առկա իրավիճակ</w:t>
      </w:r>
      <w:r w:rsidR="00C051DF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ով: </w:t>
      </w:r>
    </w:p>
    <w:p w14:paraId="4EEE24FC" w14:textId="77777777" w:rsidR="00C051DF" w:rsidRPr="00AF459F" w:rsidRDefault="00C051DF" w:rsidP="001F3616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0A547D11" w14:textId="4656A698" w:rsidR="0004421C" w:rsidRDefault="0004421C" w:rsidP="001F3616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C051DF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 տարածքում ներկայում առկա իրավիճակ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ով պայմանավորված կորոնավիրուսային վարակի (COVID-19) արագ կանխարգելման, վերահսկման, բուժման և հաղթահարման ապահովման նպատակով անհրաժեշտ միջոցառուների ծախսերը պատշաճ և ժամանակին իրականացնելու </w:t>
      </w:r>
      <w:r w:rsid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="00F5306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անհրաժեշտություն է առաջացել</w:t>
      </w:r>
      <w:r w:rsid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Առողջապահության նախարարությանը ՀՀ կառավարության պահուստային ֆոնդից հատկացվել է</w:t>
      </w:r>
      <w:r w:rsidR="00F5306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A4738" w:rsidRPr="00BA47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F5306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BA4738" w:rsidRPr="00BA47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="00117E29" w:rsidRPr="00117E2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BA4738" w:rsidRPr="00BA47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</w:t>
      </w:r>
      <w:r w:rsidR="00F5306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,000.0 հազ դրամի</w:t>
      </w:r>
      <w:r w:rsid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3065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սահմանված չափաքանակով</w:t>
      </w:r>
      <w:r w:rsidR="00F5306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բանկային վճարային քարտի միջոցով:</w:t>
      </w:r>
    </w:p>
    <w:p w14:paraId="1EEA14A8" w14:textId="10264546" w:rsidR="00380553" w:rsidRPr="00380553" w:rsidRDefault="00380553" w:rsidP="00380553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8055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Հաշվի առնելով ՀՀ 2021 թվականի պետական բյուջեի «Առողջապահություն» բաժնում հատկացված միջոցների սղությունը, Նախագծով նախատեսվում է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կորոնավիրուսային վարակի (COVID-19) արագ կանխարգելման, վերահսկման, բուժման և հաղթահարման ապահովման նպատակով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կատարված 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ծախսեր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 փոխհատուցումը </w:t>
      </w:r>
      <w:r w:rsidRPr="0038055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իրականացնել ՀՀ կառավարության պահուստային ֆոնդի հաշվին` առանց Նախարարության բյուջետային միջոցների նվազեցումների:</w:t>
      </w:r>
      <w:r w:rsidR="00E83B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Նախագծով նախատեսվում է փոխհատուցել </w:t>
      </w:r>
      <w:r w:rsidR="00AE000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C001B5" w:rsidRPr="00C001B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Սուրբ Գրիգոր Լուսավորիչ</w:t>
      </w:r>
      <w:r w:rsidR="00AE000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բժշկական կենտրոն» ՓԲԸ-ի, «Ի</w:t>
      </w:r>
      <w:r w:rsidR="00C001B5" w:rsidRPr="00C001B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նֆեկցիոն հիվանդությունների ազգային կենտրոն</w:t>
      </w:r>
      <w:r w:rsidR="00AE000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C001B5" w:rsidRPr="00C001B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AE000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C001B5" w:rsidRPr="00C001B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Վնասվածքաբանության և օրթոպեդիայի գիտական կենտրոն</w:t>
      </w:r>
      <w:r w:rsidR="00AE000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ՓԲԸ-ի մասով </w:t>
      </w:r>
      <w:r w:rsidR="00E83B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83B5B" w:rsidRPr="00E83B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2020թ. ձևավորված շահութահարկի վճար</w:t>
      </w:r>
      <w:r w:rsidR="00AE000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ը: Ընդ որում, թվարկված 3 կենտրոնների մասով </w:t>
      </w:r>
      <w:r w:rsidR="00AE0008" w:rsidRPr="00E83B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շահութահարկ</w:t>
      </w:r>
      <w:r w:rsidR="00AE000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 կազմել է 486,0 մլն դրամ, որը ձևավորվել է միայն կորոնավիրուսի վարակի կանխարգելման և բուժման ընթացքում կատարված հաշվարկից: Վերաբաշխմամբ ա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նհրաժեշտ գումարի հաշվարկը </w:t>
      </w:r>
      <w:r w:rsidR="00AE000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շահութահարկի ձևավորման մասին տեղեկատվությունը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կցվում </w:t>
      </w:r>
      <w:r w:rsidR="00AE000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4ECD268A" w14:textId="77777777" w:rsidR="00AE0008" w:rsidRDefault="00AE0008" w:rsidP="001F3616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</w:p>
    <w:p w14:paraId="1CADD899" w14:textId="77777777" w:rsidR="00AE0008" w:rsidRDefault="00AE0008" w:rsidP="001F3616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</w:p>
    <w:p w14:paraId="047E4C57" w14:textId="2F4C4989" w:rsidR="00183F65" w:rsidRPr="00AF459F" w:rsidRDefault="00183F65" w:rsidP="001F3616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7C4365F7" w14:textId="77777777" w:rsidR="00183F65" w:rsidRPr="00AF459F" w:rsidRDefault="00183F65" w:rsidP="001F3616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="00C051DF"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տարածքում կորոնավիրուսային վարակի (COVID-19) կանխարգելման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40ABB60F" w14:textId="77777777" w:rsidR="00183F65" w:rsidRPr="00AF459F" w:rsidRDefault="00183F65" w:rsidP="001F3616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67424B5" w14:textId="1A272D87" w:rsidR="00183F65" w:rsidRDefault="00183F65" w:rsidP="001F3616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00B103A2" w14:textId="77777777" w:rsidR="00183F65" w:rsidRPr="00AF459F" w:rsidRDefault="00183F65" w:rsidP="001F3616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bookmarkStart w:id="0" w:name="_GoBack"/>
      <w:bookmarkEnd w:id="0"/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7F42C816" w14:textId="48A2A1D2" w:rsidR="00C051DF" w:rsidRDefault="00183F65" w:rsidP="00A96B64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/>
          <w:lang w:val="hy-AM"/>
        </w:rPr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 xml:space="preserve">կիրառման արդյունքում ակնկալվում է բնակչությանը </w:t>
      </w:r>
      <w:r w:rsidR="00D04C58" w:rsidRPr="00AF459F">
        <w:rPr>
          <w:rFonts w:ascii="GHEA Grapalat" w:hAnsi="GHEA Grapalat"/>
          <w:lang w:val="hy-AM"/>
        </w:rPr>
        <w:t xml:space="preserve">ապահովել </w:t>
      </w:r>
      <w:r w:rsidR="00C051DF" w:rsidRPr="00AF459F">
        <w:rPr>
          <w:rFonts w:ascii="GHEA Grapalat" w:hAnsi="GHEA Grapalat"/>
          <w:lang w:val="hy-AM"/>
        </w:rPr>
        <w:t>անվտանգ</w:t>
      </w:r>
      <w:r w:rsidR="00D04C58" w:rsidRPr="00AF459F">
        <w:rPr>
          <w:rFonts w:ascii="GHEA Grapalat" w:hAnsi="GHEA Grapalat"/>
          <w:lang w:val="hy-AM"/>
        </w:rPr>
        <w:t>,</w:t>
      </w:r>
      <w:r w:rsidR="00C051DF" w:rsidRPr="00AF459F">
        <w:rPr>
          <w:rFonts w:ascii="GHEA Grapalat" w:hAnsi="GHEA Grapalat"/>
          <w:lang w:val="hy-AM"/>
        </w:rPr>
        <w:t xml:space="preserve"> հակահամ</w:t>
      </w:r>
      <w:r w:rsidR="00D04C58" w:rsidRPr="00AF459F">
        <w:rPr>
          <w:rFonts w:ascii="GHEA Grapalat" w:hAnsi="GHEA Grapalat"/>
          <w:lang w:val="hy-AM"/>
        </w:rPr>
        <w:t xml:space="preserve">աճարակային, </w:t>
      </w:r>
      <w:r w:rsidR="00C051DF" w:rsidRPr="00AF459F">
        <w:rPr>
          <w:rFonts w:ascii="GHEA Grapalat" w:hAnsi="GHEA Grapalat"/>
          <w:lang w:val="hy-AM"/>
        </w:rPr>
        <w:t xml:space="preserve">կանխարգելիչ </w:t>
      </w:r>
      <w:r w:rsidRPr="00AF459F">
        <w:rPr>
          <w:rFonts w:ascii="GHEA Grapalat" w:hAnsi="GHEA Grapalat"/>
          <w:lang w:val="hy-AM"/>
        </w:rPr>
        <w:t>ծառայություններով:</w:t>
      </w:r>
      <w:r w:rsidRPr="00882711">
        <w:rPr>
          <w:rFonts w:ascii="GHEA Grapalat" w:hAnsi="GHEA Grapalat"/>
          <w:lang w:val="hy-AM"/>
        </w:rPr>
        <w:t xml:space="preserve"> </w:t>
      </w:r>
    </w:p>
    <w:p w14:paraId="32981E7F" w14:textId="36836E9B" w:rsidR="00A96B64" w:rsidRDefault="00380553" w:rsidP="00A96B64">
      <w:pPr>
        <w:pStyle w:val="NormalWeb"/>
        <w:spacing w:before="0" w:beforeAutospacing="0" w:after="0" w:afterAutospacing="0" w:line="360" w:lineRule="auto"/>
        <w:ind w:firstLine="284"/>
        <w:jc w:val="both"/>
        <w:rPr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ընդունման արդյունքում ՀՀ 2021 թվականի պետական բյուջե</w:t>
      </w:r>
      <w:r w:rsidR="00A96B64">
        <w:rPr>
          <w:rFonts w:ascii="GHEA Grapalat" w:hAnsi="GHEA Grapalat"/>
          <w:color w:val="000000"/>
          <w:lang w:val="hy-AM"/>
        </w:rPr>
        <w:t xml:space="preserve">ում եկամուտների  և ծախսերի ավելացում կամ նվազեցում չի նախատեսվում: </w:t>
      </w:r>
    </w:p>
    <w:p w14:paraId="01CA7132" w14:textId="77777777" w:rsidR="00380553" w:rsidRDefault="00380553" w:rsidP="00A96B64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ընդունումն այլ իրավական ակտերում փոփո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խութ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յուն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կամ լրացում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հրաժեշտություն չի առաջացնում:</w:t>
      </w:r>
    </w:p>
    <w:p w14:paraId="4E652AC9" w14:textId="77777777" w:rsidR="00380553" w:rsidRDefault="00380553" w:rsidP="00A96B64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 «Հայաստանի Հանրապետության 2021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2020 թվականի դեկտեմբերի 30-ի N 2215-Ն որոշումը:</w:t>
      </w:r>
    </w:p>
    <w:p w14:paraId="2226CD7B" w14:textId="77777777" w:rsidR="00380553" w:rsidRDefault="00380553" w:rsidP="001F3616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</w:p>
    <w:sectPr w:rsidR="00380553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12E805" w14:textId="77777777" w:rsidR="006D60F0" w:rsidRDefault="006D60F0" w:rsidP="006F081C">
      <w:r>
        <w:separator/>
      </w:r>
    </w:p>
  </w:endnote>
  <w:endnote w:type="continuationSeparator" w:id="0">
    <w:p w14:paraId="2BA35B26" w14:textId="77777777" w:rsidR="006D60F0" w:rsidRDefault="006D60F0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5C3581" w14:textId="77777777" w:rsidR="006D60F0" w:rsidRDefault="006D60F0" w:rsidP="006F081C">
      <w:r>
        <w:separator/>
      </w:r>
    </w:p>
  </w:footnote>
  <w:footnote w:type="continuationSeparator" w:id="0">
    <w:p w14:paraId="518A0839" w14:textId="77777777" w:rsidR="006D60F0" w:rsidRDefault="006D60F0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97B0F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6A19"/>
    <w:rsid w:val="00107BBD"/>
    <w:rsid w:val="001111EA"/>
    <w:rsid w:val="00112B13"/>
    <w:rsid w:val="00115FD5"/>
    <w:rsid w:val="0011669C"/>
    <w:rsid w:val="00116D42"/>
    <w:rsid w:val="00117E29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0F0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E0008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1B5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7B3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1688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B5B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497C7-3352-475B-AE0F-9035660B1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1018</TotalTime>
  <Pages>3</Pages>
  <Words>640</Words>
  <Characters>3648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https://mul2.gov.am/tasks/435423/oneclick/Naxagic.himnavorum.docx?token=4eb5d937d15261827bc9d878f8b8ea4a</cp:keywords>
  <dc:description/>
  <cp:lastModifiedBy>Hasmik Mnatsakanyan</cp:lastModifiedBy>
  <cp:revision>89</cp:revision>
  <cp:lastPrinted>2020-03-13T12:26:00Z</cp:lastPrinted>
  <dcterms:created xsi:type="dcterms:W3CDTF">2020-02-21T14:09:00Z</dcterms:created>
  <dcterms:modified xsi:type="dcterms:W3CDTF">2021-05-19T12:23:00Z</dcterms:modified>
</cp:coreProperties>
</file>