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DF8" w:rsidRPr="00C93DF8" w:rsidRDefault="00C93DF8" w:rsidP="00C93DF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092D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C93DF8" w:rsidRPr="00C93DF8" w:rsidRDefault="00C93DF8" w:rsidP="00C93DF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C93DF8">
        <w:rPr>
          <w:rFonts w:ascii="Courier New" w:eastAsia="Times New Roman" w:hAnsi="Courier New" w:cs="Courier New"/>
          <w:color w:val="000000"/>
        </w:rPr>
        <w:t>  </w:t>
      </w:r>
    </w:p>
    <w:p w:rsidR="00C93DF8" w:rsidRPr="00C93DF8" w:rsidRDefault="00C93DF8" w:rsidP="00C93DF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092D">
        <w:rPr>
          <w:rFonts w:ascii="GHEA Grapalat" w:hAnsi="GHEA Grapalat" w:cs="Sylfaen"/>
          <w:b/>
          <w:lang w:val="hy-AM"/>
        </w:rPr>
        <w:t>«</w:t>
      </w:r>
      <w:r w:rsidRPr="00BA092D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ՀԱՅԱՍՏԱՆԻ ՀԱՆՐԱՊԵՏՈՒԹՅԱՆ ԿԱՌԱՎԱՐՈՒԹՅԱՆ 2014 ԹՎԱԿԱՆԻ ՀՈԿՏԵՄԲԵՐԻ 30-Ի </w:t>
      </w:r>
      <w:r w:rsidRPr="00BA092D">
        <w:rPr>
          <w:rFonts w:ascii="GHEA Grapalat" w:eastAsia="Times New Roman" w:hAnsi="GHEA Grapalat" w:cs="Times New Roman"/>
          <w:b/>
          <w:bCs/>
          <w:color w:val="000000"/>
        </w:rPr>
        <w:t>N</w:t>
      </w:r>
      <w:r w:rsidRPr="00BA092D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1183-Ն ՈՐՈՇ</w:t>
      </w:r>
      <w:r w:rsidRPr="00BA092D">
        <w:rPr>
          <w:rFonts w:ascii="GHEA Grapalat" w:eastAsia="Times New Roman" w:hAnsi="GHEA Grapalat" w:cs="Times New Roman"/>
          <w:b/>
          <w:bCs/>
          <w:color w:val="000000"/>
        </w:rPr>
        <w:t>ՄԱՆ ՄԵՋ ՓՈՓՈԽՈՒԹՅՈՒՆ ԿԱՏԱՐԵԼՈՒ</w:t>
      </w:r>
      <w:r w:rsidRPr="00BA092D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 w:rsidRPr="00BA092D">
        <w:rPr>
          <w:rFonts w:ascii="GHEA Grapalat" w:eastAsia="Times New Roman" w:hAnsi="GHEA Grapalat" w:cs="Times New Roman"/>
          <w:b/>
          <w:bCs/>
          <w:color w:val="000000"/>
        </w:rPr>
        <w:t>ՄԱՍԻՆ</w:t>
      </w:r>
      <w:r w:rsidRPr="00BA092D">
        <w:rPr>
          <w:rFonts w:ascii="GHEA Grapalat" w:hAnsi="GHEA Grapalat"/>
          <w:b/>
          <w:lang w:val="hy-AM"/>
        </w:rPr>
        <w:t xml:space="preserve">» </w:t>
      </w:r>
      <w:r w:rsidRPr="00BA092D">
        <w:rPr>
          <w:rFonts w:ascii="GHEA Grapalat" w:eastAsia="Times New Roman" w:hAnsi="GHEA Grapalat" w:cs="Times New Roman"/>
          <w:b/>
          <w:bCs/>
          <w:color w:val="000000"/>
        </w:rPr>
        <w:t>ՆԱԽԱԳԾԻ</w:t>
      </w:r>
    </w:p>
    <w:p w:rsidR="00C93DF8" w:rsidRPr="00C93DF8" w:rsidRDefault="00C93DF8" w:rsidP="00C93DF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C93DF8">
        <w:rPr>
          <w:rFonts w:ascii="Courier New" w:eastAsia="Times New Roman" w:hAnsi="Courier New" w:cs="Courier New"/>
          <w:color w:val="000000"/>
        </w:rPr>
        <w:t>     </w:t>
      </w:r>
      <w:r w:rsidRPr="00C93DF8">
        <w:rPr>
          <w:rFonts w:ascii="GHEA Grapalat" w:eastAsia="Times New Roman" w:hAnsi="GHEA Grapalat" w:cs="Times New Roman"/>
          <w:color w:val="000000"/>
        </w:rPr>
        <w:t xml:space="preserve"> </w:t>
      </w:r>
      <w:r w:rsidRPr="00C93DF8">
        <w:rPr>
          <w:rFonts w:ascii="Courier New" w:eastAsia="Times New Roman" w:hAnsi="Courier New" w:cs="Courier New"/>
          <w:color w:val="000000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2521"/>
        <w:gridCol w:w="2354"/>
      </w:tblGrid>
      <w:tr w:rsidR="005E5ACA" w:rsidRPr="00BA092D" w:rsidTr="00F4740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93DF8" w:rsidRPr="00C93DF8" w:rsidRDefault="00C93DF8" w:rsidP="00C93DF8">
            <w:pPr>
              <w:autoSpaceDE w:val="0"/>
              <w:autoSpaceDN w:val="0"/>
              <w:adjustRightInd w:val="0"/>
              <w:ind w:left="-9"/>
              <w:jc w:val="center"/>
              <w:rPr>
                <w:rFonts w:ascii="GHEA Grapalat" w:eastAsia="Times New Roman" w:hAnsi="GHEA Grapalat" w:cs="Times New Roman"/>
              </w:rPr>
            </w:pPr>
            <w:r w:rsidRPr="00C93DF8">
              <w:rPr>
                <w:rFonts w:ascii="GHEA Grapalat" w:eastAsia="Times New Roman" w:hAnsi="GHEA Grapalat" w:cs="Times New Roman"/>
              </w:rPr>
              <w:t>1</w:t>
            </w:r>
            <w:r w:rsidRPr="00C93DF8">
              <w:rPr>
                <w:rFonts w:ascii="GHEA Grapalat" w:eastAsia="Times New Roman" w:hAnsi="GHEA Grapalat" w:cs="Courier New"/>
                <w:color w:val="000000"/>
              </w:rPr>
              <w:t xml:space="preserve">. </w:t>
            </w:r>
            <w:r w:rsidRPr="00BA092D">
              <w:rPr>
                <w:rFonts w:ascii="GHEA Grapalat" w:eastAsia="Times New Roman" w:hAnsi="GHEA Grapalat" w:cs="Courier New"/>
                <w:color w:val="000000"/>
              </w:rPr>
              <w:t>ՀՀ  ֆինանսների նախարարություն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93DF8" w:rsidRPr="00C93DF8" w:rsidRDefault="00C93DF8" w:rsidP="00C93D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BA092D">
              <w:rPr>
                <w:rFonts w:ascii="GHEA Grapalat" w:eastAsia="Times New Roman" w:hAnsi="GHEA Grapalat" w:cs="Times New Roman"/>
              </w:rPr>
              <w:t>31.03.2021</w:t>
            </w:r>
            <w:r w:rsidRPr="00C93DF8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C93DF8" w:rsidRPr="00BA092D" w:rsidTr="00C93DF8">
        <w:trPr>
          <w:trHeight w:val="408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DF8" w:rsidRPr="00C93DF8" w:rsidRDefault="00C93DF8" w:rsidP="00C93DF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93DF8" w:rsidRPr="00C93DF8" w:rsidRDefault="00C93DF8" w:rsidP="00C93D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93DF8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BA092D">
              <w:rPr>
                <w:rFonts w:ascii="GHEA Grapalat" w:eastAsia="Times New Roman" w:hAnsi="GHEA Grapalat" w:cs="Times New Roman"/>
              </w:rPr>
              <w:t>01/8-2/4705-2021</w:t>
            </w:r>
          </w:p>
        </w:tc>
      </w:tr>
      <w:tr w:rsidR="00C93DF8" w:rsidRPr="00BA092D" w:rsidTr="00C93DF8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93DF8" w:rsidRPr="00C93DF8" w:rsidRDefault="00C93DF8" w:rsidP="0013475A">
            <w:pPr>
              <w:spacing w:after="0"/>
              <w:ind w:left="90" w:right="75" w:firstLine="270"/>
              <w:rPr>
                <w:rFonts w:ascii="GHEA Grapalat" w:eastAsia="Times New Roman" w:hAnsi="GHEA Grapalat" w:cs="Times New Roman"/>
                <w:color w:val="000000"/>
              </w:rPr>
            </w:pPr>
            <w:r w:rsidRPr="00C93DF8">
              <w:rPr>
                <w:rFonts w:ascii="Courier New" w:eastAsia="Times New Roman" w:hAnsi="Courier New" w:cs="Courier New"/>
                <w:color w:val="000000"/>
              </w:rPr>
              <w:t> </w:t>
            </w:r>
            <w:r w:rsidRPr="00C93DF8">
              <w:rPr>
                <w:rFonts w:ascii="GHEA Grapalat" w:eastAsia="Times New Roman" w:hAnsi="GHEA Grapalat" w:cs="Times New Roman"/>
                <w:color w:val="000000"/>
              </w:rPr>
              <w:t>1.</w:t>
            </w:r>
            <w:r w:rsidRPr="00BA092D">
              <w:rPr>
                <w:rFonts w:ascii="GHEA Grapalat" w:eastAsia="Times New Roman" w:hAnsi="GHEA Grapalat" w:cs="Sylfaen"/>
                <w:lang w:val="hy-AM"/>
              </w:rPr>
              <w:t xml:space="preserve"> ՀՀ</w:t>
            </w:r>
            <w:r w:rsidRPr="00BA092D">
              <w:rPr>
                <w:rFonts w:ascii="GHEA Grapalat" w:eastAsia="Times New Roman" w:hAnsi="GHEA Grapalat" w:cs="Sylfaen"/>
                <w:lang w:val="pt-BR"/>
              </w:rPr>
              <w:t xml:space="preserve"> </w:t>
            </w:r>
            <w:r w:rsidRPr="00BA092D">
              <w:rPr>
                <w:rFonts w:ascii="GHEA Grapalat" w:eastAsia="Times New Roman" w:hAnsi="GHEA Grapalat" w:cs="Sylfaen"/>
                <w:lang w:val="hy-AM"/>
              </w:rPr>
              <w:t>ֆինանսների</w:t>
            </w:r>
            <w:r w:rsidRPr="00BA092D">
              <w:rPr>
                <w:rFonts w:ascii="GHEA Grapalat" w:eastAsia="Times New Roman" w:hAnsi="GHEA Grapalat" w:cs="Sylfaen"/>
                <w:lang w:val="pt-BR"/>
              </w:rPr>
              <w:t xml:space="preserve"> </w:t>
            </w:r>
            <w:r w:rsidRPr="00BA092D">
              <w:rPr>
                <w:rFonts w:ascii="GHEA Grapalat" w:eastAsia="Times New Roman" w:hAnsi="GHEA Grapalat" w:cs="Sylfaen"/>
                <w:lang w:val="hy-AM"/>
              </w:rPr>
              <w:t>նախարարությունը</w:t>
            </w:r>
            <w:r w:rsidRPr="00BA092D">
              <w:rPr>
                <w:rFonts w:ascii="GHEA Grapalat" w:eastAsia="Times New Roman" w:hAnsi="GHEA Grapalat" w:cs="Sylfaen"/>
                <w:lang w:val="pt-BR"/>
              </w:rPr>
              <w:t xml:space="preserve"> </w:t>
            </w:r>
            <w:r w:rsidRPr="00BA092D">
              <w:rPr>
                <w:rFonts w:ascii="GHEA Grapalat" w:eastAsia="Times New Roman" w:hAnsi="GHEA Grapalat" w:cs="Sylfaen"/>
                <w:lang w:val="hy-AM"/>
              </w:rPr>
              <w:t xml:space="preserve">Ձեր </w:t>
            </w:r>
            <w:r w:rsidR="003177D1">
              <w:rPr>
                <w:rFonts w:ascii="GHEA Grapalat" w:eastAsia="Times New Roman" w:hAnsi="GHEA Grapalat" w:cs="Sylfaen"/>
              </w:rPr>
              <w:t xml:space="preserve">  </w:t>
            </w:r>
            <w:r w:rsidRPr="00BA092D">
              <w:rPr>
                <w:rFonts w:ascii="GHEA Grapalat" w:eastAsia="Times New Roman" w:hAnsi="GHEA Grapalat" w:cs="Sylfaen"/>
                <w:lang w:val="hy-AM"/>
              </w:rPr>
              <w:t>23</w:t>
            </w:r>
            <w:r w:rsidRPr="00BA092D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BA092D">
              <w:rPr>
                <w:rFonts w:ascii="GHEA Grapalat" w:eastAsia="Times New Roman" w:hAnsi="GHEA Grapalat" w:cs="Sylfaen"/>
                <w:lang w:val="hy-AM"/>
              </w:rPr>
              <w:t>03</w:t>
            </w:r>
            <w:r w:rsidRPr="00BA092D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BA092D">
              <w:rPr>
                <w:rFonts w:ascii="GHEA Grapalat" w:eastAsia="Times New Roman" w:hAnsi="GHEA Grapalat" w:cs="Sylfaen"/>
                <w:lang w:val="hy-AM"/>
              </w:rPr>
              <w:t>2021</w:t>
            </w:r>
            <w:r w:rsidRPr="00BA092D">
              <w:rPr>
                <w:rFonts w:ascii="GHEA Grapalat" w:eastAsia="Times New Roman" w:hAnsi="GHEA Grapalat" w:cs="GHEA Grapalat"/>
                <w:lang w:val="hy-AM"/>
              </w:rPr>
              <w:t>թ</w:t>
            </w:r>
            <w:r w:rsidRPr="00BA092D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BA092D">
              <w:rPr>
                <w:rFonts w:ascii="GHEA Grapalat" w:eastAsia="Times New Roman" w:hAnsi="GHEA Grapalat"/>
                <w:lang w:val="pt-BR"/>
              </w:rPr>
              <w:t xml:space="preserve"> N </w:t>
            </w:r>
            <w:r w:rsidRPr="00BA092D">
              <w:rPr>
                <w:rFonts w:ascii="GHEA Grapalat" w:eastAsia="Times New Roman" w:hAnsi="GHEA Grapalat"/>
                <w:lang w:val="hy-AM"/>
              </w:rPr>
              <w:t>ՄԱ</w:t>
            </w:r>
            <w:r w:rsidRPr="00BA092D">
              <w:rPr>
                <w:rFonts w:ascii="GHEA Grapalat" w:eastAsia="Times New Roman" w:hAnsi="GHEA Grapalat"/>
                <w:lang w:val="pt-BR"/>
              </w:rPr>
              <w:t>/12465-2021թ.</w:t>
            </w:r>
            <w:r w:rsidRPr="00BA092D">
              <w:rPr>
                <w:rFonts w:ascii="GHEA Grapalat" w:eastAsia="Times New Roman" w:hAnsi="GHEA Grapalat"/>
                <w:lang w:val="hy-AM"/>
              </w:rPr>
              <w:t xml:space="preserve"> գրությամբ</w:t>
            </w:r>
            <w:r w:rsidRPr="00BA092D">
              <w:rPr>
                <w:rFonts w:ascii="GHEA Grapalat" w:eastAsia="Times New Roman" w:hAnsi="GHEA Grapalat" w:cs="Sylfaen"/>
                <w:lang w:val="hy-AM"/>
              </w:rPr>
              <w:t xml:space="preserve"> ներկայացված </w:t>
            </w:r>
            <w:r w:rsidRPr="00BA092D">
              <w:rPr>
                <w:rFonts w:ascii="GHEA Grapalat" w:eastAsia="Times New Roman" w:hAnsi="GHEA Grapalat" w:cs="Sylfaen"/>
                <w:lang w:val="pt-BR"/>
              </w:rPr>
              <w:t>«Հայաստանի Հանրապետության կառավարության 2014 թվականի հոկտեմբերի 30-ի N 1183-Ն որոշման մեջ փոփոխություն կատարելու մասին» ՀՀ կա</w:t>
            </w:r>
            <w:r w:rsidRPr="00BA092D">
              <w:rPr>
                <w:rFonts w:ascii="GHEA Grapalat" w:eastAsia="Times New Roman" w:hAnsi="GHEA Grapalat" w:cs="Sylfaen"/>
                <w:lang w:val="pt-BR"/>
              </w:rPr>
              <w:softHyphen/>
              <w:t>ռա</w:t>
            </w:r>
            <w:r w:rsidRPr="00BA092D">
              <w:rPr>
                <w:rFonts w:ascii="GHEA Grapalat" w:eastAsia="Times New Roman" w:hAnsi="GHEA Grapalat" w:cs="Sylfaen"/>
                <w:lang w:val="pt-BR"/>
              </w:rPr>
              <w:softHyphen/>
              <w:t>վարության որոշման նախագծի վերաբերյալ առաջարկություններ չունի: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93DF8" w:rsidRPr="00C93DF8" w:rsidRDefault="00C93DF8" w:rsidP="00C93DF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C93DF8">
              <w:rPr>
                <w:rFonts w:ascii="Courier New" w:eastAsia="Times New Roman" w:hAnsi="Courier New" w:cs="Courier New"/>
                <w:color w:val="000000"/>
              </w:rPr>
              <w:t> </w:t>
            </w:r>
            <w:r w:rsidR="00A059F6">
              <w:rPr>
                <w:rFonts w:ascii="Courier New" w:eastAsia="Times New Roman" w:hAnsi="Courier New" w:cs="Courier New"/>
                <w:color w:val="000000"/>
              </w:rPr>
              <w:t xml:space="preserve">   </w:t>
            </w:r>
            <w:proofErr w:type="spellStart"/>
            <w:r w:rsidR="00A059F6">
              <w:rPr>
                <w:rFonts w:ascii="GHEA Grapalat" w:eastAsia="Times New Roman" w:hAnsi="GHEA Grapalat" w:cs="Courier New"/>
                <w:color w:val="000000"/>
              </w:rPr>
              <w:t>Ընդունվել</w:t>
            </w:r>
            <w:proofErr w:type="spellEnd"/>
            <w:r w:rsidR="00A059F6">
              <w:rPr>
                <w:rFonts w:ascii="GHEA Grapalat" w:eastAsia="Times New Roman" w:hAnsi="GHEA Grapalat" w:cs="Courier New"/>
                <w:color w:val="000000"/>
              </w:rPr>
              <w:t xml:space="preserve"> է ի </w:t>
            </w:r>
            <w:proofErr w:type="spellStart"/>
            <w:r w:rsidR="00A059F6">
              <w:rPr>
                <w:rFonts w:ascii="GHEA Grapalat" w:eastAsia="Times New Roman" w:hAnsi="GHEA Grapalat" w:cs="Courier New"/>
                <w:color w:val="000000"/>
              </w:rPr>
              <w:t>գիտություն</w:t>
            </w:r>
            <w:proofErr w:type="spellEnd"/>
            <w:r w:rsidR="00A059F6">
              <w:rPr>
                <w:rFonts w:ascii="GHEA Grapalat" w:eastAsia="Times New Roman" w:hAnsi="GHEA Grapalat" w:cs="Courier New"/>
                <w:color w:val="000000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93DF8" w:rsidRPr="00C93DF8" w:rsidRDefault="00C93DF8" w:rsidP="00C93DF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C93DF8">
              <w:rPr>
                <w:rFonts w:ascii="Courier New" w:eastAsia="Times New Roman" w:hAnsi="Courier New" w:cs="Courier New"/>
                <w:color w:val="000000"/>
              </w:rPr>
              <w:t> </w:t>
            </w:r>
          </w:p>
        </w:tc>
      </w:tr>
      <w:tr w:rsidR="00C93DF8" w:rsidRPr="00BA092D" w:rsidTr="00C93DF8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93DF8" w:rsidRPr="00C93DF8" w:rsidRDefault="00C93DF8" w:rsidP="00C93DF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93DF8">
              <w:rPr>
                <w:rFonts w:ascii="Courier New" w:eastAsia="Times New Roman" w:hAnsi="Courier New" w:cs="Courier New"/>
                <w:color w:val="000000"/>
              </w:rPr>
              <w:t> </w:t>
            </w:r>
            <w:r w:rsidRPr="00C93DF8">
              <w:rPr>
                <w:rFonts w:ascii="GHEA Grapalat" w:eastAsia="Times New Roman" w:hAnsi="GHEA Grapalat" w:cs="Times New Roman"/>
                <w:color w:val="000000"/>
              </w:rPr>
              <w:t xml:space="preserve">2. </w:t>
            </w:r>
            <w:r w:rsidRPr="00BA092D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proofErr w:type="spellStart"/>
            <w:r w:rsidRPr="00BA092D">
              <w:rPr>
                <w:rFonts w:ascii="GHEA Grapalat" w:eastAsia="Times New Roman" w:hAnsi="GHEA Grapalat" w:cs="Times New Roman"/>
                <w:color w:val="000000"/>
              </w:rPr>
              <w:t>արդարադատության</w:t>
            </w:r>
            <w:proofErr w:type="spellEnd"/>
            <w:r w:rsidRPr="00BA092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A092D">
              <w:rPr>
                <w:rFonts w:ascii="GHEA Grapalat" w:eastAsia="Times New Roman" w:hAnsi="GHEA Grapalat" w:cs="Times New Roman"/>
                <w:color w:val="000000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93DF8" w:rsidRPr="00C93DF8" w:rsidRDefault="00C93DF8" w:rsidP="00C93D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BA092D">
              <w:rPr>
                <w:rFonts w:ascii="GHEA Grapalat" w:eastAsia="Times New Roman" w:hAnsi="GHEA Grapalat" w:cs="Times New Roman"/>
              </w:rPr>
              <w:t>21.04.2021</w:t>
            </w:r>
            <w:r w:rsidRPr="00C93DF8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C93DF8" w:rsidRPr="00BA092D" w:rsidTr="00C93DF8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DF8" w:rsidRPr="00C93DF8" w:rsidRDefault="00C93DF8" w:rsidP="00C93DF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93DF8" w:rsidRPr="00C93DF8" w:rsidRDefault="00C93DF8" w:rsidP="00C93D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C93DF8">
              <w:rPr>
                <w:rFonts w:ascii="GHEA Grapalat" w:eastAsia="Times New Roman" w:hAnsi="GHEA Grapalat" w:cs="Times New Roman"/>
              </w:rPr>
              <w:t xml:space="preserve">N </w:t>
            </w:r>
            <w:r w:rsidRPr="00BA092D">
              <w:rPr>
                <w:rFonts w:ascii="GHEA Grapalat" w:eastAsia="Times New Roman" w:hAnsi="GHEA Grapalat" w:cs="Times New Roman"/>
              </w:rPr>
              <w:t>01//9800-2021</w:t>
            </w:r>
          </w:p>
        </w:tc>
      </w:tr>
      <w:tr w:rsidR="00C93DF8" w:rsidRPr="00BA092D" w:rsidTr="00C93DF8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93DF8" w:rsidRPr="00BA092D" w:rsidRDefault="005E5ACA" w:rsidP="003177D1">
            <w:pPr>
              <w:shd w:val="clear" w:color="auto" w:fill="FFFFFF"/>
              <w:ind w:left="90" w:right="75" w:firstLine="28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BA092D">
              <w:rPr>
                <w:rFonts w:ascii="GHEA Grapalat" w:hAnsi="GHEA Grapalat"/>
                <w:color w:val="000000"/>
                <w:shd w:val="clear" w:color="auto" w:fill="FFFFFF"/>
              </w:rPr>
              <w:t xml:space="preserve">1. </w:t>
            </w:r>
            <w:r w:rsidR="00C93DF8" w:rsidRPr="00BA09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2014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հոկտեմբերի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30-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N 1183-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»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="00C93DF8" w:rsidRPr="00BA092D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="00C93DF8" w:rsidRPr="00BA092D">
              <w:rPr>
                <w:rFonts w:ascii="GHEA Grapalat" w:hAnsi="GHEA Grapalat"/>
                <w:bCs/>
                <w:lang w:val="hy-AM"/>
              </w:rPr>
              <w:t>(այսուհետ՝ Նախագիծ)</w:t>
            </w:r>
            <w:r w:rsidR="00C93DF8" w:rsidRPr="00BA092D">
              <w:rPr>
                <w:rFonts w:ascii="GHEA Grapalat" w:hAnsi="GHEA Grapalat" w:cs="Sylfaen"/>
                <w:bCs/>
                <w:lang w:val="hy-AM"/>
              </w:rPr>
              <w:t xml:space="preserve"> 1-ին կետում «</w:t>
            </w:r>
            <w:r w:rsidR="00C93DF8" w:rsidRPr="00BA092D">
              <w:rPr>
                <w:rFonts w:ascii="GHEA Grapalat" w:eastAsia="Times New Roman" w:hAnsi="GHEA Grapalat"/>
                <w:color w:val="000000"/>
                <w:lang w:val="hy-AM"/>
              </w:rPr>
              <w:t>30 հոկտեմբերի 2014 թվականի N 1183-Ն</w:t>
            </w:r>
            <w:r w:rsidR="00C93DF8" w:rsidRPr="00BA092D">
              <w:rPr>
                <w:rFonts w:ascii="GHEA Grapalat" w:hAnsi="GHEA Grapalat"/>
                <w:color w:val="000000"/>
                <w:lang w:val="hy-AM"/>
              </w:rPr>
              <w:t xml:space="preserve">» բառերից առաջ անհրաժեշտ է լրացնել </w:t>
            </w:r>
            <w:r w:rsidR="00C93DF8" w:rsidRPr="00BA092D">
              <w:rPr>
                <w:rFonts w:ascii="GHEA Grapalat" w:hAnsi="GHEA Grapalat" w:cs="Sylfaen"/>
                <w:bCs/>
                <w:lang w:val="hy-AM"/>
              </w:rPr>
              <w:t>«</w:t>
            </w:r>
            <w:r w:rsidR="00C93DF8" w:rsidRPr="00BA092D"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t xml:space="preserve">ՀԱՅԱՍՏԱՆԻ ՀԱՆՐԱՊԵՏՈՒԹՅԱՆ ԿԱՌԱՎԱՐՈՒԹՅՈՒՆ </w:t>
            </w:r>
            <w:r w:rsidR="00C93DF8" w:rsidRPr="00BA092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C93DF8" w:rsidRPr="00BA092D"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t>Ո Ր Ո Շ ՈՒ Մ</w:t>
            </w:r>
            <w:r w:rsidR="00C93DF8" w:rsidRPr="00BA092D">
              <w:rPr>
                <w:rFonts w:ascii="GHEA Grapalat" w:hAnsi="GHEA Grapalat"/>
                <w:color w:val="000000"/>
                <w:lang w:val="hy-AM"/>
              </w:rPr>
              <w:t>» բառերը՝</w:t>
            </w:r>
            <w:r w:rsidR="00C93DF8" w:rsidRPr="00BA092D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="00C93DF8" w:rsidRPr="00BA09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նկատի ունենալով </w:t>
            </w:r>
            <w:r w:rsidR="00C93DF8" w:rsidRPr="00BA092D">
              <w:rPr>
                <w:rFonts w:ascii="GHEA Grapalat" w:hAnsi="GHEA Grapalat"/>
                <w:color w:val="000000"/>
                <w:lang w:val="hy-AM"/>
              </w:rPr>
              <w:t>«Նորմատիվ իրավական ակտերի մասին» ՀՀ օրենքի 11-րդ հոդվածի պահանջները:</w:t>
            </w:r>
            <w:bookmarkStart w:id="0" w:name="P192"/>
            <w:bookmarkStart w:id="1" w:name="P198"/>
            <w:bookmarkEnd w:id="0"/>
            <w:bookmarkEnd w:id="1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93DF8" w:rsidRPr="00C93DF8" w:rsidRDefault="005E5ACA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BA092D">
              <w:rPr>
                <w:rFonts w:ascii="GHEA Grapalat" w:eastAsia="Times New Roman" w:hAnsi="GHEA Grapalat" w:cs="Courier New"/>
                <w:color w:val="000000"/>
              </w:rPr>
              <w:t>Ընդունվել</w:t>
            </w:r>
            <w:proofErr w:type="spellEnd"/>
            <w:r w:rsidRPr="00BA092D">
              <w:rPr>
                <w:rFonts w:ascii="GHEA Grapalat" w:eastAsia="Times New Roman" w:hAnsi="GHEA Grapalat" w:cs="Courier New"/>
                <w:color w:val="000000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93DF8" w:rsidRPr="00C93DF8" w:rsidRDefault="00C93DF8" w:rsidP="00C93DF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C93DF8">
              <w:rPr>
                <w:rFonts w:ascii="Courier New" w:eastAsia="Times New Roman" w:hAnsi="Courier New" w:cs="Courier New"/>
                <w:color w:val="000000"/>
              </w:rPr>
              <w:t> </w:t>
            </w:r>
          </w:p>
        </w:tc>
      </w:tr>
      <w:tr w:rsidR="00C93DF8" w:rsidRPr="00BA092D" w:rsidTr="00C93DF8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E5ACA" w:rsidRPr="00BA092D" w:rsidRDefault="00C93DF8" w:rsidP="003177D1">
            <w:pPr>
              <w:shd w:val="clear" w:color="auto" w:fill="FFFFFF"/>
              <w:spacing w:after="0"/>
              <w:ind w:left="90" w:right="75" w:firstLine="285"/>
              <w:contextualSpacing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C93DF8">
              <w:rPr>
                <w:rFonts w:ascii="Courier New" w:eastAsia="Times New Roman" w:hAnsi="Courier New" w:cs="Courier New"/>
                <w:color w:val="000000"/>
              </w:rPr>
              <w:t> </w:t>
            </w:r>
            <w:r w:rsidR="005E5ACA" w:rsidRPr="00BA092D">
              <w:rPr>
                <w:rFonts w:ascii="GHEA Grapalat" w:hAnsi="GHEA Grapalat"/>
                <w:color w:val="000000"/>
                <w:lang w:val="hy-AM"/>
              </w:rPr>
              <w:t>2.</w:t>
            </w:r>
            <w:r w:rsidR="005E5ACA" w:rsidRPr="00BA092D">
              <w:rPr>
                <w:rFonts w:ascii="GHEA Grapalat" w:hAnsi="GHEA Grapalat" w:cs="Sylfaen"/>
                <w:bCs/>
                <w:lang w:val="hy-AM"/>
              </w:rPr>
              <w:t xml:space="preserve"> Նախագծի 1-ին կետով նոր խմբագրությամբ շարադրվող որոշման նախաբանում հղում է կատարված </w:t>
            </w:r>
            <w:r w:rsidR="005E5ACA" w:rsidRPr="00BA092D">
              <w:rPr>
                <w:rFonts w:ascii="GHEA Grapalat" w:eastAsia="Times New Roman" w:hAnsi="GHEA Grapalat"/>
                <w:color w:val="000000"/>
                <w:lang w:val="hy-AM"/>
              </w:rPr>
              <w:t>Հայաստանի Հանրապետության Սահմանադրության 83-րդ հոդվածին և 146-րդ հոդվածի 4-րդ մասին:</w:t>
            </w:r>
          </w:p>
          <w:p w:rsidR="005E5ACA" w:rsidRPr="00BA092D" w:rsidRDefault="005E5ACA" w:rsidP="003177D1">
            <w:pPr>
              <w:shd w:val="clear" w:color="auto" w:fill="FFFFFF"/>
              <w:spacing w:after="0"/>
              <w:ind w:left="90" w:right="75" w:firstLine="285"/>
              <w:contextualSpacing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A092D">
              <w:rPr>
                <w:rFonts w:ascii="GHEA Grapalat" w:eastAsia="MS Gothic" w:hAnsi="GHEA Grapalat" w:cs="Arial"/>
                <w:lang w:val="hy-AM"/>
              </w:rPr>
              <w:lastRenderedPageBreak/>
              <w:t>Այս առումով հարկ ենք համարում անդրադառնալ հետևյալ իրավական կարգավորումներին:</w:t>
            </w:r>
          </w:p>
          <w:p w:rsidR="005E5ACA" w:rsidRPr="00BA092D" w:rsidRDefault="005E5ACA" w:rsidP="003177D1">
            <w:pPr>
              <w:shd w:val="clear" w:color="auto" w:fill="FFFFFF"/>
              <w:spacing w:after="0"/>
              <w:ind w:left="90" w:right="75" w:firstLine="285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A09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դրույթներին, համաձայն որոնց՝ ենթաօրենսդրական նորմատիվ </w:t>
            </w:r>
            <w:r w:rsidRPr="00BA092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5E5ACA" w:rsidRPr="00BA092D" w:rsidRDefault="005E5ACA" w:rsidP="003177D1">
            <w:pPr>
              <w:shd w:val="clear" w:color="auto" w:fill="FFFFFF"/>
              <w:spacing w:after="0"/>
              <w:ind w:left="90" w:right="75" w:firstLine="285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A09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Սահմանադրության 6-րդ հոդվածի 2-րդ մասի համաձայն</w:t>
            </w:r>
            <w:r w:rsidRPr="00BA092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:rsidR="005E5ACA" w:rsidRPr="00BA092D" w:rsidRDefault="005E5ACA" w:rsidP="003177D1">
            <w:pPr>
              <w:shd w:val="clear" w:color="auto" w:fill="FFFFFF"/>
              <w:spacing w:after="0"/>
              <w:ind w:left="90" w:right="75" w:firstLine="285"/>
              <w:contextualSpacing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A09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Ելնելով վերոգրյալից՝ որոշման նախաբանում անհրաժեշտ է ՀՀ Սահանադրության և «Նորմատիվ իրավական ակտերի մասին» օրենքի պահանջներին համապատասխան հղում կատարել այն իրավական ակտին, որով </w:t>
            </w:r>
            <w:r w:rsidRPr="00BA092D">
              <w:rPr>
                <w:rStyle w:val="Strong"/>
                <w:rFonts w:ascii="GHEA Grapalat" w:hAnsi="GHEA Grapalat"/>
                <w:lang w:val="hy-AM"/>
              </w:rPr>
              <w:t xml:space="preserve">ՀՀ  կառավարությունը լիազորված է  հաստատելու </w:t>
            </w:r>
            <w:r w:rsidRPr="00BA092D">
              <w:rPr>
                <w:rFonts w:ascii="GHEA Grapalat" w:eastAsia="Times New Roman" w:hAnsi="GHEA Grapalat"/>
                <w:color w:val="000000"/>
                <w:lang w:val="hy-AM"/>
              </w:rPr>
              <w:t>Հայաստանի Հանրապետության աշխատանքի և սոցիալական հարցերի նախարարության միասնական սոցիալական ծառայության տարածքային կենտրոնների աշխատողների կողմից իրականացվող այցելությունների համար վճարման կարգը:</w:t>
            </w:r>
          </w:p>
          <w:p w:rsidR="00C93DF8" w:rsidRPr="00863E23" w:rsidRDefault="00C93DF8" w:rsidP="003177D1">
            <w:pPr>
              <w:spacing w:after="0" w:line="240" w:lineRule="auto"/>
              <w:ind w:left="90" w:right="75" w:firstLine="285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93DF8" w:rsidRPr="00863E23" w:rsidRDefault="00A059F6" w:rsidP="005E5AC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</w:rPr>
            </w:pPr>
            <w:proofErr w:type="spellStart"/>
            <w:r w:rsidRPr="00863E23">
              <w:rPr>
                <w:rFonts w:ascii="GHEA Grapalat" w:eastAsia="Times New Roman" w:hAnsi="GHEA Grapalat" w:cs="Courier New"/>
              </w:rPr>
              <w:lastRenderedPageBreak/>
              <w:t>Ընդունվել</w:t>
            </w:r>
            <w:proofErr w:type="spellEnd"/>
            <w:r w:rsidRPr="00863E23">
              <w:rPr>
                <w:rFonts w:ascii="GHEA Grapalat" w:eastAsia="Times New Roman" w:hAnsi="GHEA Grapalat" w:cs="Courier New"/>
              </w:rPr>
              <w:t xml:space="preserve"> է </w:t>
            </w:r>
            <w:proofErr w:type="spellStart"/>
            <w:r w:rsidRPr="00863E23">
              <w:rPr>
                <w:rFonts w:ascii="GHEA Grapalat" w:eastAsia="Times New Roman" w:hAnsi="GHEA Grapalat" w:cs="Courier New"/>
              </w:rPr>
              <w:t>մասամբ</w:t>
            </w:r>
            <w:proofErr w:type="spellEnd"/>
            <w:r w:rsidR="005E5ACA" w:rsidRPr="00863E23">
              <w:rPr>
                <w:rFonts w:ascii="GHEA Grapalat" w:eastAsia="Times New Roman" w:hAnsi="GHEA Grapalat" w:cs="Courier New"/>
              </w:rPr>
              <w:t>:</w:t>
            </w:r>
          </w:p>
          <w:p w:rsidR="005E5ACA" w:rsidRPr="00863E23" w:rsidRDefault="00C728B8" w:rsidP="005E5ACA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Նախաբանը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շարադրվել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գործող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որոշմամբ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շարադրված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տեսքով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>:</w:t>
            </w:r>
          </w:p>
          <w:p w:rsidR="008F0530" w:rsidRPr="00863E23" w:rsidRDefault="008F0530" w:rsidP="005E5ACA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r w:rsidRPr="00863E23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Սոցիալական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lastRenderedPageBreak/>
              <w:t>աջակցության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  <w:lang w:val="hy-AM"/>
              </w:rPr>
              <w:t xml:space="preserve"> մասին» օրենք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ով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ուղղակի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հիմքեր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չկան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>:</w:t>
            </w:r>
          </w:p>
          <w:p w:rsidR="005E5ACA" w:rsidRPr="00BA092D" w:rsidRDefault="005E5ACA" w:rsidP="005E5ACA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BA092D">
              <w:rPr>
                <w:rFonts w:ascii="GHEA Grapalat" w:hAnsi="GHEA Grapalat"/>
              </w:rPr>
              <w:t>Միաժամանակ</w:t>
            </w:r>
            <w:proofErr w:type="spellEnd"/>
            <w:r w:rsidRPr="00BA092D">
              <w:rPr>
                <w:rFonts w:ascii="GHEA Grapalat" w:hAnsi="GHEA Grapalat"/>
              </w:rPr>
              <w:t xml:space="preserve">, </w:t>
            </w:r>
            <w:r w:rsidRPr="00BA092D">
              <w:rPr>
                <w:rFonts w:ascii="GHEA Grapalat" w:hAnsi="GHEA Grapalat"/>
                <w:lang w:val="hy-AM"/>
              </w:rPr>
              <w:t xml:space="preserve">ՀՀ կառավարության 25.02.2021թ. </w:t>
            </w:r>
            <w:r w:rsidRPr="00BA092D">
              <w:rPr>
                <w:rFonts w:ascii="GHEA Grapalat" w:hAnsi="GHEA Grapalat"/>
              </w:rPr>
              <w:t>N</w:t>
            </w:r>
            <w:r w:rsidRPr="00BA092D">
              <w:rPr>
                <w:rFonts w:ascii="GHEA Grapalat" w:hAnsi="GHEA Grapalat"/>
                <w:lang w:val="hy-AM"/>
              </w:rPr>
              <w:t xml:space="preserve"> 251-Ն որոշման համաձայն  սույն թվականի ապրիլի 1-ից նոր ստեղծված  Միասնական սոցիալական ծառայությունը սկսել է գործել և դրա տարածքային կենտրոնների աշխատակիցների կողմից կատարված  այցելությունների դիմաց պետք է կատարվեն վճարումներ:</w:t>
            </w:r>
          </w:p>
          <w:p w:rsidR="00C93DF8" w:rsidRPr="00C93DF8" w:rsidRDefault="00C93DF8" w:rsidP="00C93DF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93DF8" w:rsidRPr="00C93DF8" w:rsidRDefault="00C93DF8" w:rsidP="00C93DF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C93DF8">
              <w:rPr>
                <w:rFonts w:ascii="Courier New" w:eastAsia="Times New Roman" w:hAnsi="Courier New" w:cs="Courier New"/>
                <w:color w:val="000000"/>
              </w:rPr>
              <w:lastRenderedPageBreak/>
              <w:t> </w:t>
            </w:r>
          </w:p>
        </w:tc>
      </w:tr>
      <w:tr w:rsidR="00C93DF8" w:rsidRPr="00BA092D" w:rsidTr="00C93DF8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93DF8" w:rsidRPr="00C93DF8" w:rsidRDefault="00C93DF8" w:rsidP="003177D1">
            <w:pPr>
              <w:shd w:val="clear" w:color="auto" w:fill="FFFFFF"/>
              <w:ind w:left="90" w:right="75" w:firstLine="28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C93DF8">
              <w:rPr>
                <w:rFonts w:ascii="Courier New" w:eastAsia="Times New Roman" w:hAnsi="Courier New" w:cs="Courier New"/>
                <w:color w:val="000000"/>
              </w:rPr>
              <w:lastRenderedPageBreak/>
              <w:t> </w:t>
            </w:r>
            <w:r w:rsidR="005E5ACA" w:rsidRPr="00BA09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3. Նախագծի 2-րդ կետի 1-ին և 3-րդ ենթակետերի դրույթներն անհրաժեշտ է </w:t>
            </w:r>
            <w:r w:rsidR="005E5ACA" w:rsidRPr="00BA09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համապատասխանեցնել միմյանց: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93DF8" w:rsidRPr="00C93DF8" w:rsidRDefault="005E5ACA" w:rsidP="005E5AC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BA092D">
              <w:rPr>
                <w:rFonts w:ascii="GHEA Grapalat" w:eastAsia="Times New Roman" w:hAnsi="GHEA Grapalat" w:cs="Courier New"/>
                <w:color w:val="000000"/>
              </w:rPr>
              <w:lastRenderedPageBreak/>
              <w:t>Ընդունվել</w:t>
            </w:r>
            <w:proofErr w:type="spellEnd"/>
            <w:r w:rsidRPr="00BA092D">
              <w:rPr>
                <w:rFonts w:ascii="GHEA Grapalat" w:eastAsia="Times New Roman" w:hAnsi="GHEA Grapalat" w:cs="Courier New"/>
                <w:color w:val="000000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93DF8" w:rsidRPr="00C93DF8" w:rsidRDefault="00C93DF8" w:rsidP="00C93DF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C93DF8">
              <w:rPr>
                <w:rFonts w:ascii="Courier New" w:eastAsia="Times New Roman" w:hAnsi="Courier New" w:cs="Courier New"/>
                <w:color w:val="000000"/>
              </w:rPr>
              <w:t> </w:t>
            </w:r>
          </w:p>
        </w:tc>
      </w:tr>
      <w:tr w:rsidR="005E5ACA" w:rsidRPr="00BA092D" w:rsidTr="00C93DF8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E5ACA" w:rsidRPr="00BA092D" w:rsidRDefault="005E5ACA" w:rsidP="003177D1">
            <w:pPr>
              <w:shd w:val="clear" w:color="auto" w:fill="FFFFFF"/>
              <w:ind w:left="90" w:right="75" w:firstLine="285"/>
              <w:jc w:val="both"/>
              <w:rPr>
                <w:rFonts w:ascii="GHEA Grapalat" w:eastAsia="Times New Roman" w:hAnsi="GHEA Grapalat" w:cs="Courier New"/>
                <w:color w:val="000000"/>
              </w:rPr>
            </w:pPr>
            <w:r w:rsidRPr="00BA09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4. Նախագծի 2-րդ կետի 4-րդ ենթակետն անհրաժեշտ է նախատեսել առանձին կետի տեսքով՝ նկատի ունենալով Նախագծի 2-րդ կետի կարգավորումները: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E5ACA" w:rsidRPr="00BA092D" w:rsidRDefault="005E5ACA" w:rsidP="005E5AC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</w:rPr>
            </w:pPr>
            <w:proofErr w:type="spellStart"/>
            <w:r w:rsidRPr="00BA092D">
              <w:rPr>
                <w:rFonts w:ascii="GHEA Grapalat" w:eastAsia="Times New Roman" w:hAnsi="GHEA Grapalat" w:cs="Courier New"/>
                <w:color w:val="000000"/>
              </w:rPr>
              <w:t>Ընդունվել</w:t>
            </w:r>
            <w:proofErr w:type="spellEnd"/>
            <w:r w:rsidRPr="00BA092D">
              <w:rPr>
                <w:rFonts w:ascii="GHEA Grapalat" w:eastAsia="Times New Roman" w:hAnsi="GHEA Grapalat" w:cs="Courier New"/>
                <w:color w:val="000000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E5ACA" w:rsidRPr="00BA092D" w:rsidRDefault="005E5ACA" w:rsidP="00C93DF8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</w:rPr>
            </w:pPr>
          </w:p>
        </w:tc>
      </w:tr>
      <w:tr w:rsidR="005E5ACA" w:rsidRPr="00BA092D" w:rsidTr="00C93DF8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70784" w:rsidRPr="00BA092D" w:rsidRDefault="00370784" w:rsidP="003177D1">
            <w:pPr>
              <w:shd w:val="clear" w:color="auto" w:fill="FFFFFF"/>
              <w:ind w:left="90" w:right="75" w:firstLine="28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A09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5. Նախագծի 3-րդ կետի կարգավորումն անհրաժեշտ է նախատեսել եզրափակիչ և անցումային դրույթների տեսքով՝ նկատի ունենալով, որ դրանում նախատեսվում է ակտի ուժի մեջ մտնելու և դրան հետադարձ ուժ տալու վերաբերյալ դրույթներ:</w:t>
            </w:r>
          </w:p>
          <w:p w:rsidR="005E5ACA" w:rsidRPr="00863E23" w:rsidRDefault="00370784" w:rsidP="003177D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90" w:right="75" w:firstLine="285"/>
              <w:jc w:val="both"/>
              <w:rPr>
                <w:rFonts w:ascii="GHEA Grapalat" w:hAnsi="GHEA Grapalat" w:cs="Courier New"/>
                <w:color w:val="000000"/>
                <w:sz w:val="22"/>
                <w:szCs w:val="22"/>
                <w:lang w:val="hy-AM"/>
              </w:rPr>
            </w:pPr>
            <w:r w:rsidRPr="00BA09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Այս դիտողությունը բխում է </w:t>
            </w:r>
            <w:r w:rsidRPr="00BA09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«Նորմատիվ իրավական ակտերի մասին» ՀՀ օրենքի 13-րդ հոդվածի 3-րդ և 6-րդ մասերի դրույթներից: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E5ACA" w:rsidRPr="00BA092D" w:rsidRDefault="00370784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</w:rPr>
            </w:pPr>
            <w:proofErr w:type="spellStart"/>
            <w:r w:rsidRPr="00BA092D">
              <w:rPr>
                <w:rFonts w:ascii="GHEA Grapalat" w:eastAsia="Times New Roman" w:hAnsi="GHEA Grapalat" w:cs="Courier New"/>
                <w:color w:val="000000"/>
              </w:rPr>
              <w:t>Ընդունվել</w:t>
            </w:r>
            <w:proofErr w:type="spellEnd"/>
            <w:r w:rsidRPr="00BA092D">
              <w:rPr>
                <w:rFonts w:ascii="GHEA Grapalat" w:eastAsia="Times New Roman" w:hAnsi="GHEA Grapalat" w:cs="Courier New"/>
                <w:color w:val="000000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E5ACA" w:rsidRPr="00BA092D" w:rsidRDefault="005E5ACA" w:rsidP="00C93DF8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</w:rPr>
            </w:pPr>
          </w:p>
        </w:tc>
      </w:tr>
      <w:tr w:rsidR="005E5ACA" w:rsidRPr="00BA092D" w:rsidTr="00C93DF8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E5ACA" w:rsidRPr="00BA092D" w:rsidRDefault="00370784" w:rsidP="003177D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90" w:right="75" w:firstLine="285"/>
              <w:jc w:val="both"/>
              <w:rPr>
                <w:rFonts w:ascii="GHEA Grapalat" w:hAnsi="GHEA Grapalat" w:cs="Courier New"/>
                <w:color w:val="000000"/>
                <w:sz w:val="22"/>
                <w:szCs w:val="22"/>
              </w:rPr>
            </w:pPr>
            <w:r w:rsidRPr="00BA09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6. Նախագծին կից հավելվածի 3-րդ կետն անհրաժեշտ է հստակեցնել, մասնավորապես՝ նշելով, թե խոսքը ինչ իրավաբանական անձի և շահառու հանդես եկող անձի մասին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E5ACA" w:rsidRPr="00BA092D" w:rsidRDefault="00370784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</w:rPr>
            </w:pPr>
            <w:proofErr w:type="spellStart"/>
            <w:r w:rsidRPr="00BA092D">
              <w:rPr>
                <w:rFonts w:ascii="GHEA Grapalat" w:eastAsia="Times New Roman" w:hAnsi="GHEA Grapalat" w:cs="Courier New"/>
                <w:color w:val="000000"/>
              </w:rPr>
              <w:t>Ընդունվել</w:t>
            </w:r>
            <w:proofErr w:type="spellEnd"/>
            <w:r w:rsidRPr="00BA092D">
              <w:rPr>
                <w:rFonts w:ascii="GHEA Grapalat" w:eastAsia="Times New Roman" w:hAnsi="GHEA Grapalat" w:cs="Courier New"/>
                <w:color w:val="000000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E5ACA" w:rsidRPr="00BA092D" w:rsidRDefault="005E5ACA" w:rsidP="00C93DF8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</w:rPr>
            </w:pPr>
          </w:p>
        </w:tc>
      </w:tr>
      <w:tr w:rsidR="005E5ACA" w:rsidRPr="00BA092D" w:rsidTr="00C93DF8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E5ACA" w:rsidRPr="00BA092D" w:rsidRDefault="00370784" w:rsidP="003177D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90" w:right="75" w:firstLine="285"/>
              <w:jc w:val="both"/>
              <w:rPr>
                <w:rFonts w:ascii="GHEA Grapalat" w:hAnsi="GHEA Grapalat" w:cs="Courier New"/>
                <w:color w:val="000000"/>
                <w:sz w:val="22"/>
                <w:szCs w:val="22"/>
              </w:rPr>
            </w:pPr>
            <w:r w:rsidRPr="00BA09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7. Նախագծին կից հավելվածի 8-րդ կետում </w:t>
            </w:r>
            <w:r w:rsidRPr="00BA092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«</w:t>
            </w:r>
            <w:r w:rsidRPr="00BA09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կազմվում էն» բառերն անհրաժեշտ է փոխարինել </w:t>
            </w:r>
            <w:r w:rsidRPr="00BA092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«</w:t>
            </w:r>
            <w:r w:rsidRPr="00BA092D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կազմվում են</w:t>
            </w:r>
            <w:r w:rsidRPr="00BA09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» բառերով: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E5ACA" w:rsidRPr="00BA092D" w:rsidRDefault="00370784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</w:rPr>
            </w:pPr>
            <w:proofErr w:type="spellStart"/>
            <w:r w:rsidRPr="00BA092D">
              <w:rPr>
                <w:rFonts w:ascii="GHEA Grapalat" w:eastAsia="Times New Roman" w:hAnsi="GHEA Grapalat" w:cs="Courier New"/>
                <w:color w:val="000000"/>
              </w:rPr>
              <w:t>Ընդունվել</w:t>
            </w:r>
            <w:proofErr w:type="spellEnd"/>
            <w:r w:rsidRPr="00BA092D">
              <w:rPr>
                <w:rFonts w:ascii="GHEA Grapalat" w:eastAsia="Times New Roman" w:hAnsi="GHEA Grapalat" w:cs="Courier New"/>
                <w:color w:val="000000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E5ACA" w:rsidRPr="00BA092D" w:rsidRDefault="005E5ACA" w:rsidP="00C93DF8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</w:rPr>
            </w:pPr>
          </w:p>
        </w:tc>
      </w:tr>
      <w:tr w:rsidR="00BC48F8" w:rsidRPr="00BA092D" w:rsidTr="00BB10E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48F8" w:rsidRPr="00BC48F8" w:rsidRDefault="00C414C1" w:rsidP="00BC48F8">
            <w:pPr>
              <w:spacing w:after="0" w:line="240" w:lineRule="auto"/>
              <w:ind w:firstLine="340"/>
              <w:jc w:val="center"/>
              <w:rPr>
                <w:rFonts w:ascii="GHEA Grapalat" w:eastAsia="Times New Roman" w:hAnsi="GHEA Grapalat" w:cs="Sylfaen"/>
                <w:lang w:val="af-ZA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BC48F8" w:rsidRPr="00BC48F8">
              <w:rPr>
                <w:rFonts w:ascii="GHEA Grapalat" w:eastAsia="Times New Roman" w:hAnsi="GHEA Grapalat" w:cs="Times New Roman"/>
                <w:color w:val="000000"/>
              </w:rPr>
              <w:t>. ՀՀ</w:t>
            </w:r>
            <w:r w:rsidR="00BC48F8"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="00BC48F8" w:rsidRPr="00BC48F8">
              <w:rPr>
                <w:rFonts w:ascii="GHEA Grapalat" w:eastAsia="Times New Roman" w:hAnsi="GHEA Grapalat" w:cs="Sylfaen"/>
                <w:lang w:val="hy-AM" w:eastAsia="ru-RU"/>
              </w:rPr>
              <w:t>վարչապետի</w:t>
            </w:r>
            <w:r w:rsidR="00BC48F8" w:rsidRPr="00BC48F8">
              <w:rPr>
                <w:rFonts w:ascii="GHEA Grapalat" w:eastAsia="Times New Roman" w:hAnsi="GHEA Grapalat" w:cs="Sylfaen"/>
                <w:lang w:val="af-ZA" w:eastAsia="ru-RU"/>
              </w:rPr>
              <w:t xml:space="preserve"> </w:t>
            </w:r>
            <w:r w:rsidR="00BC48F8" w:rsidRPr="00BC48F8">
              <w:rPr>
                <w:rFonts w:ascii="GHEA Grapalat" w:eastAsia="Times New Roman" w:hAnsi="GHEA Grapalat" w:cs="Sylfaen"/>
                <w:lang w:val="hy-AM" w:eastAsia="ru-RU"/>
              </w:rPr>
              <w:t>աշխատակազմի</w:t>
            </w:r>
          </w:p>
          <w:p w:rsidR="00BC48F8" w:rsidRPr="00BC48F8" w:rsidRDefault="00BC48F8" w:rsidP="00BC48F8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48F8">
              <w:rPr>
                <w:rFonts w:ascii="GHEA Grapalat" w:eastAsia="Times New Roman" w:hAnsi="GHEA Grapalat" w:cs="Sylfaen"/>
                <w:lang w:val="hy-AM" w:eastAsia="ru-RU"/>
              </w:rPr>
              <w:t>սոցիալական</w:t>
            </w:r>
            <w:r w:rsidRPr="00BC48F8">
              <w:rPr>
                <w:rFonts w:ascii="GHEA Grapalat" w:eastAsia="Times New Roman" w:hAnsi="GHEA Grapalat" w:cs="Sylfaen"/>
                <w:lang w:val="af-ZA" w:eastAsia="ru-RU"/>
              </w:rPr>
              <w:t xml:space="preserve"> </w:t>
            </w:r>
            <w:r w:rsidRPr="00BC48F8">
              <w:rPr>
                <w:rFonts w:ascii="GHEA Grapalat" w:eastAsia="Times New Roman" w:hAnsi="GHEA Grapalat" w:cs="Sylfaen"/>
                <w:lang w:val="hy-AM" w:eastAsia="ru-RU"/>
              </w:rPr>
              <w:t>հարցերի</w:t>
            </w:r>
            <w:r w:rsidRPr="00BC48F8">
              <w:rPr>
                <w:rFonts w:ascii="GHEA Grapalat" w:eastAsia="Times New Roman" w:hAnsi="GHEA Grapalat" w:cs="Sylfaen"/>
                <w:lang w:val="af-ZA" w:eastAsia="ru-RU"/>
              </w:rPr>
              <w:t xml:space="preserve"> </w:t>
            </w:r>
            <w:r w:rsidRPr="00BC48F8">
              <w:rPr>
                <w:rFonts w:ascii="GHEA Grapalat" w:eastAsia="Times New Roman" w:hAnsi="GHEA Grapalat" w:cs="Sylfaen"/>
                <w:lang w:val="hy-AM" w:eastAsia="ru-RU"/>
              </w:rPr>
              <w:t>վարչություն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48F8" w:rsidRPr="00F47400" w:rsidRDefault="00F47400" w:rsidP="00F4740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</w:rPr>
            </w:pPr>
            <w:r w:rsidRPr="00F47400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</w:rPr>
              <w:t>04</w:t>
            </w:r>
            <w:r w:rsidR="00E530A0" w:rsidRPr="00F47400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/>
              </w:rPr>
              <w:t>.05</w:t>
            </w:r>
            <w:r w:rsidR="00BC48F8" w:rsidRPr="00F47400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</w:rPr>
              <w:t>.2021թ.</w:t>
            </w:r>
          </w:p>
        </w:tc>
      </w:tr>
      <w:tr w:rsidR="00BC48F8" w:rsidRPr="00E530A0" w:rsidTr="00BB10E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48F8" w:rsidRPr="00C93DF8" w:rsidRDefault="00BC48F8" w:rsidP="00BB10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48F8" w:rsidRPr="00F47400" w:rsidRDefault="00BC48F8" w:rsidP="00BB10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</w:rPr>
            </w:pPr>
            <w:r w:rsidRPr="00F47400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</w:rPr>
              <w:t xml:space="preserve">N </w:t>
            </w:r>
            <w:r w:rsidR="00F47400" w:rsidRPr="00F47400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02/11.8/15088-2021</w:t>
            </w:r>
          </w:p>
        </w:tc>
      </w:tr>
      <w:tr w:rsidR="00BC48F8" w:rsidRPr="00863E23" w:rsidTr="00C93DF8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48F8" w:rsidRPr="00BC48F8" w:rsidRDefault="00BC48F8" w:rsidP="00BC48F8">
            <w:pPr>
              <w:shd w:val="clear" w:color="auto" w:fill="FFFFFF"/>
              <w:spacing w:after="0"/>
              <w:ind w:left="90" w:right="75" w:firstLine="45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48F8">
              <w:rPr>
                <w:rFonts w:ascii="GHEA Grapalat" w:hAnsi="GHEA Grapalat"/>
                <w:lang w:val="hy-AM"/>
              </w:rPr>
              <w:t>1. Նախագծով հաստատվող հավելվածի (այսուհետ՝ հավելված) 2-րդ կետի համաձայն՝ տ</w:t>
            </w: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արածքային կենտրոնների աշխատողները՝ կառավարության 2015 թվականի սեպտեմբերի 10-ի N 1061-Ն որոշմամբ սահմանված տնային այցելությունների տվյալները, դրանց գնահատմամբ տրված առաջարկությունները և սրանց հիման վրա տարածքային կենտրոնի տնօրենի որոշումը ներառում են սոցիալական դեպքի վարման </w:t>
            </w: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տեղեկատվական շտեմարանում: Հավելվածի 3-րդ կետի համաձայն՝ տարածքային կենտրոնների աշխատողները, հիմք ընդունելով սոցիալական դեպքի վարման տեղեկատվական շտեմարանում ներառված տվյալները՝ տարածքային կենտրոնի տնօրենին են ներկայացնում հաշվետվություն՝ նախորդ ամսվա ընթացքում կատարած` կառավարության 2015 թվականի սեպտեմբերի 10-ի N 1061-Ն որոշմամբ սահմանված տնային այցելությունների թվի վերաբերյալ, 2014 թվականի ապրիլի 17-ի N 534-Ն որոշման N 9 հավելվածի 11-րդ, N 19 հավելվածի 14-րդ և 18-րդ կետերով սահմանված և մի շարք այլ որոշումներով սահմանված այցելությունների թվի վերաբերյալ: Նշված կարգավորումներից հասկանալի չէ, թե վերոնշյալ որոշումներով սահմանված այցելությունների վերաբերյալ տեղեկատվությունը (բացառությամբ՝ 1061-Ն որոշման) ում կողմից և երբ է մուտքագրվում տեղեկատվական շտեմարան: </w:t>
            </w:r>
          </w:p>
          <w:p w:rsidR="00BC48F8" w:rsidRPr="00BC48F8" w:rsidRDefault="00BC48F8" w:rsidP="00BC48F8">
            <w:pPr>
              <w:spacing w:after="0"/>
              <w:ind w:left="90" w:right="75" w:firstLine="45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48F8">
              <w:rPr>
                <w:rFonts w:ascii="GHEA Grapalat" w:hAnsi="GHEA Grapalat"/>
                <w:lang w:val="hy-AM"/>
              </w:rPr>
              <w:t xml:space="preserve">2. Հավելվածի 3-րդ կետի համաձայն՝ </w:t>
            </w: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տարածքային կենտրոնների աշխատողները, մինչև յուրաքանչյուր ամսվա 3-րդ աշխատանքային օրը՝ տարածքային կենտրոնի տնօրենին են ներկայացնում N 1 ձևին համապատասխան հաշվետվություն (դրան կցելով այցելություն իրականացնելու փաստը հիմնավորող փաստաթուղթը, որը ստորագրվում և կնքվում է՝ այցելության օբյեկտ հանդիսացող իրավաբանական անձի կարգավիճակ ունեցող սուբյեկտի կողմից և ստորագրվում զբաղվածության պետական ծրագրերի շրջանակներում շահառու հանդես եկող անհատ անձի կողմից)՝ նախորդ ամսվա ընթացքում կատարած այցելությունների և </w:t>
            </w: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մոնիթորինգի թվի վերաբերյալ: </w:t>
            </w:r>
          </w:p>
          <w:p w:rsidR="00BC48F8" w:rsidRPr="00BC48F8" w:rsidRDefault="00BC48F8" w:rsidP="00BC48F8">
            <w:pPr>
              <w:spacing w:after="0"/>
              <w:ind w:left="90" w:right="75" w:firstLine="45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Նշված դրույթից պարզ չէ, թե ով պետք է ստորագրի այցելություն իրականացնելու փաստը հիմնավորող փաստաթուղթը, եթե այցը կատարվել է, օրինակ, սոցիալական կարիքի գնահատման համար:</w:t>
            </w:r>
          </w:p>
          <w:p w:rsidR="00BC48F8" w:rsidRPr="00BC48F8" w:rsidRDefault="00BC48F8" w:rsidP="00BC48F8">
            <w:pPr>
              <w:spacing w:after="0"/>
              <w:ind w:left="90" w:right="75" w:firstLine="45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t>Բացի դա, հավելվածի 4-րդ կետի համաձայն՝ տարածքային կենտրոնների տնօրենները՝ կարգի 3-րդ կետով սահմանված հաշվետվությունները և դրանց կից այցելությունները իրականացնելու փաստը հիմնավորող փաստաթղթերը ստանալուց հետո՝ մինչև յուրաքանչյուր ամսվա 3-րդ աշխատանքային օրը ամփոփում և ծառայություն են ներկայացնում նախորդ ամսում տարածքային կենտրոնների աշխատողների կողմից կատարված այցելությունների թվի վերաբերյալ ամփոփ հաշվետվություն: Համադրելով հավելվածի 3-րդ և 4-րդ կետերը՝ պարզ է դառնում, որ  տնօրենը մինչև ամսվա 3-րդ աշխատանքային օրը ստանալով նշված տեղեկատվությունը, հնարավոր է, որ չհասցնի մինչև ամսվա 3-րդ աշխատանքային օրը ամփոփել և ծառայություն ներկայացնել նշված տեղեկատվությունը, ինչը խնդրահարույց է:</w:t>
            </w:r>
          </w:p>
          <w:p w:rsidR="00BC48F8" w:rsidRPr="00BC48F8" w:rsidRDefault="00BC48F8" w:rsidP="00BC48F8">
            <w:pPr>
              <w:spacing w:after="0"/>
              <w:ind w:left="90" w:right="75" w:firstLine="45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3. Հավելվածի 5-րդ կետի համաձայն՝ ծառայությունը՝ կարգի 4-րդ կետում նշված ամփոփ հաշվետվությունը և գործուղման թերթիկները ստանալուց հետո 3 աշխատանքային օրվա ընթացքում համապատասխան ֆինանսավորման հայտ պահանջագիր է ներկայացնում ՀՀ ֆինանսների նախարարության կենտրոնական գանձապետարան: Նախագծից պարզ չէ, թե գործուղման թերթիկները ում կողմից և երբ են </w:t>
            </w: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փոխանցվում ծառայությանը:</w:t>
            </w:r>
          </w:p>
          <w:p w:rsidR="00BC48F8" w:rsidRPr="00BC48F8" w:rsidRDefault="00BC48F8" w:rsidP="00BC48F8">
            <w:pPr>
              <w:spacing w:after="0"/>
              <w:ind w:left="90" w:right="75" w:firstLine="45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t>4. Հավելվածի 7-րդ կետի համաձայն՝ տարածքային կենտրոնների տնօրենները՝ մինչև յուրաքանչյուր ամսվա 10-ը, սահմանված ձևաչափին համապատասխան հաշվետվություն են ներկայացնում ծառայություն: Նախագծից հասկանալի չէ, թե նշված ձևաչափը ում կողմից է հաստատվելու:</w:t>
            </w:r>
          </w:p>
          <w:p w:rsidR="00BC48F8" w:rsidRPr="00BC48F8" w:rsidRDefault="00BC48F8" w:rsidP="00BC48F8">
            <w:pPr>
              <w:spacing w:after="0"/>
              <w:ind w:left="90" w:right="75" w:firstLine="45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t>5. Առկա են նաև տեխնիկական բնույթի վրիպակներ: Մասնավորապես՝</w:t>
            </w:r>
          </w:p>
          <w:p w:rsidR="00BC48F8" w:rsidRPr="00BC48F8" w:rsidRDefault="00BC48F8" w:rsidP="00BC48F8">
            <w:pPr>
              <w:spacing w:after="0"/>
              <w:ind w:left="90" w:right="75" w:firstLine="450"/>
              <w:jc w:val="both"/>
              <w:rPr>
                <w:rFonts w:ascii="GHEA Grapalat" w:hAnsi="GHEA Grapalat"/>
                <w:lang w:val="hy-AM"/>
              </w:rPr>
            </w:pPr>
            <w:r w:rsidRPr="00BC48F8">
              <w:rPr>
                <w:rFonts w:ascii="GHEA Grapalat" w:hAnsi="GHEA Grapalat"/>
                <w:lang w:val="hy-AM"/>
              </w:rPr>
              <w:t>1) հավելվածի 1-ին կետում «գործատուին» բառից հետո առկա չէ «անձին» բառը` հաշվի առնելով նախագծի 2-րդ կետով սահմանվող դրույթները,</w:t>
            </w:r>
          </w:p>
          <w:p w:rsidR="00BC48F8" w:rsidRPr="00BC48F8" w:rsidRDefault="00BC48F8" w:rsidP="00BC48F8">
            <w:pPr>
              <w:spacing w:after="0"/>
              <w:ind w:left="90" w:right="75" w:firstLine="45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2) հավելվածի 3-րդ կետի 2-րդ ենթակետում հղում է արվում ՀՀ կառավարության 2014 թվականի մայիսի 29-ի N 578-Ն որոշման 1-ին հավելվածին, որն արդեն ճանաչվել է ուժը կորցրած: </w:t>
            </w:r>
          </w:p>
          <w:p w:rsidR="00BC48F8" w:rsidRPr="00BC48F8" w:rsidRDefault="00BC48F8" w:rsidP="00BC48F8">
            <w:pPr>
              <w:spacing w:after="0"/>
              <w:ind w:left="90" w:right="75" w:firstLine="45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t>3) հավելվածի 3-րդ կետի 3-րդ ենթակետում հղում է արվում ՀՀ կառավարության 2006 թվականի մարտի 2-ի N 276-Ն որոշման հավելվածին, մինչդեռ նշված որոշումը ունի մի քանի հավելված և հասկանալի չէ, որ հավելվածի մասին է խոսքը:</w:t>
            </w:r>
          </w:p>
          <w:p w:rsidR="00BC48F8" w:rsidRPr="00BA092D" w:rsidRDefault="00BC48F8" w:rsidP="00BC48F8">
            <w:pPr>
              <w:spacing w:after="0"/>
              <w:ind w:left="90" w:right="75" w:firstLine="45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C48F8">
              <w:rPr>
                <w:rFonts w:ascii="GHEA Grapalat" w:eastAsia="Times New Roman" w:hAnsi="GHEA Grapalat" w:cs="Times New Roman"/>
                <w:color w:val="000000"/>
                <w:lang w:val="hy-AM"/>
              </w:rPr>
              <w:t>4) հավելվածի 6-րդ կետի համաձայն՝ ծառայությունը՝ սույն կարգի 7-րդ կետում նշված ֆինանսավորումը ստանալուց հետո...., մինչդեռ հավելվածի 7-րդ կետը ֆինանսավորման վերաբերյալ չէ: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C48F8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  <w:r w:rsidRPr="00863E23">
              <w:rPr>
                <w:rFonts w:ascii="GHEA Grapalat" w:eastAsia="Times New Roman" w:hAnsi="GHEA Grapalat" w:cs="Courier New"/>
                <w:color w:val="000000"/>
                <w:lang w:val="hy-AM"/>
              </w:rPr>
              <w:lastRenderedPageBreak/>
              <w:t>Ընդունվել է:</w:t>
            </w: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  <w:r w:rsidRPr="00863E23">
              <w:rPr>
                <w:rFonts w:ascii="GHEA Grapalat" w:eastAsia="Times New Roman" w:hAnsi="GHEA Grapalat" w:cs="Courier New"/>
                <w:color w:val="000000"/>
                <w:lang w:val="hy-AM"/>
              </w:rPr>
              <w:t>Ընդունվել է:</w:t>
            </w: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  <w:r w:rsidRPr="00863E23">
              <w:rPr>
                <w:rFonts w:ascii="GHEA Grapalat" w:eastAsia="Times New Roman" w:hAnsi="GHEA Grapalat" w:cs="Courier New"/>
                <w:color w:val="000000"/>
                <w:lang w:val="hy-AM"/>
              </w:rPr>
              <w:t>Ընդունվել է:</w:t>
            </w: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611492" w:rsidRPr="00863E23" w:rsidRDefault="00611492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highlight w:val="yellow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  <w:r w:rsidRPr="00863E23">
              <w:rPr>
                <w:rFonts w:ascii="GHEA Grapalat" w:eastAsia="Times New Roman" w:hAnsi="GHEA Grapalat" w:cs="Courier New"/>
                <w:color w:val="000000"/>
                <w:lang w:val="hy-AM"/>
              </w:rPr>
              <w:t>Ընդունվել է:</w:t>
            </w: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E530A0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  <w:r w:rsidRPr="00863E23">
              <w:rPr>
                <w:rFonts w:ascii="GHEA Grapalat" w:eastAsia="Times New Roman" w:hAnsi="GHEA Grapalat" w:cs="Courier New"/>
                <w:color w:val="000000"/>
                <w:lang w:val="hy-AM"/>
              </w:rPr>
              <w:t>Ընդունվել է:</w:t>
            </w: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  <w:r w:rsidRPr="00863E23">
              <w:rPr>
                <w:rFonts w:ascii="GHEA Grapalat" w:eastAsia="Times New Roman" w:hAnsi="GHEA Grapalat" w:cs="Courier New"/>
                <w:color w:val="000000"/>
                <w:lang w:val="hy-AM"/>
              </w:rPr>
              <w:t>Ընդունվել է:</w:t>
            </w: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  <w:r w:rsidRPr="00863E23">
              <w:rPr>
                <w:rFonts w:ascii="GHEA Grapalat" w:eastAsia="Times New Roman" w:hAnsi="GHEA Grapalat" w:cs="Courier New"/>
                <w:color w:val="000000"/>
                <w:lang w:val="hy-AM"/>
              </w:rPr>
              <w:t>Ընդունվել է:</w:t>
            </w: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  <w:r w:rsidRPr="00863E23">
              <w:rPr>
                <w:rFonts w:ascii="GHEA Grapalat" w:eastAsia="Times New Roman" w:hAnsi="GHEA Grapalat" w:cs="Courier New"/>
                <w:color w:val="000000"/>
                <w:lang w:val="hy-AM"/>
              </w:rPr>
              <w:t>Ընդունվել է:</w:t>
            </w: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  <w:p w:rsidR="00954195" w:rsidRPr="00954195" w:rsidRDefault="00954195" w:rsidP="0037078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  <w:r w:rsidRPr="00863E23">
              <w:rPr>
                <w:rFonts w:ascii="GHEA Grapalat" w:eastAsia="Times New Roman" w:hAnsi="GHEA Grapalat" w:cs="Courier New"/>
                <w:color w:val="000000"/>
                <w:lang w:val="hy-AM"/>
              </w:rPr>
              <w:t>Ընդունվել է: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48F8" w:rsidRPr="00863E23" w:rsidRDefault="00BC48F8" w:rsidP="00C93DF8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</w:tc>
      </w:tr>
      <w:tr w:rsidR="00F47400" w:rsidRPr="00BA092D" w:rsidTr="00A93D21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47400" w:rsidRDefault="00F47400" w:rsidP="00C414C1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63E23">
              <w:rPr>
                <w:rFonts w:ascii="Courier New" w:eastAsia="Times New Roman" w:hAnsi="Courier New" w:cs="Courier New"/>
                <w:color w:val="000000"/>
                <w:lang w:val="hy-AM"/>
              </w:rPr>
              <w:lastRenderedPageBreak/>
              <w:t> 4</w:t>
            </w:r>
            <w:r w:rsidRPr="00863E23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վարչապետի աշխատակազմի </w:t>
            </w:r>
          </w:p>
          <w:p w:rsidR="00F47400" w:rsidRPr="00863E23" w:rsidRDefault="00F47400" w:rsidP="00C414C1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իրավաբանական վարչություն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47400" w:rsidRPr="00F47400" w:rsidRDefault="00F47400" w:rsidP="00D15A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</w:rPr>
            </w:pPr>
            <w:r w:rsidRPr="00F47400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</w:rPr>
              <w:t>04</w:t>
            </w:r>
            <w:r w:rsidRPr="00F47400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/>
              </w:rPr>
              <w:t>.05</w:t>
            </w:r>
            <w:r w:rsidRPr="00F47400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</w:rPr>
              <w:t>.2021թ.</w:t>
            </w:r>
          </w:p>
        </w:tc>
      </w:tr>
      <w:tr w:rsidR="00F47400" w:rsidRPr="00BA092D" w:rsidTr="00A93D21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47400" w:rsidRPr="00C93DF8" w:rsidRDefault="00F47400" w:rsidP="00A93D2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47400" w:rsidRPr="00F47400" w:rsidRDefault="00F47400" w:rsidP="00D15A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</w:rPr>
            </w:pPr>
            <w:r w:rsidRPr="00F47400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</w:rPr>
              <w:t xml:space="preserve">N </w:t>
            </w:r>
            <w:r w:rsidRPr="00F47400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02/11.8/15088-2021</w:t>
            </w:r>
          </w:p>
        </w:tc>
      </w:tr>
    </w:tbl>
    <w:tbl>
      <w:tblPr>
        <w:tblStyle w:val="TableGrid"/>
        <w:tblW w:w="9810" w:type="dxa"/>
        <w:tblInd w:w="-72" w:type="dxa"/>
        <w:tblLook w:val="04A0" w:firstRow="1" w:lastRow="0" w:firstColumn="1" w:lastColumn="0" w:noHBand="0" w:noVBand="1"/>
      </w:tblPr>
      <w:tblGrid>
        <w:gridCol w:w="4860"/>
        <w:gridCol w:w="4950"/>
      </w:tblGrid>
      <w:tr w:rsidR="00C414C1" w:rsidTr="00C414C1">
        <w:tc>
          <w:tcPr>
            <w:tcW w:w="4860" w:type="dxa"/>
          </w:tcPr>
          <w:p w:rsidR="00C414C1" w:rsidRDefault="00C414C1" w:rsidP="00C414C1">
            <w:pPr>
              <w:shd w:val="clear" w:color="auto" w:fill="FFFFFF"/>
              <w:spacing w:line="276" w:lineRule="auto"/>
              <w:ind w:left="90" w:right="75" w:firstLine="285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C414C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1. Նախագծի </w:t>
            </w:r>
            <w:r w:rsidRPr="00C414C1">
              <w:rPr>
                <w:rFonts w:ascii="GHEA Grapalat" w:hAnsi="GHEA Grapalat" w:cs="Sylfaen"/>
                <w:bCs/>
                <w:lang w:val="hy-AM"/>
              </w:rPr>
              <w:t xml:space="preserve">1-ին կետով նոր խմբագրությամբ շարադրվող որոշման նախաբանում հղում է կատարված </w:t>
            </w:r>
            <w:r w:rsidRPr="00C414C1">
              <w:rPr>
                <w:rFonts w:ascii="GHEA Grapalat" w:eastAsia="Times New Roman" w:hAnsi="GHEA Grapalat"/>
                <w:color w:val="000000"/>
                <w:lang w:val="hy-AM"/>
              </w:rPr>
              <w:t>Սահմանադրության 83-րդ հոդվածին և 146-</w:t>
            </w:r>
            <w:r w:rsidRPr="00C414C1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 xml:space="preserve">րդ հոդվածի 4-րդ մասին, որոնք ուղղակի լիազորող նորմեր չեն կարող դիտարկվել, քանի որ նախաբանում </w:t>
            </w:r>
            <w:r w:rsidRPr="00C414C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նշված չէ Սահմանադրության կամ օրենքի այն դրույթը, որը կառավարությանը լիազորում է ընդունել նոր խմբագրությամբ շարադրվող մայր որոշումը,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C414C1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օրենքով լիազորվել ընդունելու ենթաօրենսդրական նորմատիվ իրավական ակտեր</w:t>
            </w:r>
            <w:r w:rsidRPr="00C414C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 Միևնույն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</w:tc>
        <w:tc>
          <w:tcPr>
            <w:tcW w:w="4950" w:type="dxa"/>
          </w:tcPr>
          <w:p w:rsidR="000F4A62" w:rsidRPr="00863E23" w:rsidRDefault="000F4A62" w:rsidP="000F4A62">
            <w:pPr>
              <w:jc w:val="center"/>
              <w:rPr>
                <w:rFonts w:ascii="GHEA Grapalat" w:eastAsia="Times New Roman" w:hAnsi="GHEA Grapalat" w:cs="Courier New"/>
              </w:rPr>
            </w:pPr>
            <w:proofErr w:type="spellStart"/>
            <w:r w:rsidRPr="00863E23">
              <w:rPr>
                <w:rFonts w:ascii="GHEA Grapalat" w:eastAsia="Times New Roman" w:hAnsi="GHEA Grapalat" w:cs="Courier New"/>
              </w:rPr>
              <w:lastRenderedPageBreak/>
              <w:t>Ընդունվել</w:t>
            </w:r>
            <w:proofErr w:type="spellEnd"/>
            <w:r w:rsidRPr="00863E23">
              <w:rPr>
                <w:rFonts w:ascii="GHEA Grapalat" w:eastAsia="Times New Roman" w:hAnsi="GHEA Grapalat" w:cs="Courier New"/>
              </w:rPr>
              <w:t xml:space="preserve"> է </w:t>
            </w:r>
            <w:proofErr w:type="spellStart"/>
            <w:r w:rsidRPr="00863E23">
              <w:rPr>
                <w:rFonts w:ascii="GHEA Grapalat" w:eastAsia="Times New Roman" w:hAnsi="GHEA Grapalat" w:cs="Courier New"/>
              </w:rPr>
              <w:t>մասամբ</w:t>
            </w:r>
            <w:proofErr w:type="spellEnd"/>
            <w:r w:rsidRPr="00863E23">
              <w:rPr>
                <w:rFonts w:ascii="GHEA Grapalat" w:eastAsia="Times New Roman" w:hAnsi="GHEA Grapalat" w:cs="Courier New"/>
              </w:rPr>
              <w:t>:</w:t>
            </w:r>
          </w:p>
          <w:p w:rsidR="000F4A62" w:rsidRPr="00863E23" w:rsidRDefault="000F4A62" w:rsidP="000F4A62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Նախաբանը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շարադրվել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գործող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որոշմամբ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շարադրված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տեսքով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>:</w:t>
            </w:r>
          </w:p>
          <w:p w:rsidR="000F4A62" w:rsidRPr="00863E23" w:rsidRDefault="000F4A62" w:rsidP="000F4A62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r w:rsidRPr="00863E23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Սոցիալական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աջակցության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  <w:lang w:val="hy-AM"/>
              </w:rPr>
              <w:t xml:space="preserve"> մասին» օ</w:t>
            </w:r>
            <w:bookmarkStart w:id="2" w:name="_GoBack"/>
            <w:bookmarkEnd w:id="2"/>
            <w:r w:rsidRPr="00863E23">
              <w:rPr>
                <w:rFonts w:ascii="GHEA Grapalat" w:hAnsi="GHEA Grapalat"/>
                <w:shd w:val="clear" w:color="auto" w:fill="FFFFFF"/>
                <w:lang w:val="hy-AM"/>
              </w:rPr>
              <w:t>րենք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ով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lastRenderedPageBreak/>
              <w:t>ուղղակի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հիմքեր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863E23">
              <w:rPr>
                <w:rFonts w:ascii="GHEA Grapalat" w:hAnsi="GHEA Grapalat"/>
                <w:shd w:val="clear" w:color="auto" w:fill="FFFFFF"/>
              </w:rPr>
              <w:t>չկան</w:t>
            </w:r>
            <w:proofErr w:type="spellEnd"/>
            <w:r w:rsidRPr="00863E23">
              <w:rPr>
                <w:rFonts w:ascii="GHEA Grapalat" w:hAnsi="GHEA Grapalat"/>
                <w:shd w:val="clear" w:color="auto" w:fill="FFFFFF"/>
              </w:rPr>
              <w:t>:</w:t>
            </w:r>
          </w:p>
          <w:p w:rsidR="00C414C1" w:rsidRDefault="000F4A62" w:rsidP="000F4A62">
            <w:pPr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BA092D">
              <w:rPr>
                <w:rFonts w:ascii="GHEA Grapalat" w:hAnsi="GHEA Grapalat"/>
              </w:rPr>
              <w:t>Միաժամանակ</w:t>
            </w:r>
            <w:proofErr w:type="spellEnd"/>
            <w:r w:rsidRPr="00BA092D">
              <w:rPr>
                <w:rFonts w:ascii="GHEA Grapalat" w:hAnsi="GHEA Grapalat"/>
              </w:rPr>
              <w:t xml:space="preserve">, </w:t>
            </w:r>
            <w:r w:rsidRPr="00BA092D">
              <w:rPr>
                <w:rFonts w:ascii="GHEA Grapalat" w:hAnsi="GHEA Grapalat"/>
                <w:lang w:val="hy-AM"/>
              </w:rPr>
              <w:t xml:space="preserve">ՀՀ կառավարության 25.02.2021թ. </w:t>
            </w:r>
            <w:r w:rsidRPr="00BA092D">
              <w:rPr>
                <w:rFonts w:ascii="GHEA Grapalat" w:hAnsi="GHEA Grapalat"/>
              </w:rPr>
              <w:t>N</w:t>
            </w:r>
            <w:r w:rsidRPr="00BA092D">
              <w:rPr>
                <w:rFonts w:ascii="GHEA Grapalat" w:hAnsi="GHEA Grapalat"/>
                <w:lang w:val="hy-AM"/>
              </w:rPr>
              <w:t xml:space="preserve"> 251-Ն որոշման համաձայն  սույն թվականի ապրիլի 1-ից նոր ստեղծված  Միասնական սոցիալական ծառայությունը սկսել է գործել և դրա տարածքային կենտրոնների աշխատակիցների կողմից կատարված  այցելությունների դիմաց պետք է կատարվեն վճարումներ:</w:t>
            </w:r>
          </w:p>
        </w:tc>
      </w:tr>
    </w:tbl>
    <w:p w:rsidR="00C414C1" w:rsidRPr="00C93DF8" w:rsidRDefault="00C414C1" w:rsidP="00C93DF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7"/>
        <w:gridCol w:w="4521"/>
      </w:tblGrid>
      <w:tr w:rsidR="00C93DF8" w:rsidRPr="00C93DF8" w:rsidTr="00C93DF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93DF8" w:rsidRPr="00C93DF8" w:rsidRDefault="00C93DF8" w:rsidP="00C93DF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C93DF8" w:rsidRPr="00C93DF8" w:rsidRDefault="00C93DF8" w:rsidP="00C93D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</w:tbl>
    <w:p w:rsidR="00C93DF8" w:rsidRPr="00C93DF8" w:rsidRDefault="00C93DF8" w:rsidP="00C93DF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C93DF8">
        <w:rPr>
          <w:rFonts w:ascii="Courier New" w:eastAsia="Times New Roman" w:hAnsi="Courier New" w:cs="Courier New"/>
          <w:color w:val="000000"/>
        </w:rPr>
        <w:t> </w:t>
      </w:r>
    </w:p>
    <w:p w:rsidR="00F256FC" w:rsidRPr="00BA092D" w:rsidRDefault="00F256FC">
      <w:pPr>
        <w:rPr>
          <w:rFonts w:ascii="GHEA Grapalat" w:hAnsi="GHEA Grapalat"/>
        </w:rPr>
      </w:pPr>
    </w:p>
    <w:sectPr w:rsidR="00F256FC" w:rsidRPr="00BA09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D3EC8"/>
    <w:multiLevelType w:val="hybridMultilevel"/>
    <w:tmpl w:val="5BA2D570"/>
    <w:lvl w:ilvl="0" w:tplc="565EB384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0F"/>
    <w:rsid w:val="000F4A62"/>
    <w:rsid w:val="0013475A"/>
    <w:rsid w:val="00163327"/>
    <w:rsid w:val="002B5D0F"/>
    <w:rsid w:val="003177D1"/>
    <w:rsid w:val="00370784"/>
    <w:rsid w:val="005E46B2"/>
    <w:rsid w:val="005E5ACA"/>
    <w:rsid w:val="00611492"/>
    <w:rsid w:val="007218A7"/>
    <w:rsid w:val="007F01A2"/>
    <w:rsid w:val="00863E23"/>
    <w:rsid w:val="008F0530"/>
    <w:rsid w:val="00954195"/>
    <w:rsid w:val="00A059F6"/>
    <w:rsid w:val="00BA092D"/>
    <w:rsid w:val="00BC48F8"/>
    <w:rsid w:val="00C414C1"/>
    <w:rsid w:val="00C728B8"/>
    <w:rsid w:val="00C93DF8"/>
    <w:rsid w:val="00E530A0"/>
    <w:rsid w:val="00EB483D"/>
    <w:rsid w:val="00F256FC"/>
    <w:rsid w:val="00F4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C7CC55-3E7C-4FD0-A253-6A0AD32F0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C93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93DF8"/>
    <w:rPr>
      <w:b/>
      <w:bCs/>
    </w:rPr>
  </w:style>
  <w:style w:type="paragraph" w:styleId="ListParagraph">
    <w:name w:val="List Paragraph"/>
    <w:basedOn w:val="Normal"/>
    <w:uiPriority w:val="34"/>
    <w:qFormat/>
    <w:rsid w:val="00C93DF8"/>
    <w:pPr>
      <w:ind w:left="720"/>
      <w:contextualSpacing/>
    </w:pPr>
  </w:style>
  <w:style w:type="character" w:customStyle="1" w:styleId="NormalWebChar">
    <w:name w:val="Normal (Web) Char"/>
    <w:link w:val="NormalWeb"/>
    <w:uiPriority w:val="99"/>
    <w:rsid w:val="0037078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C41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414C1"/>
    <w:pPr>
      <w:spacing w:after="0"/>
      <w:jc w:val="both"/>
    </w:pPr>
    <w:rPr>
      <w:rFonts w:ascii="Arial" w:eastAsia="Arial" w:hAnsi="Arial" w:cs="Arial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7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https://mul2-mss.gov.am/tasks/459470/oneclick/Ampopatert.docx?token=a68ed37fa75c65c43cc86733a3aa1377</cp:keywords>
  <dc:description/>
  <cp:lastModifiedBy>neli barseghyan</cp:lastModifiedBy>
  <cp:revision>31</cp:revision>
  <dcterms:created xsi:type="dcterms:W3CDTF">2021-04-27T04:57:00Z</dcterms:created>
  <dcterms:modified xsi:type="dcterms:W3CDTF">2021-05-19T09:21:00Z</dcterms:modified>
</cp:coreProperties>
</file>