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9B2466" w:rsidRDefault="0040715B" w:rsidP="009B2466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af-ZA"/>
        </w:rPr>
      </w:pPr>
      <w:r w:rsidRPr="009B2466">
        <w:rPr>
          <w:rFonts w:ascii="GHEA Grapalat" w:hAnsi="GHEA Grapalat" w:cs="Times New Roman"/>
          <w:lang w:val="af-ZA"/>
        </w:rPr>
        <w:t>ՆԱԽԱԳԻԾ</w:t>
      </w:r>
    </w:p>
    <w:p w:rsidR="001A273F" w:rsidRPr="009B2466" w:rsidRDefault="001A273F" w:rsidP="009B2466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</w:p>
    <w:p w:rsidR="0040715B" w:rsidRPr="009B2466" w:rsidRDefault="0040715B" w:rsidP="009B246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9B2466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Pr="009B2466" w:rsidRDefault="0040715B" w:rsidP="009B246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9B2466">
        <w:rPr>
          <w:rFonts w:ascii="GHEA Grapalat" w:hAnsi="GHEA Grapalat" w:cs="Times New Roman"/>
          <w:b/>
          <w:lang w:val="af-ZA"/>
        </w:rPr>
        <w:t>ՈՐՈՇՈՒՄ</w:t>
      </w:r>
    </w:p>
    <w:p w:rsidR="00141920" w:rsidRPr="009B2466" w:rsidRDefault="00141920" w:rsidP="009B246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9B2466" w:rsidRDefault="0040715B" w:rsidP="009B246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9B2466">
        <w:rPr>
          <w:rFonts w:ascii="GHEA Grapalat" w:hAnsi="GHEA Grapalat" w:cs="Times New Roman"/>
          <w:b/>
          <w:lang w:val="af-ZA"/>
        </w:rPr>
        <w:t>«____» _____________ 20</w:t>
      </w:r>
      <w:r w:rsidR="00141920" w:rsidRPr="009B2466">
        <w:rPr>
          <w:rFonts w:ascii="GHEA Grapalat" w:hAnsi="GHEA Grapalat" w:cs="Times New Roman"/>
          <w:b/>
          <w:lang w:val="af-ZA"/>
        </w:rPr>
        <w:t>2</w:t>
      </w:r>
      <w:r w:rsidR="0060736F" w:rsidRPr="009B2466">
        <w:rPr>
          <w:rFonts w:ascii="GHEA Grapalat" w:hAnsi="GHEA Grapalat" w:cs="Times New Roman"/>
          <w:b/>
          <w:lang w:val="af-ZA"/>
        </w:rPr>
        <w:t>1</w:t>
      </w:r>
      <w:r w:rsidRPr="009B2466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9B2466" w:rsidRDefault="0040715B" w:rsidP="009B246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9B2466" w:rsidRDefault="00CD19FF" w:rsidP="009B246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9B2466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 w:rsidRPr="009B2466">
        <w:rPr>
          <w:rFonts w:ascii="GHEA Grapalat" w:hAnsi="GHEA Grapalat" w:cs="Times New Roman"/>
          <w:b/>
          <w:lang w:val="hy-AM"/>
        </w:rPr>
        <w:t xml:space="preserve">2021 </w:t>
      </w:r>
      <w:r w:rsidRPr="009B2466">
        <w:rPr>
          <w:rFonts w:ascii="GHEA Grapalat" w:hAnsi="GHEA Grapalat" w:cs="Times New Roman"/>
          <w:b/>
          <w:lang w:val="af-ZA"/>
        </w:rPr>
        <w:t xml:space="preserve">ԹՎԱԿԱՆԻ ՊԵՏԱԿԱՆ ԲՅՈՒՋԵԻ ՄԱՍԻՆ» ՕՐԵՆՔՈՒՄ ՎԵՐԱԲԱՇԽՈՒՄ, ՓՈՓՈԽՈՒԹՅՈՒՆ, ՀԱՅԱՍՏԱՆԻ ՀԱՆՐԱՊԵՏՈՒԹՅԱՆ ԿԱՌԱՎԱՐՈՒԹՅԱՆ 2020 ԹՎԱԿԱՆԻ ԴԵԿՏԵՄԲԵՐԻ 30-Ի N 2215-Ն ՈՐՈՇՄԱՆ ՄԵՋ </w:t>
      </w:r>
      <w:r w:rsidRPr="009B2466">
        <w:rPr>
          <w:rFonts w:ascii="GHEA Grapalat" w:hAnsi="GHEA Grapalat" w:cs="Tahoma"/>
          <w:b/>
          <w:lang w:val="en-US"/>
        </w:rPr>
        <w:t>ՓՈՓՈԽՈՒԹՅՈՒՆՆԵՐ</w:t>
      </w:r>
      <w:r w:rsidRPr="009B2466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>ԵՎ</w:t>
      </w:r>
      <w:r w:rsidRPr="009B2466">
        <w:rPr>
          <w:rFonts w:ascii="GHEA Grapalat" w:hAnsi="GHEA Grapalat" w:cs="Tahoma"/>
          <w:b/>
          <w:lang w:val="af-ZA"/>
        </w:rPr>
        <w:t xml:space="preserve"> </w:t>
      </w:r>
      <w:r w:rsidRPr="009B2466">
        <w:rPr>
          <w:rFonts w:ascii="GHEA Grapalat" w:hAnsi="GHEA Grapalat" w:cs="Times New Roman"/>
          <w:b/>
          <w:lang w:val="af-ZA"/>
        </w:rPr>
        <w:t xml:space="preserve">ԼՐԱՑՈՒՄՆԵՐ </w:t>
      </w:r>
      <w:r w:rsidRPr="009B2466">
        <w:rPr>
          <w:rFonts w:ascii="GHEA Grapalat" w:hAnsi="GHEA Grapalat" w:cs="Times New Roman"/>
          <w:b/>
          <w:lang w:val="hy-AM"/>
        </w:rPr>
        <w:t xml:space="preserve">ԿԱՏԱՐԵԼՈՒ </w:t>
      </w:r>
      <w:r w:rsidRPr="009B2466">
        <w:rPr>
          <w:rFonts w:ascii="GHEA Grapalat" w:hAnsi="GHEA Grapalat" w:cs="Times New Roman"/>
          <w:b/>
          <w:lang w:val="af-ZA"/>
        </w:rPr>
        <w:t>ՄԱՍԻՆ</w:t>
      </w:r>
    </w:p>
    <w:p w:rsidR="0040715B" w:rsidRPr="009B2466" w:rsidRDefault="0040715B" w:rsidP="009B2466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Times New Roman"/>
          <w:lang w:val="hy-AM"/>
        </w:rPr>
      </w:pPr>
    </w:p>
    <w:p w:rsidR="001A273F" w:rsidRPr="009B2466" w:rsidRDefault="0040715B" w:rsidP="009B2466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9B2466">
        <w:rPr>
          <w:rFonts w:ascii="GHEA Grapalat" w:hAnsi="GHEA Grapalat" w:cs="Times New Roman"/>
          <w:lang w:val="af-ZA"/>
        </w:rPr>
        <w:tab/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օրենքի</w:t>
      </w:r>
      <w:r w:rsidR="00691E90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91E90" w:rsidRPr="009B2466">
        <w:rPr>
          <w:rFonts w:ascii="GHEA Grapalat" w:hAnsi="GHEA Grapalat"/>
          <w:color w:val="000000"/>
          <w:shd w:val="clear" w:color="auto" w:fill="FFFFFF"/>
          <w:lang w:val="hy-AM"/>
        </w:rPr>
        <w:t>19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691E90" w:rsidRPr="009B2466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9D2741" w:rsidRPr="009B2466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F7495A" w:rsidRPr="009B2466">
        <w:rPr>
          <w:rFonts w:ascii="GHEA Grapalat" w:hAnsi="GHEA Grapalat"/>
          <w:color w:val="000000"/>
          <w:shd w:val="clear" w:color="auto" w:fill="FFFFFF"/>
          <w:lang w:val="hy-AM"/>
        </w:rPr>
        <w:t xml:space="preserve">և 23-րդ հոդվածի 3-րդ մասին </w:t>
      </w:r>
      <w:r w:rsidR="009D2741" w:rsidRPr="009B2466">
        <w:rPr>
          <w:rFonts w:ascii="GHEA Grapalat" w:hAnsi="GHEA Grapalat"/>
          <w:color w:val="000000"/>
          <w:shd w:val="clear" w:color="auto" w:fill="FFFFFF"/>
          <w:lang w:val="hy-AM"/>
        </w:rPr>
        <w:t>համապատասխան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9B24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 w:rsidRPr="009B246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9B246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9B2466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9B246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B2466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9B2466" w:rsidRDefault="001A273F" w:rsidP="009B2466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9B2466">
        <w:rPr>
          <w:rFonts w:ascii="GHEA Grapalat" w:hAnsi="GHEA Grapalat"/>
          <w:color w:val="000000"/>
          <w:lang w:val="af-ZA"/>
        </w:rPr>
        <w:tab/>
        <w:t>1.</w:t>
      </w:r>
      <w:r w:rsidR="00BC769A" w:rsidRPr="009B2466">
        <w:rPr>
          <w:rFonts w:ascii="GHEA Grapalat" w:hAnsi="GHEA Grapalat"/>
          <w:color w:val="000000"/>
          <w:lang w:val="hy-AM"/>
        </w:rPr>
        <w:t>«</w:t>
      </w:r>
      <w:r w:rsidR="00BC769A" w:rsidRPr="009B2466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20</w:t>
      </w:r>
      <w:r w:rsidR="00141920" w:rsidRPr="009B2466">
        <w:rPr>
          <w:rFonts w:ascii="GHEA Grapalat" w:hAnsi="GHEA Grapalat"/>
          <w:color w:val="000000"/>
          <w:lang w:val="af-ZA"/>
        </w:rPr>
        <w:t>2</w:t>
      </w:r>
      <w:r w:rsidR="0060736F" w:rsidRPr="009B2466">
        <w:rPr>
          <w:rFonts w:ascii="GHEA Grapalat" w:hAnsi="GHEA Grapalat"/>
          <w:color w:val="000000"/>
          <w:lang w:val="af-ZA"/>
        </w:rPr>
        <w:t>1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մասին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» </w:t>
      </w:r>
      <w:r w:rsidR="00BC769A" w:rsidRPr="009B2466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օրենքի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N 1 </w:t>
      </w:r>
      <w:r w:rsidR="00BC769A" w:rsidRPr="009B2466">
        <w:rPr>
          <w:rFonts w:ascii="GHEA Grapalat" w:hAnsi="GHEA Grapalat" w:cs="Sylfaen"/>
          <w:color w:val="000000"/>
          <w:lang w:val="hy-AM"/>
        </w:rPr>
        <w:t>հավելվածի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N 2</w:t>
      </w:r>
      <w:r w:rsidR="005461A2" w:rsidRPr="009B2466">
        <w:rPr>
          <w:rFonts w:ascii="GHEA Grapalat" w:hAnsi="GHEA Grapalat"/>
          <w:color w:val="000000"/>
          <w:lang w:val="hy-AM"/>
        </w:rPr>
        <w:t xml:space="preserve"> աղյուսակում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կատարել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վերաբաշխում</w:t>
      </w:r>
      <w:r w:rsidR="005461A2" w:rsidRPr="009B2466">
        <w:rPr>
          <w:rFonts w:ascii="GHEA Grapalat" w:hAnsi="GHEA Grapalat" w:cs="Sylfaen"/>
          <w:color w:val="000000"/>
          <w:lang w:val="hy-AM"/>
        </w:rPr>
        <w:t>, N 1 հավելվածի N 3 աղյուսակում կատարել փոփոխություն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և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20</w:t>
      </w:r>
      <w:r w:rsidR="0060736F" w:rsidRPr="009B2466">
        <w:rPr>
          <w:rFonts w:ascii="GHEA Grapalat" w:hAnsi="GHEA Grapalat"/>
          <w:color w:val="000000"/>
          <w:lang w:val="af-ZA"/>
        </w:rPr>
        <w:t>20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դեկտեմբերի</w:t>
      </w:r>
      <w:r w:rsidR="0060736F" w:rsidRPr="009B2466">
        <w:rPr>
          <w:rFonts w:ascii="GHEA Grapalat" w:hAnsi="GHEA Grapalat"/>
          <w:color w:val="000000"/>
          <w:lang w:val="hy-AM"/>
        </w:rPr>
        <w:t xml:space="preserve"> 30</w:t>
      </w:r>
      <w:r w:rsidR="00BC769A" w:rsidRPr="009B2466">
        <w:rPr>
          <w:rFonts w:ascii="GHEA Grapalat" w:hAnsi="GHEA Grapalat"/>
          <w:color w:val="000000"/>
          <w:lang w:val="hy-AM"/>
        </w:rPr>
        <w:t>-</w:t>
      </w:r>
      <w:r w:rsidR="00BC769A" w:rsidRPr="009B2466">
        <w:rPr>
          <w:rFonts w:ascii="GHEA Grapalat" w:hAnsi="GHEA Grapalat" w:cs="Sylfaen"/>
          <w:color w:val="000000"/>
          <w:lang w:val="hy-AM"/>
        </w:rPr>
        <w:t>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«</w:t>
      </w:r>
      <w:r w:rsidR="00BC769A" w:rsidRPr="009B2466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20</w:t>
      </w:r>
      <w:r w:rsidR="00141920" w:rsidRPr="009B2466">
        <w:rPr>
          <w:rFonts w:ascii="GHEA Grapalat" w:hAnsi="GHEA Grapalat"/>
          <w:color w:val="000000"/>
          <w:lang w:val="af-ZA"/>
        </w:rPr>
        <w:t>2</w:t>
      </w:r>
      <w:r w:rsidR="0060736F" w:rsidRPr="009B2466">
        <w:rPr>
          <w:rFonts w:ascii="GHEA Grapalat" w:hAnsi="GHEA Grapalat"/>
          <w:color w:val="000000"/>
          <w:lang w:val="af-ZA"/>
        </w:rPr>
        <w:t>1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BC769A" w:rsidRPr="009B2466">
        <w:rPr>
          <w:rFonts w:ascii="GHEA Grapalat" w:hAnsi="GHEA Grapalat" w:cs="Sylfaen"/>
          <w:color w:val="000000"/>
          <w:lang w:val="hy-AM"/>
        </w:rPr>
        <w:t>պե</w:t>
      </w:r>
      <w:r w:rsidR="00BC769A" w:rsidRPr="009B2466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9B2466">
        <w:rPr>
          <w:rFonts w:ascii="GHEA Grapalat" w:hAnsi="GHEA Grapalat"/>
          <w:color w:val="000000"/>
          <w:lang w:val="af-ZA"/>
        </w:rPr>
        <w:t>2215</w:t>
      </w:r>
      <w:r w:rsidR="00BC769A" w:rsidRPr="009B2466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9B2466">
        <w:rPr>
          <w:rFonts w:ascii="GHEA Grapalat" w:hAnsi="GHEA Grapalat"/>
          <w:color w:val="000000"/>
          <w:lang w:val="af-ZA"/>
        </w:rPr>
        <w:t>9</w:t>
      </w:r>
      <w:r w:rsidR="009D2741" w:rsidRPr="009B2466">
        <w:rPr>
          <w:rFonts w:ascii="GHEA Grapalat" w:hAnsi="GHEA Grapalat"/>
          <w:color w:val="000000"/>
          <w:lang w:val="hy-AM"/>
        </w:rPr>
        <w:t>,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141920" w:rsidRPr="009B2466">
        <w:rPr>
          <w:rFonts w:ascii="GHEA Grapalat" w:hAnsi="GHEA Grapalat"/>
          <w:color w:val="000000"/>
          <w:lang w:val="af-ZA"/>
        </w:rPr>
        <w:t>9</w:t>
      </w:r>
      <w:r w:rsidR="00BC769A" w:rsidRPr="009B2466">
        <w:rPr>
          <w:rFonts w:ascii="GHEA Grapalat" w:hAnsi="GHEA Grapalat"/>
          <w:color w:val="000000"/>
          <w:lang w:val="hy-AM"/>
        </w:rPr>
        <w:t>.1</w:t>
      </w:r>
      <w:r w:rsidR="009D2741" w:rsidRPr="009B2466">
        <w:rPr>
          <w:rFonts w:ascii="GHEA Grapalat" w:hAnsi="GHEA Grapalat"/>
          <w:color w:val="000000"/>
          <w:lang w:val="hy-AM"/>
        </w:rPr>
        <w:t xml:space="preserve"> և 10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1, 2, 3</w:t>
      </w:r>
      <w:r w:rsidR="009D2741" w:rsidRPr="009B2466">
        <w:rPr>
          <w:rFonts w:ascii="GHEA Grapalat" w:hAnsi="GHEA Grapalat"/>
          <w:color w:val="000000"/>
          <w:lang w:val="hy-AM"/>
        </w:rPr>
        <w:t>,</w:t>
      </w:r>
      <w:r w:rsidR="000F4764" w:rsidRPr="009B2466">
        <w:rPr>
          <w:rFonts w:ascii="GHEA Grapalat" w:hAnsi="GHEA Grapalat"/>
          <w:color w:val="000000"/>
          <w:lang w:val="af-ZA"/>
        </w:rPr>
        <w:t xml:space="preserve"> 4</w:t>
      </w:r>
      <w:r w:rsidR="009D2741" w:rsidRPr="009B2466">
        <w:rPr>
          <w:rFonts w:ascii="GHEA Grapalat" w:hAnsi="GHEA Grapalat"/>
          <w:color w:val="000000"/>
          <w:lang w:val="hy-AM"/>
        </w:rPr>
        <w:t>,</w:t>
      </w:r>
      <w:r w:rsidR="00BC769A" w:rsidRPr="009B2466">
        <w:rPr>
          <w:rFonts w:ascii="GHEA Grapalat" w:hAnsi="GHEA Grapalat"/>
          <w:color w:val="000000"/>
          <w:lang w:val="hy-AM"/>
        </w:rPr>
        <w:t xml:space="preserve"> </w:t>
      </w:r>
      <w:r w:rsidR="009D2741" w:rsidRPr="009B2466">
        <w:rPr>
          <w:rFonts w:ascii="GHEA Grapalat" w:hAnsi="GHEA Grapalat"/>
          <w:color w:val="000000"/>
          <w:lang w:val="hy-AM"/>
        </w:rPr>
        <w:t xml:space="preserve">5, 6 և 7 </w:t>
      </w:r>
      <w:r w:rsidR="00BC769A" w:rsidRPr="009B2466">
        <w:rPr>
          <w:rFonts w:ascii="GHEA Grapalat" w:hAnsi="GHEA Grapalat"/>
          <w:color w:val="000000"/>
          <w:lang w:val="hy-AM"/>
        </w:rPr>
        <w:t>հավելվածների:</w:t>
      </w:r>
    </w:p>
    <w:p w:rsidR="0040715B" w:rsidRPr="009B2466" w:rsidRDefault="00A470CB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9B2466">
        <w:rPr>
          <w:rFonts w:ascii="GHEA Grapalat" w:hAnsi="GHEA Grapalat" w:cs="Sylfaen"/>
          <w:sz w:val="24"/>
          <w:szCs w:val="24"/>
          <w:lang w:val="hy-AM"/>
        </w:rPr>
        <w:t>2</w:t>
      </w:r>
      <w:r w:rsidR="001A273F" w:rsidRPr="009B2466">
        <w:rPr>
          <w:rFonts w:ascii="GHEA Grapalat" w:hAnsi="GHEA Grapalat" w:cs="Sylfaen"/>
          <w:sz w:val="24"/>
          <w:szCs w:val="24"/>
          <w:lang w:val="af-ZA"/>
        </w:rPr>
        <w:t>.</w:t>
      </w:r>
      <w:r w:rsidR="001C7FE4" w:rsidRPr="009B24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9B2466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9B2466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9B2466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3756C0" w:rsidRPr="009B2466" w:rsidRDefault="003756C0" w:rsidP="009B2466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9B2466"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9B2466" w:rsidRDefault="003756C0" w:rsidP="009B2466">
      <w:pPr>
        <w:spacing w:line="360" w:lineRule="auto"/>
        <w:ind w:firstLine="708"/>
        <w:jc w:val="center"/>
        <w:rPr>
          <w:rFonts w:ascii="GHEA Grapalat" w:hAnsi="GHEA Grapalat" w:cs="Times New Roman"/>
          <w:b/>
          <w:lang w:val="hy-AM"/>
        </w:rPr>
      </w:pPr>
      <w:r w:rsidRPr="009B2466">
        <w:rPr>
          <w:rFonts w:ascii="GHEA Grapalat" w:hAnsi="GHEA Grapalat"/>
          <w:b/>
          <w:lang w:val="hy-AM"/>
        </w:rPr>
        <w:t xml:space="preserve">«ՀԱՅԱՍՏԱՆԻ ՀԱՆՐԱՊԵՏՈՒԹՅԱՆ 2021 ԹՎԱԿԱՆԻ ՊԵՏԱԿԱՆ ԲՅՈՒՋԵԻ ՄԱՍԻՆ» ՕՐԵՆՔՈՒՄ ՎԵՐԱԲԱՇԽՈՒՄ, ՓՈՓՈԽՈՒԹՅՈՒՆ, ՀԱՅԱՍՏԱՆԻ ՀԱՆՐԱՊԵՏՈՒԹՅԱՆ ԿԱՌԱՎԱՐՈՒԹՅԱՆ 2020 ԹՎԱԿԱՆԻ ԴԵԿՏԵՄԲԵՐԻ 30-Ի N 2215-Ն ՈՐՈՇՄԱՆ ՄԵՋ ՓՈՓՈԽՈՒԹՅՈՒՆՆԵՐ ԵՎ ԼՐԱՑՈՒՄՆԵՐ ԿԱՏԱՐԵԼՈՒ </w:t>
      </w:r>
      <w:bookmarkStart w:id="0" w:name="_GoBack"/>
      <w:bookmarkEnd w:id="0"/>
      <w:r w:rsidRPr="009B2466">
        <w:rPr>
          <w:rFonts w:ascii="GHEA Grapalat" w:hAnsi="GHEA Grapalat"/>
          <w:b/>
          <w:lang w:val="hy-AM"/>
        </w:rPr>
        <w:t>ՄԱՍԻՆ»  ԿԱՌԱՎԱՐՈՒԹՅԱՆ ՈՐՈՇՄԱՆ ՆԱԽԱԳԾԻ</w:t>
      </w:r>
    </w:p>
    <w:p w:rsidR="003756C0" w:rsidRPr="009B2466" w:rsidRDefault="003756C0" w:rsidP="009B2466">
      <w:pPr>
        <w:spacing w:line="360" w:lineRule="auto"/>
        <w:ind w:firstLine="708"/>
        <w:jc w:val="both"/>
        <w:rPr>
          <w:rFonts w:ascii="GHEA Grapalat" w:hAnsi="GHEA Grapalat" w:cs="GHEA Grapalat"/>
          <w:b/>
          <w:bCs/>
          <w:i/>
          <w:noProof/>
          <w:color w:val="000000"/>
          <w:u w:val="single"/>
          <w:lang w:val="hy-AM" w:eastAsia="fr-FR"/>
        </w:rPr>
      </w:pPr>
    </w:p>
    <w:p w:rsidR="003756C0" w:rsidRPr="009B2466" w:rsidRDefault="003756C0" w:rsidP="009B2466">
      <w:pPr>
        <w:spacing w:line="360" w:lineRule="auto"/>
        <w:ind w:firstLine="708"/>
        <w:jc w:val="both"/>
        <w:rPr>
          <w:rFonts w:ascii="GHEA Grapalat" w:hAnsi="GHEA Grapalat" w:cs="GHEA Grapalat"/>
          <w:b/>
          <w:bCs/>
          <w:i/>
          <w:noProof/>
          <w:color w:val="000000"/>
          <w:u w:val="single"/>
          <w:lang w:val="hy-AM" w:eastAsia="fr-FR"/>
        </w:rPr>
      </w:pPr>
    </w:p>
    <w:p w:rsidR="003756C0" w:rsidRPr="009B2466" w:rsidRDefault="003756C0" w:rsidP="009B2466">
      <w:pPr>
        <w:spacing w:line="360" w:lineRule="auto"/>
        <w:ind w:firstLine="708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 w:rsidRPr="009B2466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3756C0" w:rsidRPr="009B2466" w:rsidRDefault="003756C0" w:rsidP="009B2466">
      <w:pPr>
        <w:spacing w:line="360" w:lineRule="auto"/>
        <w:ind w:firstLine="708"/>
        <w:jc w:val="both"/>
        <w:rPr>
          <w:rFonts w:ascii="GHEA Grapalat" w:hAnsi="GHEA Grapalat" w:cs="GHEA Grapalat"/>
          <w:b/>
          <w:bCs/>
          <w:i/>
          <w:noProof/>
          <w:color w:val="000000"/>
          <w:u w:val="single"/>
          <w:lang w:val="hy-AM" w:eastAsia="fr-FR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Times New Roman"/>
          <w:color w:val="000000"/>
          <w:lang w:val="hy-AM"/>
        </w:rPr>
      </w:pPr>
      <w:r w:rsidRPr="009B2466">
        <w:rPr>
          <w:rFonts w:ascii="GHEA Grapalat" w:hAnsi="GHEA Grapalat"/>
          <w:lang w:val="hy-AM"/>
        </w:rPr>
        <w:t>ՀՀ վարչապետի 2018 թվականի հունիսի 11-ի N 706-Ա որոշմամբ</w:t>
      </w:r>
      <w:r w:rsidRPr="009B2466">
        <w:rPr>
          <w:rFonts w:ascii="GHEA Grapalat" w:hAnsi="GHEA Grapalat"/>
          <w:color w:val="000000"/>
          <w:lang w:val="hy-AM"/>
        </w:rPr>
        <w:t xml:space="preserve"> Կոռուպցիայի կանխարգելման հանձնաժողովի (այսուհետ նաև՝ Հանձնաժողով)  հաստիքների առավելագույն թիվը սահմանվել է  40 միավոր։ Մինչդեռ, Հանձնաժողովի ձևավորումից հետո գործունեության սահմանված ծավալն ընդլայնվել է, մասնավորապես՝ 2020 թվականի փետրվարին, իսկ այնուհետև մարտի 25-ին «Կոռուպցիայի կանխարգելման հանձնաժողովի մասին» ՀՀ օրենքում, ինչպես նաև «Հանրային ծառայության մասին» ՀՀ օրենքում իրականացվել են փոփոխություններ, որոնց արդյունքում ընդլայնվել է հայտարարատու պաշտոնատար անձանց շրջանակը՝ ներառելով դատավորի օգնականներին, բոլոր համայնքների ղեկավարներին, նրանց տեղակալներին, իսկ Ազգային ժողովի կողմից սույն թվականի հունվարի 19-ին երկրորդ ընթերցմամբ ընդունված «Հանրային ծառայության մասին» օրենքում փոփոխություններ և լրացումներ կատարելու մասին» օրենքի նախագծով առհասարակ նախատեսվում է հայտարարագիր ներկայացնելու պարտականություն սահմանել նաև 15000 և ավելի բնակչություն ունեցող համայնքների ավագանիների համար։ Միաժամանակ, հայտարարատուների շրջանակը զգալիորեն ընդլայնվել է 3000 պաշտոնատար անձի փոխարեն ներառելով 9000 պաշտոնյա: Ընդ որում, հաշվի առնելով նաև վերջիններիս ընտանիքի անդամների հայտարարագիր ներկայացնելու պարտականությունը, հայտարարատուների ընդհանուր շրջանակը կազմելու է շուրջ 31000 անձ: Բացի այդ, սահմանվել է «Հանրային ծառայության մասին» ՀՀ օրենքով պաշտոնի նշանակման ենթակա անձանց/թեկնածուների բարեվարքության ստուգման լիազորությունը, ինչպես նաև Հանձնաժողովը պարտավորվել է իրականացնել գործող դատավորների գույքային ստուգում։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9B2466">
        <w:rPr>
          <w:rFonts w:ascii="GHEA Grapalat" w:hAnsi="GHEA Grapalat"/>
          <w:color w:val="000000"/>
          <w:lang w:val="hy-AM"/>
        </w:rPr>
        <w:lastRenderedPageBreak/>
        <w:t xml:space="preserve">«Հանրային ծառայության մասին» ՀՀ օրենքով նաև ներդրվել է ծախսերի հայտարարագրման ինստիտուտը։ Բացի այդ, 2020 թվականի դեկտեմբերի 29-ին երկրորդ ընթերցմամբ ընդունվել է «Կուսակցությունների մասին» սահմանադրական օրենքում փոփոխություններ և լրացումներ կատարելու մասին» օրենքի նախագիծը, որով կուսակցության մշտապես գործող ղեկավար մարմնի անդամները, իսկ այլ ղեկավար մարմինների դեպքում՝ այդ մարմնի անդամները պարտավոր են Կոռուպցիայի կանխարգելման հանձնաժողով ներկայացնել իրենց գույքի և եկամուտների հայտարարագիր։  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Tahoma"/>
          <w:color w:val="000000"/>
          <w:shd w:val="clear" w:color="auto" w:fill="FFFFFF"/>
          <w:lang w:val="hy-AM"/>
        </w:rPr>
      </w:pPr>
      <w:r w:rsidRPr="009B2466">
        <w:rPr>
          <w:rFonts w:ascii="GHEA Grapalat" w:hAnsi="GHEA Grapalat"/>
          <w:lang w:val="hy-AM"/>
        </w:rPr>
        <w:t>Աշխատանքի ծավալի նման ընդլայնվածության հետևանքով</w:t>
      </w:r>
      <w:r w:rsidRPr="009B2466">
        <w:rPr>
          <w:rFonts w:ascii="GHEA Grapalat" w:hAnsi="GHEA Grapalat"/>
          <w:color w:val="000000"/>
          <w:lang w:val="hy-AM"/>
        </w:rPr>
        <w:t xml:space="preserve"> անհրաժեշտություն է առաջացել 13-ով ավելացնել Հանձնաժողովի հաստիքների քանակը։ Սույն որոշման ընդունման անհրաժեշտությունը պայմանավորված է Կոռուպցիայի կանխարգելման հանձնաժողովին ապահովել լրացուցիչ ֆինանսական միջոցներով՝ հաստիքային միավորների ավելացման և համակարգչային ծառայությունների ձեռքբերման նպատակով։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Times New Roman"/>
          <w:b/>
          <w:i/>
          <w:color w:val="000000"/>
          <w:u w:val="single"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9B2466">
        <w:rPr>
          <w:rFonts w:ascii="GHEA Grapalat" w:hAnsi="GHEA Grapalat"/>
          <w:b/>
          <w:color w:val="000000"/>
          <w:lang w:val="hy-AM"/>
        </w:rPr>
        <w:t>2.Առաջարկվող կարգավորման բնույթը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3756C0" w:rsidRPr="00CD19FF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af-ZA"/>
        </w:rPr>
        <w:t xml:space="preserve">Կոռուպցիայի կանխարգելման հանձնաժողովի արդյունավետ գործունեությունն ապահովելու, մասնավորապես՝ «Կուսակցությունների մասին» սահմանադրական օրենքից բխող գործողությունների և գործող դատավորների բարեվարքության (գույքային) դրության ստուգմամբ պայմանավորված հանձնաժողովի հաստիքների քանակն ավելացնելու նպատակով Արդարադատության նախարարությունը նախաձեռնել է հաստիքների կրճատման գործընթաց։ </w:t>
      </w:r>
      <w:r w:rsidRPr="009B2466">
        <w:rPr>
          <w:rFonts w:ascii="GHEA Grapalat" w:hAnsi="GHEA Grapalat" w:cs="GHEA Grapalat"/>
          <w:noProof/>
          <w:lang w:val="hy-AM"/>
        </w:rPr>
        <w:t>Նախատեսվում է  ն</w:t>
      </w:r>
      <w:r w:rsidRPr="009B2466">
        <w:rPr>
          <w:rFonts w:ascii="GHEA Grapalat" w:hAnsi="GHEA Grapalat" w:cs="GHEA Grapalat"/>
          <w:noProof/>
          <w:lang w:val="af-ZA"/>
        </w:rPr>
        <w:t>ախարարության</w:t>
      </w:r>
      <w:r w:rsidRPr="009B2466">
        <w:rPr>
          <w:rFonts w:ascii="GHEA Grapalat" w:hAnsi="GHEA Grapalat" w:cs="GHEA Grapalat"/>
          <w:noProof/>
          <w:lang w:val="hy-AM"/>
        </w:rPr>
        <w:t xml:space="preserve"> հաստիքները կրճատել </w:t>
      </w:r>
      <w:r w:rsidRPr="009B2466">
        <w:rPr>
          <w:rFonts w:ascii="GHEA Grapalat" w:hAnsi="GHEA Grapalat" w:cs="GHEA Grapalat"/>
          <w:noProof/>
          <w:lang w:val="af-ZA"/>
        </w:rPr>
        <w:t xml:space="preserve"> </w:t>
      </w:r>
      <w:r w:rsidRPr="009B2466">
        <w:rPr>
          <w:rFonts w:ascii="GHEA Grapalat" w:hAnsi="GHEA Grapalat" w:cs="GHEA Grapalat"/>
          <w:noProof/>
          <w:lang w:val="hy-AM"/>
        </w:rPr>
        <w:t>6-ով,  անձնական տվյալների պաշտպանության գործակալության հաստիքները՝ 1-ով։ Հ</w:t>
      </w:r>
      <w:r w:rsidRPr="009B2466">
        <w:rPr>
          <w:rFonts w:ascii="GHEA Grapalat" w:hAnsi="GHEA Grapalat" w:cs="GHEA Grapalat"/>
          <w:noProof/>
          <w:lang w:val="af-ZA"/>
        </w:rPr>
        <w:t xml:space="preserve">աստիքային միավորի կրճատման արդյունքում 2021 թվականին նախատեսվում է </w:t>
      </w:r>
      <w:r w:rsidRPr="009B2466">
        <w:rPr>
          <w:rFonts w:ascii="GHEA Grapalat" w:hAnsi="GHEA Grapalat" w:cs="GHEA Grapalat"/>
          <w:noProof/>
          <w:lang w:val="hy-AM"/>
        </w:rPr>
        <w:t>10</w:t>
      </w:r>
      <w:r w:rsidRPr="009B2466">
        <w:rPr>
          <w:rFonts w:ascii="GHEA Grapalat" w:hAnsi="GHEA Grapalat" w:cs="GHEA Grapalat"/>
          <w:noProof/>
          <w:lang w:val="af-ZA"/>
        </w:rPr>
        <w:t>,</w:t>
      </w:r>
      <w:r w:rsidRPr="009B2466">
        <w:rPr>
          <w:rFonts w:ascii="GHEA Grapalat" w:hAnsi="GHEA Grapalat" w:cs="GHEA Grapalat"/>
          <w:noProof/>
          <w:lang w:val="hy-AM"/>
        </w:rPr>
        <w:t>394.2</w:t>
      </w:r>
      <w:r w:rsidRPr="009B2466">
        <w:rPr>
          <w:rFonts w:ascii="GHEA Grapalat" w:hAnsi="GHEA Grapalat" w:cs="GHEA Grapalat"/>
          <w:noProof/>
          <w:lang w:val="af-ZA"/>
        </w:rPr>
        <w:t xml:space="preserve"> հազ</w:t>
      </w:r>
      <w:r w:rsidRPr="009B2466">
        <w:rPr>
          <w:rFonts w:ascii="GHEA Grapalat" w:hAnsi="GHEA Grapalat" w:cs="Cambria Math"/>
          <w:noProof/>
          <w:lang w:val="af-ZA"/>
        </w:rPr>
        <w:t>.</w:t>
      </w:r>
      <w:r w:rsidRPr="009B2466">
        <w:rPr>
          <w:rFonts w:ascii="GHEA Grapalat" w:hAnsi="GHEA Grapalat" w:cs="GHEA Grapalat"/>
          <w:noProof/>
          <w:lang w:val="af-ZA"/>
        </w:rPr>
        <w:t xml:space="preserve"> դրամ</w:t>
      </w:r>
      <w:r w:rsidRPr="009B2466">
        <w:rPr>
          <w:rFonts w:ascii="GHEA Grapalat" w:hAnsi="GHEA Grapalat" w:cs="GHEA Grapalat"/>
          <w:noProof/>
          <w:lang w:val="hy-AM"/>
        </w:rPr>
        <w:t xml:space="preserve"> </w:t>
      </w:r>
      <w:r w:rsidRPr="009B2466">
        <w:rPr>
          <w:rFonts w:ascii="GHEA Grapalat" w:hAnsi="GHEA Grapalat" w:cs="GHEA Grapalat"/>
          <w:noProof/>
          <w:lang w:val="af-ZA"/>
        </w:rPr>
        <w:t xml:space="preserve">ուղղել Կոռուպցիայի կանխարգելման հանձնաժողովի </w:t>
      </w:r>
      <w:r w:rsidRPr="009B2466">
        <w:rPr>
          <w:rFonts w:ascii="GHEA Grapalat" w:hAnsi="GHEA Grapalat" w:cs="GHEA Grapalat"/>
          <w:noProof/>
          <w:lang w:val="hy-AM"/>
        </w:rPr>
        <w:t>աշխատավարձի ֆոնդին։ Արդարադատության նախարարության և անձնական տվյալների պաշտպանության գործակալության հաստիքների կրճատման հետևանքով ծախսերի նվազեցման հաշվարկը հետևյալն է</w:t>
      </w:r>
      <w:r w:rsidRPr="009B2466">
        <w:rPr>
          <w:rFonts w:ascii="GHEA Grapalat" w:eastAsia="MS Mincho" w:hAnsi="MS Mincho" w:cs="MS Mincho"/>
          <w:noProof/>
          <w:lang w:val="hy-AM"/>
        </w:rPr>
        <w:t>․</w:t>
      </w:r>
      <w:r w:rsidRPr="009B2466">
        <w:rPr>
          <w:rFonts w:ascii="GHEA Grapalat" w:hAnsi="GHEA Grapalat" w:cs="GHEA Grapalat"/>
          <w:noProof/>
          <w:lang w:val="hy-AM"/>
        </w:rPr>
        <w:t xml:space="preserve"> </w:t>
      </w:r>
    </w:p>
    <w:p w:rsidR="009B2466" w:rsidRPr="00CD19FF" w:rsidRDefault="009B2466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</w:p>
    <w:p w:rsidR="009B2466" w:rsidRPr="00CD19FF" w:rsidRDefault="009B2466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1616"/>
        <w:gridCol w:w="1799"/>
        <w:gridCol w:w="1677"/>
        <w:gridCol w:w="1810"/>
        <w:gridCol w:w="1338"/>
      </w:tblGrid>
      <w:tr w:rsidR="003756C0" w:rsidRPr="009B2466" w:rsidTr="003756C0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Քաղաքացիակա</w:t>
            </w: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ն ծառայության պաշտոնների խումբ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Հաստիքներ</w:t>
            </w: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ի քանակ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 xml:space="preserve">Ամսական </w:t>
            </w: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աշխատավարձ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 xml:space="preserve">Ընդամենը </w:t>
            </w: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աշխատավար /հունիս-դեկտեմբեր/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Պարգևատրու</w:t>
            </w: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մ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Ընդամեն</w:t>
            </w: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ը</w:t>
            </w:r>
          </w:p>
        </w:tc>
      </w:tr>
      <w:tr w:rsidR="003756C0" w:rsidRPr="009B2466" w:rsidTr="003756C0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lastRenderedPageBreak/>
              <w:t>Մ2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212,309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1,486,163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445,849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1,932,012</w:t>
            </w:r>
          </w:p>
        </w:tc>
      </w:tr>
      <w:tr w:rsidR="003756C0" w:rsidRPr="009B2466" w:rsidTr="003756C0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Մ3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179,352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1,231,524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369,457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1,600,981</w:t>
            </w:r>
          </w:p>
        </w:tc>
      </w:tr>
      <w:tr w:rsidR="003756C0" w:rsidRPr="009B2466" w:rsidTr="003756C0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Մ4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753,996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5,277,972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1,583,392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6,861,264</w:t>
            </w:r>
          </w:p>
        </w:tc>
      </w:tr>
      <w:tr w:rsidR="003756C0" w:rsidRPr="009B2466" w:rsidTr="003756C0"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Ընդամենը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7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7,995,659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2,398,698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9B2466">
              <w:rPr>
                <w:rFonts w:ascii="GHEA Grapalat" w:hAnsi="GHEA Grapalat"/>
              </w:rPr>
              <w:t>10,394,257</w:t>
            </w:r>
          </w:p>
        </w:tc>
      </w:tr>
    </w:tbl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>Կոռուպցիայի կանխարգելման հանձնաժողովում ավելացվող 13 հաստիքի համար անհրաժեշտ է 20,551</w:t>
      </w:r>
      <w:r w:rsidRPr="009B2466">
        <w:rPr>
          <w:rFonts w:ascii="GHEA Grapalat" w:hAnsi="GHEA Grapalat" w:cs="Cambria Math"/>
          <w:noProof/>
          <w:lang w:val="hy-AM"/>
        </w:rPr>
        <w:t>.</w:t>
      </w:r>
      <w:r w:rsidRPr="009B2466">
        <w:rPr>
          <w:rFonts w:ascii="GHEA Grapalat" w:hAnsi="GHEA Grapalat" w:cs="GHEA Grapalat"/>
          <w:noProof/>
          <w:lang w:val="hy-AM"/>
        </w:rPr>
        <w:t>7 հազ</w:t>
      </w:r>
      <w:r w:rsidRPr="009B2466">
        <w:rPr>
          <w:rFonts w:ascii="GHEA Grapalat" w:hAnsi="GHEA Grapalat" w:cs="Cambria Math"/>
          <w:noProof/>
          <w:lang w:val="hy-AM"/>
        </w:rPr>
        <w:t>.</w:t>
      </w:r>
      <w:r w:rsidRPr="009B2466">
        <w:rPr>
          <w:rFonts w:ascii="GHEA Grapalat" w:hAnsi="GHEA Grapalat" w:cs="GHEA Grapalat"/>
          <w:noProof/>
          <w:lang w:val="hy-AM"/>
        </w:rPr>
        <w:t xml:space="preserve"> դրամ, այդ թվում՝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4"/>
        <w:gridCol w:w="1710"/>
        <w:gridCol w:w="1906"/>
        <w:gridCol w:w="1776"/>
      </w:tblGrid>
      <w:tr w:rsidR="003756C0" w:rsidRPr="009B2466" w:rsidTr="003756C0">
        <w:trPr>
          <w:trHeight w:val="1082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Քաղաքացիական ծառայության պաշտոնների խումբ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Հաստիքների քանակ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Ամսական աշխատավարձ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Ընդամենը աշխատավար /հունիս-դեկտեմբեր/</w:t>
            </w:r>
          </w:p>
        </w:tc>
      </w:tr>
      <w:tr w:rsidR="003756C0" w:rsidRPr="009B2466" w:rsidTr="003756C0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Ղ2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513,247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3,592,729</w:t>
            </w:r>
          </w:p>
        </w:tc>
      </w:tr>
      <w:tr w:rsidR="003756C0" w:rsidRPr="009B2466" w:rsidTr="003756C0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Մ1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1,283,116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8,981,812</w:t>
            </w:r>
          </w:p>
        </w:tc>
      </w:tr>
      <w:tr w:rsidR="003756C0" w:rsidRPr="009B2466" w:rsidTr="003756C0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Մ2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636,928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4,458,496</w:t>
            </w:r>
          </w:p>
        </w:tc>
      </w:tr>
      <w:tr w:rsidR="003756C0" w:rsidRPr="009B2466" w:rsidTr="003756C0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Մ3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351,865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2,463,055</w:t>
            </w:r>
          </w:p>
        </w:tc>
      </w:tr>
      <w:tr w:rsidR="003756C0" w:rsidRPr="009B2466" w:rsidTr="003756C0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Մ4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150,799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1,055,593</w:t>
            </w:r>
          </w:p>
        </w:tc>
      </w:tr>
      <w:tr w:rsidR="003756C0" w:rsidRPr="009B2466" w:rsidTr="003756C0"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Ընդամենը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6C0" w:rsidRPr="009B2466" w:rsidRDefault="003756C0" w:rsidP="009B2466">
            <w:pPr>
              <w:spacing w:line="360" w:lineRule="auto"/>
              <w:jc w:val="center"/>
              <w:rPr>
                <w:rFonts w:ascii="GHEA Grapalat" w:hAnsi="GHEA Grapalat" w:cs="GHEA Grapalat"/>
                <w:noProof/>
                <w:lang w:val="hy-AM"/>
              </w:rPr>
            </w:pPr>
            <w:r w:rsidRPr="009B2466">
              <w:rPr>
                <w:rFonts w:ascii="GHEA Grapalat" w:hAnsi="GHEA Grapalat" w:cs="GHEA Grapalat"/>
                <w:noProof/>
                <w:lang w:val="hy-AM"/>
              </w:rPr>
              <w:t>13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2,935,955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56C0" w:rsidRPr="009B2466" w:rsidRDefault="003756C0" w:rsidP="009B2466">
            <w:pPr>
              <w:spacing w:after="200"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9B2466">
              <w:rPr>
                <w:rFonts w:ascii="GHEA Grapalat" w:hAnsi="GHEA Grapalat" w:cs="Calibri"/>
                <w:color w:val="000000"/>
                <w:lang w:val="hy-AM"/>
              </w:rPr>
              <w:t>20,551,685</w:t>
            </w:r>
          </w:p>
        </w:tc>
      </w:tr>
    </w:tbl>
    <w:p w:rsidR="003756C0" w:rsidRPr="009B2466" w:rsidRDefault="003756C0" w:rsidP="009B2466">
      <w:pPr>
        <w:spacing w:line="360" w:lineRule="auto"/>
        <w:jc w:val="center"/>
        <w:rPr>
          <w:rFonts w:ascii="GHEA Grapalat" w:hAnsi="GHEA Grapalat" w:cs="GHEA Grapalat"/>
          <w:noProof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>Հաստիքների ավելացմամբ պայմանավորված ծախսի տարբերությունը՝ 10,157.5 հազ</w:t>
      </w:r>
      <w:r w:rsidRPr="009B2466">
        <w:rPr>
          <w:rFonts w:ascii="GHEA Grapalat" w:eastAsia="MS Mincho" w:hAnsi="MS Mincho" w:cs="MS Mincho"/>
          <w:noProof/>
          <w:lang w:val="hy-AM"/>
        </w:rPr>
        <w:t>․</w:t>
      </w:r>
      <w:r w:rsidRPr="009B2466">
        <w:rPr>
          <w:rFonts w:ascii="GHEA Grapalat" w:hAnsi="GHEA Grapalat" w:cs="GHEA Grapalat"/>
          <w:noProof/>
          <w:lang w:val="hy-AM"/>
        </w:rPr>
        <w:t xml:space="preserve"> դրամը նախատեսվում է փոխհատուցել կառավարության պաահուստային ֆոնդից։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 xml:space="preserve">Բացի վերոգրյալից, «Հանրային ծառայության մասին» ՀՀ օրենքի 2021 թվականի հունվարի 19-ի փոփոխություններով ավելացել է «Ծախսերի հայտարարագրի բովանդակությունը» հոդվածը, որի համաձայն՝ հայտարարագրման ենթակա են նաև </w:t>
      </w:r>
      <w:r w:rsidRPr="009B2466">
        <w:rPr>
          <w:rFonts w:ascii="GHEA Grapalat" w:hAnsi="GHEA Grapalat" w:cs="GHEA Grapalat"/>
          <w:noProof/>
          <w:lang w:val="hy-AM"/>
        </w:rPr>
        <w:lastRenderedPageBreak/>
        <w:t xml:space="preserve">դրամով, արտարժույթով կամ բնամթերային (ոչ դրամական) ձևով կատարված կոնկրետ ծախսեր։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 xml:space="preserve"> «Հանրային ծառայության մասին» ՀՀ օրենքի փոփոխությունների համաձայն ծախսերի հայտարարագրումը գործող հայտարարագրերի էլեկտրոնային համակարգում ապահովելու համար անհրաժեշտ է մշակված ձևաչափին համապատասխան ապահովել գործող համակարգի ներկառուցում, հայտարարարագրի և գործող փոխգործելիության հարթակի հետ անհրաժեշտ համապատասխան կապերի ապահովման ծրագարային սպասարկում։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>Օրենքի փոփոխությունների համաձայն՝ ծախսերի վերաբերյալ տվյալները կազմում են ընդհանուր հայտարարագրման ենթակա տվյալների մոտ ¼-ը, ինչը ենթադրում է, որ էլեկտրոնային համակարգի ինտեգրումն ապահովելու համար անհրաժեշտ է համարժեք լրացուցիչ մասնագիտական օժանդակություն, իսկ այնուհետև նաև հայտարարագրման էլեկտրոնային համակարգում տվյալների ծավալի ավելացմամբ պայմանավորված՝ ընդհանուր ծավալի սպասարկման և դրա արժեքի ավելացում։ Մասնավորապես, մշակված ձևաչափին համաձայն ծախսերի վերաբերյալ տվյալների էլեկտրոնային շտեմարանի ներկառուցման, ներկառուցված նոր շտեմարանի և նույն շտեմարանի այլ բաժիններում առկա տվյալների փոխգործելիության ապահովման, հայտարարգրման էլեկտրոնային համակարգի, այդ թվում, ներկառուցված ծախսերի վերաբերյալ տվյալների շտեմարանի սպասարկման նպատակով անհրաժեշտ է լրացուցիչ 7,000</w:t>
      </w:r>
      <w:r w:rsidRPr="009B2466">
        <w:rPr>
          <w:rFonts w:ascii="GHEA Grapalat" w:hAnsi="GHEA Grapalat" w:cs="Cambria Math"/>
          <w:noProof/>
          <w:lang w:val="hy-AM"/>
        </w:rPr>
        <w:t>.</w:t>
      </w:r>
      <w:r w:rsidRPr="009B2466">
        <w:rPr>
          <w:rFonts w:ascii="GHEA Grapalat" w:hAnsi="GHEA Grapalat" w:cs="GHEA Grapalat"/>
          <w:noProof/>
          <w:lang w:val="hy-AM"/>
        </w:rPr>
        <w:t>0 հազ</w:t>
      </w:r>
      <w:r w:rsidRPr="009B2466">
        <w:rPr>
          <w:rFonts w:ascii="GHEA Grapalat" w:hAnsi="GHEA Grapalat" w:cs="Cambria Math"/>
          <w:noProof/>
          <w:lang w:val="hy-AM"/>
        </w:rPr>
        <w:t>.</w:t>
      </w:r>
      <w:r w:rsidRPr="009B2466">
        <w:rPr>
          <w:rFonts w:ascii="GHEA Grapalat" w:hAnsi="GHEA Grapalat" w:cs="GHEA Grapalat"/>
          <w:noProof/>
          <w:lang w:val="hy-AM"/>
        </w:rPr>
        <w:t xml:space="preserve"> դրամ։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 xml:space="preserve">Կոռուպցիայի կանխարգելման Հանձնաժողովի մասին ՀՀ օրենքի 42-րդ հոդվածի 6-րդ մասի համաձայն՝ Կոռուպցիայի կանխարգելման Հանձնաժողովը հանդիսանում է ՀՀ Բարձրաստիճան պաշտոնատար անձանց էթիկայի հանձնաժողովի իրվահաջորդը և իրավահաջորդության կարգով ժառանգել է հայտարարագրման էլեկտրոնային համակարգը։ Հայտարարագրման էլեկտրոնային համակարգը կառուցվել է 2013 թվականին։ 2013 թվականի հունվարի 11-ի ընդունման-հանձնման ակտով մի կողմից Բարձրաստիճան պաշտոնատար անձանց էթիկայի հանձնաժողովը՝ ի դեմս նախագահ Էմիլ Բաբայանի, մյուս կողմից ՀՀ Ֆինանսների նախարարությունը՝ ի դեմս Էդգար Ավետյանի և կատարող կազմակերպությունը՝ ի դեմս Մուրադ Մուրադյանի, ընդունել են էլեկտրոնային համակարգի և դրա սպասարկման ծրագրի՝ (soft) կատարաման աշխատանքները։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>Հիմք ընդունելով &lt;Գնումների մասին&gt; ՀՀ օրենքի 23-րդ հոդվածի 1-ին մասի 1-ին կետը և ՀՀ կառավարության 04.05.2017թ. թիվ 526-Ն որոշմամբ հաստատված կարգի 23-</w:t>
      </w:r>
      <w:r w:rsidRPr="009B2466">
        <w:rPr>
          <w:rFonts w:ascii="GHEA Grapalat" w:hAnsi="GHEA Grapalat" w:cs="GHEA Grapalat"/>
          <w:noProof/>
          <w:lang w:val="hy-AM"/>
        </w:rPr>
        <w:lastRenderedPageBreak/>
        <w:t xml:space="preserve">րդ կետի 4-րդ ենթակետով սահմանված աղյուսակի 15-րդ տողը՝ համակարգի սպասարկման հետագա աշխատանքներն իրականացնում է VXsoft ընկերությունը, որը էլեկտրոնային համակարագի (soft) փոփոխության և լրամշակման համար ունի հատուկ իրավունքներ։ Որպես էլեկտրոնային համակարգի նախնական մատակարար, դրանից բխող հետագա աշխատանքների կատարման պարտավորությունը, ներառյալ համակարգի և տվյալների պաշտպանության, անվտանգության ապահովման պարտավորությունը, պայմանագրով ստանձնել է հենց նույն կազմակերպությունը՝ VXsoft ընկերությունը։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noProof/>
          <w:lang w:val="hy-AM"/>
        </w:rPr>
      </w:pPr>
      <w:r w:rsidRPr="009B2466">
        <w:rPr>
          <w:rFonts w:ascii="GHEA Grapalat" w:hAnsi="GHEA Grapalat" w:cs="GHEA Grapalat"/>
          <w:noProof/>
          <w:lang w:val="hy-AM"/>
        </w:rPr>
        <w:t xml:space="preserve">   Նշված աշխատանքների կատարումը ենթադրում է գործող էլեկտրոնային համակարգի (soft) փոփոխություն, ինչն էլ հանդիսանում է VXsoft ընկերության հատուկ իրավունքը և պարտավորությունը: Ուստի, հիմք ընդունելով &lt;Գնումների մասին&gt; ՀՀ օրենքի 23-րդ հոդվածի 1-ին մասի 1-ին կետը, ներկայացված աշխատանքների համար պետական գնումը ենթակա է կազմակերպման մեկ անձից գնման ընթացակարգի միջոցով։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9B2466">
        <w:rPr>
          <w:rFonts w:ascii="GHEA Grapalat" w:hAnsi="GHEA Grapalat" w:cs="GHEA Grapalat"/>
          <w:lang w:val="hy-AM"/>
        </w:rPr>
        <w:t>Անհրաժեշտ փոփոխությունների արդյունքում լրացուցիչ 7,000</w:t>
      </w:r>
      <w:r w:rsidRPr="009B2466">
        <w:rPr>
          <w:rFonts w:ascii="GHEA Grapalat" w:hAnsi="GHEA Grapalat" w:cs="Cambria Math"/>
          <w:lang w:val="hy-AM"/>
        </w:rPr>
        <w:t>.</w:t>
      </w:r>
      <w:r w:rsidRPr="009B2466">
        <w:rPr>
          <w:rFonts w:ascii="GHEA Grapalat" w:hAnsi="GHEA Grapalat" w:cs="GHEA Grapalat"/>
          <w:lang w:val="hy-AM"/>
        </w:rPr>
        <w:t>0 հազ</w:t>
      </w:r>
      <w:r w:rsidRPr="009B2466">
        <w:rPr>
          <w:rFonts w:ascii="GHEA Grapalat" w:hAnsi="GHEA Grapalat" w:cs="Cambria Math"/>
          <w:lang w:val="hy-AM"/>
        </w:rPr>
        <w:t>.</w:t>
      </w:r>
      <w:r w:rsidRPr="009B2466">
        <w:rPr>
          <w:rFonts w:ascii="GHEA Grapalat" w:hAnsi="GHEA Grapalat" w:cs="GHEA Grapalat"/>
          <w:lang w:val="hy-AM"/>
        </w:rPr>
        <w:t xml:space="preserve"> դրամ ծախսի կատարումն որոշման նախագծով առաջարկվում է ապահովել Արդարադատության նախարարության «1228</w:t>
      </w:r>
      <w:r w:rsidRPr="009B2466">
        <w:rPr>
          <w:rFonts w:ascii="GHEA Grapalat" w:hAnsi="GHEA Grapalat" w:cs="Cambria Math"/>
          <w:lang w:val="hy-AM"/>
        </w:rPr>
        <w:t>.</w:t>
      </w:r>
      <w:r w:rsidRPr="009B2466">
        <w:rPr>
          <w:rFonts w:ascii="GHEA Grapalat" w:hAnsi="GHEA Grapalat" w:cs="GHEA Grapalat"/>
          <w:lang w:val="hy-AM"/>
        </w:rPr>
        <w:t xml:space="preserve"> Հակակոռուպցիոն քաղաքականության մշակում, ծրագրերի համակարգում և մոնիտորինգի իրականացում» ծրագրով Էլեկտրոնային արդարադատության համակարգի ներդրման և առկա էլեկտրոնային գործիքների արդիականացման համար նախատեսված գումարներից։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Times New Roman"/>
          <w:color w:val="000000"/>
          <w:lang w:val="hy-AM"/>
        </w:rPr>
      </w:pPr>
      <w:r w:rsidRPr="009B2466">
        <w:rPr>
          <w:rFonts w:ascii="GHEA Grapalat" w:hAnsi="GHEA Grapalat" w:cs="GHEA Grapalat"/>
          <w:lang w:val="hy-AM"/>
        </w:rPr>
        <w:t xml:space="preserve">Արդյունքում, որոշման նախագծով առաջարկվում է Արդադատության նախարարության 1057 ծրագրի </w:t>
      </w:r>
      <w:r w:rsidRPr="009B2466">
        <w:rPr>
          <w:rFonts w:ascii="GHEA Grapalat" w:hAnsi="GHEA Grapalat"/>
          <w:color w:val="000000"/>
          <w:lang w:val="hy-AM"/>
        </w:rPr>
        <w:t>«11001. Արդարադատության ոլորտում քաղաքականության, խորհրդատվության, մոնիտորինգի, գնման և աջակցության իրականացում» և «11003. Անձնական տվյալների պաշտպանության իրականացում» միջոցառումներից նվազեցնել  համապատասխանաբար 9,022</w:t>
      </w:r>
      <w:r w:rsidRPr="009B2466">
        <w:rPr>
          <w:rFonts w:ascii="GHEA Grapalat" w:eastAsia="MS Mincho" w:hAnsi="MS Mincho" w:cs="MS Mincho"/>
          <w:color w:val="000000"/>
          <w:lang w:val="hy-AM"/>
        </w:rPr>
        <w:t>․</w:t>
      </w:r>
      <w:r w:rsidRPr="009B2466">
        <w:rPr>
          <w:rFonts w:ascii="GHEA Grapalat" w:hAnsi="GHEA Grapalat" w:cs="GHEA Grapalat"/>
          <w:color w:val="000000"/>
          <w:lang w:val="hy-AM"/>
        </w:rPr>
        <w:t>0 հազ</w:t>
      </w:r>
      <w:r w:rsidRPr="009B2466">
        <w:rPr>
          <w:rFonts w:ascii="GHEA Grapalat" w:eastAsia="MS Mincho" w:hAnsi="MS Mincho" w:cs="MS Mincho"/>
          <w:color w:val="000000"/>
          <w:lang w:val="hy-AM"/>
        </w:rPr>
        <w:t>․</w:t>
      </w:r>
      <w:r w:rsidRPr="009B2466">
        <w:rPr>
          <w:rFonts w:ascii="GHEA Grapalat" w:hAnsi="GHEA Grapalat" w:cs="GHEA Grapalat"/>
          <w:color w:val="000000"/>
          <w:lang w:val="hy-AM"/>
        </w:rPr>
        <w:t xml:space="preserve"> դրամ և 1,372.2 հազ</w:t>
      </w:r>
      <w:r w:rsidRPr="009B2466">
        <w:rPr>
          <w:rFonts w:ascii="GHEA Grapalat" w:eastAsia="MS Mincho" w:hAnsi="MS Mincho" w:cs="MS Mincho"/>
          <w:color w:val="000000"/>
          <w:lang w:val="hy-AM"/>
        </w:rPr>
        <w:t>․</w:t>
      </w:r>
      <w:r w:rsidRPr="009B2466">
        <w:rPr>
          <w:rFonts w:ascii="GHEA Grapalat" w:hAnsi="GHEA Grapalat" w:cs="GHEA Grapalat"/>
          <w:color w:val="000000"/>
          <w:lang w:val="hy-AM"/>
        </w:rPr>
        <w:t xml:space="preserve"> դրամ, 1228 ծրագրի «31007. Էլեկտրոնային ռեսուրսների ստեղծման կամ արդիականացման նախագծերի ապահովում» միջոցառումից՝ 7,000</w:t>
      </w:r>
      <w:r w:rsidRPr="009B2466">
        <w:rPr>
          <w:rFonts w:ascii="GHEA Grapalat" w:eastAsia="MS Mincho" w:hAnsi="MS Mincho" w:cs="MS Mincho"/>
          <w:color w:val="000000"/>
          <w:lang w:val="hy-AM"/>
        </w:rPr>
        <w:t>․</w:t>
      </w:r>
      <w:r w:rsidRPr="009B2466">
        <w:rPr>
          <w:rFonts w:ascii="GHEA Grapalat" w:hAnsi="GHEA Grapalat" w:cs="GHEA Grapalat"/>
          <w:color w:val="000000"/>
          <w:lang w:val="hy-AM"/>
        </w:rPr>
        <w:t xml:space="preserve"> հազ</w:t>
      </w:r>
      <w:r w:rsidRPr="009B2466">
        <w:rPr>
          <w:rFonts w:ascii="GHEA Grapalat" w:eastAsia="MS Mincho" w:hAnsi="MS Mincho" w:cs="MS Mincho"/>
          <w:color w:val="000000"/>
          <w:lang w:val="hy-AM"/>
        </w:rPr>
        <w:t>․</w:t>
      </w:r>
      <w:r w:rsidRPr="009B2466">
        <w:rPr>
          <w:rFonts w:ascii="GHEA Grapalat" w:hAnsi="GHEA Grapalat" w:cs="GHEA Grapalat"/>
          <w:color w:val="000000"/>
          <w:lang w:val="hy-AM"/>
        </w:rPr>
        <w:t xml:space="preserve"> դրամ, դրանք ուղղել պետական բյուջեի 1181 ծրագրի «11001. Կոռուպցիայի կանխարգելում և բա</w:t>
      </w:r>
      <w:r w:rsidRPr="009B2466">
        <w:rPr>
          <w:rFonts w:ascii="GHEA Grapalat" w:hAnsi="GHEA Grapalat"/>
          <w:color w:val="000000"/>
          <w:lang w:val="hy-AM"/>
        </w:rPr>
        <w:t>րեվարքության համակարգի զարգացում» միջոցառմանը։ Միևնույն ժամանակ, նախատեսվում է 10,157</w:t>
      </w:r>
      <w:r w:rsidRPr="009B2466">
        <w:rPr>
          <w:rFonts w:ascii="GHEA Grapalat" w:hAnsi="GHEA Grapalat" w:cs="Cambria Math"/>
          <w:color w:val="000000"/>
          <w:lang w:val="hy-AM"/>
        </w:rPr>
        <w:t>.</w:t>
      </w:r>
      <w:r w:rsidRPr="009B2466">
        <w:rPr>
          <w:rFonts w:ascii="GHEA Grapalat" w:hAnsi="GHEA Grapalat"/>
          <w:color w:val="000000"/>
          <w:lang w:val="hy-AM"/>
        </w:rPr>
        <w:t xml:space="preserve">5 </w:t>
      </w:r>
      <w:r w:rsidRPr="009B2466">
        <w:rPr>
          <w:rFonts w:ascii="GHEA Grapalat" w:hAnsi="GHEA Grapalat" w:cs="GHEA Grapalat"/>
          <w:color w:val="000000"/>
          <w:lang w:val="hy-AM"/>
        </w:rPr>
        <w:t>հազ.</w:t>
      </w:r>
      <w:r w:rsidRPr="009B2466">
        <w:rPr>
          <w:rFonts w:ascii="GHEA Grapalat" w:hAnsi="GHEA Grapalat"/>
          <w:color w:val="000000"/>
          <w:lang w:val="hy-AM"/>
        </w:rPr>
        <w:t xml:space="preserve"> </w:t>
      </w:r>
      <w:r w:rsidRPr="009B2466">
        <w:rPr>
          <w:rFonts w:ascii="GHEA Grapalat" w:hAnsi="GHEA Grapalat" w:cs="GHEA Grapalat"/>
          <w:color w:val="000000"/>
          <w:lang w:val="hy-AM"/>
        </w:rPr>
        <w:t>դրամ</w:t>
      </w:r>
      <w:r w:rsidRPr="009B2466">
        <w:rPr>
          <w:rFonts w:ascii="GHEA Grapalat" w:hAnsi="GHEA Grapalat"/>
          <w:color w:val="000000"/>
          <w:lang w:val="hy-AM"/>
        </w:rPr>
        <w:t xml:space="preserve"> </w:t>
      </w:r>
      <w:r w:rsidRPr="009B2466">
        <w:rPr>
          <w:rFonts w:ascii="GHEA Grapalat" w:hAnsi="GHEA Grapalat" w:cs="GHEA Grapalat"/>
          <w:color w:val="000000"/>
          <w:lang w:val="hy-AM"/>
        </w:rPr>
        <w:t>հատկացնել</w:t>
      </w:r>
      <w:r w:rsidRPr="009B2466">
        <w:rPr>
          <w:rFonts w:ascii="GHEA Grapalat" w:hAnsi="GHEA Grapalat"/>
          <w:color w:val="000000"/>
          <w:lang w:val="hy-AM"/>
        </w:rPr>
        <w:t xml:space="preserve"> </w:t>
      </w:r>
      <w:r w:rsidRPr="009B2466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9B2466">
        <w:rPr>
          <w:rFonts w:ascii="GHEA Grapalat" w:hAnsi="GHEA Grapalat"/>
          <w:color w:val="000000"/>
          <w:lang w:val="hy-AM"/>
        </w:rPr>
        <w:t xml:space="preserve"> </w:t>
      </w:r>
      <w:r w:rsidRPr="009B2466">
        <w:rPr>
          <w:rFonts w:ascii="GHEA Grapalat" w:hAnsi="GHEA Grapalat" w:cs="GHEA Grapalat"/>
          <w:color w:val="000000"/>
          <w:lang w:val="hy-AM"/>
        </w:rPr>
        <w:t>պահուստային</w:t>
      </w:r>
      <w:r w:rsidRPr="009B2466">
        <w:rPr>
          <w:rFonts w:ascii="GHEA Grapalat" w:hAnsi="GHEA Grapalat"/>
          <w:color w:val="000000"/>
          <w:lang w:val="hy-AM"/>
        </w:rPr>
        <w:t xml:space="preserve"> </w:t>
      </w:r>
      <w:r w:rsidRPr="009B2466">
        <w:rPr>
          <w:rFonts w:ascii="GHEA Grapalat" w:hAnsi="GHEA Grapalat" w:cs="GHEA Grapalat"/>
          <w:color w:val="000000"/>
          <w:lang w:val="hy-AM"/>
        </w:rPr>
        <w:t>ֆոնդից</w:t>
      </w:r>
      <w:r w:rsidRPr="009B2466">
        <w:rPr>
          <w:rFonts w:ascii="GHEA Grapalat" w:hAnsi="GHEA Grapalat"/>
          <w:color w:val="000000"/>
          <w:lang w:val="hy-AM"/>
        </w:rPr>
        <w:t>։</w:t>
      </w:r>
    </w:p>
    <w:p w:rsidR="003756C0" w:rsidRPr="00CD19FF" w:rsidRDefault="003756C0" w:rsidP="009B2466">
      <w:pPr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u w:val="single"/>
          <w:lang w:val="hy-AM"/>
        </w:rPr>
      </w:pPr>
    </w:p>
    <w:p w:rsidR="009B2466" w:rsidRPr="00CD19FF" w:rsidRDefault="009B2466" w:rsidP="009B2466">
      <w:pPr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u w:val="single"/>
          <w:lang w:val="hy-AM"/>
        </w:rPr>
      </w:pPr>
    </w:p>
    <w:p w:rsidR="009B2466" w:rsidRPr="00CD19FF" w:rsidRDefault="009B2466" w:rsidP="009B2466">
      <w:pPr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u w:val="single"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B2466">
        <w:rPr>
          <w:rFonts w:ascii="GHEA Grapalat" w:hAnsi="GHEA Grapalat"/>
          <w:b/>
          <w:color w:val="000000"/>
          <w:lang w:val="hy-AM"/>
        </w:rPr>
        <w:t>3.Ակնկալվող արդյունքը</w:t>
      </w:r>
    </w:p>
    <w:p w:rsidR="003756C0" w:rsidRPr="009B2466" w:rsidRDefault="003756C0" w:rsidP="009B2466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9B2466"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կապահովվեն Կոռուպցիայի կանխարգելման հանձնաժողովի լիազորությունների ընդլայնմամբ պայմանավորված հաստիքների ավելացման և համակարգչային ծառայությունների ձեռքբերման ծախսերը։ 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Times New Roman"/>
          <w:b/>
          <w:i/>
          <w:color w:val="000000"/>
          <w:u w:val="single"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9B2466">
        <w:rPr>
          <w:rFonts w:ascii="GHEA Grapalat" w:hAnsi="GHEA Grapalat"/>
          <w:b/>
          <w:color w:val="000000"/>
          <w:lang w:val="hy-AM"/>
        </w:rPr>
        <w:t>4.Նախագիծը մշակող պատասխանատու մարմինը</w:t>
      </w:r>
    </w:p>
    <w:p w:rsidR="00A67011" w:rsidRPr="009B2466" w:rsidRDefault="00A67011" w:rsidP="009B246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B2466">
        <w:rPr>
          <w:rFonts w:ascii="GHEA Grapalat" w:hAnsi="GHEA Grapalat"/>
          <w:lang w:val="hy-AM"/>
        </w:rPr>
        <w:t>Որոշման նախագիծը մշակվել է Հայաստանի Հանրապետության արդարադատության նախարարության կողմից:</w:t>
      </w:r>
    </w:p>
    <w:p w:rsidR="00A67011" w:rsidRPr="009B2466" w:rsidRDefault="00A67011" w:rsidP="009B246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9B2466" w:rsidRDefault="003756C0" w:rsidP="009B2466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 w:rsidRPr="009B2466"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77694" w:rsidRPr="009B2466" w:rsidRDefault="00877694" w:rsidP="009B2466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 w:rsidRPr="009B2466"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9B2466" w:rsidRDefault="003756C0" w:rsidP="009B2466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9B2466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B246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B246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9B2466" w:rsidRDefault="003756C0" w:rsidP="009B246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B2466">
        <w:rPr>
          <w:rFonts w:ascii="GHEA Grapalat" w:hAnsi="GHEA Grapalat" w:cs="Sylfaen"/>
          <w:lang w:val="hy-AM" w:eastAsia="hy-AM"/>
        </w:rPr>
        <w:t xml:space="preserve">     </w:t>
      </w:r>
      <w:r w:rsidRPr="009B2466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sectPr w:rsidR="003756C0" w:rsidRPr="009B2466" w:rsidSect="009B2466">
      <w:pgSz w:w="11906" w:h="16838"/>
      <w:pgMar w:top="540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701" w:rsidRDefault="00901701" w:rsidP="00AE00D9">
      <w:r>
        <w:separator/>
      </w:r>
    </w:p>
  </w:endnote>
  <w:endnote w:type="continuationSeparator" w:id="0">
    <w:p w:rsidR="00901701" w:rsidRDefault="00901701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701" w:rsidRDefault="00901701" w:rsidP="00AE00D9">
      <w:r>
        <w:separator/>
      </w:r>
    </w:p>
  </w:footnote>
  <w:footnote w:type="continuationSeparator" w:id="0">
    <w:p w:rsidR="00901701" w:rsidRDefault="00901701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16C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15FCF"/>
    <w:rsid w:val="00317351"/>
    <w:rsid w:val="0033078B"/>
    <w:rsid w:val="003365BA"/>
    <w:rsid w:val="0036166C"/>
    <w:rsid w:val="003756C0"/>
    <w:rsid w:val="003A24B6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B7953"/>
    <w:rsid w:val="005C2842"/>
    <w:rsid w:val="005D1B5B"/>
    <w:rsid w:val="006072E7"/>
    <w:rsid w:val="0060736F"/>
    <w:rsid w:val="0062096C"/>
    <w:rsid w:val="00624513"/>
    <w:rsid w:val="00641D88"/>
    <w:rsid w:val="00691E90"/>
    <w:rsid w:val="006C256A"/>
    <w:rsid w:val="006C5D38"/>
    <w:rsid w:val="006D0B35"/>
    <w:rsid w:val="006D0CB7"/>
    <w:rsid w:val="006D67B5"/>
    <w:rsid w:val="006D713F"/>
    <w:rsid w:val="006E4E26"/>
    <w:rsid w:val="00745B1D"/>
    <w:rsid w:val="0075796D"/>
    <w:rsid w:val="0076427E"/>
    <w:rsid w:val="007725A5"/>
    <w:rsid w:val="0079444D"/>
    <w:rsid w:val="00796D0F"/>
    <w:rsid w:val="007A6F15"/>
    <w:rsid w:val="007B3E33"/>
    <w:rsid w:val="007C5783"/>
    <w:rsid w:val="007D4341"/>
    <w:rsid w:val="007E0A8C"/>
    <w:rsid w:val="007E4A22"/>
    <w:rsid w:val="00813CE2"/>
    <w:rsid w:val="008170DD"/>
    <w:rsid w:val="00851DD4"/>
    <w:rsid w:val="00867FCC"/>
    <w:rsid w:val="00874691"/>
    <w:rsid w:val="00877694"/>
    <w:rsid w:val="00880B96"/>
    <w:rsid w:val="008E4706"/>
    <w:rsid w:val="008E62B6"/>
    <w:rsid w:val="00900AFB"/>
    <w:rsid w:val="00901701"/>
    <w:rsid w:val="0095062F"/>
    <w:rsid w:val="00973EEE"/>
    <w:rsid w:val="00981991"/>
    <w:rsid w:val="009872D6"/>
    <w:rsid w:val="009A1ED4"/>
    <w:rsid w:val="009B2466"/>
    <w:rsid w:val="009B2CD5"/>
    <w:rsid w:val="009D2741"/>
    <w:rsid w:val="00A136F3"/>
    <w:rsid w:val="00A31EDC"/>
    <w:rsid w:val="00A470CB"/>
    <w:rsid w:val="00A537B3"/>
    <w:rsid w:val="00A60F61"/>
    <w:rsid w:val="00A67011"/>
    <w:rsid w:val="00AA5619"/>
    <w:rsid w:val="00AE00D9"/>
    <w:rsid w:val="00B05F51"/>
    <w:rsid w:val="00B15AEA"/>
    <w:rsid w:val="00B416BF"/>
    <w:rsid w:val="00B5728E"/>
    <w:rsid w:val="00B824B5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CD19FF"/>
    <w:rsid w:val="00D7588E"/>
    <w:rsid w:val="00D7726C"/>
    <w:rsid w:val="00D91D09"/>
    <w:rsid w:val="00DC51C2"/>
    <w:rsid w:val="00E3129E"/>
    <w:rsid w:val="00E35AF0"/>
    <w:rsid w:val="00E5096D"/>
    <w:rsid w:val="00E57EDB"/>
    <w:rsid w:val="00E73D54"/>
    <w:rsid w:val="00E950BA"/>
    <w:rsid w:val="00E97C8C"/>
    <w:rsid w:val="00EA51F1"/>
    <w:rsid w:val="00F44818"/>
    <w:rsid w:val="00F5153E"/>
    <w:rsid w:val="00F65571"/>
    <w:rsid w:val="00F72D97"/>
    <w:rsid w:val="00F7495A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A7E5B"/>
  <w15:docId w15:val="{DDB197A5-4D34-4ABE-893C-E3C77ADB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83B1D-7428-4EE9-BE70-9AC634CE5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1568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https://mul2.gov.am/tasks/435940/oneclick/voroshman naxagic_ 2215 N.docx?token=eba1475c52139582ec9d3d5d1913c135</cp:keywords>
  <cp:lastModifiedBy>Arpine Martirosyan</cp:lastModifiedBy>
  <cp:revision>34</cp:revision>
  <dcterms:created xsi:type="dcterms:W3CDTF">2019-08-22T07:26:00Z</dcterms:created>
  <dcterms:modified xsi:type="dcterms:W3CDTF">2021-05-21T06:45:00Z</dcterms:modified>
</cp:coreProperties>
</file>