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AFB90" w14:textId="77777777" w:rsidR="00A66410" w:rsidRPr="006E6B09" w:rsidRDefault="00A66410" w:rsidP="00A6641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right"/>
        <w:rPr>
          <w:rStyle w:val="Strong"/>
          <w:rFonts w:ascii="GHEA Grapalat" w:hAnsi="GHEA Grapalat" w:cs="Sylfaen"/>
          <w:b w:val="0"/>
        </w:rPr>
      </w:pPr>
      <w:r w:rsidRPr="006E6B09">
        <w:rPr>
          <w:rStyle w:val="Strong"/>
          <w:rFonts w:ascii="GHEA Grapalat" w:hAnsi="GHEA Grapalat" w:cs="Sylfaen"/>
          <w:b w:val="0"/>
        </w:rPr>
        <w:t>ՆԱԽԱԳԻԾ</w:t>
      </w:r>
    </w:p>
    <w:p w14:paraId="2541C53D" w14:textId="77777777" w:rsidR="00A66410" w:rsidRPr="006E6B09" w:rsidRDefault="00A66410" w:rsidP="00A6641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  <w:r w:rsidRPr="006E6B09">
        <w:rPr>
          <w:rStyle w:val="Strong"/>
          <w:rFonts w:ascii="GHEA Grapalat" w:hAnsi="GHEA Grapalat" w:cs="Sylfaen"/>
          <w:b w:val="0"/>
        </w:rPr>
        <w:t>ՀԱՅԱՍՏԱՆԻ</w:t>
      </w:r>
      <w:r w:rsidRPr="006E6B09">
        <w:rPr>
          <w:rStyle w:val="Strong"/>
          <w:rFonts w:ascii="GHEA Grapalat" w:hAnsi="GHEA Grapalat"/>
          <w:b w:val="0"/>
        </w:rPr>
        <w:t xml:space="preserve"> </w:t>
      </w:r>
      <w:r w:rsidRPr="006E6B09">
        <w:rPr>
          <w:rStyle w:val="Strong"/>
          <w:rFonts w:ascii="GHEA Grapalat" w:hAnsi="GHEA Grapalat" w:cs="Sylfaen"/>
          <w:b w:val="0"/>
        </w:rPr>
        <w:t>ՀԱՆՐԱՊԵՏՈՒԹՅԱՆ</w:t>
      </w:r>
      <w:r w:rsidRPr="006E6B09">
        <w:rPr>
          <w:rStyle w:val="Strong"/>
          <w:rFonts w:ascii="GHEA Grapalat" w:hAnsi="GHEA Grapalat"/>
          <w:b w:val="0"/>
        </w:rPr>
        <w:t xml:space="preserve"> </w:t>
      </w:r>
      <w:r w:rsidRPr="006E6B09">
        <w:rPr>
          <w:rStyle w:val="Strong"/>
          <w:rFonts w:ascii="GHEA Grapalat" w:hAnsi="GHEA Grapalat" w:cs="Sylfaen"/>
          <w:b w:val="0"/>
        </w:rPr>
        <w:t>ԿԱՌԱՎԱՐՈՒԹՅՈՒՆ</w:t>
      </w:r>
    </w:p>
    <w:p w14:paraId="67388DA6" w14:textId="77777777" w:rsidR="00A66410" w:rsidRPr="006E6B09" w:rsidRDefault="00A66410" w:rsidP="00A6641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  <w:r w:rsidRPr="006E6B09">
        <w:t> </w:t>
      </w:r>
    </w:p>
    <w:p w14:paraId="7F9F06FF" w14:textId="77777777" w:rsidR="00A66410" w:rsidRPr="006E6B09" w:rsidRDefault="00A66410" w:rsidP="00A6641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  <w:r w:rsidRPr="006E6B09">
        <w:rPr>
          <w:rStyle w:val="Strong"/>
          <w:rFonts w:ascii="GHEA Grapalat" w:hAnsi="GHEA Grapalat" w:cs="Sylfaen"/>
          <w:b w:val="0"/>
        </w:rPr>
        <w:t>ՈՐՈՇՈՒՄ</w:t>
      </w:r>
    </w:p>
    <w:p w14:paraId="12DC61D8" w14:textId="77777777" w:rsidR="00A66410" w:rsidRPr="006E6B09" w:rsidRDefault="00A66410" w:rsidP="00A6641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sz w:val="28"/>
          <w:szCs w:val="28"/>
        </w:rPr>
      </w:pPr>
      <w:r w:rsidRPr="006E6B09">
        <w:rPr>
          <w:sz w:val="28"/>
          <w:szCs w:val="28"/>
        </w:rPr>
        <w:t> </w:t>
      </w:r>
    </w:p>
    <w:p w14:paraId="2BA26307" w14:textId="77777777" w:rsidR="00A66410" w:rsidRPr="006E6B09" w:rsidRDefault="00A66410" w:rsidP="00A6641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</w:rPr>
      </w:pPr>
      <w:r w:rsidRPr="006E6B09">
        <w:rPr>
          <w:rFonts w:ascii="GHEA Grapalat" w:hAnsi="GHEA Grapalat"/>
        </w:rPr>
        <w:t>202</w:t>
      </w:r>
      <w:r w:rsidRPr="006E6B09">
        <w:rPr>
          <w:rFonts w:ascii="GHEA Grapalat" w:hAnsi="GHEA Grapalat"/>
          <w:lang w:val="hy-AM"/>
        </w:rPr>
        <w:t>1</w:t>
      </w:r>
      <w:r w:rsidRPr="006E6B09">
        <w:rPr>
          <w:rFonts w:ascii="GHEA Grapalat" w:hAnsi="GHEA Grapalat"/>
        </w:rPr>
        <w:t xml:space="preserve"> </w:t>
      </w:r>
      <w:proofErr w:type="spellStart"/>
      <w:r w:rsidRPr="006E6B09">
        <w:rPr>
          <w:rFonts w:ascii="GHEA Grapalat" w:hAnsi="GHEA Grapalat" w:cs="Sylfaen"/>
        </w:rPr>
        <w:t>թվականի</w:t>
      </w:r>
      <w:proofErr w:type="spellEnd"/>
      <w:r w:rsidRPr="006E6B09">
        <w:rPr>
          <w:rFonts w:ascii="GHEA Grapalat" w:hAnsi="GHEA Grapalat" w:cs="Sylfaen"/>
        </w:rPr>
        <w:t xml:space="preserve"> ______</w:t>
      </w:r>
      <w:r w:rsidRPr="006E6B09">
        <w:rPr>
          <w:rFonts w:ascii="GHEA Grapalat" w:hAnsi="GHEA Grapalat"/>
        </w:rPr>
        <w:t xml:space="preserve"> N__-</w:t>
      </w:r>
      <w:r w:rsidRPr="006E6B09">
        <w:rPr>
          <w:rFonts w:ascii="GHEA Grapalat" w:hAnsi="GHEA Grapalat" w:cs="Sylfaen"/>
        </w:rPr>
        <w:t>Ն</w:t>
      </w:r>
    </w:p>
    <w:p w14:paraId="0FBDC8EE" w14:textId="77777777" w:rsidR="00A66410" w:rsidRPr="006E6B09" w:rsidRDefault="00A66410" w:rsidP="00A6641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rPr>
          <w:rFonts w:ascii="GHEA Grapalat" w:hAnsi="GHEA Grapalat"/>
        </w:rPr>
      </w:pPr>
      <w:r w:rsidRPr="006E6B09">
        <w:t> </w:t>
      </w:r>
    </w:p>
    <w:p w14:paraId="7ED20D93" w14:textId="77777777" w:rsidR="00A66410" w:rsidRPr="006E6B09" w:rsidRDefault="00A66410" w:rsidP="00A66410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Cs/>
          <w:sz w:val="24"/>
          <w:shd w:val="clear" w:color="auto" w:fill="FFFFFF"/>
          <w:lang w:val="hy-AM" w:eastAsia="ru-RU"/>
        </w:rPr>
      </w:pP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ՄԱՔՍԱՅԻՆ ՄԱՐՄԻՆ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ՆԵՐԻՆ ՎՃԱՐՄԱՆ ԵՆԹԱԿԱ ՄԱՔՍԱՏՈՒՐՔԻ, ԱՎԵԼԱՑՎԱԾ ԱՐԺԵՔԻ ՀԱՐԿԻ, ԱԿՑԻԶԱՅԻՆ ՀԱՐԿԻ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, ՄԱՔՍԱՅԻՆ ԳՈՐԾԱՌՆՈՒԹՅՈՒՆՆԵՐԻ ԻՐԱԿԱՆԱՑ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ՄԱՆ ՀԱՄԱՐ ԳԱՆՁՎՈՂ ՊԵՏԱԿԱՆ ՏՈՒՐՔԻ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, ՀԱՏՈՒԿ, ՀԱԿԱԳ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ՆԱԳՑՄԱՆ ՈՒ ՓՈԽՀԱՏՈՒՑՄԱՆ ՏՈՒՐՔԵՐԻ, ԲՆԱՊԱՀՊԱՆԱԿԱՆ ՀԱՐԿԻ ԵՎ ՃԱՆԱՊԱՐՀԱՅԻՆ ՀԱՐԿԻ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, ՖԻԶԻԿԱԿԱՆ ԱՆՁԱՆՑ ԿՈՂՄԻՑ ԱՆՁՆԱԿԱՆ ՕԳՏԱԳՈՐԾՄԱՆ ԱՊՐԱՆՔՆԵՐԻ ՀԱՄԱՐ ՄԱՔՍԱՅԻՆ ՄԱՐՄԻՆՆԵՐԻՆ ՎՃԱՐՎՈՂ ՄԻԱՍՆԱԿԱՆ ԴՐՈՒՅՔԱՉԱՓԵՐՈՎ ԵՎ ՄԻԱԳՈՒՄԱՐ ՄԱՔՍԱՅԻՆ ՎՃԱՐԻ ՁԵՎ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ՈՎ ՎՃԱՐՎՈՂ ՄԱՔՍԱՏՈՒՐՔԻ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 ԵՎ ՀԱ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ՐԿԵՐԻ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, ԻՆՉՊԵՍ ՆԱԵՎ ԴՐԱ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ՆՑ ՆԿԱՏՄԱՄԲ ՀԱՇՎԱՐԿՎԱԾ ՏՈԿՈՍՆԵՐԻ ՈՒ ՏՈՒՅԺԵՐԻ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, ՄԱՔՍԱՅԻՆ ԿԱՆՈՆՆԵՐԻ ԽԱԽՏՈՒՄՆԵՐԻ ՀԱՄԱՐ 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ԱՌԱՋԱՑԱԾ ՏՈՒԳԱՆՔՆԵՐԻ ԳԾՈՎ  ՊԱՐՏԱՎՈՐՈՒԹՅՈՒՆՆԵՐԸ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 ԿԱՏԱՐԵԼՈՒ ՁԵՎԵՐԸ </w:t>
      </w:r>
      <w:r w:rsidRPr="006E6B09">
        <w:rPr>
          <w:rFonts w:ascii="GHEA Grapalat" w:hAnsi="GHEA Grapalat"/>
          <w:bCs/>
          <w:sz w:val="24"/>
          <w:shd w:val="clear" w:color="auto" w:fill="FFFFFF"/>
          <w:lang w:eastAsia="ru-RU"/>
        </w:rPr>
        <w:t>(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ԵՂԱՆԱԿՆԵՐԸ</w:t>
      </w:r>
      <w:r w:rsidRPr="006E6B09">
        <w:rPr>
          <w:rFonts w:ascii="GHEA Grapalat" w:hAnsi="GHEA Grapalat"/>
          <w:bCs/>
          <w:sz w:val="24"/>
          <w:shd w:val="clear" w:color="auto" w:fill="FFFFFF"/>
          <w:lang w:eastAsia="ru-RU"/>
        </w:rPr>
        <w:t xml:space="preserve">) 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ՈՒ 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ՎՃԱՐՄԱՆ 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ՄԻՋՈՑՆԵՐԸ, ԻՆՉՊԵՍ ՆԱԵՎ 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ՎՃԱՐՄԱՆ 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ՊԱՀԸ (ՎՃԱՐԵԼՈՒ ՕՐԸ) ՍԱՀՄԱՆԵԼՈՒ ՄԱՍԻՆ</w:t>
      </w:r>
    </w:p>
    <w:p w14:paraId="5B5FCCAB" w14:textId="77777777" w:rsidR="00A66410" w:rsidRDefault="00A66410" w:rsidP="00A66410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53B972A" w14:textId="77777777" w:rsidR="00A66410" w:rsidRPr="006E6B09" w:rsidRDefault="00A66410" w:rsidP="00A66410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A22CDF8" w14:textId="77777777" w:rsidR="00A66410" w:rsidRPr="006E6B09" w:rsidRDefault="00A66410" w:rsidP="00A66410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Սահմանադրության 146-րդ հոդվածին և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տնտեսական միության մաքսային օրենսգրքի 61-րդ հոդվածի 6-րդ մասի, 74-րդ հոդվածի 7-րդ մասի և 266-րդ հոդվածի 18-րդ մասի 1-ին պարբերության համապատասխան` Հայաստանի Հանրապետության կառավարությունը </w:t>
      </w:r>
      <w:r w:rsidRPr="006E6B09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6E6B09">
        <w:rPr>
          <w:rFonts w:ascii="GHEA Grapalat" w:hAnsi="GHEA Grapalat"/>
          <w:sz w:val="24"/>
          <w:szCs w:val="24"/>
          <w:lang w:val="hy-AM"/>
        </w:rPr>
        <w:t>.</w:t>
      </w:r>
    </w:p>
    <w:p w14:paraId="04448747" w14:textId="77777777" w:rsidR="00A66410" w:rsidRPr="006E6B09" w:rsidRDefault="00A66410" w:rsidP="00A66410">
      <w:pPr>
        <w:numPr>
          <w:ilvl w:val="0"/>
          <w:numId w:val="1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տնտեսական միության մաքսային օրենսգրքի, Հայաստանի Հանրապետության հարկային օրենսգրքի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«Մաքսային կարգավորման մասին» օրենքի, «Պետական տուրքի մասին» օրենքի և Հայաստանի Հանրապետության մաքսային օրենսգրքի համաձայն մաքսային մարմիններին վճարման ենթակա մաքսատուրքի, ավելացված արժեքի հարկի, ակցիզային հարկի, մաքսային գործառնությունների </w:t>
      </w:r>
      <w:r w:rsidRPr="006E6B09">
        <w:rPr>
          <w:rFonts w:ascii="GHEA Grapalat" w:hAnsi="GHEA Grapalat"/>
          <w:sz w:val="24"/>
          <w:szCs w:val="24"/>
          <w:lang w:val="hy-AM"/>
        </w:rPr>
        <w:lastRenderedPageBreak/>
        <w:t xml:space="preserve">իրականացման համար պետական տուրքի, հատուկ,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հակագնագցման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ու փոխհատուցման տուրքերի, բնապահպանական հարկի և ճանապարհային հարկի,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ֆիզիկական անձանց կողմից անձնական օգտագործման ապրանքների համար մաքսային մարմիններին վճարվող միասնական դրույքաչափերով և միագումար մաքսային վճարի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վճարվող մաքսատուրքի և հարկերի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ինչպես նաև դրանց նկատմամբ հաշվարկված տոկոսների ու տույժերի, մաքսային կանոնների խախտումների համար առաջացած տուգանքների գծով պարտավորությունները (այսուհետ՝ պարտավորություններ) կարող են կատարվել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ձևերով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(եղանակներով).</w:t>
      </w:r>
    </w:p>
    <w:p w14:paraId="54065CA6" w14:textId="77777777" w:rsidR="00A66410" w:rsidRPr="006E6B09" w:rsidRDefault="00A66410" w:rsidP="00A66410">
      <w:pPr>
        <w:pStyle w:val="ListParagraph"/>
        <w:numPr>
          <w:ilvl w:val="0"/>
          <w:numId w:val="4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Անկանխիկ եղանակով,</w:t>
      </w:r>
    </w:p>
    <w:p w14:paraId="131D2C71" w14:textId="77777777" w:rsidR="00A66410" w:rsidRPr="006E6B09" w:rsidRDefault="00A66410" w:rsidP="00A66410">
      <w:pPr>
        <w:pStyle w:val="ListParagraph"/>
        <w:numPr>
          <w:ilvl w:val="0"/>
          <w:numId w:val="4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Կանխիկ եղանակով։</w:t>
      </w:r>
    </w:p>
    <w:p w14:paraId="613EA040" w14:textId="77777777" w:rsidR="00A66410" w:rsidRPr="006E6B09" w:rsidRDefault="00A66410" w:rsidP="00A6641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 Պարտավորությունները կարող են կատարվել դրանց դիմաց վճարում ընդունող ֆինանսական կազմակերպությունների միջոցով, ինչպես նաև վճարային միջոցների (գործիքների) կիրառմամբ։ Պարտավորությունների դիմաց վճարում</w:t>
      </w:r>
      <w:r>
        <w:rPr>
          <w:rFonts w:ascii="GHEA Grapalat" w:hAnsi="GHEA Grapalat"/>
          <w:sz w:val="24"/>
          <w:szCs w:val="24"/>
          <w:lang w:val="hy-AM"/>
        </w:rPr>
        <w:t xml:space="preserve">ների </w:t>
      </w:r>
      <w:r w:rsidRPr="006E6B09">
        <w:rPr>
          <w:rFonts w:ascii="GHEA Grapalat" w:hAnsi="GHEA Grapalat"/>
          <w:sz w:val="24"/>
          <w:szCs w:val="24"/>
          <w:lang w:val="hy-AM"/>
        </w:rPr>
        <w:t>ընդունումը՝ անկանխիկ կամ կանխիկ եղանակով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/>
          <w:sz w:val="24"/>
          <w:szCs w:val="24"/>
          <w:lang w:val="hy-AM"/>
        </w:rPr>
        <w:t>իրականացվում է</w:t>
      </w:r>
      <w:r w:rsidRPr="006E6B09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A968FBE" w14:textId="77777777" w:rsidR="00A66410" w:rsidRPr="006E6B09" w:rsidRDefault="00A66410" w:rsidP="00A66410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հայաստանյան և օտարերկրյա վճարահաշվարկային ծառայություն մատուցող կազմակերպությունների (բանկերի, վճարահաշվարկային կազմակերպությունների) միջոցով (այսուհետ՝ Ֆինանսական կազմակերպություն)։ </w:t>
      </w:r>
    </w:p>
    <w:p w14:paraId="3D15335B" w14:textId="77777777" w:rsidR="00A66410" w:rsidRPr="006E6B09" w:rsidRDefault="00A66410" w:rsidP="00A66410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Պետական վճարումների էլեկտրոնային հարթակի (e-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payments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>) միջոցով։</w:t>
      </w:r>
    </w:p>
    <w:p w14:paraId="716000E6" w14:textId="77777777" w:rsidR="00A66410" w:rsidRPr="006E6B09" w:rsidRDefault="00A66410" w:rsidP="00A66410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Պ</w:t>
      </w:r>
      <w:r>
        <w:rPr>
          <w:rFonts w:ascii="GHEA Grapalat" w:hAnsi="GHEA Grapalat"/>
          <w:sz w:val="24"/>
          <w:szCs w:val="24"/>
          <w:lang w:val="hy-AM"/>
        </w:rPr>
        <w:t xml:space="preserve">արտավորությունների </w:t>
      </w:r>
      <w:r w:rsidRPr="006E6B09">
        <w:rPr>
          <w:rFonts w:ascii="GHEA Grapalat" w:hAnsi="GHEA Grapalat"/>
          <w:sz w:val="24"/>
          <w:szCs w:val="24"/>
          <w:lang w:val="hy-AM"/>
        </w:rPr>
        <w:t>մարումը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27F1">
        <w:rPr>
          <w:rFonts w:ascii="GHEA Grapalat" w:hAnsi="GHEA Grapalat"/>
          <w:sz w:val="24"/>
          <w:szCs w:val="24"/>
          <w:lang w:val="hy-AM"/>
        </w:rPr>
        <w:t>մաքսային մամինների կողմից կիրառվող էլեկտրոնային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համակարգում իրականացվում է</w:t>
      </w:r>
      <w:r w:rsidRPr="006E6B09">
        <w:rPr>
          <w:rFonts w:ascii="Cambria Math" w:hAnsi="Cambria Math"/>
          <w:sz w:val="24"/>
          <w:szCs w:val="24"/>
          <w:lang w:val="hy-AM"/>
        </w:rPr>
        <w:t>․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0F6567" w14:textId="77777777" w:rsidR="00A66410" w:rsidRPr="006E6B09" w:rsidRDefault="00A66410" w:rsidP="00A66410">
      <w:pPr>
        <w:pStyle w:val="ListParagraph"/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անկանխիկ եղանակով՝ դրամական միջոցնե</w:t>
      </w:r>
      <w:r>
        <w:rPr>
          <w:rFonts w:ascii="GHEA Grapalat" w:hAnsi="GHEA Grapalat"/>
          <w:sz w:val="24"/>
          <w:szCs w:val="24"/>
          <w:lang w:val="hy-AM"/>
        </w:rPr>
        <w:t xml:space="preserve">րը վճարողի բանկային հաշվից դեպի </w:t>
      </w:r>
      <w:r w:rsidRPr="006E6B09">
        <w:rPr>
          <w:rFonts w:ascii="GHEA Grapalat" w:hAnsi="GHEA Grapalat"/>
          <w:sz w:val="24"/>
          <w:szCs w:val="24"/>
          <w:lang w:val="hy-AM"/>
        </w:rPr>
        <w:t>պետական գանձապետական համապատասխան հաշվին փոխանցելու արդյունքում,</w:t>
      </w:r>
    </w:p>
    <w:p w14:paraId="68B1DEFB" w14:textId="77777777" w:rsidR="00A66410" w:rsidRPr="006E6B09" w:rsidRDefault="00A66410" w:rsidP="00A66410">
      <w:pPr>
        <w:pStyle w:val="ListParagraph"/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 հաշվանցման արդյունքում՝ որը կատարվում է պետական գանձապետական համապատասխան հաշվին որպես ավել վճարված կամ կանխավճար փոխանցված (առկա) դրամական միջոցների և պարտավորությունների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>։</w:t>
      </w:r>
    </w:p>
    <w:p w14:paraId="0AC436BA" w14:textId="77777777" w:rsidR="00A66410" w:rsidRPr="006E6B09" w:rsidRDefault="00A66410" w:rsidP="00A66410">
      <w:pPr>
        <w:pStyle w:val="ListParagraph"/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 կանխիկ եղանակով՝ վճարողի կողմից կանխիկ դրամական միջոցները սպասարկող ֆինանսական կազմակերպության միջոցով դեպի պետական գանձապետական համապատասխան հաշվին փոխանցելու արդյունքում։</w:t>
      </w:r>
    </w:p>
    <w:p w14:paraId="2474347F" w14:textId="77777777" w:rsidR="00A66410" w:rsidRPr="006E6B09" w:rsidRDefault="00A66410" w:rsidP="00A66410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Պարտավորությունների դիմաց վճարումները կարող են իրականացվել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վճարային գործիքներով (միջոցներով)</w:t>
      </w:r>
      <w:r w:rsidRPr="006E6B09">
        <w:rPr>
          <w:rFonts w:ascii="Cambria Math" w:hAnsi="Cambria Math"/>
          <w:sz w:val="24"/>
          <w:szCs w:val="24"/>
          <w:lang w:val="hy-AM"/>
        </w:rPr>
        <w:t>․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90EA516" w14:textId="77777777" w:rsidR="00A66410" w:rsidRPr="006E6B09" w:rsidRDefault="00A66410" w:rsidP="00A66410">
      <w:pPr>
        <w:pStyle w:val="ListParagraph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lastRenderedPageBreak/>
        <w:t>բան</w:t>
      </w:r>
      <w:r>
        <w:rPr>
          <w:rFonts w:ascii="GHEA Grapalat" w:hAnsi="GHEA Grapalat"/>
          <w:sz w:val="24"/>
          <w:szCs w:val="24"/>
          <w:lang w:val="hy-AM"/>
        </w:rPr>
        <w:t>կային հաշվից փոխանցման միջոցով՝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ներկայացնելով վճարման հանձնարարական։</w:t>
      </w:r>
    </w:p>
    <w:p w14:paraId="61DFF244" w14:textId="77777777" w:rsidR="00A66410" w:rsidRPr="006E6B09" w:rsidRDefault="00A66410" w:rsidP="00A66410">
      <w:pPr>
        <w:pStyle w:val="ListParagraph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կանխիկ</w:t>
      </w:r>
      <w:r>
        <w:rPr>
          <w:rFonts w:ascii="GHEA Grapalat" w:hAnsi="GHEA Grapalat"/>
          <w:sz w:val="24"/>
          <w:szCs w:val="24"/>
          <w:lang w:val="hy-AM"/>
        </w:rPr>
        <w:t xml:space="preserve"> դրամական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միջոցներով փոխանցման նպատակով կարգադրություն ներկայացնելով (այդ թվում՝ վճարային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տերմինալների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միջոցով)։ </w:t>
      </w:r>
    </w:p>
    <w:p w14:paraId="675DFA29" w14:textId="77777777" w:rsidR="00A66410" w:rsidRPr="006E6B09" w:rsidRDefault="00A66410" w:rsidP="00A66410">
      <w:pPr>
        <w:pStyle w:val="ListParagraph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վճարային քարտերի կիրառման միջոցով, այդ թվում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վիրտուալ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միջավայրում։</w:t>
      </w:r>
    </w:p>
    <w:p w14:paraId="1B52E079" w14:textId="77777777" w:rsidR="00A66410" w:rsidRPr="006E6B09" w:rsidRDefault="00A66410" w:rsidP="00A66410">
      <w:pPr>
        <w:pStyle w:val="ListParagraph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էլեկտրոնային փողերի կիրառման միջոցով։</w:t>
      </w:r>
    </w:p>
    <w:p w14:paraId="557A32CF" w14:textId="77777777" w:rsidR="00A66410" w:rsidRPr="006E6B09" w:rsidRDefault="00A66410" w:rsidP="00A66410">
      <w:pPr>
        <w:pStyle w:val="ListParagraph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ՀՀ կենտրոնական բանկի կողմից կարգավորվող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/>
          <w:sz w:val="24"/>
          <w:szCs w:val="24"/>
          <w:lang w:val="hy-AM"/>
        </w:rPr>
        <w:t>այլ վճարային գործիքներով և/կամ միջոցներով։</w:t>
      </w:r>
    </w:p>
    <w:p w14:paraId="4BFC1986" w14:textId="77777777" w:rsidR="00A66410" w:rsidRPr="006E6B09" w:rsidRDefault="00A66410" w:rsidP="00A66410">
      <w:pPr>
        <w:pStyle w:val="ListParagraph"/>
        <w:numPr>
          <w:ilvl w:val="0"/>
          <w:numId w:val="1"/>
        </w:numPr>
        <w:tabs>
          <w:tab w:val="left" w:pos="284"/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 Մաքսային մարմնի կողմից ապրանքները բացթողնելու համար վճարման պարտավորություն կրող անձի կողմից սույն որոշման 1-ին կետով նախատեսված՝ մաքսային մարմիններին վճարման ենթակա վճարների վճարված լինելու փաստը հաստատվում է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փաստաթղթերով և տեղեկություններով`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տնտեսական միության մաքսային օրենսգրքով սահմանված ապրանքների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բացթողնման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պայմանների պահպանմամբ.</w:t>
      </w:r>
    </w:p>
    <w:p w14:paraId="216BF9DB" w14:textId="77777777" w:rsidR="00A66410" w:rsidRPr="006E6B09" w:rsidRDefault="00A66410" w:rsidP="00A66410">
      <w:pPr>
        <w:pStyle w:val="ListParagraph"/>
        <w:numPr>
          <w:ilvl w:val="0"/>
          <w:numId w:val="5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մաքսային մարմիններին Հայաստանի Հանրապետության ֆինանսների նախարարության գանձապետական համակարգի միջոցով՝ օրական կտրվածքով, պետական գանձապետական համապատասխան հաշիվներին կատարված մուտքերի վերաբերյալ </w:t>
      </w:r>
      <w:r>
        <w:rPr>
          <w:rFonts w:ascii="GHEA Grapalat" w:hAnsi="GHEA Grapalat"/>
          <w:sz w:val="24"/>
          <w:szCs w:val="24"/>
          <w:lang w:val="hy-AM"/>
        </w:rPr>
        <w:t xml:space="preserve">հաշվետվությունների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ձևերից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արտածվող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տեղեկություններով,</w:t>
      </w:r>
    </w:p>
    <w:p w14:paraId="465D07AC" w14:textId="77777777" w:rsidR="00A66410" w:rsidRPr="006E6B09" w:rsidRDefault="00A66410" w:rsidP="00A66410">
      <w:pPr>
        <w:pStyle w:val="ListParagraph"/>
        <w:numPr>
          <w:ilvl w:val="0"/>
          <w:numId w:val="5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պետական վճարումների</w:t>
      </w:r>
      <w:r w:rsidRPr="006E6B09">
        <w:rPr>
          <w:rFonts w:cs="Calibri"/>
          <w:sz w:val="24"/>
          <w:szCs w:val="24"/>
          <w:lang w:val="hy-AM"/>
        </w:rPr>
        <w:t> </w:t>
      </w:r>
      <w:r w:rsidRPr="006E6B09">
        <w:rPr>
          <w:rFonts w:ascii="GHEA Grapalat" w:hAnsi="GHEA Grapalat" w:cs="GHEA Grapalat"/>
          <w:sz w:val="24"/>
          <w:szCs w:val="24"/>
          <w:lang w:val="hy-AM"/>
        </w:rPr>
        <w:t>էլեկտրոնային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համակարգի կողմից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գեներացված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անդորրագրով կամ անդորրագրի 20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նիշանոց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ծածկագրի ներկայացմամբ, այն դեպքում, երբ պարտավորությունները կատարվել են պետական վճարումների էլեկտրոնային համակարգի միջոցով (e-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payments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>),</w:t>
      </w:r>
    </w:p>
    <w:p w14:paraId="79FC2567" w14:textId="77777777" w:rsidR="00A66410" w:rsidRPr="006E6B09" w:rsidRDefault="00A66410" w:rsidP="00A66410">
      <w:pPr>
        <w:pStyle w:val="ListParagraph"/>
        <w:tabs>
          <w:tab w:val="left" w:pos="284"/>
          <w:tab w:val="left" w:pos="851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3) Ֆինանսական կազմակերպության կողմից տրամադրված՝ Կենտրոնական բանկի խորհրդի 14 հոկտեմբերի 2016թ-ի թիվ 168-ն որոշման համաձայն, վճարային ծառայության կատարման ժամանակ տրամադրվող համապատասխան անդորրագրով։ </w:t>
      </w:r>
    </w:p>
    <w:p w14:paraId="5933CB0A" w14:textId="77777777" w:rsidR="00A66410" w:rsidRPr="006E6B09" w:rsidRDefault="00A66410" w:rsidP="00A66410">
      <w:pPr>
        <w:pStyle w:val="ListParagraph"/>
        <w:numPr>
          <w:ilvl w:val="0"/>
          <w:numId w:val="1"/>
        </w:numPr>
        <w:tabs>
          <w:tab w:val="left" w:pos="284"/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 Սույն որոշման իմաստով պարտավորության դիմաց վճարում կատարելու պահ է համարվում</w:t>
      </w:r>
      <w:r w:rsidRPr="006E6B09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3012AC1" w14:textId="77777777" w:rsidR="00A66410" w:rsidRPr="006E6B09" w:rsidRDefault="00A66410" w:rsidP="00A66410">
      <w:pPr>
        <w:pStyle w:val="ListParagraph"/>
        <w:numPr>
          <w:ilvl w:val="0"/>
          <w:numId w:val="8"/>
        </w:numPr>
        <w:tabs>
          <w:tab w:val="left" w:pos="284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կանխիկ միջոցներով վճարման դեպքում՝ վճարողի կողմից ֆինանսական կազմակերպության դրամարկղ (վճարային տերմինալ) կանխիկ միջոցների մուտքագրման </w:t>
      </w:r>
      <w:r w:rsidRPr="006E6B09">
        <w:rPr>
          <w:rFonts w:ascii="GHEA Grapalat" w:hAnsi="GHEA Grapalat"/>
          <w:sz w:val="24"/>
          <w:szCs w:val="24"/>
          <w:lang w:val="hy-AM"/>
        </w:rPr>
        <w:lastRenderedPageBreak/>
        <w:t xml:space="preserve">ժամանակ այդ գործառնությունը հավաստող և վճարողին տրամադրված անդորրագրի վրա նշված տրամադրման ամսաթիվը։ </w:t>
      </w:r>
    </w:p>
    <w:p w14:paraId="4ED20C13" w14:textId="77777777" w:rsidR="00A66410" w:rsidRPr="006E6B09" w:rsidRDefault="00A66410" w:rsidP="00A66410">
      <w:pPr>
        <w:pStyle w:val="ListParagraph"/>
        <w:numPr>
          <w:ilvl w:val="0"/>
          <w:numId w:val="8"/>
        </w:numPr>
        <w:tabs>
          <w:tab w:val="left" w:pos="284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անկանխիկ եղանակով վճարման դեպքում՝ վճարման պարտավորություն կրող անձի հաշվից փոխանցվող միջոցների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ելքագրման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ժամանակ այդ գործառնությունը հավաստող և այդ անձին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/>
          <w:sz w:val="24"/>
          <w:szCs w:val="24"/>
          <w:lang w:val="hy-AM"/>
        </w:rPr>
        <w:t>տրամադրված անդորրագրի</w:t>
      </w:r>
      <w:r>
        <w:rPr>
          <w:rFonts w:ascii="GHEA Grapalat" w:hAnsi="GHEA Grapalat"/>
          <w:sz w:val="24"/>
          <w:szCs w:val="24"/>
          <w:lang w:val="hy-AM"/>
        </w:rPr>
        <w:t xml:space="preserve"> վրա </w:t>
      </w:r>
      <w:r w:rsidRPr="006E6B09">
        <w:rPr>
          <w:rFonts w:ascii="GHEA Grapalat" w:hAnsi="GHEA Grapalat"/>
          <w:sz w:val="24"/>
          <w:szCs w:val="24"/>
          <w:lang w:val="hy-AM"/>
        </w:rPr>
        <w:t>նշված տրամադրման ամսաթիվը։</w:t>
      </w:r>
    </w:p>
    <w:p w14:paraId="6B260632" w14:textId="77777777" w:rsidR="00A66410" w:rsidRPr="008C636A" w:rsidRDefault="00A66410" w:rsidP="00A66410">
      <w:pPr>
        <w:pStyle w:val="ListParagraph"/>
        <w:numPr>
          <w:ilvl w:val="0"/>
          <w:numId w:val="8"/>
        </w:numPr>
        <w:tabs>
          <w:tab w:val="left" w:pos="284"/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վճարման պարտավորություն կրող անձի հետ կապված համապատասխան գանձապետական հաշիվներին ավել վճարված գումարների </w:t>
      </w:r>
      <w:r w:rsidRPr="000C6C59">
        <w:rPr>
          <w:rFonts w:ascii="GHEA Grapalat" w:hAnsi="GHEA Grapalat"/>
          <w:sz w:val="24"/>
          <w:szCs w:val="24"/>
          <w:lang w:val="hy-AM"/>
        </w:rPr>
        <w:t>կամ կանխավճարների առկայության դեպքում`</w:t>
      </w:r>
      <w:r>
        <w:rPr>
          <w:rFonts w:ascii="GHEA Grapalat" w:hAnsi="GHEA Grapalat"/>
          <w:sz w:val="24"/>
          <w:szCs w:val="24"/>
          <w:lang w:val="hy-AM"/>
        </w:rPr>
        <w:t xml:space="preserve"> այդ գումարի չափով </w:t>
      </w:r>
      <w:r w:rsidRPr="008C636A">
        <w:rPr>
          <w:rFonts w:ascii="GHEA Grapalat" w:hAnsi="GHEA Grapalat"/>
          <w:sz w:val="24"/>
          <w:szCs w:val="24"/>
          <w:lang w:val="hy-AM"/>
        </w:rPr>
        <w:t>պարտավորության հաշվանցման պահը (ամսաթիվը)։</w:t>
      </w:r>
      <w:r w:rsidRPr="00A857B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Ընդ որում՝ հաշվանցումը իրականացվում է հիմք ընդունելով վճարման պարտավորություն ունեցող անձի կողմից </w:t>
      </w:r>
      <w:r w:rsidRPr="000C6C59">
        <w:rPr>
          <w:rFonts w:ascii="GHEA Grapalat" w:hAnsi="GHEA Grapalat"/>
          <w:sz w:val="24"/>
          <w:szCs w:val="24"/>
          <w:lang w:val="hy-AM"/>
        </w:rPr>
        <w:t>մաքսային մարմնին ուղղված համապատասխան կարգադրությ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0C6C59">
        <w:rPr>
          <w:rFonts w:ascii="GHEA Grapalat" w:hAnsi="GHEA Grapalat"/>
          <w:sz w:val="24"/>
          <w:szCs w:val="24"/>
          <w:lang w:val="hy-AM"/>
        </w:rPr>
        <w:t>ն (դիմում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0C6C5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հիման վրա՝ օրենսդրությամբ սահմանված ընթացակարգի համաձայն</w:t>
      </w:r>
      <w:r w:rsidRPr="008C636A">
        <w:rPr>
          <w:rFonts w:ascii="GHEA Grapalat" w:hAnsi="GHEA Grapalat"/>
          <w:sz w:val="24"/>
          <w:szCs w:val="24"/>
          <w:lang w:val="hy-AM"/>
        </w:rPr>
        <w:t>։</w:t>
      </w:r>
    </w:p>
    <w:p w14:paraId="2CC8AF71" w14:textId="77777777" w:rsidR="00A66410" w:rsidRPr="006E6B09" w:rsidRDefault="00A66410" w:rsidP="00A6641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6E6B09">
        <w:rPr>
          <w:rFonts w:ascii="GHEA Grapalat" w:hAnsi="GHEA Grapalat"/>
          <w:sz w:val="24"/>
          <w:szCs w:val="24"/>
          <w:lang w:val="hy-AM"/>
        </w:rPr>
        <w:t>-րդ կետի 1-ին</w:t>
      </w:r>
      <w:r>
        <w:rPr>
          <w:rFonts w:ascii="GHEA Grapalat" w:hAnsi="GHEA Grapalat"/>
          <w:sz w:val="24"/>
          <w:szCs w:val="24"/>
          <w:lang w:val="hy-AM"/>
        </w:rPr>
        <w:t xml:space="preserve"> ենթակետով սահմանված՝ 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վճարային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տերմինալների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միջոցով պարտավորության կատարման դեպքում, ապրանքները բացթողնելու համար վճարման պարտավորություն կրող անձի կողմից սույն որոշման 1-ին կետով նախատեսված՝ մաքսային մարմիններին վճարման ենթակա վճարների վճարված լինելու փաստը մաքսային մարմինների կողմից հաստատված է համարվում սույն </w:t>
      </w:r>
      <w:r w:rsidRPr="007C27F1">
        <w:rPr>
          <w:rFonts w:ascii="GHEA Grapalat" w:hAnsi="GHEA Grapalat"/>
          <w:sz w:val="24"/>
          <w:szCs w:val="24"/>
          <w:lang w:val="hy-AM"/>
        </w:rPr>
        <w:t>որոշման 5-րդ կետի 2-րդ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ենթակետով սահմանված տեղեկության առկայության դեպքում։</w:t>
      </w:r>
    </w:p>
    <w:p w14:paraId="29FF3E85" w14:textId="77777777" w:rsidR="00A66410" w:rsidRPr="006E6B09" w:rsidRDefault="00A66410" w:rsidP="00A6641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 օրվան հաջոր</w:t>
      </w:r>
      <w:r w:rsidRPr="006E6B09">
        <w:rPr>
          <w:rFonts w:ascii="GHEA Grapalat" w:hAnsi="GHEA Grapalat"/>
          <w:sz w:val="24"/>
          <w:szCs w:val="24"/>
          <w:lang w:val="hy-AM"/>
        </w:rPr>
        <w:softHyphen/>
        <w:t xml:space="preserve">դող տասներորդ օրը, բացառությամբ սույն որոշման 3-րդ կետի 2-րդ ենթակետի, որը ուժի մեջ են մտնում </w:t>
      </w:r>
      <w:r w:rsidRPr="006E6B09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որոշմամբ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գործառնությունների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իրականացման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էլեկտրոնային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գործարկման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E6B09">
        <w:rPr>
          <w:rFonts w:ascii="GHEA Grapalat" w:hAnsi="GHEA Grapalat" w:cs="Arial"/>
          <w:sz w:val="24"/>
          <w:szCs w:val="24"/>
          <w:lang w:val="hy-AM"/>
        </w:rPr>
        <w:t>բայց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ոչ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ուշ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E6B09">
        <w:rPr>
          <w:rFonts w:ascii="GHEA Grapalat" w:hAnsi="GHEA Grapalat" w:cs="Arial"/>
          <w:sz w:val="24"/>
          <w:szCs w:val="24"/>
          <w:lang w:val="hy-AM"/>
        </w:rPr>
        <w:t>քան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6E6B09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B09">
        <w:rPr>
          <w:rFonts w:ascii="GHEA Grapalat" w:hAnsi="GHEA Grapalat" w:cs="Arial"/>
          <w:sz w:val="24"/>
          <w:szCs w:val="24"/>
          <w:lang w:val="hy-AM"/>
        </w:rPr>
        <w:t>հուլիսի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6E6B09">
        <w:rPr>
          <w:rFonts w:ascii="GHEA Grapalat" w:hAnsi="GHEA Grapalat" w:cs="Arial"/>
          <w:sz w:val="24"/>
          <w:szCs w:val="24"/>
          <w:lang w:val="hy-AM"/>
        </w:rPr>
        <w:t>ը:</w:t>
      </w:r>
    </w:p>
    <w:p w14:paraId="400E3E32" w14:textId="77777777" w:rsidR="00A66410" w:rsidRPr="006E6B09" w:rsidRDefault="00A66410" w:rsidP="00A66410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D74E1BF" w14:textId="77777777" w:rsidR="00A66410" w:rsidRPr="006E6B09" w:rsidRDefault="00A66410" w:rsidP="00A66410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8055793" w14:textId="77777777" w:rsidR="00A66410" w:rsidRPr="006E6B09" w:rsidRDefault="00A66410" w:rsidP="00A66410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FFD4731" w14:textId="77777777" w:rsidR="00A66410" w:rsidRPr="006E6B09" w:rsidRDefault="00A66410" w:rsidP="00A66410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103C2" w14:textId="77777777" w:rsidR="00A66410" w:rsidRPr="006E6B09" w:rsidRDefault="00A66410" w:rsidP="00A66410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361A04F7" w14:textId="77777777" w:rsidR="00A66410" w:rsidRPr="006E6B09" w:rsidRDefault="00A66410" w:rsidP="00A66410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6B09">
        <w:rPr>
          <w:rFonts w:ascii="GHEA Grapalat" w:hAnsi="GHEA Grapalat"/>
          <w:sz w:val="24"/>
          <w:szCs w:val="24"/>
          <w:lang w:val="hy-AM"/>
        </w:rPr>
        <w:t xml:space="preserve">                ՎԱՐՉԱՊԵՏ                                                       Ն. ՓԱՇԻՆՅԱՆ</w:t>
      </w:r>
    </w:p>
    <w:p w14:paraId="1F3D4941" w14:textId="77777777" w:rsidR="00A66410" w:rsidRPr="006E6B09" w:rsidRDefault="00A66410" w:rsidP="00A66410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D300E12" w14:textId="77777777" w:rsidR="00A66410" w:rsidRPr="006E6B09" w:rsidRDefault="00A66410" w:rsidP="00A66410">
      <w:pPr>
        <w:spacing w:after="0"/>
        <w:jc w:val="center"/>
        <w:rPr>
          <w:rFonts w:ascii="GHEA Grapalat" w:hAnsi="GHEA Grapalat" w:cs="GHEA Grapalat"/>
          <w:bCs/>
          <w:sz w:val="24"/>
          <w:szCs w:val="24"/>
          <w:lang w:val="pt-BR"/>
        </w:rPr>
      </w:pPr>
      <w:bookmarkStart w:id="0" w:name="_GoBack"/>
      <w:bookmarkEnd w:id="0"/>
      <w:r w:rsidRPr="006E6B09">
        <w:rPr>
          <w:rFonts w:ascii="GHEA Grapalat" w:hAnsi="GHEA Grapalat"/>
          <w:b/>
          <w:sz w:val="24"/>
          <w:szCs w:val="24"/>
          <w:lang w:val="hy-AM"/>
        </w:rPr>
        <w:br w:type="page"/>
      </w:r>
      <w:r w:rsidRPr="006E6B09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ՀԻՄՆԱՎՈՐՈՒՄ</w:t>
      </w:r>
    </w:p>
    <w:p w14:paraId="61938B52" w14:textId="77777777" w:rsidR="00A66410" w:rsidRPr="006E6B09" w:rsidRDefault="00A66410" w:rsidP="00A66410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bCs/>
          <w:sz w:val="24"/>
          <w:shd w:val="clear" w:color="auto" w:fill="FFFFFF"/>
          <w:lang w:val="hy-AM" w:eastAsia="ru-RU"/>
        </w:rPr>
      </w:pP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ՄԱՔՍԱՅԻՆ ՄԱՐՄԻՆ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ՆԵՐԻՆ ՎՃԱՐՄԱՆ ԵՆԹԱԿԱ ՄԱՔՍԱՏՈՒՐՔԻ, ԱՎԵԼԱՑՎԱԾ ԱՐԺԵՔԻ ՀԱՐԿԻ, ԱԿՑԻԶԱՅԻՆ ՀԱՐԿԻ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, ՄԱՔՍԱՅԻՆ ԳՈՐԾԱՌՆՈՒԹՅՈՒՆՆԵՐԻ ԻՐԱԿԱՆԱՑ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ՄԱՆ ՀԱՄԱՐ ԳԱՆՁՎՈՂ ՊԵՏԱԿԱՆ ՏՈՒՐՔԻ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, ՀԱՏՈՒԿ, ՀԱԿԱԳ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ՆԱԳՑՄԱՆ ՈՒ ՓՈԽՀԱՏՈՒՑՄԱՆ ՏՈՒՐՔԵՐԻ, ԲՆԱՊԱՀՊԱՆԱԿԱՆ ՀԱՐԿԻ ԵՎ ՃԱՆԱՊԱՐՀԱՅԻՆ ՀԱՐԿԻ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, ՖԻԶԻԿԱԿԱՆ ԱՆՁԱՆՑ ԿՈՂՄԻՑ ԱՆՁՆԱԿԱՆ ՕԳՏԱԳՈՐԾՄԱՆ ԱՊՐԱՆՔՆԵՐԻ ՀԱՄԱՐ ՄԱՔՍԱՅԻՆ ՄԱՐՄԻՆՆԵՐԻՆ ՎՃԱՐՎՈՂ ՄԻԱՍՆԱԿԱՆ ԴՐՈՒՅՔԱՉԱՓԵՐՈՎ ԵՎ ՄԻԱԳՈՒՄԱՐ ՄԱՔՍԱՅԻՆ ՎՃԱՐԻ ՁԵՎ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ՈՎ ՎՃԱՐՎՈՂ ՄԱՔՍԱՏՈՒՐՔԻ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 ԵՎ ՀԱ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ՐԿԵՐԻ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, ԻՆՉՊԵՍ ՆԱԵՎ ԴՐԱ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ՆՑ ՆԿԱՏՄԱՄԲ ՀԱՇՎԱՐԿՎԱԾ ՏՈԿՈՍՆԵՐԻ ՈՒ ՏՈՒՅԺԵՐԻ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, ՄԱՔՍԱՅԻՆ ԿԱՆՈՆՆԵՐԻ ԽԱԽՏՈՒՄՆԵՐԻ ՀԱՄԱՐ 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ԱՌԱՋԱՑԱԾ ՏՈՒԳԱՆՔՆԵՐԻ ԳԾՈՎ  ՊԱՐՏԱՎՈՐՈՒԹՅՈՒՆՆԵՐԸ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 ԿԱՏԱՐԵԼՈՒ ՁԵՎԵՐԸ </w:t>
      </w:r>
      <w:r w:rsidRPr="00A66410">
        <w:rPr>
          <w:rFonts w:ascii="GHEA Grapalat" w:hAnsi="GHEA Grapalat"/>
          <w:bCs/>
          <w:sz w:val="24"/>
          <w:shd w:val="clear" w:color="auto" w:fill="FFFFFF"/>
          <w:lang w:val="pt-BR" w:eastAsia="ru-RU"/>
        </w:rPr>
        <w:t>(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ԵՂԱՆԱԿՆԵՐԸ</w:t>
      </w:r>
      <w:r w:rsidRPr="00A66410">
        <w:rPr>
          <w:rFonts w:ascii="GHEA Grapalat" w:hAnsi="GHEA Grapalat"/>
          <w:bCs/>
          <w:sz w:val="24"/>
          <w:shd w:val="clear" w:color="auto" w:fill="FFFFFF"/>
          <w:lang w:val="pt-BR" w:eastAsia="ru-RU"/>
        </w:rPr>
        <w:t xml:space="preserve">) 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ՈՒ 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ՎՃԱՐՄԱՆ 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ՄԻՋՈՑՆԵՐԸ, ԻՆՉՊԵՍ ՆԱԵՎ </w:t>
      </w:r>
      <w:r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 xml:space="preserve">ՎՃԱՐՄԱՆ </w:t>
      </w:r>
      <w:r w:rsidRPr="006E6B09">
        <w:rPr>
          <w:rFonts w:ascii="GHEA Grapalat" w:hAnsi="GHEA Grapalat"/>
          <w:bCs/>
          <w:sz w:val="24"/>
          <w:shd w:val="clear" w:color="auto" w:fill="FFFFFF"/>
          <w:lang w:val="hy-AM" w:eastAsia="ru-RU"/>
        </w:rPr>
        <w:t>ՊԱՀԸ (ՎՃԱՐԵԼՈՒ ՕՐԸ) ՍԱՀՄԱՆԵԼՈՒ ՄԱՍԻՆ</w:t>
      </w:r>
    </w:p>
    <w:p w14:paraId="18B842F0" w14:textId="77777777" w:rsidR="00A66410" w:rsidRPr="006E6B09" w:rsidRDefault="00A66410" w:rsidP="00A66410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6E6B09">
        <w:rPr>
          <w:rFonts w:ascii="GHEA Grapalat" w:hAnsi="GHEA Grapalat"/>
          <w:b/>
          <w:lang w:val="hy-AM"/>
        </w:rPr>
        <w:t>Իրավական ակտի ընդունման անհրաժեշտությունը, ընթացիկ իրավիճակը և խնդիրները.</w:t>
      </w:r>
    </w:p>
    <w:p w14:paraId="6FECAE8D" w14:textId="77777777" w:rsidR="00A66410" w:rsidRPr="006E6B09" w:rsidRDefault="00A66410" w:rsidP="00A664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ընդունումը պայմանավորված է «</w:t>
      </w:r>
      <w:proofErr w:type="spellStart"/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տնտեսական միության մաքսային օրենսգրքի մասին» պայմանագրի 1-ին հավելվածով հաստատված </w:t>
      </w:r>
      <w:proofErr w:type="spellStart"/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տնտեսական միության մաքսային օրենսգ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քի 61-րդ հոդվածի 6-րդ մասի, 74-րդ հոդվածի 7-րդ մասի և 266-րդ հոդվածի 18-րդ մասի 1-ին պարբերությամբ նախատեսված դրույթները </w:t>
      </w:r>
      <w:proofErr w:type="spellStart"/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կիրարկման</w:t>
      </w:r>
      <w:proofErr w:type="spellEnd"/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անհրաժեշտությամբ, մասնավորապես` Հայաստանի Հանրապե</w:t>
      </w:r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տութ</w:t>
      </w:r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 xml:space="preserve">յան ազգային օրենսդրությամբ սահմանել մաքսային մարմիններին վճարման ենթակա </w:t>
      </w:r>
      <w:r w:rsidRPr="006E6B09">
        <w:rPr>
          <w:rFonts w:ascii="GHEA Grapalat" w:hAnsi="GHEA Grapalat"/>
          <w:sz w:val="24"/>
          <w:szCs w:val="24"/>
          <w:lang w:val="hy-AM"/>
        </w:rPr>
        <w:t>11.04.2017թ</w:t>
      </w:r>
      <w:r w:rsidRPr="006E6B0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6E6B09">
        <w:rPr>
          <w:rFonts w:ascii="GHEA Grapalat" w:hAnsi="GHEA Grapalat"/>
          <w:sz w:val="24"/>
          <w:szCs w:val="24"/>
          <w:lang w:val="hy-AM"/>
        </w:rPr>
        <w:t xml:space="preserve"> ստորագրված «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տնտեսական միության մաքսային օրենսգրքի մասին» պայմանագրի հավելվածով հաստատված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տնտեսական միության մաքսային օրենսգրքի (այսուհետ՝ Օրենսգիրք), ՀՀ հարկային օրենսգրքի,  «Մաքսային կարգավորման մասին» օրենքի, «Պետական տուրքի մասին»  օրենքի և ՀՀ մաքսային օրենսգրքի համաձայն մաքսային մարմիններին վճարման ենթակա մաքսատուրքը, ավելացված արժեքի հարկը, ակցիզային հարկը, մաքսային գործառնությունների իրականացման համար գանձվող պետական տուրքը, հատուկ,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հակագնագցման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ու փոխհատուցման տուրքերը, բնապահպանական հարկը և ճանապարհային հարկը, ֆիզիկական անձանց կողմից անձնական օգտագործման ապրանքների համար մաքսային </w:t>
      </w:r>
      <w:r w:rsidRPr="006E6B09">
        <w:rPr>
          <w:rFonts w:ascii="GHEA Grapalat" w:hAnsi="GHEA Grapalat"/>
          <w:sz w:val="24"/>
          <w:szCs w:val="24"/>
          <w:lang w:val="hy-AM"/>
        </w:rPr>
        <w:lastRenderedPageBreak/>
        <w:t xml:space="preserve">մարմիններին վճարվող միասնական դրույքաչափերով և միագումար մաքսային վճարի </w:t>
      </w:r>
      <w:proofErr w:type="spellStart"/>
      <w:r w:rsidRPr="006E6B09"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 w:rsidRPr="006E6B09">
        <w:rPr>
          <w:rFonts w:ascii="GHEA Grapalat" w:hAnsi="GHEA Grapalat"/>
          <w:sz w:val="24"/>
          <w:szCs w:val="24"/>
          <w:lang w:val="hy-AM"/>
        </w:rPr>
        <w:t xml:space="preserve"> վճարվող մաքսատուրքը և հարկերը, ինչպես նաև դրանց նկատմամբ հաշվարկված տոկոսները ու տույժերը, մաքսային կանոնների խախտումների համար առաջացած տուգանքները </w:t>
      </w:r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վճարելու </w:t>
      </w:r>
      <w:proofErr w:type="spellStart"/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ձևերը</w:t>
      </w:r>
      <w:proofErr w:type="spellEnd"/>
      <w:r w:rsidRPr="006E6B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 միջոցները, ինչպես նաև դրանք վճարելու պարտավորությունը կատարելու պահը (վճարելու օրը)։</w:t>
      </w:r>
    </w:p>
    <w:p w14:paraId="65F14E5B" w14:textId="77777777" w:rsidR="00A66410" w:rsidRPr="006E6B09" w:rsidRDefault="00A66410" w:rsidP="00A664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Ներկայումս նախագծով նախատեսվող </w:t>
      </w:r>
      <w:proofErr w:type="spellStart"/>
      <w:r w:rsidRPr="006E6B09">
        <w:rPr>
          <w:rFonts w:ascii="GHEA Grapalat" w:hAnsi="GHEA Grapalat" w:cs="Sylfaen"/>
          <w:sz w:val="24"/>
          <w:szCs w:val="24"/>
          <w:lang w:val="hy-AM"/>
        </w:rPr>
        <w:t>կարգավորումները</w:t>
      </w:r>
      <w:proofErr w:type="spellEnd"/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 ՀՀ ազգային օրենսդրությամբ հստակ սահմանված չեն, քանի որ </w:t>
      </w:r>
      <w:proofErr w:type="spellStart"/>
      <w:r w:rsidRPr="006E6B09">
        <w:rPr>
          <w:rFonts w:ascii="GHEA Grapalat" w:hAnsi="GHEA Grapalat" w:cs="Sylfaen"/>
          <w:sz w:val="24"/>
          <w:szCs w:val="24"/>
          <w:lang w:val="hy-AM"/>
        </w:rPr>
        <w:t>դեռևս</w:t>
      </w:r>
      <w:proofErr w:type="spellEnd"/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 ընդունված չէ Օրենսգրքով նախա</w:t>
      </w:r>
      <w:r w:rsidRPr="006E6B09">
        <w:rPr>
          <w:rFonts w:ascii="GHEA Grapalat" w:hAnsi="GHEA Grapalat" w:cs="Sylfaen"/>
          <w:sz w:val="24"/>
          <w:szCs w:val="24"/>
          <w:lang w:val="hy-AM"/>
        </w:rPr>
        <w:softHyphen/>
        <w:t>տեսված ազգային օրենսդրության կարգավորման ենթակա դրույթները ամփոփող իրա</w:t>
      </w:r>
      <w:r w:rsidRPr="006E6B09">
        <w:rPr>
          <w:rFonts w:ascii="GHEA Grapalat" w:hAnsi="GHEA Grapalat" w:cs="Sylfaen"/>
          <w:sz w:val="24"/>
          <w:szCs w:val="24"/>
          <w:lang w:val="hy-AM"/>
        </w:rPr>
        <w:softHyphen/>
        <w:t xml:space="preserve">վական ակտը։ Ներկայումս միայն Վճարների օրվան առնչվող </w:t>
      </w:r>
      <w:proofErr w:type="spellStart"/>
      <w:r w:rsidRPr="006E6B09">
        <w:rPr>
          <w:rFonts w:ascii="GHEA Grapalat" w:hAnsi="GHEA Grapalat" w:cs="Sylfaen"/>
          <w:sz w:val="24"/>
          <w:szCs w:val="24"/>
          <w:lang w:val="hy-AM"/>
        </w:rPr>
        <w:t>կարգավորումներ</w:t>
      </w:r>
      <w:proofErr w:type="spellEnd"/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 նախա</w:t>
      </w:r>
      <w:r w:rsidRPr="006E6B09">
        <w:rPr>
          <w:rFonts w:ascii="GHEA Grapalat" w:hAnsi="GHEA Grapalat" w:cs="Sylfaen"/>
          <w:sz w:val="24"/>
          <w:szCs w:val="24"/>
          <w:lang w:val="hy-AM"/>
        </w:rPr>
        <w:softHyphen/>
        <w:t>տեսված են ՀՀ ԿԱ մաքսային պետական կոմիտեի նախագահի 2002 թվականի փետրվարի 14-ի թիվ 02/14 հրամանով, որը նախատեսվում է ուժը կորցրած ճանաչել։</w:t>
      </w:r>
    </w:p>
    <w:p w14:paraId="7557F211" w14:textId="77777777" w:rsidR="00A66410" w:rsidRPr="006E6B09" w:rsidRDefault="00A66410" w:rsidP="00A664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Հայտնում ենք նաև, որ ՀՀ պետական եկամուտների կոմիտեի նախագահի 28.12.2020թ. թիվ 1248-Ա հրամանի համաձայն գործարկվել է մաքսային մարմիններին վճարման ենթակա վճարները մաքսային մարմնի միասնական տեղեկատվական համակարգի «Վճարումների կենտրոնացված հաշվառում» համակարգում «Պետական վճարումների էլեկտրոնային համակարգի» միջոցով վճարումների փորձնական նախագիծը, որի ավարտման ժամկետ է սահմանվել մաքսային մարմինների վճարման ենթակա վճարների </w:t>
      </w:r>
      <w:proofErr w:type="spellStart"/>
      <w:r w:rsidRPr="006E6B09">
        <w:rPr>
          <w:rFonts w:ascii="GHEA Grapalat" w:hAnsi="GHEA Grapalat" w:cs="Sylfaen"/>
          <w:sz w:val="24"/>
          <w:szCs w:val="24"/>
          <w:lang w:val="hy-AM"/>
        </w:rPr>
        <w:t>ձևերը</w:t>
      </w:r>
      <w:proofErr w:type="spellEnd"/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, միջոցները վճարելու պահը սահմանելու մասին համապատասխան իրավական </w:t>
      </w:r>
      <w:proofErr w:type="spellStart"/>
      <w:r w:rsidRPr="006E6B09">
        <w:rPr>
          <w:rFonts w:ascii="GHEA Grapalat" w:hAnsi="GHEA Grapalat" w:cs="Sylfaen"/>
          <w:sz w:val="24"/>
          <w:szCs w:val="24"/>
          <w:lang w:val="hy-AM"/>
        </w:rPr>
        <w:t>կարգավորումների</w:t>
      </w:r>
      <w:proofErr w:type="spellEnd"/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 ուժի մեջ մտնելու հաջորդող օրը:                  </w:t>
      </w:r>
    </w:p>
    <w:p w14:paraId="49EE5D6D" w14:textId="77777777" w:rsidR="00A66410" w:rsidRPr="006E6B09" w:rsidRDefault="00A66410" w:rsidP="00A66410">
      <w:pPr>
        <w:pStyle w:val="Style14"/>
        <w:widowControl/>
        <w:tabs>
          <w:tab w:val="left" w:pos="360"/>
          <w:tab w:val="left" w:pos="1080"/>
        </w:tabs>
        <w:spacing w:line="360" w:lineRule="auto"/>
        <w:ind w:left="720" w:firstLine="0"/>
        <w:jc w:val="both"/>
        <w:rPr>
          <w:rFonts w:ascii="GHEA Grapalat" w:hAnsi="GHEA Grapalat"/>
          <w:b/>
          <w:lang w:val="hy-AM"/>
        </w:rPr>
      </w:pPr>
      <w:r w:rsidRPr="006E6B09">
        <w:rPr>
          <w:rFonts w:ascii="GHEA Grapalat" w:hAnsi="GHEA Grapalat"/>
          <w:b/>
          <w:lang w:val="hy-AM"/>
        </w:rPr>
        <w:t>Կարգավորման առարկան, ակնկալվող արդյունքը.</w:t>
      </w:r>
    </w:p>
    <w:p w14:paraId="58830420" w14:textId="77777777" w:rsidR="00A66410" w:rsidRPr="006E6B09" w:rsidRDefault="00A66410" w:rsidP="00A664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հստակեցնել համապատասխան վճարները վճարելու </w:t>
      </w:r>
      <w:proofErr w:type="spellStart"/>
      <w:r w:rsidRPr="006E6B09">
        <w:rPr>
          <w:rFonts w:ascii="GHEA Grapalat" w:hAnsi="GHEA Grapalat" w:cs="Sylfaen"/>
          <w:sz w:val="24"/>
          <w:szCs w:val="24"/>
          <w:lang w:val="hy-AM"/>
        </w:rPr>
        <w:t>ձևերն</w:t>
      </w:r>
      <w:proofErr w:type="spellEnd"/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 ու միջոցները, ինչպես նաև սահմանվում են մաքսային մարմնի կողմից ապրանքների, բացառությամբ ֆիզիկական անձի ուղեկցվող </w:t>
      </w:r>
      <w:proofErr w:type="spellStart"/>
      <w:r w:rsidRPr="006E6B09">
        <w:rPr>
          <w:rFonts w:ascii="GHEA Grapalat" w:hAnsi="GHEA Grapalat" w:cs="Sylfaen"/>
          <w:sz w:val="24"/>
          <w:szCs w:val="24"/>
          <w:lang w:val="hy-AM"/>
        </w:rPr>
        <w:t>ուղեբեռում</w:t>
      </w:r>
      <w:proofErr w:type="spellEnd"/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 տեղափոխվող և միջազգային փոստային </w:t>
      </w:r>
      <w:proofErr w:type="spellStart"/>
      <w:r w:rsidRPr="006E6B09">
        <w:rPr>
          <w:rFonts w:ascii="GHEA Grapalat" w:hAnsi="GHEA Grapalat" w:cs="Sylfaen"/>
          <w:sz w:val="24"/>
          <w:szCs w:val="24"/>
          <w:lang w:val="hy-AM"/>
        </w:rPr>
        <w:t>առաքանիներով</w:t>
      </w:r>
      <w:proofErr w:type="spellEnd"/>
      <w:r w:rsidRPr="006E6B09">
        <w:rPr>
          <w:rFonts w:ascii="GHEA Grapalat" w:hAnsi="GHEA Grapalat" w:cs="Sylfaen"/>
          <w:sz w:val="24"/>
          <w:szCs w:val="24"/>
          <w:lang w:val="hy-AM"/>
        </w:rPr>
        <w:t xml:space="preserve"> ուղարկվող անձնական օգտագործման ապրանքների, բացթողնելու համար համապատասխան վճարները վճարված լինելու փաստի հաստատման փաստաթղթերը և տեղեկությունները, համապատասխան վճարները վճարելու պարտա</w:t>
      </w:r>
      <w:r w:rsidRPr="006E6B09">
        <w:rPr>
          <w:rFonts w:ascii="GHEA Grapalat" w:hAnsi="GHEA Grapalat" w:cs="Sylfaen"/>
          <w:sz w:val="24"/>
          <w:szCs w:val="24"/>
          <w:lang w:val="hy-AM"/>
        </w:rPr>
        <w:softHyphen/>
        <w:t>վորութ</w:t>
      </w:r>
      <w:r w:rsidRPr="006E6B09">
        <w:rPr>
          <w:rFonts w:ascii="GHEA Grapalat" w:hAnsi="GHEA Grapalat" w:cs="Sylfaen"/>
          <w:sz w:val="24"/>
          <w:szCs w:val="24"/>
          <w:lang w:val="hy-AM"/>
        </w:rPr>
        <w:softHyphen/>
        <w:t>յունը կատարելու վճարման պահը (վճարելու օրը):</w:t>
      </w:r>
    </w:p>
    <w:p w14:paraId="35421E2F" w14:textId="77777777" w:rsidR="00A66410" w:rsidRPr="006E6B09" w:rsidRDefault="00A66410" w:rsidP="00A66410">
      <w:pPr>
        <w:pStyle w:val="ListParagraph"/>
        <w:tabs>
          <w:tab w:val="left" w:pos="567"/>
          <w:tab w:val="left" w:pos="709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 w:rsidRPr="006E6B09">
        <w:rPr>
          <w:rFonts w:ascii="GHEA Grapalat" w:hAnsi="GHEA Grapalat" w:cs="Arial"/>
          <w:b/>
          <w:sz w:val="24"/>
          <w:szCs w:val="24"/>
          <w:lang w:val="af-ZA"/>
        </w:rPr>
        <w:t>Նախագծի</w:t>
      </w:r>
      <w:proofErr w:type="spellEnd"/>
      <w:r w:rsidRPr="006E6B0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sz w:val="24"/>
          <w:szCs w:val="24"/>
          <w:lang w:val="af-ZA"/>
        </w:rPr>
        <w:t>մշակման</w:t>
      </w:r>
      <w:proofErr w:type="spellEnd"/>
      <w:r w:rsidRPr="006E6B0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proofErr w:type="spellEnd"/>
      <w:r w:rsidRPr="006E6B0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sz w:val="24"/>
          <w:szCs w:val="24"/>
          <w:lang w:val="af-ZA"/>
        </w:rPr>
        <w:t>ներգրավված</w:t>
      </w:r>
      <w:proofErr w:type="spellEnd"/>
      <w:r w:rsidRPr="006E6B0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proofErr w:type="spellEnd"/>
      <w:r w:rsidRPr="006E6B09">
        <w:rPr>
          <w:rFonts w:ascii="GHEA Grapalat" w:hAnsi="GHEA Grapalat"/>
          <w:b/>
          <w:sz w:val="24"/>
          <w:szCs w:val="24"/>
          <w:lang w:val="af-ZA"/>
        </w:rPr>
        <w:t xml:space="preserve"> և </w:t>
      </w:r>
      <w:proofErr w:type="spellStart"/>
      <w:r w:rsidRPr="006E6B09">
        <w:rPr>
          <w:rFonts w:ascii="GHEA Grapalat" w:hAnsi="GHEA Grapalat"/>
          <w:b/>
          <w:sz w:val="24"/>
          <w:szCs w:val="24"/>
          <w:lang w:val="af-ZA"/>
        </w:rPr>
        <w:t>անձինք</w:t>
      </w:r>
      <w:proofErr w:type="spellEnd"/>
      <w:r w:rsidRPr="006E6B09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448CD3C1" w14:textId="77777777" w:rsidR="00A66410" w:rsidRPr="006E6B09" w:rsidRDefault="00A66410" w:rsidP="00A6641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6E6B09">
        <w:rPr>
          <w:rFonts w:ascii="GHEA Grapalat" w:hAnsi="GHEA Grapalat" w:cs="Arial"/>
          <w:sz w:val="24"/>
          <w:szCs w:val="24"/>
        </w:rPr>
        <w:t>Նախագիծը</w:t>
      </w:r>
      <w:proofErr w:type="spellEnd"/>
      <w:r w:rsidRPr="006E6B0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sz w:val="24"/>
          <w:szCs w:val="24"/>
        </w:rPr>
        <w:t>մշակվել</w:t>
      </w:r>
      <w:proofErr w:type="spellEnd"/>
      <w:r w:rsidRPr="006E6B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6B09">
        <w:rPr>
          <w:rFonts w:ascii="GHEA Grapalat" w:hAnsi="GHEA Grapalat"/>
          <w:sz w:val="24"/>
          <w:szCs w:val="24"/>
        </w:rPr>
        <w:t>է</w:t>
      </w:r>
      <w:r w:rsidRPr="006E6B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6B09">
        <w:rPr>
          <w:rFonts w:ascii="GHEA Grapalat" w:hAnsi="GHEA Grapalat"/>
          <w:sz w:val="24"/>
          <w:szCs w:val="24"/>
        </w:rPr>
        <w:t>ՀՀ</w:t>
      </w:r>
      <w:r w:rsidRPr="006E6B0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6E6B0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 w:rsidRPr="006E6B0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sz w:val="24"/>
          <w:szCs w:val="24"/>
          <w:lang w:val="af-ZA"/>
        </w:rPr>
        <w:t>կոմիտեի</w:t>
      </w:r>
      <w:proofErr w:type="spellEnd"/>
      <w:r w:rsidRPr="006E6B0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sz w:val="24"/>
          <w:szCs w:val="24"/>
        </w:rPr>
        <w:t>կողմից</w:t>
      </w:r>
      <w:proofErr w:type="spellEnd"/>
      <w:r w:rsidRPr="006E6B09">
        <w:rPr>
          <w:rFonts w:ascii="GHEA Grapalat" w:hAnsi="GHEA Grapalat"/>
          <w:sz w:val="24"/>
          <w:szCs w:val="24"/>
          <w:lang w:val="af-ZA"/>
        </w:rPr>
        <w:t>:</w:t>
      </w:r>
    </w:p>
    <w:p w14:paraId="69A4756B" w14:textId="77777777" w:rsidR="00A66410" w:rsidRPr="006E6B09" w:rsidRDefault="00A66410" w:rsidP="00A66410">
      <w:pPr>
        <w:pStyle w:val="Style16"/>
        <w:widowControl/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af-ZA"/>
        </w:rPr>
      </w:pP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Լրացուցիչ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ֆինանսական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միջոցների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անհրաժեշտության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վերաբերյալ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>.</w:t>
      </w:r>
    </w:p>
    <w:p w14:paraId="65396FB2" w14:textId="77777777" w:rsidR="00A66410" w:rsidRPr="006E6B09" w:rsidRDefault="00A66410" w:rsidP="00A66410">
      <w:pPr>
        <w:pStyle w:val="Style16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proofErr w:type="spellStart"/>
      <w:r w:rsidRPr="006E6B09">
        <w:rPr>
          <w:rFonts w:ascii="GHEA Grapalat" w:hAnsi="GHEA Grapalat"/>
          <w:color w:val="000000"/>
          <w:shd w:val="clear" w:color="auto" w:fill="FFFFFF"/>
        </w:rPr>
        <w:lastRenderedPageBreak/>
        <w:t>Նախագծի</w:t>
      </w:r>
      <w:proofErr w:type="spellEnd"/>
      <w:r w:rsidRPr="006E6B0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color w:val="000000"/>
          <w:shd w:val="clear" w:color="auto" w:fill="FFFFFF"/>
        </w:rPr>
        <w:t>ընդունմամբ</w:t>
      </w:r>
      <w:proofErr w:type="spellEnd"/>
      <w:r w:rsidRPr="006E6B0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color w:val="000000"/>
          <w:shd w:val="clear" w:color="auto" w:fill="FFFFFF"/>
        </w:rPr>
        <w:t>լրացուցիչ</w:t>
      </w:r>
      <w:proofErr w:type="spellEnd"/>
      <w:r w:rsidRPr="006E6B0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color w:val="000000"/>
          <w:shd w:val="clear" w:color="auto" w:fill="FFFFFF"/>
        </w:rPr>
        <w:t>ֆինանսական</w:t>
      </w:r>
      <w:proofErr w:type="spellEnd"/>
      <w:r w:rsidRPr="006E6B0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color w:val="000000"/>
          <w:shd w:val="clear" w:color="auto" w:fill="FFFFFF"/>
        </w:rPr>
        <w:t>միջոցների</w:t>
      </w:r>
      <w:proofErr w:type="spellEnd"/>
      <w:r w:rsidRPr="006E6B0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color w:val="000000"/>
          <w:shd w:val="clear" w:color="auto" w:fill="FFFFFF"/>
        </w:rPr>
        <w:t>ներգրավման</w:t>
      </w:r>
      <w:proofErr w:type="spellEnd"/>
      <w:r w:rsidRPr="006E6B0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color w:val="000000"/>
          <w:shd w:val="clear" w:color="auto" w:fill="FFFFFF"/>
        </w:rPr>
        <w:t>անհրաժեշտություն</w:t>
      </w:r>
      <w:proofErr w:type="spellEnd"/>
      <w:r w:rsidRPr="006E6B0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Pr="006E6B0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 w:rsidRPr="006E6B09"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677EFA18" w14:textId="77777777" w:rsidR="00A66410" w:rsidRPr="006E6B09" w:rsidRDefault="00A66410" w:rsidP="00A66410">
      <w:pPr>
        <w:pStyle w:val="Style16"/>
        <w:widowControl/>
        <w:spacing w:line="360" w:lineRule="auto"/>
        <w:ind w:firstLine="720"/>
        <w:jc w:val="both"/>
        <w:rPr>
          <w:rStyle w:val="FontStyle27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Պետական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բյուջեի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եկամուտներում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6E6B09">
        <w:rPr>
          <w:rFonts w:ascii="GHEA Grapalat" w:hAnsi="GHEA Grapalat"/>
          <w:b/>
          <w:color w:val="000000"/>
          <w:shd w:val="clear" w:color="auto" w:fill="FFFFFF"/>
        </w:rPr>
        <w:t>և</w:t>
      </w:r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ծախսերում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սպասվելիք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փոփոխությունների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proofErr w:type="spellStart"/>
      <w:r w:rsidRPr="006E6B09">
        <w:rPr>
          <w:rFonts w:ascii="GHEA Grapalat" w:hAnsi="GHEA Grapalat"/>
          <w:b/>
          <w:color w:val="000000"/>
          <w:shd w:val="clear" w:color="auto" w:fill="FFFFFF"/>
        </w:rPr>
        <w:t>վերաբերյալ</w:t>
      </w:r>
      <w:proofErr w:type="spellEnd"/>
      <w:r w:rsidRPr="006E6B0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տեղեկատվություն.</w:t>
      </w:r>
    </w:p>
    <w:p w14:paraId="0D4D6348" w14:textId="77777777" w:rsidR="00A66410" w:rsidRPr="00BF0653" w:rsidRDefault="00A66410" w:rsidP="00A66410">
      <w:pPr>
        <w:pStyle w:val="Style16"/>
        <w:widowControl/>
        <w:spacing w:line="360" w:lineRule="auto"/>
        <w:ind w:firstLine="720"/>
        <w:jc w:val="both"/>
        <w:rPr>
          <w:rStyle w:val="FontStyle24"/>
          <w:rFonts w:ascii="GHEA Grapalat" w:hAnsi="GHEA Grapalat" w:cs="Times New Roman"/>
          <w:i/>
          <w:color w:val="000000"/>
          <w:sz w:val="24"/>
          <w:szCs w:val="24"/>
          <w:shd w:val="clear" w:color="auto" w:fill="FFFFFF"/>
          <w:lang w:val="af-ZA"/>
        </w:rPr>
      </w:pPr>
      <w:r w:rsidRPr="006E6B09">
        <w:rPr>
          <w:rStyle w:val="FontStyle27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6E6B09">
        <w:rPr>
          <w:rStyle w:val="FontStyle27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E6B09">
        <w:rPr>
          <w:rStyle w:val="FontStyle24"/>
          <w:rFonts w:ascii="GHEA Grapalat" w:hAnsi="GHEA Grapalat"/>
          <w:bCs/>
          <w:noProof/>
          <w:sz w:val="24"/>
          <w:szCs w:val="24"/>
          <w:lang w:val="pt-BR"/>
        </w:rPr>
        <w:t xml:space="preserve">ընդունմամբ </w:t>
      </w:r>
      <w:r w:rsidRPr="006E6B09">
        <w:rPr>
          <w:rStyle w:val="FontStyle24"/>
          <w:rFonts w:ascii="GHEA Grapalat" w:hAnsi="GHEA Grapalat"/>
          <w:noProof/>
          <w:sz w:val="24"/>
          <w:szCs w:val="24"/>
          <w:lang w:val="hy-AM"/>
        </w:rPr>
        <w:t>Հայաստանի</w:t>
      </w:r>
      <w:r w:rsidRPr="006E6B09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E6B09">
        <w:rPr>
          <w:rStyle w:val="FontStyle24"/>
          <w:rFonts w:ascii="GHEA Grapalat" w:hAnsi="GHEA Grapalat"/>
          <w:noProof/>
          <w:sz w:val="24"/>
          <w:szCs w:val="24"/>
          <w:lang w:val="hy-AM"/>
        </w:rPr>
        <w:t>Հանրապետության</w:t>
      </w:r>
      <w:r w:rsidRPr="006E6B09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պետական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բյուջեում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եկամուտների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և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ծախսերի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ավելացում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կամ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նվազեցում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չի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Pr="006E6B09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նախատեսվում</w:t>
      </w:r>
      <w:r w:rsidRPr="006E6B09">
        <w:rPr>
          <w:rStyle w:val="FontStyle24"/>
          <w:rFonts w:ascii="GHEA Grapalat" w:hAnsi="GHEA Grapalat"/>
          <w:b/>
          <w:bCs/>
          <w:noProof/>
          <w:sz w:val="24"/>
          <w:szCs w:val="24"/>
          <w:lang w:val="pt-BR"/>
        </w:rPr>
        <w:t>։</w:t>
      </w:r>
    </w:p>
    <w:p w14:paraId="564B6178" w14:textId="4C4E143B" w:rsidR="004E48B1" w:rsidRPr="00A66410" w:rsidRDefault="004E48B1" w:rsidP="00A66410">
      <w:pPr>
        <w:rPr>
          <w:rStyle w:val="FontStyle24"/>
          <w:rFonts w:ascii="Calibri" w:hAnsi="Calibri" w:cs="Times New Roman"/>
          <w:lang w:val="af-ZA"/>
        </w:rPr>
      </w:pPr>
    </w:p>
    <w:sectPr w:rsidR="004E48B1" w:rsidRPr="00A66410" w:rsidSect="00CC7BE5">
      <w:pgSz w:w="11906" w:h="16838"/>
      <w:pgMar w:top="720" w:right="746" w:bottom="1440" w:left="9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C7839"/>
    <w:multiLevelType w:val="hybridMultilevel"/>
    <w:tmpl w:val="DD6C385E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72B7C5F"/>
    <w:multiLevelType w:val="hybridMultilevel"/>
    <w:tmpl w:val="7D0002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660FF8">
      <w:start w:val="1"/>
      <w:numFmt w:val="decimal"/>
      <w:lvlText w:val="%2)"/>
      <w:lvlJc w:val="left"/>
      <w:pPr>
        <w:ind w:left="9291" w:hanging="360"/>
      </w:pPr>
      <w:rPr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5465A"/>
    <w:multiLevelType w:val="hybridMultilevel"/>
    <w:tmpl w:val="90AA662A"/>
    <w:lvl w:ilvl="0" w:tplc="D110DD62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hint="default"/>
        <w:sz w:val="24"/>
        <w:szCs w:val="24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F3B5BC1"/>
    <w:multiLevelType w:val="hybridMultilevel"/>
    <w:tmpl w:val="9C784840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4" w15:restartNumberingAfterBreak="0">
    <w:nsid w:val="2F145E93"/>
    <w:multiLevelType w:val="hybridMultilevel"/>
    <w:tmpl w:val="F05EDF2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F60207C"/>
    <w:multiLevelType w:val="hybridMultilevel"/>
    <w:tmpl w:val="7008750A"/>
    <w:lvl w:ilvl="0" w:tplc="78F4C58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4932ACE"/>
    <w:multiLevelType w:val="hybridMultilevel"/>
    <w:tmpl w:val="A228854E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A4381"/>
    <w:multiLevelType w:val="hybridMultilevel"/>
    <w:tmpl w:val="62585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A0F43"/>
    <w:multiLevelType w:val="hybridMultilevel"/>
    <w:tmpl w:val="3AE273A8"/>
    <w:lvl w:ilvl="0" w:tplc="04090011">
      <w:start w:val="1"/>
      <w:numFmt w:val="decimal"/>
      <w:lvlText w:val="%1)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9" w15:restartNumberingAfterBreak="0">
    <w:nsid w:val="54686B7E"/>
    <w:multiLevelType w:val="multilevel"/>
    <w:tmpl w:val="C9E63076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1"/>
      <w:numFmt w:val="decimal"/>
      <w:lvlText w:val="%2)"/>
      <w:lvlJc w:val="left"/>
      <w:pPr>
        <w:ind w:left="1095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</w:lvl>
    <w:lvl w:ilvl="3">
      <w:start w:val="1"/>
      <w:numFmt w:val="decimal"/>
      <w:isLgl/>
      <w:lvlText w:val="%1.%2.%3.%4."/>
      <w:lvlJc w:val="left"/>
      <w:pPr>
        <w:ind w:left="1455" w:hanging="1080"/>
      </w:pPr>
    </w:lvl>
    <w:lvl w:ilvl="4">
      <w:start w:val="1"/>
      <w:numFmt w:val="decimal"/>
      <w:isLgl/>
      <w:lvlText w:val="%1.%2.%3.%4.%5."/>
      <w:lvlJc w:val="left"/>
      <w:pPr>
        <w:ind w:left="1455" w:hanging="1080"/>
      </w:pPr>
    </w:lvl>
    <w:lvl w:ilvl="5">
      <w:start w:val="1"/>
      <w:numFmt w:val="decimal"/>
      <w:isLgl/>
      <w:lvlText w:val="%1.%2.%3.%4.%5.%6."/>
      <w:lvlJc w:val="left"/>
      <w:pPr>
        <w:ind w:left="1815" w:hanging="1440"/>
      </w:pPr>
    </w:lvl>
    <w:lvl w:ilvl="6">
      <w:start w:val="1"/>
      <w:numFmt w:val="decimal"/>
      <w:isLgl/>
      <w:lvlText w:val="%1.%2.%3.%4.%5.%6.%7."/>
      <w:lvlJc w:val="left"/>
      <w:pPr>
        <w:ind w:left="2175" w:hanging="1800"/>
      </w:p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</w:lvl>
  </w:abstractNum>
  <w:abstractNum w:abstractNumId="10" w15:restartNumberingAfterBreak="0">
    <w:nsid w:val="77C80250"/>
    <w:multiLevelType w:val="hybridMultilevel"/>
    <w:tmpl w:val="90AA662A"/>
    <w:lvl w:ilvl="0" w:tplc="D110DD62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hint="default"/>
        <w:sz w:val="24"/>
        <w:szCs w:val="24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1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8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6D2"/>
    <w:rsid w:val="000102F7"/>
    <w:rsid w:val="00011B91"/>
    <w:rsid w:val="00013D1F"/>
    <w:rsid w:val="0001417E"/>
    <w:rsid w:val="0002532C"/>
    <w:rsid w:val="00030A53"/>
    <w:rsid w:val="0004483A"/>
    <w:rsid w:val="00050146"/>
    <w:rsid w:val="00051187"/>
    <w:rsid w:val="0005250F"/>
    <w:rsid w:val="00055AEB"/>
    <w:rsid w:val="000574EC"/>
    <w:rsid w:val="00060E79"/>
    <w:rsid w:val="00075FD0"/>
    <w:rsid w:val="00080059"/>
    <w:rsid w:val="000821CE"/>
    <w:rsid w:val="00082E50"/>
    <w:rsid w:val="00085E54"/>
    <w:rsid w:val="00090673"/>
    <w:rsid w:val="000942A7"/>
    <w:rsid w:val="000A5CD1"/>
    <w:rsid w:val="000B151E"/>
    <w:rsid w:val="000B25BF"/>
    <w:rsid w:val="000B74FC"/>
    <w:rsid w:val="000C0725"/>
    <w:rsid w:val="000C1C3F"/>
    <w:rsid w:val="000C6AF8"/>
    <w:rsid w:val="000C6C59"/>
    <w:rsid w:val="000C7C78"/>
    <w:rsid w:val="000D0317"/>
    <w:rsid w:val="000D295D"/>
    <w:rsid w:val="000D6643"/>
    <w:rsid w:val="000D698E"/>
    <w:rsid w:val="000E09E4"/>
    <w:rsid w:val="000E3952"/>
    <w:rsid w:val="000F08FB"/>
    <w:rsid w:val="001009BC"/>
    <w:rsid w:val="00104A9D"/>
    <w:rsid w:val="0010648A"/>
    <w:rsid w:val="0011343A"/>
    <w:rsid w:val="0011564A"/>
    <w:rsid w:val="001229D2"/>
    <w:rsid w:val="00122FE0"/>
    <w:rsid w:val="00123370"/>
    <w:rsid w:val="001260C6"/>
    <w:rsid w:val="00131D5E"/>
    <w:rsid w:val="001328E1"/>
    <w:rsid w:val="00133D7E"/>
    <w:rsid w:val="00136668"/>
    <w:rsid w:val="001378E8"/>
    <w:rsid w:val="00137EF3"/>
    <w:rsid w:val="0015330A"/>
    <w:rsid w:val="00154981"/>
    <w:rsid w:val="00162191"/>
    <w:rsid w:val="001636DD"/>
    <w:rsid w:val="00163868"/>
    <w:rsid w:val="001643C9"/>
    <w:rsid w:val="001664B8"/>
    <w:rsid w:val="00181A61"/>
    <w:rsid w:val="00195AEF"/>
    <w:rsid w:val="00197406"/>
    <w:rsid w:val="001A06EE"/>
    <w:rsid w:val="001A5504"/>
    <w:rsid w:val="001A5EDE"/>
    <w:rsid w:val="001B3FE1"/>
    <w:rsid w:val="001B49B0"/>
    <w:rsid w:val="001C264B"/>
    <w:rsid w:val="001C28BC"/>
    <w:rsid w:val="001C5BDF"/>
    <w:rsid w:val="001D0BC4"/>
    <w:rsid w:val="001D43BB"/>
    <w:rsid w:val="001D7706"/>
    <w:rsid w:val="001E149A"/>
    <w:rsid w:val="001E402F"/>
    <w:rsid w:val="001F371C"/>
    <w:rsid w:val="001F6FB6"/>
    <w:rsid w:val="00216E3B"/>
    <w:rsid w:val="002252AB"/>
    <w:rsid w:val="002266AD"/>
    <w:rsid w:val="002375FF"/>
    <w:rsid w:val="00240163"/>
    <w:rsid w:val="002507F0"/>
    <w:rsid w:val="00251EA0"/>
    <w:rsid w:val="00255508"/>
    <w:rsid w:val="00256563"/>
    <w:rsid w:val="00267C50"/>
    <w:rsid w:val="002708C3"/>
    <w:rsid w:val="00271CD6"/>
    <w:rsid w:val="0027373B"/>
    <w:rsid w:val="002847E4"/>
    <w:rsid w:val="00284C0F"/>
    <w:rsid w:val="00286B5F"/>
    <w:rsid w:val="00292A3F"/>
    <w:rsid w:val="002960B6"/>
    <w:rsid w:val="002B4652"/>
    <w:rsid w:val="002B7481"/>
    <w:rsid w:val="002C117E"/>
    <w:rsid w:val="002C455A"/>
    <w:rsid w:val="002C5423"/>
    <w:rsid w:val="002D06FD"/>
    <w:rsid w:val="002D1295"/>
    <w:rsid w:val="002D76D6"/>
    <w:rsid w:val="002E1BFC"/>
    <w:rsid w:val="002E5DAC"/>
    <w:rsid w:val="002E6B9C"/>
    <w:rsid w:val="002F76FC"/>
    <w:rsid w:val="00303593"/>
    <w:rsid w:val="003037E2"/>
    <w:rsid w:val="003109AA"/>
    <w:rsid w:val="00316DC0"/>
    <w:rsid w:val="00326677"/>
    <w:rsid w:val="00331BC4"/>
    <w:rsid w:val="00332EBF"/>
    <w:rsid w:val="00333579"/>
    <w:rsid w:val="00341BBD"/>
    <w:rsid w:val="00342F2E"/>
    <w:rsid w:val="00343CD7"/>
    <w:rsid w:val="003442BC"/>
    <w:rsid w:val="00344A51"/>
    <w:rsid w:val="00355E48"/>
    <w:rsid w:val="003615A8"/>
    <w:rsid w:val="00364D00"/>
    <w:rsid w:val="00366DBD"/>
    <w:rsid w:val="003870BC"/>
    <w:rsid w:val="0038768B"/>
    <w:rsid w:val="00392249"/>
    <w:rsid w:val="00393F3C"/>
    <w:rsid w:val="003A1E5C"/>
    <w:rsid w:val="003A213E"/>
    <w:rsid w:val="003A73F4"/>
    <w:rsid w:val="003B2480"/>
    <w:rsid w:val="003B4004"/>
    <w:rsid w:val="003C6303"/>
    <w:rsid w:val="003C7EF3"/>
    <w:rsid w:val="003F005B"/>
    <w:rsid w:val="003F4507"/>
    <w:rsid w:val="003F48A2"/>
    <w:rsid w:val="003F4F49"/>
    <w:rsid w:val="0040068C"/>
    <w:rsid w:val="0040183A"/>
    <w:rsid w:val="004105D0"/>
    <w:rsid w:val="0044171A"/>
    <w:rsid w:val="00444A3A"/>
    <w:rsid w:val="0044504F"/>
    <w:rsid w:val="00446F8C"/>
    <w:rsid w:val="00456503"/>
    <w:rsid w:val="004601B6"/>
    <w:rsid w:val="00462172"/>
    <w:rsid w:val="0046761D"/>
    <w:rsid w:val="00471085"/>
    <w:rsid w:val="004752B3"/>
    <w:rsid w:val="004755A0"/>
    <w:rsid w:val="00476171"/>
    <w:rsid w:val="00482491"/>
    <w:rsid w:val="00482BCC"/>
    <w:rsid w:val="00487B4F"/>
    <w:rsid w:val="00492DED"/>
    <w:rsid w:val="004957F2"/>
    <w:rsid w:val="004A1D12"/>
    <w:rsid w:val="004A5F42"/>
    <w:rsid w:val="004B1015"/>
    <w:rsid w:val="004B201F"/>
    <w:rsid w:val="004B217C"/>
    <w:rsid w:val="004B660C"/>
    <w:rsid w:val="004D603C"/>
    <w:rsid w:val="004D7CEE"/>
    <w:rsid w:val="004E264B"/>
    <w:rsid w:val="004E34C3"/>
    <w:rsid w:val="004E48B1"/>
    <w:rsid w:val="004E4E87"/>
    <w:rsid w:val="00514946"/>
    <w:rsid w:val="00515F32"/>
    <w:rsid w:val="00521898"/>
    <w:rsid w:val="0052673B"/>
    <w:rsid w:val="00535A32"/>
    <w:rsid w:val="0054191F"/>
    <w:rsid w:val="0054484D"/>
    <w:rsid w:val="00547F69"/>
    <w:rsid w:val="00550F89"/>
    <w:rsid w:val="00560856"/>
    <w:rsid w:val="00560E5A"/>
    <w:rsid w:val="005614BF"/>
    <w:rsid w:val="00562229"/>
    <w:rsid w:val="0056532B"/>
    <w:rsid w:val="00571DFB"/>
    <w:rsid w:val="0057200B"/>
    <w:rsid w:val="00573322"/>
    <w:rsid w:val="00574838"/>
    <w:rsid w:val="00581C5E"/>
    <w:rsid w:val="005838FD"/>
    <w:rsid w:val="00587291"/>
    <w:rsid w:val="005919BB"/>
    <w:rsid w:val="0059357B"/>
    <w:rsid w:val="005937D5"/>
    <w:rsid w:val="00593A7D"/>
    <w:rsid w:val="005943C7"/>
    <w:rsid w:val="005A269B"/>
    <w:rsid w:val="005A3325"/>
    <w:rsid w:val="005A612A"/>
    <w:rsid w:val="005B3971"/>
    <w:rsid w:val="005B4727"/>
    <w:rsid w:val="005B5784"/>
    <w:rsid w:val="005D4F5F"/>
    <w:rsid w:val="005F17E4"/>
    <w:rsid w:val="005F20FA"/>
    <w:rsid w:val="005F7585"/>
    <w:rsid w:val="00604193"/>
    <w:rsid w:val="00605305"/>
    <w:rsid w:val="00630C06"/>
    <w:rsid w:val="00633A2D"/>
    <w:rsid w:val="00662D8D"/>
    <w:rsid w:val="00667A09"/>
    <w:rsid w:val="00674AE2"/>
    <w:rsid w:val="006770BA"/>
    <w:rsid w:val="00684AC4"/>
    <w:rsid w:val="006866A3"/>
    <w:rsid w:val="0069302D"/>
    <w:rsid w:val="00697BC5"/>
    <w:rsid w:val="006A032C"/>
    <w:rsid w:val="006A5049"/>
    <w:rsid w:val="006A5AD9"/>
    <w:rsid w:val="006C0993"/>
    <w:rsid w:val="006C1D18"/>
    <w:rsid w:val="006C43AE"/>
    <w:rsid w:val="006C445C"/>
    <w:rsid w:val="006C7429"/>
    <w:rsid w:val="006D0F72"/>
    <w:rsid w:val="006D595D"/>
    <w:rsid w:val="006E2724"/>
    <w:rsid w:val="006E7056"/>
    <w:rsid w:val="006E77F0"/>
    <w:rsid w:val="006F379D"/>
    <w:rsid w:val="00707064"/>
    <w:rsid w:val="0072029C"/>
    <w:rsid w:val="00740FEE"/>
    <w:rsid w:val="00745444"/>
    <w:rsid w:val="00746054"/>
    <w:rsid w:val="00752648"/>
    <w:rsid w:val="0075481C"/>
    <w:rsid w:val="007629FC"/>
    <w:rsid w:val="00765F2D"/>
    <w:rsid w:val="0077388C"/>
    <w:rsid w:val="007819E9"/>
    <w:rsid w:val="00782EE7"/>
    <w:rsid w:val="007A0802"/>
    <w:rsid w:val="007A31FA"/>
    <w:rsid w:val="007A34F3"/>
    <w:rsid w:val="007B2B7D"/>
    <w:rsid w:val="007B5A19"/>
    <w:rsid w:val="007C36C9"/>
    <w:rsid w:val="007C6723"/>
    <w:rsid w:val="007C6942"/>
    <w:rsid w:val="007D03E1"/>
    <w:rsid w:val="007D1078"/>
    <w:rsid w:val="007E0B62"/>
    <w:rsid w:val="007E2414"/>
    <w:rsid w:val="007E3E19"/>
    <w:rsid w:val="007F580A"/>
    <w:rsid w:val="008013FD"/>
    <w:rsid w:val="008067F4"/>
    <w:rsid w:val="008116D7"/>
    <w:rsid w:val="00821284"/>
    <w:rsid w:val="008218F8"/>
    <w:rsid w:val="00824101"/>
    <w:rsid w:val="00835255"/>
    <w:rsid w:val="00852830"/>
    <w:rsid w:val="00852DED"/>
    <w:rsid w:val="0085663F"/>
    <w:rsid w:val="0086700D"/>
    <w:rsid w:val="00881A3A"/>
    <w:rsid w:val="00890628"/>
    <w:rsid w:val="0089769F"/>
    <w:rsid w:val="008B0AC9"/>
    <w:rsid w:val="008B5161"/>
    <w:rsid w:val="008B7124"/>
    <w:rsid w:val="008C7F0E"/>
    <w:rsid w:val="008F77D4"/>
    <w:rsid w:val="00920678"/>
    <w:rsid w:val="00925452"/>
    <w:rsid w:val="0093329E"/>
    <w:rsid w:val="00946328"/>
    <w:rsid w:val="00947761"/>
    <w:rsid w:val="00953BBA"/>
    <w:rsid w:val="00955787"/>
    <w:rsid w:val="00957578"/>
    <w:rsid w:val="00961E76"/>
    <w:rsid w:val="00964D10"/>
    <w:rsid w:val="00970613"/>
    <w:rsid w:val="00971200"/>
    <w:rsid w:val="009724DC"/>
    <w:rsid w:val="00972546"/>
    <w:rsid w:val="00987DCF"/>
    <w:rsid w:val="0099480B"/>
    <w:rsid w:val="00995AB8"/>
    <w:rsid w:val="00995F8A"/>
    <w:rsid w:val="0099687F"/>
    <w:rsid w:val="00996C9B"/>
    <w:rsid w:val="009B11F3"/>
    <w:rsid w:val="009B3BC3"/>
    <w:rsid w:val="009B6FCA"/>
    <w:rsid w:val="009C024C"/>
    <w:rsid w:val="009C1155"/>
    <w:rsid w:val="009C5CCF"/>
    <w:rsid w:val="009D115D"/>
    <w:rsid w:val="009D1F02"/>
    <w:rsid w:val="009D2CF4"/>
    <w:rsid w:val="009E5468"/>
    <w:rsid w:val="009F1378"/>
    <w:rsid w:val="009F588E"/>
    <w:rsid w:val="00A06680"/>
    <w:rsid w:val="00A113DA"/>
    <w:rsid w:val="00A145DD"/>
    <w:rsid w:val="00A167B1"/>
    <w:rsid w:val="00A2642B"/>
    <w:rsid w:val="00A310BC"/>
    <w:rsid w:val="00A435D4"/>
    <w:rsid w:val="00A43D43"/>
    <w:rsid w:val="00A57087"/>
    <w:rsid w:val="00A64E46"/>
    <w:rsid w:val="00A66410"/>
    <w:rsid w:val="00A722B7"/>
    <w:rsid w:val="00A75A32"/>
    <w:rsid w:val="00A82260"/>
    <w:rsid w:val="00A8446B"/>
    <w:rsid w:val="00A9388A"/>
    <w:rsid w:val="00A973F8"/>
    <w:rsid w:val="00A97ECA"/>
    <w:rsid w:val="00AA49A5"/>
    <w:rsid w:val="00AB0452"/>
    <w:rsid w:val="00AB54F0"/>
    <w:rsid w:val="00AC7881"/>
    <w:rsid w:val="00AD30EE"/>
    <w:rsid w:val="00AD4B95"/>
    <w:rsid w:val="00AD6AD1"/>
    <w:rsid w:val="00AE44CF"/>
    <w:rsid w:val="00AF2BA3"/>
    <w:rsid w:val="00AF4B1B"/>
    <w:rsid w:val="00B02074"/>
    <w:rsid w:val="00B039D8"/>
    <w:rsid w:val="00B03CFF"/>
    <w:rsid w:val="00B04C68"/>
    <w:rsid w:val="00B050CC"/>
    <w:rsid w:val="00B07C02"/>
    <w:rsid w:val="00B200A2"/>
    <w:rsid w:val="00B23239"/>
    <w:rsid w:val="00B263A2"/>
    <w:rsid w:val="00B27E6E"/>
    <w:rsid w:val="00B35D24"/>
    <w:rsid w:val="00B46502"/>
    <w:rsid w:val="00B51E79"/>
    <w:rsid w:val="00B6202B"/>
    <w:rsid w:val="00B662BD"/>
    <w:rsid w:val="00B6706A"/>
    <w:rsid w:val="00B70B9E"/>
    <w:rsid w:val="00B72937"/>
    <w:rsid w:val="00B7664E"/>
    <w:rsid w:val="00B818BA"/>
    <w:rsid w:val="00B94339"/>
    <w:rsid w:val="00B94585"/>
    <w:rsid w:val="00BA1EFD"/>
    <w:rsid w:val="00BA5F82"/>
    <w:rsid w:val="00BB1614"/>
    <w:rsid w:val="00BB64B6"/>
    <w:rsid w:val="00BC02D8"/>
    <w:rsid w:val="00BC06F4"/>
    <w:rsid w:val="00BC0FD7"/>
    <w:rsid w:val="00BC17E9"/>
    <w:rsid w:val="00BC6BD8"/>
    <w:rsid w:val="00BD5270"/>
    <w:rsid w:val="00BD6C21"/>
    <w:rsid w:val="00BD7E52"/>
    <w:rsid w:val="00BE184B"/>
    <w:rsid w:val="00BE2AF4"/>
    <w:rsid w:val="00BE5432"/>
    <w:rsid w:val="00BE645B"/>
    <w:rsid w:val="00BF0653"/>
    <w:rsid w:val="00BF113A"/>
    <w:rsid w:val="00BF44E3"/>
    <w:rsid w:val="00C053A8"/>
    <w:rsid w:val="00C11DA6"/>
    <w:rsid w:val="00C25A9B"/>
    <w:rsid w:val="00C36FB8"/>
    <w:rsid w:val="00C41DDF"/>
    <w:rsid w:val="00C444E8"/>
    <w:rsid w:val="00C45216"/>
    <w:rsid w:val="00C45ABE"/>
    <w:rsid w:val="00C5592E"/>
    <w:rsid w:val="00C715EF"/>
    <w:rsid w:val="00C769CC"/>
    <w:rsid w:val="00C9358C"/>
    <w:rsid w:val="00CA29DC"/>
    <w:rsid w:val="00CA4B78"/>
    <w:rsid w:val="00CC7BE5"/>
    <w:rsid w:val="00CC7FA4"/>
    <w:rsid w:val="00CD0AD7"/>
    <w:rsid w:val="00CD437E"/>
    <w:rsid w:val="00CD7CB0"/>
    <w:rsid w:val="00CE1883"/>
    <w:rsid w:val="00CE2B2E"/>
    <w:rsid w:val="00CE31A8"/>
    <w:rsid w:val="00CE4644"/>
    <w:rsid w:val="00CF2807"/>
    <w:rsid w:val="00CF5FBD"/>
    <w:rsid w:val="00CF6E49"/>
    <w:rsid w:val="00D03CDC"/>
    <w:rsid w:val="00D056C3"/>
    <w:rsid w:val="00D25835"/>
    <w:rsid w:val="00D33221"/>
    <w:rsid w:val="00D35CBD"/>
    <w:rsid w:val="00D36EA0"/>
    <w:rsid w:val="00D442B2"/>
    <w:rsid w:val="00D47D6C"/>
    <w:rsid w:val="00D53EC3"/>
    <w:rsid w:val="00D547D4"/>
    <w:rsid w:val="00D6447D"/>
    <w:rsid w:val="00D749B6"/>
    <w:rsid w:val="00D76016"/>
    <w:rsid w:val="00D7713F"/>
    <w:rsid w:val="00D810B0"/>
    <w:rsid w:val="00D83BC1"/>
    <w:rsid w:val="00D85A37"/>
    <w:rsid w:val="00D93E8F"/>
    <w:rsid w:val="00DA45F5"/>
    <w:rsid w:val="00DB3402"/>
    <w:rsid w:val="00DB44EA"/>
    <w:rsid w:val="00DB6544"/>
    <w:rsid w:val="00DC0500"/>
    <w:rsid w:val="00DC1ECC"/>
    <w:rsid w:val="00DC51C0"/>
    <w:rsid w:val="00DC6F97"/>
    <w:rsid w:val="00DD0D87"/>
    <w:rsid w:val="00DD265D"/>
    <w:rsid w:val="00DF70AE"/>
    <w:rsid w:val="00E03747"/>
    <w:rsid w:val="00E05167"/>
    <w:rsid w:val="00E07529"/>
    <w:rsid w:val="00E14133"/>
    <w:rsid w:val="00E20D69"/>
    <w:rsid w:val="00E32813"/>
    <w:rsid w:val="00E3285A"/>
    <w:rsid w:val="00E3526D"/>
    <w:rsid w:val="00E42961"/>
    <w:rsid w:val="00E4297A"/>
    <w:rsid w:val="00E5030A"/>
    <w:rsid w:val="00E60CEC"/>
    <w:rsid w:val="00E632A3"/>
    <w:rsid w:val="00E80787"/>
    <w:rsid w:val="00E9435F"/>
    <w:rsid w:val="00E96918"/>
    <w:rsid w:val="00E97574"/>
    <w:rsid w:val="00E979FF"/>
    <w:rsid w:val="00EA3BF5"/>
    <w:rsid w:val="00EA7D97"/>
    <w:rsid w:val="00EB0C2B"/>
    <w:rsid w:val="00EB0CF5"/>
    <w:rsid w:val="00EB3DEE"/>
    <w:rsid w:val="00EC0877"/>
    <w:rsid w:val="00EC47A0"/>
    <w:rsid w:val="00EC53C5"/>
    <w:rsid w:val="00EC58B4"/>
    <w:rsid w:val="00ED0C46"/>
    <w:rsid w:val="00ED2E77"/>
    <w:rsid w:val="00EE5ADA"/>
    <w:rsid w:val="00EF2023"/>
    <w:rsid w:val="00EF3D9A"/>
    <w:rsid w:val="00F05825"/>
    <w:rsid w:val="00F076BF"/>
    <w:rsid w:val="00F17BEE"/>
    <w:rsid w:val="00F202D7"/>
    <w:rsid w:val="00F26138"/>
    <w:rsid w:val="00F27B43"/>
    <w:rsid w:val="00F3679E"/>
    <w:rsid w:val="00F51B36"/>
    <w:rsid w:val="00F54EFE"/>
    <w:rsid w:val="00F577B5"/>
    <w:rsid w:val="00F63C89"/>
    <w:rsid w:val="00F6531D"/>
    <w:rsid w:val="00F761E0"/>
    <w:rsid w:val="00F80BB1"/>
    <w:rsid w:val="00F83476"/>
    <w:rsid w:val="00F838FE"/>
    <w:rsid w:val="00F840ED"/>
    <w:rsid w:val="00F84C33"/>
    <w:rsid w:val="00F84CC9"/>
    <w:rsid w:val="00F902D1"/>
    <w:rsid w:val="00F936FE"/>
    <w:rsid w:val="00FA52DF"/>
    <w:rsid w:val="00FB2353"/>
    <w:rsid w:val="00FC26D2"/>
    <w:rsid w:val="00FD1CEA"/>
    <w:rsid w:val="00FD7FCA"/>
    <w:rsid w:val="00FE263A"/>
    <w:rsid w:val="00FE31F3"/>
    <w:rsid w:val="00FE4234"/>
    <w:rsid w:val="00FE6823"/>
    <w:rsid w:val="00FE71F1"/>
    <w:rsid w:val="00FF6B64"/>
    <w:rsid w:val="00FF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0A243"/>
  <w15:chartTrackingRefBased/>
  <w15:docId w15:val="{FA610139-8263-4EA7-9F40-FC13D675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2D7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02D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F202D7"/>
    <w:rPr>
      <w:b/>
      <w:bCs/>
    </w:rPr>
  </w:style>
  <w:style w:type="paragraph" w:styleId="ListParagraph">
    <w:name w:val="List Paragraph"/>
    <w:basedOn w:val="Normal"/>
    <w:uiPriority w:val="34"/>
    <w:qFormat/>
    <w:rsid w:val="001E149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629FC"/>
    <w:rPr>
      <w:color w:val="0000FF"/>
      <w:u w:val="single"/>
    </w:rPr>
  </w:style>
  <w:style w:type="character" w:customStyle="1" w:styleId="s0">
    <w:name w:val="s0"/>
    <w:basedOn w:val="DefaultParagraphFont"/>
    <w:rsid w:val="00E97574"/>
  </w:style>
  <w:style w:type="paragraph" w:styleId="BodyText">
    <w:name w:val="Body Text"/>
    <w:basedOn w:val="Normal"/>
    <w:link w:val="BodyTextChar"/>
    <w:uiPriority w:val="99"/>
    <w:unhideWhenUsed/>
    <w:rsid w:val="0044504F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44504F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FontStyle27">
    <w:name w:val="Font Style27"/>
    <w:uiPriority w:val="99"/>
    <w:rsid w:val="004E48B1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4E48B1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hAnsi="Sylfaen"/>
      <w:sz w:val="24"/>
      <w:szCs w:val="24"/>
    </w:rPr>
  </w:style>
  <w:style w:type="paragraph" w:customStyle="1" w:styleId="Style16">
    <w:name w:val="Style16"/>
    <w:basedOn w:val="Normal"/>
    <w:uiPriority w:val="99"/>
    <w:rsid w:val="004E48B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hAnsi="Sylfaen"/>
      <w:sz w:val="24"/>
      <w:szCs w:val="24"/>
    </w:rPr>
  </w:style>
  <w:style w:type="character" w:customStyle="1" w:styleId="FontStyle24">
    <w:name w:val="Font Style24"/>
    <w:uiPriority w:val="99"/>
    <w:rsid w:val="004E48B1"/>
    <w:rPr>
      <w:rFonts w:ascii="Tahoma" w:hAnsi="Tahoma" w:cs="Tahoma" w:hint="default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7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EF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0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9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06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2231-260D-4685-A167-BAC337C96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1571</Words>
  <Characters>8957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https:/mul2.gov.am/tasks/426234/oneclick/2_Naxagits_pah_vtcharman_26_04.docx?token=14463deaf5be4474537ee94a4ecb781d</cp:keywords>
  <dc:description/>
  <cp:lastModifiedBy>Ani Mkrtchyan</cp:lastModifiedBy>
  <cp:revision>3</cp:revision>
  <cp:lastPrinted>2021-04-12T07:13:00Z</cp:lastPrinted>
  <dcterms:created xsi:type="dcterms:W3CDTF">2021-05-25T05:58:00Z</dcterms:created>
  <dcterms:modified xsi:type="dcterms:W3CDTF">2021-05-25T06:01:00Z</dcterms:modified>
</cp:coreProperties>
</file>