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8A9" w:rsidRPr="001944CE" w:rsidRDefault="00B728A9" w:rsidP="00B728A9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1944CE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:rsidR="00B728A9" w:rsidRPr="001944CE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B728A9" w:rsidRPr="006D0E45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en-US"/>
        </w:rPr>
      </w:pPr>
      <w:r w:rsidRPr="001944CE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:rsidR="00B728A9" w:rsidRPr="006D0E45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1944CE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1944CE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1944CE">
        <w:rPr>
          <w:rFonts w:ascii="GHEA Grapalat" w:hAnsi="GHEA Grapalat" w:cs="Sylfaen"/>
          <w:b/>
          <w:color w:val="000000" w:themeColor="text1"/>
          <w:lang w:val="hy-AM"/>
        </w:rPr>
        <w:t>Մ</w:t>
      </w:r>
    </w:p>
    <w:p w:rsidR="00B728A9" w:rsidRPr="006D0E45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1944CE">
        <w:rPr>
          <w:rFonts w:ascii="GHEA Grapalat" w:hAnsi="GHEA Grapalat"/>
          <w:color w:val="000000" w:themeColor="text1"/>
          <w:lang w:val="hy-AM"/>
        </w:rPr>
        <w:t xml:space="preserve">  </w:t>
      </w:r>
    </w:p>
    <w:p w:rsidR="00B728A9" w:rsidRPr="00151144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1944CE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--------- ---------------- 2021</w:t>
      </w:r>
      <w:r w:rsidRPr="001944CE">
        <w:rPr>
          <w:rFonts w:ascii="GHEA Grapalat" w:hAnsi="GHEA Grapalat"/>
          <w:color w:val="000000" w:themeColor="text1"/>
          <w:lang w:val="hy-AM"/>
        </w:rPr>
        <w:t xml:space="preserve">  թվականի  N    - L</w:t>
      </w:r>
    </w:p>
    <w:p w:rsidR="00B728A9" w:rsidRPr="00151144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</w:p>
    <w:p w:rsidR="00B728A9" w:rsidRPr="001944CE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</w:pPr>
      <w:r w:rsidRPr="001944CE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Հայաստանի Հանրապետության ԿԱՌԱՎԱՐՈՒԹՅԱՆ 2019 ԹՎԱ</w:t>
      </w:r>
      <w:r w:rsidRPr="001944CE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ԿԱՆԻ</w:t>
      </w:r>
    </w:p>
    <w:p w:rsidR="00B728A9" w:rsidRPr="001944CE" w:rsidRDefault="00B728A9" w:rsidP="00B728A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1944CE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 xml:space="preserve">ԱՊՐԻԼԻ 4-Ի n 369-լ </w:t>
      </w:r>
      <w:r w:rsidRPr="001944CE">
        <w:rPr>
          <w:rFonts w:ascii="GHEA Grapalat" w:hAnsi="GHEA Grapalat"/>
          <w:b/>
          <w:bCs/>
          <w:color w:val="000000" w:themeColor="text1"/>
          <w:lang w:val="hy-AM"/>
        </w:rPr>
        <w:t xml:space="preserve">ՈՐՈՇՄԱՆ ՄԵՋ ԼՐԱՑՈՒՄՆԵՐ ԿԱՏԱՐԵԼՈՒ </w:t>
      </w:r>
      <w:r w:rsidRPr="001944CE">
        <w:rPr>
          <w:rFonts w:ascii="GHEA Grapalat" w:hAnsi="GHEA Grapalat"/>
          <w:b/>
          <w:bCs/>
          <w:color w:val="000000" w:themeColor="text1"/>
          <w:lang w:val="hy-AM" w:eastAsia="en-US"/>
        </w:rPr>
        <w:t>ՄԱՍԻՆ</w:t>
      </w:r>
    </w:p>
    <w:p w:rsidR="00B728A9" w:rsidRPr="001944CE" w:rsidRDefault="00B728A9" w:rsidP="00B728A9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:rsidR="00B728A9" w:rsidRPr="001944CE" w:rsidRDefault="00B728A9" w:rsidP="00B728A9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 w:cs="Arial Armenian"/>
          <w:color w:val="000000" w:themeColor="text1"/>
          <w:lang w:val="hy-AM" w:eastAsia="en-GB"/>
        </w:rPr>
      </w:pP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Համաձայն</w:t>
      </w:r>
      <w:r w:rsidRPr="001944CE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օրենքի </w:t>
      </w:r>
      <w:r>
        <w:rPr>
          <w:rFonts w:ascii="GHEA Grapalat" w:hAnsi="GHEA Grapalat" w:cs="Tahoma"/>
          <w:color w:val="000000" w:themeColor="text1"/>
          <w:lang w:val="hy-AM" w:eastAsia="x-none"/>
        </w:rPr>
        <w:t xml:space="preserve">33-րդ և </w:t>
      </w:r>
      <w:r w:rsidRPr="001944CE">
        <w:rPr>
          <w:rFonts w:ascii="GHEA Grapalat" w:hAnsi="GHEA Grapalat" w:cs="Tahoma"/>
          <w:color w:val="000000" w:themeColor="text1"/>
          <w:lang w:val="hy-AM" w:eastAsia="x-none"/>
        </w:rPr>
        <w:t>34-րդ հոդված</w:t>
      </w:r>
      <w:r>
        <w:rPr>
          <w:rFonts w:ascii="GHEA Grapalat" w:hAnsi="GHEA Grapalat" w:cs="Tahoma"/>
          <w:color w:val="000000" w:themeColor="text1"/>
          <w:lang w:val="hy-AM" w:eastAsia="x-none"/>
        </w:rPr>
        <w:t>ներ</w:t>
      </w:r>
      <w:r w:rsidRPr="001944CE">
        <w:rPr>
          <w:rFonts w:ascii="GHEA Grapalat" w:hAnsi="GHEA Grapalat" w:cs="Tahoma"/>
          <w:color w:val="000000" w:themeColor="text1"/>
          <w:lang w:val="hy-AM" w:eastAsia="x-none"/>
        </w:rPr>
        <w:t xml:space="preserve">ի` </w:t>
      </w: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կառավարությունը որոշու</w:t>
      </w:r>
      <w:r w:rsidRPr="001944CE">
        <w:rPr>
          <w:rFonts w:ascii="GHEA Grapalat" w:hAnsi="GHEA Grapalat" w:cs="Sylfaen"/>
          <w:color w:val="000000" w:themeColor="text1"/>
          <w:lang w:val="hy-AM" w:eastAsia="en-GB"/>
        </w:rPr>
        <w:t>մ</w:t>
      </w:r>
      <w:r w:rsidRPr="001944CE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1944CE">
        <w:rPr>
          <w:rFonts w:ascii="GHEA Grapalat" w:hAnsi="GHEA Grapalat" w:cs="Sylfaen"/>
          <w:color w:val="000000" w:themeColor="text1"/>
          <w:lang w:val="hy-AM" w:eastAsia="en-GB"/>
        </w:rPr>
        <w:t>է</w:t>
      </w:r>
      <w:r w:rsidRPr="001944CE">
        <w:rPr>
          <w:rFonts w:ascii="GHEA Grapalat" w:hAnsi="GHEA Grapalat" w:cs="Arial Armenian"/>
          <w:color w:val="000000" w:themeColor="text1"/>
          <w:lang w:val="hy-AM" w:eastAsia="en-GB"/>
        </w:rPr>
        <w:t>.</w:t>
      </w:r>
    </w:p>
    <w:p w:rsidR="00B728A9" w:rsidRPr="001944CE" w:rsidRDefault="00B728A9" w:rsidP="00B728A9">
      <w:pPr>
        <w:tabs>
          <w:tab w:val="left" w:pos="9270"/>
        </w:tabs>
        <w:spacing w:line="360" w:lineRule="auto"/>
        <w:ind w:right="-90" w:firstLine="567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1. Հայաստանի Հանրապետության կառավարության 2019 թվականի ապրիլի 4-ի «Փոքր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և միջին «Խելացի» անասնաշենքերի</w:t>
      </w:r>
      <w:r w:rsidRPr="00F0460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կառուցման կամ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վերակառուցման և</w:t>
      </w:r>
      <w:r w:rsidRPr="00F0460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t>դրանց տեխնոլոգիական ապահովման պետական աջակցության ծրագիրը  հաստատելու մասին» N 369-Լ որոշման  հավել</w:t>
      </w:r>
      <w:r w:rsidRPr="001944CE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վածում (այսուհետ` Հավելված) կատարել հետևյալ լրացումները.</w:t>
      </w:r>
    </w:p>
    <w:p w:rsidR="00B728A9" w:rsidRDefault="00B728A9" w:rsidP="00B728A9">
      <w:pPr>
        <w:pStyle w:val="ListParagraph"/>
        <w:numPr>
          <w:ilvl w:val="0"/>
          <w:numId w:val="1"/>
        </w:numPr>
        <w:tabs>
          <w:tab w:val="left" w:pos="0"/>
          <w:tab w:val="left" w:pos="180"/>
          <w:tab w:val="left" w:pos="630"/>
          <w:tab w:val="left" w:pos="9270"/>
        </w:tabs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ներածություն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բաժինը, 4</w:t>
      </w:r>
      <w:r w:rsidRPr="002D1AF5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</w:t>
      </w:r>
      <w:r w:rsidRPr="003E241B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2D1A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5-րդ, 13-րդ, 16-րդ, կետերը, 35-րդ կետի 1-ին, 2-րդ և 10-րդ ենթակետերը 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տավարաբուծություն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բառից հետո</w:t>
      </w:r>
      <w:r w:rsidRPr="007B3176">
        <w:rPr>
          <w:lang w:val="hy-AM"/>
        </w:rPr>
        <w:t xml:space="preserve"> </w:t>
      </w:r>
      <w:r w:rsidRPr="007B31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 հոլովաձևերով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 «և գոմշաբուծություն» բառ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ով՝ իր համապատասխան հոլովաձևերով, </w:t>
      </w:r>
    </w:p>
    <w:p w:rsidR="00B728A9" w:rsidRPr="0056457F" w:rsidRDefault="00B728A9" w:rsidP="00B728A9">
      <w:pPr>
        <w:pStyle w:val="ListParagraph"/>
        <w:numPr>
          <w:ilvl w:val="0"/>
          <w:numId w:val="1"/>
        </w:numPr>
        <w:tabs>
          <w:tab w:val="left" w:pos="0"/>
          <w:tab w:val="left" w:pos="180"/>
          <w:tab w:val="left" w:pos="630"/>
          <w:tab w:val="left" w:pos="9270"/>
        </w:tabs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ներածություն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բաժինը 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56457F">
        <w:rPr>
          <w:rFonts w:ascii="GHEA Grapalat" w:eastAsia="Times New Roman" w:hAnsi="GHEA Grapalat"/>
          <w:sz w:val="24"/>
          <w:szCs w:val="24"/>
          <w:lang w:val="hy-AM"/>
        </w:rPr>
        <w:t>կովերի</w:t>
      </w:r>
      <w:r w:rsidRPr="00E1725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բառից հետո </w:t>
      </w:r>
      <w:r w:rsidRPr="0059118F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>և մատակների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ով, </w:t>
      </w:r>
    </w:p>
    <w:p w:rsidR="00B728A9" w:rsidRPr="00715B2D" w:rsidRDefault="00B728A9" w:rsidP="00B728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theme="minorHAnsi"/>
          <w:color w:val="FF0000"/>
          <w:sz w:val="24"/>
          <w:szCs w:val="24"/>
          <w:lang w:val="hy-AM"/>
        </w:rPr>
      </w:pP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2-րդ կետը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</w:t>
      </w:r>
      <w:r w:rsidRPr="00991E32">
        <w:rPr>
          <w:lang w:val="hy-AM"/>
        </w:rPr>
        <w:t xml:space="preserve"> </w:t>
      </w:r>
      <w:r w:rsidRPr="00CD4A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 բովանդակությամբ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 xml:space="preserve">Գոմշաբուծությամբ զբաղվում են Տավուշի, Արմավիրի, Արարատի և Լոռու մարզերում։ Ներկայումս, ըստ </w:t>
      </w:r>
      <w:r>
        <w:rPr>
          <w:rFonts w:ascii="GHEA Grapalat" w:hAnsi="GHEA Grapalat" w:cstheme="minorHAnsi"/>
          <w:sz w:val="24"/>
          <w:szCs w:val="24"/>
          <w:lang w:val="hy-AM"/>
        </w:rPr>
        <w:t>օպերատիվ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 xml:space="preserve"> տվյալների Հայաստանի Հանրապետությունում առկա է շուրջ 700 գլուխ գոմեշ։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նախադասությունն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ով,</w:t>
      </w:r>
    </w:p>
    <w:p w:rsidR="00B728A9" w:rsidRPr="00715B2D" w:rsidRDefault="00B728A9" w:rsidP="00B728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3-րդ կետը </w:t>
      </w:r>
      <w:r w:rsidRPr="00CD4A47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լրացնել հետևյալ բովանդակությամբ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Հայաստանում գոմշաբուծությամբ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զբաղվում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են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հին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 xml:space="preserve">ժամանակներից։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Տարեկան միջին կաթնատվությունը տատանվում է 600-800 կգ-ի սահմաններում։ Գոմեշներից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lastRenderedPageBreak/>
        <w:t>ստացված բարձր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յուղայնությամբ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կաթից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ստանում են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բարձրորակ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 xml:space="preserve"> 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և բարձրարժեք կաթնամթերք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af-ZA"/>
        </w:rPr>
        <w:t>,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որն էլ մեծ պահանջարկ ունի արտաքին շուկայում։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Pr="007B31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նախադասություններով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B728A9" w:rsidRPr="00715B2D" w:rsidRDefault="00B728A9" w:rsidP="00B728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theme="minorHAnsi"/>
          <w:sz w:val="24"/>
          <w:szCs w:val="24"/>
          <w:lang w:val="hy-AM"/>
        </w:rPr>
      </w:pPr>
      <w:r w:rsidRPr="003E241B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Հավելվածի 9-րդ կետը </w:t>
      </w:r>
      <w:r w:rsidRPr="00CD4A47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լրացնել</w:t>
      </w:r>
      <w:r w:rsidRPr="00CD4A47">
        <w:rPr>
          <w:lang w:val="hy-AM"/>
        </w:rPr>
        <w:t xml:space="preserve"> </w:t>
      </w:r>
      <w:r w:rsidRPr="00CD4A47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հետևյալ բովանդակությամբ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715B2D">
        <w:rPr>
          <w:rFonts w:ascii="GHEA Grapalat" w:eastAsia="Times New Roman" w:hAnsi="GHEA Grapalat" w:cstheme="minorHAnsi"/>
          <w:sz w:val="24"/>
          <w:szCs w:val="24"/>
          <w:lang w:val="hy-AM"/>
        </w:rPr>
        <w:t>Անհրաժեշտ է նպաստավոր միջավայր ձևավորել  նաև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կաթնային գոմշաբուծության զարգացման համար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, ինչը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 հնարավորություն կտա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 xml:space="preserve">խթանել 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 xml:space="preserve">գոմեշի կաթի և 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 xml:space="preserve">մածունի, ինչպես նաև գոմեշի կաթից ստացվող </w:t>
      </w:r>
      <w:r w:rsidRPr="00715B2D">
        <w:rPr>
          <w:rFonts w:ascii="GHEA Grapalat" w:hAnsi="GHEA Grapalat" w:cstheme="minorHAnsi"/>
          <w:sz w:val="24"/>
          <w:szCs w:val="24"/>
          <w:lang w:val="af-ZA"/>
        </w:rPr>
        <w:t>բարձրարժեք գյուղատնտեսական արտադրանքի՝ մոցառելլա պանրի արտադրության կազմակերպ</w:t>
      </w:r>
      <w:r w:rsidRPr="00715B2D">
        <w:rPr>
          <w:rFonts w:ascii="GHEA Grapalat" w:hAnsi="GHEA Grapalat" w:cstheme="minorHAnsi"/>
          <w:sz w:val="24"/>
          <w:szCs w:val="24"/>
          <w:lang w:val="hy-AM"/>
        </w:rPr>
        <w:t>ումը։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Pr="007B3176"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նախադասությամբ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B728A9" w:rsidRPr="00715B2D" w:rsidRDefault="00B728A9" w:rsidP="00B728A9">
      <w:pPr>
        <w:pStyle w:val="ListParagraph"/>
        <w:numPr>
          <w:ilvl w:val="0"/>
          <w:numId w:val="1"/>
        </w:numPr>
        <w:spacing w:line="360" w:lineRule="auto"/>
        <w:ind w:left="1134"/>
        <w:jc w:val="both"/>
        <w:rPr>
          <w:rFonts w:ascii="GHEA Grapalat" w:eastAsia="Times New Roman" w:hAnsi="GHEA Grapalat" w:cstheme="minorHAnsi"/>
          <w:sz w:val="24"/>
          <w:szCs w:val="24"/>
          <w:lang w:val="hy-AM"/>
        </w:rPr>
      </w:pP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15-րդ կետը </w:t>
      </w:r>
      <w:r w:rsidRPr="00715B2D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«</w:t>
      </w:r>
      <w:r w:rsidRPr="00715B2D">
        <w:rPr>
          <w:rFonts w:ascii="GHEA Grapalat" w:eastAsia="Times New Roman" w:hAnsi="GHEA Grapalat"/>
          <w:sz w:val="24"/>
          <w:szCs w:val="24"/>
          <w:lang w:val="hy-AM"/>
        </w:rPr>
        <w:t>3500-4000 կգ կաթ</w:t>
      </w:r>
      <w:r w:rsidRPr="00715B2D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»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բառերից հետո լրացնել 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715B2D">
        <w:rPr>
          <w:rFonts w:ascii="GHEA Grapalat" w:eastAsia="Times New Roman" w:hAnsi="GHEA Grapalat" w:cstheme="minorHAnsi"/>
          <w:sz w:val="24"/>
          <w:szCs w:val="24"/>
          <w:lang w:val="hy-AM"/>
        </w:rPr>
        <w:t>իսկ գոմեշներից՝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  1500-2</w:t>
      </w:r>
      <w:r w:rsidRPr="00715B2D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000 </w:t>
      </w:r>
      <w:r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կգ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բառերով,</w:t>
      </w:r>
    </w:p>
    <w:p w:rsidR="00B728A9" w:rsidRPr="0056457F" w:rsidRDefault="00B728A9" w:rsidP="00B728A9">
      <w:pPr>
        <w:pStyle w:val="ListParagraph"/>
        <w:spacing w:after="0" w:line="360" w:lineRule="auto"/>
        <w:ind w:left="1134" w:hanging="333"/>
        <w:rPr>
          <w:rFonts w:ascii="GHEA Grapalat" w:hAnsi="GHEA Grapalat"/>
          <w:sz w:val="24"/>
          <w:szCs w:val="24"/>
          <w:lang w:val="hy-AM"/>
        </w:rPr>
      </w:pPr>
      <w:r w:rsidRPr="00F231E8">
        <w:rPr>
          <w:rFonts w:ascii="GHEA Grapalat" w:hAnsi="GHEA Grapalat"/>
          <w:sz w:val="24"/>
          <w:szCs w:val="24"/>
          <w:shd w:val="clear" w:color="auto" w:fill="FFFFFF"/>
          <w:lang w:val="hy-AM"/>
        </w:rPr>
        <w:t>7)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231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5-րդ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կետի 4-րդ ենթակետը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6457F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«</w:t>
      </w:r>
      <w:r w:rsidRPr="0056457F">
        <w:rPr>
          <w:rFonts w:ascii="GHEA Grapalat" w:hAnsi="GHEA Grapalat"/>
          <w:sz w:val="24"/>
          <w:szCs w:val="24"/>
          <w:lang w:val="hy-AM"/>
        </w:rPr>
        <w:t>մինչև 3500-4000 կգ</w:t>
      </w:r>
      <w:r w:rsidRPr="0056457F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»</w:t>
      </w:r>
      <w:r w:rsidRPr="00715B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բառերից հետո լրացնել </w:t>
      </w:r>
      <w:r w:rsidRPr="00715B2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իսկ </w:t>
      </w:r>
      <w:r w:rsidRPr="0056457F">
        <w:rPr>
          <w:rFonts w:ascii="GHEA Grapalat" w:hAnsi="GHEA Grapalat"/>
          <w:sz w:val="24"/>
          <w:szCs w:val="24"/>
          <w:lang w:val="hy-AM"/>
        </w:rPr>
        <w:t>մեկ գլուխ գոմեշի հաշվով՝ մինչև</w:t>
      </w:r>
      <w:r>
        <w:rPr>
          <w:rFonts w:ascii="GHEA Grapalat" w:hAnsi="GHEA Grapalat"/>
          <w:sz w:val="24"/>
          <w:szCs w:val="24"/>
          <w:lang w:val="hy-AM"/>
        </w:rPr>
        <w:t xml:space="preserve"> 1500-2</w:t>
      </w:r>
      <w:r w:rsidRPr="0056457F">
        <w:rPr>
          <w:rFonts w:ascii="GHEA Grapalat" w:hAnsi="GHEA Grapalat"/>
          <w:sz w:val="24"/>
          <w:szCs w:val="24"/>
          <w:lang w:val="hy-AM"/>
        </w:rPr>
        <w:t>000 կգ</w:t>
      </w:r>
      <w:r w:rsidRPr="0056457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Pr="005645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B728A9" w:rsidRPr="00C5304C" w:rsidRDefault="00B728A9" w:rsidP="00B728A9">
      <w:pPr>
        <w:tabs>
          <w:tab w:val="left" w:pos="0"/>
          <w:tab w:val="left" w:pos="720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6D0E45">
        <w:rPr>
          <w:rFonts w:ascii="GHEA Grapalat" w:hAnsi="GHEA Grapalat" w:cs="Sylfaen"/>
          <w:bCs/>
          <w:color w:val="000000" w:themeColor="text1"/>
          <w:lang w:val="hy-AM"/>
        </w:rPr>
        <w:t>2</w:t>
      </w:r>
      <w:r>
        <w:rPr>
          <w:rFonts w:ascii="GHEA Grapalat" w:hAnsi="GHEA Grapalat" w:cs="Sylfaen"/>
          <w:bCs/>
          <w:color w:val="000000" w:themeColor="text1"/>
          <w:lang w:val="hy-AM"/>
        </w:rPr>
        <w:t xml:space="preserve">. Սույն որոշումն ուժի մեջ է մտնում հրապարակմանը </w:t>
      </w:r>
      <w:r w:rsidRPr="00C5304C">
        <w:rPr>
          <w:rFonts w:ascii="GHEA Grapalat" w:hAnsi="GHEA Grapalat" w:cs="Sylfaen"/>
          <w:bCs/>
          <w:lang w:val="hy-AM"/>
        </w:rPr>
        <w:t xml:space="preserve">հաջորդող օրվանից: </w:t>
      </w:r>
    </w:p>
    <w:p w:rsidR="00B728A9" w:rsidRPr="00DD3930" w:rsidRDefault="00B728A9" w:rsidP="00B728A9">
      <w:pPr>
        <w:tabs>
          <w:tab w:val="left" w:pos="0"/>
          <w:tab w:val="left" w:pos="72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B728A9" w:rsidRPr="001944CE" w:rsidRDefault="00B728A9" w:rsidP="00B728A9">
      <w:pPr>
        <w:tabs>
          <w:tab w:val="left" w:pos="0"/>
          <w:tab w:val="left" w:pos="720"/>
        </w:tabs>
        <w:spacing w:line="276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42678B" w:rsidRPr="00B728A9" w:rsidRDefault="0042678B">
      <w:pPr>
        <w:rPr>
          <w:lang w:val="hy-AM"/>
        </w:rPr>
      </w:pPr>
      <w:bookmarkStart w:id="0" w:name="_GoBack"/>
      <w:bookmarkEnd w:id="0"/>
    </w:p>
    <w:sectPr w:rsidR="0042678B" w:rsidRPr="00B728A9" w:rsidSect="00F0460E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2A8F"/>
    <w:multiLevelType w:val="hybridMultilevel"/>
    <w:tmpl w:val="CE145420"/>
    <w:lvl w:ilvl="0" w:tplc="9BA44FF8">
      <w:start w:val="1"/>
      <w:numFmt w:val="decimal"/>
      <w:lvlText w:val="%1)"/>
      <w:lvlJc w:val="left"/>
      <w:pPr>
        <w:ind w:left="1095" w:hanging="375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8A9"/>
    <w:rsid w:val="0042678B"/>
    <w:rsid w:val="00B7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728A9"/>
    <w:pPr>
      <w:spacing w:before="100" w:beforeAutospacing="1" w:after="100" w:afterAutospacing="1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B72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B728A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728A9"/>
    <w:pPr>
      <w:spacing w:before="100" w:beforeAutospacing="1" w:after="100" w:afterAutospacing="1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B72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B728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Alisa Melqumyan</cp:lastModifiedBy>
  <cp:revision>1</cp:revision>
  <dcterms:created xsi:type="dcterms:W3CDTF">2021-05-14T13:12:00Z</dcterms:created>
  <dcterms:modified xsi:type="dcterms:W3CDTF">2021-05-14T13:12:00Z</dcterms:modified>
</cp:coreProperties>
</file>