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2A427" w14:textId="77777777" w:rsidR="00705B5F" w:rsidRPr="006F1AC0" w:rsidRDefault="00705B5F" w:rsidP="006F1AC0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6F1AC0">
        <w:rPr>
          <w:rFonts w:ascii="GHEA Grapalat" w:hAnsi="GHEA Grapalat" w:cs="Sylfaen"/>
          <w:b/>
          <w:sz w:val="24"/>
          <w:szCs w:val="24"/>
        </w:rPr>
        <w:t>ՆԱԽԱԳԻԾ</w:t>
      </w:r>
    </w:p>
    <w:p w14:paraId="12604E8D" w14:textId="77777777" w:rsidR="00705B5F" w:rsidRPr="006F1AC0" w:rsidRDefault="00705B5F" w:rsidP="006F1AC0">
      <w:pPr>
        <w:spacing w:line="360" w:lineRule="auto"/>
        <w:rPr>
          <w:rFonts w:ascii="GHEA Grapalat" w:hAnsi="GHEA Grapalat"/>
          <w:b/>
          <w:sz w:val="24"/>
          <w:szCs w:val="24"/>
        </w:rPr>
      </w:pPr>
    </w:p>
    <w:p w14:paraId="13B23DA9" w14:textId="77777777" w:rsidR="00705B5F" w:rsidRPr="006F1AC0" w:rsidRDefault="00705B5F" w:rsidP="006F1AC0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F1AC0">
        <w:rPr>
          <w:rFonts w:ascii="GHEA Grapalat" w:hAnsi="GHEA Grapalat" w:cs="Sylfaen"/>
          <w:b/>
          <w:sz w:val="24"/>
          <w:szCs w:val="24"/>
        </w:rPr>
        <w:t>ՀԱՅԱՍՏԱՆԻ</w:t>
      </w:r>
      <w:r w:rsidRPr="006F1AC0">
        <w:rPr>
          <w:rFonts w:ascii="GHEA Grapalat" w:hAnsi="GHEA Grapalat"/>
          <w:b/>
          <w:sz w:val="24"/>
          <w:szCs w:val="24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6F1AC0">
        <w:rPr>
          <w:rFonts w:ascii="GHEA Grapalat" w:hAnsi="GHEA Grapalat"/>
          <w:b/>
          <w:sz w:val="24"/>
          <w:szCs w:val="24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37F425FB" w14:textId="77777777" w:rsidR="00705B5F" w:rsidRPr="006F1AC0" w:rsidRDefault="00705B5F" w:rsidP="006F1AC0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F1AC0">
        <w:rPr>
          <w:rFonts w:ascii="GHEA Grapalat" w:hAnsi="GHEA Grapalat" w:cs="Sylfaen"/>
          <w:b/>
          <w:sz w:val="24"/>
          <w:szCs w:val="24"/>
        </w:rPr>
        <w:t>Ո</w:t>
      </w:r>
      <w:r w:rsidRPr="006F1AC0">
        <w:rPr>
          <w:rFonts w:ascii="GHEA Grapalat" w:hAnsi="GHEA Grapalat"/>
          <w:b/>
          <w:sz w:val="24"/>
          <w:szCs w:val="24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</w:rPr>
        <w:t>Ր</w:t>
      </w:r>
      <w:r w:rsidRPr="006F1AC0">
        <w:rPr>
          <w:rFonts w:ascii="GHEA Grapalat" w:hAnsi="GHEA Grapalat"/>
          <w:b/>
          <w:sz w:val="24"/>
          <w:szCs w:val="24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</w:rPr>
        <w:t>Ո</w:t>
      </w:r>
      <w:r w:rsidRPr="006F1AC0">
        <w:rPr>
          <w:rFonts w:ascii="GHEA Grapalat" w:hAnsi="GHEA Grapalat"/>
          <w:b/>
          <w:sz w:val="24"/>
          <w:szCs w:val="24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</w:rPr>
        <w:t>Շ</w:t>
      </w:r>
      <w:r w:rsidRPr="006F1AC0">
        <w:rPr>
          <w:rFonts w:ascii="GHEA Grapalat" w:hAnsi="GHEA Grapalat"/>
          <w:b/>
          <w:sz w:val="24"/>
          <w:szCs w:val="24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</w:rPr>
        <w:t>ՈՒ</w:t>
      </w:r>
      <w:r w:rsidRPr="006F1AC0">
        <w:rPr>
          <w:rFonts w:ascii="GHEA Grapalat" w:hAnsi="GHEA Grapalat"/>
          <w:b/>
          <w:sz w:val="24"/>
          <w:szCs w:val="24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</w:rPr>
        <w:t>Մ</w:t>
      </w:r>
    </w:p>
    <w:p w14:paraId="2C61E0C2" w14:textId="77777777" w:rsidR="00705B5F" w:rsidRPr="006F1AC0" w:rsidRDefault="00705B5F" w:rsidP="006F1AC0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F1AC0">
        <w:rPr>
          <w:rFonts w:ascii="GHEA Grapalat" w:hAnsi="GHEA Grapalat"/>
          <w:b/>
          <w:sz w:val="24"/>
          <w:szCs w:val="24"/>
        </w:rPr>
        <w:t xml:space="preserve">----- 2021 </w:t>
      </w:r>
      <w:proofErr w:type="spellStart"/>
      <w:r w:rsidRPr="006F1AC0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6F1AC0">
        <w:rPr>
          <w:rFonts w:ascii="GHEA Grapalat" w:hAnsi="GHEA Grapalat"/>
          <w:b/>
          <w:sz w:val="24"/>
          <w:szCs w:val="24"/>
        </w:rPr>
        <w:t xml:space="preserve"> N – </w:t>
      </w:r>
      <w:r w:rsidRPr="006F1AC0">
        <w:rPr>
          <w:rFonts w:ascii="GHEA Grapalat" w:hAnsi="GHEA Grapalat" w:cs="Sylfaen"/>
          <w:b/>
          <w:sz w:val="24"/>
          <w:szCs w:val="24"/>
        </w:rPr>
        <w:t>Ա</w:t>
      </w:r>
    </w:p>
    <w:p w14:paraId="41F82C65" w14:textId="77777777" w:rsidR="00705B5F" w:rsidRPr="006F1AC0" w:rsidRDefault="00705B5F" w:rsidP="006F1AC0">
      <w:pPr>
        <w:spacing w:line="360" w:lineRule="auto"/>
        <w:ind w:right="-164"/>
        <w:rPr>
          <w:rFonts w:ascii="GHEA Grapalat" w:hAnsi="GHEA Grapalat"/>
          <w:b/>
          <w:sz w:val="24"/>
          <w:szCs w:val="24"/>
        </w:rPr>
      </w:pPr>
    </w:p>
    <w:p w14:paraId="68CC0830" w14:textId="09A9FFF4" w:rsidR="00705B5F" w:rsidRPr="006F1AC0" w:rsidRDefault="00705B5F" w:rsidP="006F1AC0">
      <w:pPr>
        <w:tabs>
          <w:tab w:val="left" w:pos="284"/>
          <w:tab w:val="left" w:pos="567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1AC0">
        <w:rPr>
          <w:rFonts w:ascii="GHEA Grapalat" w:hAnsi="GHEA Grapalat" w:cs="Sylfaen"/>
          <w:b/>
          <w:sz w:val="24"/>
          <w:szCs w:val="24"/>
        </w:rPr>
        <w:t>ՈՐՊԵՍ</w:t>
      </w:r>
      <w:r w:rsidRPr="006F1AC0">
        <w:rPr>
          <w:rFonts w:ascii="GHEA Grapalat" w:hAnsi="GHEA Grapalat"/>
          <w:b/>
          <w:sz w:val="24"/>
          <w:szCs w:val="24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</w:rPr>
        <w:t>ՆՎԻՐԱՏՎՈՒԹՅՈՒՆ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 xml:space="preserve"> ԳՈՒՅՔ</w:t>
      </w:r>
      <w:r w:rsidRPr="006F1AC0">
        <w:rPr>
          <w:rFonts w:ascii="GHEA Grapalat" w:hAnsi="GHEA Grapalat"/>
          <w:b/>
          <w:sz w:val="24"/>
          <w:szCs w:val="24"/>
        </w:rPr>
        <w:t xml:space="preserve"> </w:t>
      </w:r>
      <w:r w:rsidRPr="006F1AC0">
        <w:rPr>
          <w:rFonts w:ascii="GHEA Grapalat" w:hAnsi="GHEA Grapalat"/>
          <w:b/>
          <w:sz w:val="24"/>
          <w:szCs w:val="24"/>
          <w:lang w:val="hy-AM"/>
        </w:rPr>
        <w:t>ԸՆ</w:t>
      </w:r>
      <w:r w:rsidRPr="006F1AC0">
        <w:rPr>
          <w:rFonts w:ascii="GHEA Grapalat" w:hAnsi="GHEA Grapalat" w:cs="Sylfaen"/>
          <w:b/>
          <w:sz w:val="24"/>
          <w:szCs w:val="24"/>
        </w:rPr>
        <w:t>ԴՈՒՆԵԼՈՒ</w:t>
      </w:r>
      <w:r w:rsidRPr="006F1AC0">
        <w:rPr>
          <w:rFonts w:ascii="GHEA Grapalat" w:hAnsi="GHEA Grapalat"/>
          <w:b/>
          <w:sz w:val="24"/>
          <w:szCs w:val="24"/>
        </w:rPr>
        <w:t>,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ՏԱՐԱԾՔԱՅԻՆ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ԿԱՌԱՎԱՐՄԱՆ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ԵՆԹԱԿԱՌՈՒՑՎԱԾՔՆԵՐԻ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ՋՐԱՅԻՆ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ԿՈՄԻՏԵԻՆ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1AC0">
        <w:rPr>
          <w:rFonts w:ascii="GHEA Grapalat" w:hAnsi="GHEA Grapalat"/>
          <w:b/>
          <w:sz w:val="24"/>
          <w:szCs w:val="24"/>
          <w:lang w:val="hy-AM"/>
        </w:rPr>
        <w:t>«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ՎԵՈԼԻԱ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ՋՈՒՐ</w:t>
      </w:r>
      <w:r w:rsidR="006F1AC0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ՓԱԿ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ԲԱԺՆԵՏԻՐԱԿԱՆ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ԸՆԿԵՐՈՒԹՅԱՆԸ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ՎԱՐՁԱԿԱԼՈՒԹՅԱՆ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ՀԱՆՁՆԵԼՈՒ</w:t>
      </w:r>
      <w:r w:rsidRPr="006F1A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7663100C" w14:textId="77777777" w:rsidR="00705B5F" w:rsidRPr="006F1AC0" w:rsidRDefault="00705B5F" w:rsidP="006F1A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16B8ACE" w14:textId="58DC5EDD" w:rsidR="00705B5F" w:rsidRPr="006F1AC0" w:rsidRDefault="00705B5F" w:rsidP="006F1A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1AC0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594-</w:t>
      </w:r>
      <w:r w:rsidRPr="006F1AC0">
        <w:rPr>
          <w:rFonts w:ascii="GHEA Grapalat" w:hAnsi="GHEA Grapalat" w:cs="Sylfaen"/>
          <w:sz w:val="24"/>
          <w:szCs w:val="24"/>
          <w:lang w:val="hy-AM"/>
        </w:rPr>
        <w:t>րդ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="00782D51" w:rsidRPr="006F1AC0">
        <w:rPr>
          <w:rFonts w:ascii="GHEA Grapalat" w:hAnsi="GHEA Grapalat"/>
          <w:sz w:val="24"/>
          <w:szCs w:val="24"/>
          <w:lang w:val="hy-AM"/>
        </w:rPr>
        <w:t>հոդվածի</w:t>
      </w:r>
      <w:r w:rsidR="002E3B6E" w:rsidRPr="006F1AC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F1AC0">
        <w:rPr>
          <w:rFonts w:ascii="GHEA Grapalat" w:hAnsi="GHEA Grapalat"/>
          <w:sz w:val="24"/>
          <w:szCs w:val="24"/>
          <w:lang w:val="hy-AM"/>
        </w:rPr>
        <w:t>«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Կառավարչական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իրավահարաբերությունների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6F1AC0">
        <w:rPr>
          <w:rFonts w:ascii="GHEA Grapalat" w:hAnsi="GHEA Grapalat" w:cs="Sylfaen"/>
          <w:sz w:val="24"/>
          <w:szCs w:val="24"/>
          <w:lang w:val="hy-AM"/>
        </w:rPr>
        <w:t>»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6F1AC0">
        <w:rPr>
          <w:rFonts w:ascii="GHEA Grapalat" w:hAnsi="GHEA Grapalat" w:cs="Sylfaen"/>
          <w:sz w:val="24"/>
          <w:szCs w:val="24"/>
          <w:lang w:val="hy-AM"/>
        </w:rPr>
        <w:t>րդ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6F1AC0">
        <w:rPr>
          <w:rFonts w:ascii="GHEA Grapalat" w:hAnsi="GHEA Grapalat" w:cs="Sylfaen"/>
          <w:sz w:val="24"/>
          <w:szCs w:val="24"/>
          <w:lang w:val="hy-AM"/>
        </w:rPr>
        <w:t>րդ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և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6F1AC0">
        <w:rPr>
          <w:rFonts w:ascii="GHEA Grapalat" w:hAnsi="GHEA Grapalat" w:cs="Sylfaen"/>
          <w:sz w:val="24"/>
          <w:szCs w:val="24"/>
          <w:lang w:val="hy-AM"/>
        </w:rPr>
        <w:t>րդ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մասերի</w:t>
      </w:r>
      <w:r w:rsidRPr="006F1AC0">
        <w:rPr>
          <w:rFonts w:ascii="GHEA Grapalat" w:hAnsi="GHEA Grapalat"/>
          <w:sz w:val="24"/>
          <w:szCs w:val="24"/>
          <w:lang w:val="hy-AM"/>
        </w:rPr>
        <w:t>, 9-</w:t>
      </w:r>
      <w:r w:rsidRPr="006F1AC0">
        <w:rPr>
          <w:rFonts w:ascii="GHEA Grapalat" w:hAnsi="GHEA Grapalat" w:cs="Sylfaen"/>
          <w:sz w:val="24"/>
          <w:szCs w:val="24"/>
          <w:lang w:val="hy-AM"/>
        </w:rPr>
        <w:t>րդ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6F1AC0">
        <w:rPr>
          <w:rFonts w:ascii="GHEA Grapalat" w:hAnsi="GHEA Grapalat" w:cs="Sylfaen"/>
          <w:sz w:val="24"/>
          <w:szCs w:val="24"/>
          <w:lang w:val="hy-AM"/>
        </w:rPr>
        <w:t>րդ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="002E3B6E" w:rsidRPr="006F1AC0">
        <w:rPr>
          <w:rFonts w:ascii="GHEA Grapalat" w:hAnsi="GHEA Grapalat" w:cs="Sylfaen"/>
          <w:sz w:val="24"/>
          <w:szCs w:val="24"/>
          <w:lang w:val="hy-AM"/>
        </w:rPr>
        <w:t>,</w:t>
      </w:r>
      <w:r w:rsidR="00782D51"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է</w:t>
      </w:r>
      <w:r w:rsidRPr="006F1AC0">
        <w:rPr>
          <w:rFonts w:ascii="GHEA Grapalat" w:hAnsi="GHEA Grapalat"/>
          <w:sz w:val="24"/>
          <w:szCs w:val="24"/>
          <w:lang w:val="hy-AM"/>
        </w:rPr>
        <w:t>.</w:t>
      </w:r>
    </w:p>
    <w:p w14:paraId="25B8D0C9" w14:textId="109CE867" w:rsidR="00705B5F" w:rsidRPr="006F1AC0" w:rsidRDefault="00705B5F" w:rsidP="006F1AC0">
      <w:pPr>
        <w:spacing w:line="360" w:lineRule="auto"/>
        <w:ind w:right="-2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AC0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նվիրատվություն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Հանրապետությանը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ընդունել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«ՋՍՖ» սահմանափակ պատասխանատվությամբ ընկերությանը (այսուհետ՝ ընկերություն) սեփականության իրավունքով պատկանող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Երևան քաղաքի Պարույր Սևակի 51/2 շենք, 298 հասցեի բազմաբնակարան շենքի պոմպակայանը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12.7 քառ.մետր մակերեսով, </w:t>
      </w:r>
      <w:r w:rsidRPr="006F1AC0">
        <w:rPr>
          <w:rFonts w:ascii="GHEA Grapalat" w:hAnsi="GHEA Grapalat" w:cs="Sylfaen"/>
          <w:sz w:val="24"/>
          <w:szCs w:val="24"/>
          <w:lang w:val="hy-AM"/>
        </w:rPr>
        <w:t>2036054.00 դրամ (առանց ԱԱՀ) հաշվեկշռային արժեքով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(անշարժ գույքի նկատմամբ իրավունքների պետական գրանցման վկայական N 22012021-01-0222)</w:t>
      </w:r>
      <w:r w:rsidRPr="006F1AC0">
        <w:rPr>
          <w:rFonts w:ascii="GHEA Grapalat" w:hAnsi="GHEA Grapalat" w:cs="Sylfaen"/>
          <w:sz w:val="24"/>
          <w:szCs w:val="24"/>
          <w:lang w:val="hy-AM"/>
        </w:rPr>
        <w:t xml:space="preserve"> և պոմպակայանի սարքավորումները 9044333.33 դրամ (առանց ԱԱՀ) հաշվեկշռային արժեքով, համաձայն </w:t>
      </w:r>
      <w:r w:rsidR="007E2B86" w:rsidRPr="006F1AC0">
        <w:rPr>
          <w:rFonts w:ascii="GHEA Grapalat" w:hAnsi="GHEA Grapalat" w:cs="Sylfaen"/>
          <w:sz w:val="24"/>
          <w:szCs w:val="24"/>
          <w:lang w:val="hy-AM"/>
        </w:rPr>
        <w:t>N 1 հ</w:t>
      </w:r>
      <w:r w:rsidRPr="006F1AC0">
        <w:rPr>
          <w:rFonts w:ascii="GHEA Grapalat" w:hAnsi="GHEA Grapalat" w:cs="Sylfaen"/>
          <w:sz w:val="24"/>
          <w:szCs w:val="24"/>
          <w:lang w:val="hy-AM"/>
        </w:rPr>
        <w:t xml:space="preserve">ավելվածի, «Գրանդ Քենդի» սահմանափակ պատասխանատվությամբ 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ընկերությանը (այսուհետ՝ ընկերություն) սեփականության իրավունքով պատկանող </w:t>
      </w:r>
      <w:r w:rsidRPr="006F1AC0">
        <w:rPr>
          <w:rFonts w:ascii="GHEA Grapalat" w:hAnsi="GHEA Grapalat" w:cs="Sylfaen"/>
          <w:sz w:val="24"/>
          <w:szCs w:val="24"/>
          <w:lang w:val="hy-AM"/>
        </w:rPr>
        <w:t xml:space="preserve">Երևան քաղաքի Շենգավիթ վարչական շրջանի Արշակունյաց պողոտայի և Շահամիրյանների փողոցի հատման կետից </w:t>
      </w:r>
      <w:r w:rsidRPr="006F1A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մինչև Արշակու</w:t>
      </w:r>
      <w:r w:rsidR="007E2B86" w:rsidRPr="006F1A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F1A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յաց 56 հատվածի կոյուղագիծը 290 մետր երկարությամբ</w:t>
      </w:r>
      <w:r w:rsidRPr="006F1A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(անշարժ գույքի նկատմամբ իրավունքների պետական գրանցման վկայական N 29032021-01-0320) և 11 դիտահորե</w:t>
      </w:r>
      <w:r w:rsidR="00F6226F" w:rsidRPr="006F1AC0">
        <w:rPr>
          <w:rFonts w:ascii="GHEA Grapalat" w:hAnsi="GHEA Grapalat"/>
          <w:color w:val="000000" w:themeColor="text1"/>
          <w:sz w:val="24"/>
          <w:szCs w:val="24"/>
          <w:lang w:val="hy-AM"/>
        </w:rPr>
        <w:t>ր</w:t>
      </w:r>
      <w:r w:rsidRPr="006F1A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ը, ընդհանուր </w:t>
      </w:r>
      <w:r w:rsidR="00F6226F" w:rsidRPr="006F1A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36173119 </w:t>
      </w:r>
      <w:r w:rsidRPr="006F1AC0">
        <w:rPr>
          <w:rFonts w:ascii="GHEA Grapalat" w:hAnsi="GHEA Grapalat"/>
          <w:color w:val="000000" w:themeColor="text1"/>
          <w:sz w:val="24"/>
          <w:szCs w:val="24"/>
          <w:lang w:val="hy-AM"/>
        </w:rPr>
        <w:t>դրամ հաշվեկշռային</w:t>
      </w:r>
      <w:r w:rsidRPr="006F1A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արժեքով, համաձայն </w:t>
      </w:r>
      <w:r w:rsidR="007E2B86" w:rsidRPr="006F1AC0">
        <w:rPr>
          <w:rFonts w:ascii="GHEA Grapalat" w:hAnsi="GHEA Grapalat" w:cs="Sylfaen"/>
          <w:sz w:val="24"/>
          <w:szCs w:val="24"/>
          <w:lang w:val="hy-AM"/>
        </w:rPr>
        <w:t>N 2 հ</w:t>
      </w:r>
      <w:r w:rsidRPr="006F1AC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ավելվածի</w:t>
      </w:r>
      <w:r w:rsidRPr="006F1AC0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3E2E8197" w14:textId="77777777" w:rsidR="00705B5F" w:rsidRPr="006F1AC0" w:rsidRDefault="00705B5F" w:rsidP="006F1A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1AC0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գույքերն ամրացնել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ջ</w:t>
      </w:r>
      <w:r w:rsidRPr="006F1AC0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6F1AC0">
        <w:rPr>
          <w:rFonts w:ascii="GHEA Grapalat" w:hAnsi="GHEA Grapalat"/>
          <w:sz w:val="24"/>
          <w:szCs w:val="24"/>
          <w:lang w:val="hy-AM"/>
        </w:rPr>
        <w:t>:</w:t>
      </w:r>
    </w:p>
    <w:p w14:paraId="192E5E24" w14:textId="77777777" w:rsidR="00705B5F" w:rsidRPr="006F1AC0" w:rsidRDefault="00705B5F" w:rsidP="006F1A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1AC0">
        <w:rPr>
          <w:rFonts w:ascii="GHEA Grapalat" w:hAnsi="GHEA Grapalat"/>
          <w:sz w:val="24"/>
          <w:szCs w:val="24"/>
          <w:lang w:val="hy-AM"/>
        </w:rPr>
        <w:t>3. Հայաստանի Հանրապետության տարածքային կառավարման և ենթակառուցվածքների նախարարության ջ</w:t>
      </w:r>
      <w:r w:rsidRPr="006F1AC0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նախագահին՝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DE4E37" w14:textId="77777777" w:rsidR="00705B5F" w:rsidRPr="006F1AC0" w:rsidRDefault="00705B5F" w:rsidP="006F1A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1AC0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մեջ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երկամսյա ժամկետում՝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ընկերությունների  տնօրենների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հետ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համատեղ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գույքերի՝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կնքումը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և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հանձնման</w:t>
      </w:r>
      <w:r w:rsidRPr="006F1AC0">
        <w:rPr>
          <w:rFonts w:ascii="GHEA Grapalat" w:hAnsi="GHEA Grapalat"/>
          <w:sz w:val="24"/>
          <w:szCs w:val="24"/>
          <w:lang w:val="hy-AM"/>
        </w:rPr>
        <w:t>-</w:t>
      </w:r>
      <w:r w:rsidRPr="006F1AC0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կատարումը՝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վավերացման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պայմանագրից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և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ծախսերն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իրականացնելով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ընկերությունների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հաշվին.</w:t>
      </w:r>
    </w:p>
    <w:p w14:paraId="456B643B" w14:textId="76F02713" w:rsidR="00705B5F" w:rsidRPr="006F1AC0" w:rsidRDefault="00705B5F" w:rsidP="006F1A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1AC0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գույքերը Հայաստանի Հանրապետության տարածքային կառավարման և ենթակառուցվածքների նախարարության ջրային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ամրացնելուց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հետո`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երկամսյա ժամկետում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AC0">
        <w:rPr>
          <w:rFonts w:ascii="GHEA Grapalat" w:hAnsi="GHEA Grapalat"/>
          <w:sz w:val="24"/>
          <w:szCs w:val="24"/>
          <w:lang w:val="hy-AM"/>
        </w:rPr>
        <w:t>«</w:t>
      </w:r>
      <w:r w:rsidRPr="006F1AC0">
        <w:rPr>
          <w:rFonts w:ascii="GHEA Grapalat" w:hAnsi="GHEA Grapalat"/>
          <w:sz w:val="24"/>
          <w:szCs w:val="24"/>
          <w:lang w:val="hy-AM"/>
        </w:rPr>
        <w:t>Վեոլիա Ջուր</w:t>
      </w:r>
      <w:r w:rsidR="006F1AC0">
        <w:rPr>
          <w:rFonts w:ascii="GHEA Grapalat" w:hAnsi="GHEA Grapalat"/>
          <w:sz w:val="24"/>
          <w:szCs w:val="24"/>
          <w:lang w:val="hy-AM"/>
        </w:rPr>
        <w:t>»</w:t>
      </w:r>
      <w:r w:rsidRPr="006F1A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/>
          <w:sz w:val="24"/>
          <w:szCs w:val="24"/>
          <w:lang w:val="hy-AM"/>
        </w:rPr>
        <w:t>փակ բաժնետիրական ընկերության հետ</w:t>
      </w:r>
      <w:r w:rsidRPr="006F1AC0">
        <w:rPr>
          <w:rFonts w:ascii="GHEA Grapalat" w:hAnsi="GHEA Grapalat" w:cs="Sylfaen"/>
          <w:sz w:val="24"/>
          <w:szCs w:val="24"/>
          <w:lang w:val="hy-AM"/>
        </w:rPr>
        <w:t xml:space="preserve"> կնքել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համաձայնագրեր՝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գույքերը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2016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21-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էներգետիկ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և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տնտեսության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ու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AC0">
        <w:rPr>
          <w:rFonts w:ascii="GHEA Grapalat" w:hAnsi="GHEA Grapalat"/>
          <w:sz w:val="24"/>
          <w:szCs w:val="24"/>
          <w:lang w:val="hy-AM"/>
        </w:rPr>
        <w:t>«</w:t>
      </w:r>
      <w:r w:rsidRPr="006F1AC0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Ջուր</w:t>
      </w:r>
      <w:r w:rsidR="006F1AC0">
        <w:rPr>
          <w:rFonts w:ascii="GHEA Grapalat" w:hAnsi="GHEA Grapalat" w:cs="Sylfaen"/>
          <w:sz w:val="24"/>
          <w:szCs w:val="24"/>
          <w:lang w:val="hy-AM"/>
        </w:rPr>
        <w:t>»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փակ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AC0">
        <w:rPr>
          <w:rFonts w:ascii="GHEA Grapalat" w:hAnsi="GHEA Grapalat"/>
          <w:sz w:val="24"/>
          <w:szCs w:val="24"/>
          <w:lang w:val="hy-AM"/>
        </w:rPr>
        <w:t>«</w:t>
      </w:r>
      <w:r w:rsidRPr="006F1AC0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Ջուր</w:t>
      </w:r>
      <w:r w:rsidR="006F1AC0">
        <w:rPr>
          <w:rFonts w:ascii="GHEA Grapalat" w:hAnsi="GHEA Grapalat" w:cs="Sylfaen"/>
          <w:sz w:val="24"/>
          <w:szCs w:val="24"/>
          <w:lang w:val="hy-AM"/>
        </w:rPr>
        <w:t>»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6F1AC0">
        <w:rPr>
          <w:rFonts w:ascii="GHEA Grapalat" w:hAnsi="GHEA Grapalat"/>
          <w:sz w:val="24"/>
          <w:szCs w:val="24"/>
          <w:lang w:val="hy-AM"/>
        </w:rPr>
        <w:t>«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Հայջրմուղկոյուղի</w:t>
      </w:r>
      <w:r w:rsidR="006F1AC0">
        <w:rPr>
          <w:rFonts w:ascii="GHEA Grapalat" w:hAnsi="GHEA Grapalat" w:cs="Sylfaen"/>
          <w:sz w:val="24"/>
          <w:szCs w:val="24"/>
          <w:lang w:val="hy-AM"/>
        </w:rPr>
        <w:t>»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6F1AC0">
        <w:rPr>
          <w:rFonts w:ascii="GHEA Grapalat" w:hAnsi="GHEA Grapalat"/>
          <w:sz w:val="24"/>
          <w:szCs w:val="24"/>
          <w:lang w:val="hy-AM"/>
        </w:rPr>
        <w:t>«</w:t>
      </w:r>
      <w:r w:rsidRPr="006F1AC0">
        <w:rPr>
          <w:rFonts w:ascii="GHEA Grapalat" w:hAnsi="GHEA Grapalat" w:cs="Sylfaen"/>
          <w:sz w:val="24"/>
          <w:szCs w:val="24"/>
          <w:lang w:val="hy-AM"/>
        </w:rPr>
        <w:t>Լոռի</w:t>
      </w:r>
      <w:r w:rsidRPr="006F1AC0">
        <w:rPr>
          <w:rFonts w:ascii="GHEA Grapalat" w:hAnsi="GHEA Grapalat"/>
          <w:sz w:val="24"/>
          <w:szCs w:val="24"/>
          <w:lang w:val="hy-AM"/>
        </w:rPr>
        <w:t>-</w:t>
      </w:r>
      <w:r w:rsidRPr="006F1AC0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6F1AC0">
        <w:rPr>
          <w:rFonts w:ascii="GHEA Grapalat" w:hAnsi="GHEA Grapalat" w:cs="Sylfaen"/>
          <w:sz w:val="24"/>
          <w:szCs w:val="24"/>
          <w:lang w:val="hy-AM"/>
        </w:rPr>
        <w:t>»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, </w:t>
      </w:r>
      <w:r w:rsidR="006F1AC0">
        <w:rPr>
          <w:rFonts w:ascii="GHEA Grapalat" w:hAnsi="GHEA Grapalat"/>
          <w:sz w:val="24"/>
          <w:szCs w:val="24"/>
          <w:lang w:val="hy-AM"/>
        </w:rPr>
        <w:t>«</w:t>
      </w:r>
      <w:r w:rsidRPr="006F1AC0">
        <w:rPr>
          <w:rFonts w:ascii="GHEA Grapalat" w:hAnsi="GHEA Grapalat" w:cs="Sylfaen"/>
          <w:sz w:val="24"/>
          <w:szCs w:val="24"/>
          <w:lang w:val="hy-AM"/>
        </w:rPr>
        <w:t>Շիրակ</w:t>
      </w:r>
      <w:r w:rsidRPr="006F1AC0">
        <w:rPr>
          <w:rFonts w:ascii="GHEA Grapalat" w:hAnsi="GHEA Grapalat"/>
          <w:sz w:val="24"/>
          <w:szCs w:val="24"/>
          <w:lang w:val="hy-AM"/>
        </w:rPr>
        <w:t>-</w:t>
      </w:r>
      <w:r w:rsidRPr="006F1AC0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6F1AC0">
        <w:rPr>
          <w:rFonts w:ascii="GHEA Grapalat" w:hAnsi="GHEA Grapalat" w:cs="Sylfaen"/>
          <w:sz w:val="24"/>
          <w:szCs w:val="24"/>
          <w:lang w:val="hy-AM"/>
        </w:rPr>
        <w:t>»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և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AC0">
        <w:rPr>
          <w:rFonts w:ascii="GHEA Grapalat" w:hAnsi="GHEA Grapalat"/>
          <w:sz w:val="24"/>
          <w:szCs w:val="24"/>
          <w:lang w:val="hy-AM"/>
        </w:rPr>
        <w:t>«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Նոր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Ակունք</w:t>
      </w:r>
      <w:r w:rsidR="006F1AC0">
        <w:rPr>
          <w:rFonts w:ascii="GHEA Grapalat" w:hAnsi="GHEA Grapalat" w:cs="Sylfaen"/>
          <w:sz w:val="24"/>
          <w:szCs w:val="24"/>
          <w:lang w:val="hy-AM"/>
        </w:rPr>
        <w:t>»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փակ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ընկերությունների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ու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պահպանվող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lastRenderedPageBreak/>
        <w:t>ջրային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և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այլ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AC0">
        <w:rPr>
          <w:rFonts w:ascii="GHEA Grapalat" w:hAnsi="GHEA Grapalat"/>
          <w:sz w:val="24"/>
          <w:szCs w:val="24"/>
          <w:lang w:val="hy-AM"/>
        </w:rPr>
        <w:t>«</w:t>
      </w:r>
      <w:r w:rsidRPr="006F1AC0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Ջուր</w:t>
      </w:r>
      <w:r w:rsidR="006F1AC0">
        <w:rPr>
          <w:rFonts w:ascii="GHEA Grapalat" w:hAnsi="GHEA Grapalat" w:cs="Sylfaen"/>
          <w:sz w:val="24"/>
          <w:szCs w:val="24"/>
          <w:lang w:val="hy-AM"/>
        </w:rPr>
        <w:t>»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փակ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6F1AC0">
        <w:rPr>
          <w:rFonts w:ascii="GHEA Grapalat" w:hAnsi="GHEA Grapalat"/>
          <w:sz w:val="24"/>
          <w:szCs w:val="24"/>
          <w:lang w:val="hy-AM"/>
        </w:rPr>
        <w:t>:</w:t>
      </w:r>
    </w:p>
    <w:p w14:paraId="43F0F384" w14:textId="35A55CBD" w:rsidR="00705B5F" w:rsidRPr="006F1AC0" w:rsidRDefault="00705B5F" w:rsidP="006F1A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1AC0">
        <w:rPr>
          <w:rFonts w:ascii="GHEA Grapalat" w:hAnsi="GHEA Grapalat"/>
          <w:sz w:val="24"/>
          <w:szCs w:val="24"/>
          <w:lang w:val="hy-AM"/>
        </w:rPr>
        <w:t xml:space="preserve">4.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Առաջարկել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AC0">
        <w:rPr>
          <w:rFonts w:ascii="GHEA Grapalat" w:hAnsi="GHEA Grapalat"/>
          <w:sz w:val="24"/>
          <w:szCs w:val="24"/>
          <w:lang w:val="hy-AM"/>
        </w:rPr>
        <w:t>«</w:t>
      </w:r>
      <w:r w:rsidRPr="006F1AC0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Ջուր</w:t>
      </w:r>
      <w:r w:rsidR="006F1AC0">
        <w:rPr>
          <w:rFonts w:ascii="GHEA Grapalat" w:hAnsi="GHEA Grapalat" w:cs="Sylfaen"/>
          <w:sz w:val="24"/>
          <w:szCs w:val="24"/>
          <w:lang w:val="hy-AM"/>
        </w:rPr>
        <w:t>»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փակ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6F1AC0">
        <w:rPr>
          <w:rFonts w:ascii="GHEA Grapalat" w:hAnsi="GHEA Grapalat" w:cs="Sylfaen"/>
          <w:sz w:val="24"/>
          <w:szCs w:val="24"/>
          <w:lang w:val="hy-AM"/>
        </w:rPr>
        <w:t>րդ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կետի 2-րդ ենթակետում նշված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համաձայնագր</w:t>
      </w:r>
      <w:r w:rsidR="00510D6E" w:rsidRPr="006F1AC0">
        <w:rPr>
          <w:rFonts w:ascii="GHEA Grapalat" w:hAnsi="GHEA Grapalat" w:cs="Sylfaen"/>
          <w:sz w:val="24"/>
          <w:szCs w:val="24"/>
          <w:lang w:val="hy-AM"/>
        </w:rPr>
        <w:t>եր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դրանից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գրանցման</w:t>
      </w:r>
      <w:bookmarkStart w:id="0" w:name="_GoBack"/>
      <w:bookmarkEnd w:id="0"/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և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6F1A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AC0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6F1AC0">
        <w:rPr>
          <w:rFonts w:ascii="GHEA Grapalat" w:hAnsi="GHEA Grapalat"/>
          <w:sz w:val="24"/>
          <w:szCs w:val="24"/>
          <w:lang w:val="hy-AM"/>
        </w:rPr>
        <w:t>:</w:t>
      </w:r>
    </w:p>
    <w:p w14:paraId="6C714643" w14:textId="32BA8EBD" w:rsidR="001265AE" w:rsidRPr="006F1AC0" w:rsidRDefault="001265AE" w:rsidP="006F1AC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1265AE" w:rsidRPr="006F1AC0" w:rsidSect="008D21C0">
      <w:pgSz w:w="12240" w:h="15840"/>
      <w:pgMar w:top="851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51"/>
    <w:rsid w:val="0000020B"/>
    <w:rsid w:val="00024C20"/>
    <w:rsid w:val="00081400"/>
    <w:rsid w:val="000A772C"/>
    <w:rsid w:val="000A7EE3"/>
    <w:rsid w:val="000E6918"/>
    <w:rsid w:val="001027D1"/>
    <w:rsid w:val="001265AE"/>
    <w:rsid w:val="001C3D69"/>
    <w:rsid w:val="002149EF"/>
    <w:rsid w:val="00224847"/>
    <w:rsid w:val="00246C7D"/>
    <w:rsid w:val="002579DE"/>
    <w:rsid w:val="00260B16"/>
    <w:rsid w:val="002B2914"/>
    <w:rsid w:val="002D2A51"/>
    <w:rsid w:val="002E3B6E"/>
    <w:rsid w:val="002E7D81"/>
    <w:rsid w:val="004714ED"/>
    <w:rsid w:val="00484DBC"/>
    <w:rsid w:val="00510D6E"/>
    <w:rsid w:val="005464C9"/>
    <w:rsid w:val="00556A22"/>
    <w:rsid w:val="00581EB6"/>
    <w:rsid w:val="005D13E0"/>
    <w:rsid w:val="006103B4"/>
    <w:rsid w:val="00662B04"/>
    <w:rsid w:val="006C1F3E"/>
    <w:rsid w:val="006F1AC0"/>
    <w:rsid w:val="00705B5F"/>
    <w:rsid w:val="007636A9"/>
    <w:rsid w:val="00782D51"/>
    <w:rsid w:val="00783CFC"/>
    <w:rsid w:val="007E2B86"/>
    <w:rsid w:val="007E4F93"/>
    <w:rsid w:val="0081775E"/>
    <w:rsid w:val="008718CD"/>
    <w:rsid w:val="008905B7"/>
    <w:rsid w:val="008D21C0"/>
    <w:rsid w:val="008F4691"/>
    <w:rsid w:val="00910AAB"/>
    <w:rsid w:val="009205EB"/>
    <w:rsid w:val="00921129"/>
    <w:rsid w:val="00962F9D"/>
    <w:rsid w:val="00982180"/>
    <w:rsid w:val="009B0D56"/>
    <w:rsid w:val="009C2E12"/>
    <w:rsid w:val="009E5B62"/>
    <w:rsid w:val="00A155C4"/>
    <w:rsid w:val="00A611D9"/>
    <w:rsid w:val="00AA1742"/>
    <w:rsid w:val="00B60538"/>
    <w:rsid w:val="00B772E3"/>
    <w:rsid w:val="00BD7C39"/>
    <w:rsid w:val="00BD7EE8"/>
    <w:rsid w:val="00C21B60"/>
    <w:rsid w:val="00C34948"/>
    <w:rsid w:val="00CF4542"/>
    <w:rsid w:val="00DA0D1F"/>
    <w:rsid w:val="00DB0743"/>
    <w:rsid w:val="00DC7100"/>
    <w:rsid w:val="00DD11FC"/>
    <w:rsid w:val="00DE342B"/>
    <w:rsid w:val="00DF4C3D"/>
    <w:rsid w:val="00E03F1A"/>
    <w:rsid w:val="00E95AD7"/>
    <w:rsid w:val="00EA19E4"/>
    <w:rsid w:val="00EC0792"/>
    <w:rsid w:val="00ED74DC"/>
    <w:rsid w:val="00EE6489"/>
    <w:rsid w:val="00F029CF"/>
    <w:rsid w:val="00F07DC6"/>
    <w:rsid w:val="00F12FF7"/>
    <w:rsid w:val="00F20120"/>
    <w:rsid w:val="00F6226F"/>
    <w:rsid w:val="00F8109C"/>
    <w:rsid w:val="00FD1120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C999C-36E6-40D1-BEBE-EFA4234DF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/>
  <dc:description/>
  <cp:lastModifiedBy>Anush Khudoyan</cp:lastModifiedBy>
  <cp:revision>69</cp:revision>
  <cp:lastPrinted>2021-03-18T06:35:00Z</cp:lastPrinted>
  <dcterms:created xsi:type="dcterms:W3CDTF">2020-09-08T06:03:00Z</dcterms:created>
  <dcterms:modified xsi:type="dcterms:W3CDTF">2021-05-21T10:38:00Z</dcterms:modified>
</cp:coreProperties>
</file>