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DE7483" w:rsidRDefault="00413914" w:rsidP="00DE7483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DE7483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DE7483" w:rsidRDefault="00413914" w:rsidP="00DE748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DE7483" w:rsidRDefault="00413914" w:rsidP="00DE748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E7483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DE7483" w:rsidRDefault="00413914" w:rsidP="00DE7483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DE7483" w:rsidRDefault="00413914" w:rsidP="00DE748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E7483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DE7483" w:rsidRDefault="00413914" w:rsidP="00DE7483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E7483">
        <w:rPr>
          <w:rFonts w:ascii="Calibri" w:hAnsi="Calibri" w:cs="Calibri"/>
          <w:sz w:val="24"/>
          <w:szCs w:val="24"/>
        </w:rPr>
        <w:t> </w:t>
      </w:r>
    </w:p>
    <w:p w14:paraId="29158108" w14:textId="321A969E" w:rsidR="00413914" w:rsidRPr="00DE7483" w:rsidRDefault="00413914" w:rsidP="00DE7483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DE7483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738CB" w:rsidRPr="00DE7483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Pr="00DE7483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DE7483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DE7483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DE7483" w:rsidRDefault="00CF0968" w:rsidP="00DE748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6B3C4B49" w:rsidR="006C7865" w:rsidRPr="00DE7483" w:rsidRDefault="007E591A" w:rsidP="00DE748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DE748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DE7483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6DDA" w:rsidRPr="00DE7483">
        <w:rPr>
          <w:rFonts w:ascii="GHEA Grapalat" w:hAnsi="GHEA Grapalat"/>
          <w:sz w:val="24"/>
          <w:szCs w:val="24"/>
          <w:lang w:val="hy-AM"/>
        </w:rPr>
        <w:t>1</w:t>
      </w:r>
      <w:r w:rsidR="00CF0968" w:rsidRPr="00DE74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ԲՅՈՒՋԵԻ ՄԱՍԻՆ» ՕՐԵՆՔՈՒՄ </w:t>
      </w:r>
      <w:r w:rsidR="006C7865" w:rsidRPr="00DE7483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="00413914" w:rsidRPr="00DE7483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 ՈՒ ԼՐԱՑՈՒՄՆԵՐ</w:t>
      </w:r>
      <w:r w:rsidR="00A56DDA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ԵՎ ՀԱՅԱՍՏԱՆԻ ՀԱՆՐԱՊԵՏՈՒԹՅԱՆ ԿԱՌԱՎԱՐՈՒԹՅԱՆ</w:t>
      </w:r>
      <w:r w:rsidR="00200038" w:rsidRPr="00DE7483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DE7483">
        <w:rPr>
          <w:rFonts w:ascii="GHEA Grapalat" w:hAnsi="GHEA Grapalat" w:cs="Sylfaen"/>
          <w:sz w:val="24"/>
          <w:szCs w:val="24"/>
          <w:lang w:val="hy-AM"/>
        </w:rPr>
        <w:t>20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DE7483">
        <w:rPr>
          <w:rFonts w:ascii="GHEA Grapalat" w:hAnsi="GHEA Grapalat" w:cs="Sylfaen"/>
          <w:sz w:val="24"/>
          <w:szCs w:val="24"/>
          <w:lang w:val="hy-AM"/>
        </w:rPr>
        <w:t>30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-Ի</w:t>
      </w:r>
      <w:r w:rsidR="00200038" w:rsidRPr="00DE7483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A56DDA" w:rsidRPr="00DE7483">
        <w:rPr>
          <w:rFonts w:ascii="GHEA Grapalat" w:hAnsi="GHEA Grapalat" w:cs="Sylfaen"/>
          <w:sz w:val="24"/>
          <w:szCs w:val="24"/>
          <w:lang w:val="hy-AM"/>
        </w:rPr>
        <w:t>2215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-Ն</w:t>
      </w:r>
      <w:r w:rsidR="00EA7D21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ՈՐՈՇՄԱՆ ՄԵՋ</w:t>
      </w:r>
      <w:r w:rsidR="000F60DF" w:rsidRPr="00DE7483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ՈՒ ԼՐԱ</w:t>
      </w:r>
      <w:r w:rsidR="000F60DF" w:rsidRPr="00DE7483">
        <w:rPr>
          <w:rFonts w:ascii="GHEA Grapalat" w:hAnsi="GHEA Grapalat" w:cs="Sylfaen"/>
          <w:sz w:val="24"/>
          <w:szCs w:val="24"/>
          <w:lang w:val="hy-AM"/>
        </w:rPr>
        <w:softHyphen/>
        <w:t>ՑՈՒՄՆԵՐ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 xml:space="preserve">, ԻՆՉՊԵՍ ՆԱԵՎ </w:t>
      </w:r>
      <w:r w:rsidR="00EA7D21" w:rsidRPr="00DE748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ՄԱՅԻՍԻ 7-Ի N 731-Ն 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ՈՐՈՇ</w:t>
      </w:r>
      <w:r w:rsidR="00EA7D21" w:rsidRPr="00DE7483">
        <w:rPr>
          <w:rFonts w:ascii="GHEA Grapalat" w:hAnsi="GHEA Grapalat" w:cs="Sylfaen"/>
          <w:sz w:val="24"/>
          <w:szCs w:val="24"/>
          <w:lang w:val="hy-AM"/>
        </w:rPr>
        <w:t>Մ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Ա</w:t>
      </w:r>
      <w:r w:rsidR="00EA7D21" w:rsidRPr="00DE748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ՄԵՋ</w:t>
      </w:r>
      <w:r w:rsidR="00A7479F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6F4" w:rsidRPr="00DE7483">
        <w:rPr>
          <w:rFonts w:ascii="GHEA Grapalat" w:hAnsi="GHEA Grapalat" w:cs="Sylfaen"/>
          <w:sz w:val="24"/>
          <w:szCs w:val="24"/>
          <w:lang w:val="hy-AM"/>
        </w:rPr>
        <w:t>ՓՈՓՈԽՈՒԹՅՈՒՆ ԿԱՏԱՐԵԼՈՒ</w:t>
      </w:r>
      <w:r w:rsidR="005C4FE4" w:rsidRPr="00DE7483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</w:p>
    <w:p w14:paraId="3918D419" w14:textId="41B01559" w:rsidR="00CF0968" w:rsidRPr="00DE7483" w:rsidRDefault="005C4FE4" w:rsidP="00DE748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DE7483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DE7483" w:rsidRDefault="00CF0968" w:rsidP="00DE748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6E3691" w14:textId="4E6323E0" w:rsidR="00CF0968" w:rsidRPr="00DE7483" w:rsidRDefault="009B5203" w:rsidP="00DE748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DE74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մասին» օրենքի 23-րդ հոդված</w:t>
      </w:r>
      <w:r w:rsidR="000D10FC" w:rsidRPr="00DE7483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850DF6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, ինչպես նաև </w:t>
      </w:r>
      <w:r w:rsidR="00850DF6" w:rsidRPr="00DE7483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DE7483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DE7483">
        <w:rPr>
          <w:rFonts w:ascii="GHEA Grapalat" w:hAnsi="GHEA Grapalat" w:cs="Sylfaen"/>
          <w:sz w:val="24"/>
          <w:szCs w:val="24"/>
          <w:lang w:val="hy-AM" w:eastAsia="en-US"/>
        </w:rPr>
        <w:t>աստանի Հանրապետության կառավարու</w:t>
      </w:r>
      <w:r w:rsidR="00EA7D21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DE7483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DE7483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DE7483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DE7483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DE7483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6EF346CF" w:rsidR="00CF0968" w:rsidRPr="00DE7483" w:rsidRDefault="00CF0968" w:rsidP="00DE7483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</w:t>
      </w:r>
      <w:r w:rsidR="00200038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202</w:t>
      </w:r>
      <w:r w:rsidR="00A56DDA" w:rsidRPr="00DE748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</w:t>
      </w:r>
      <w:r w:rsidR="00732AD3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օրենքի 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DE748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DE748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խում, N 1 հավելվածի N 3 աղյուսակում </w:t>
      </w:r>
      <w:r w:rsidR="007E591A" w:rsidRPr="00DE7483">
        <w:rPr>
          <w:rFonts w:ascii="GHEA Grapalat" w:hAnsi="GHEA Grapalat" w:cs="Sylfaen"/>
          <w:sz w:val="24"/>
          <w:szCs w:val="24"/>
          <w:lang w:val="hy-AM" w:eastAsia="en-US"/>
        </w:rPr>
        <w:t>կատարել փոփոխություն</w:t>
      </w:r>
      <w:r w:rsidR="00187357" w:rsidRPr="00DE7483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7E591A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 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և Հայաստանի Հանրապետության կառավարության 20</w:t>
      </w:r>
      <w:r w:rsidR="009B3DF7" w:rsidRPr="00DE7483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9B3DF7" w:rsidRPr="00DE7483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="009B3DF7" w:rsidRPr="00DE748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732AD3" w:rsidRPr="00DE748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DE748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DE7483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փոփոխություններ</w:t>
      </w:r>
      <w:r w:rsidR="00986C20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DE7483">
        <w:rPr>
          <w:rFonts w:ascii="GHEA Grapalat" w:hAnsi="GHEA Grapalat" w:cs="Sylfaen"/>
          <w:sz w:val="24"/>
          <w:szCs w:val="24"/>
          <w:lang w:val="hy-AM" w:eastAsia="en-US"/>
        </w:rPr>
        <w:t>` համաձայն NN 1, 2, 3, 4, 5 և 6 հավելվածների։</w:t>
      </w:r>
    </w:p>
    <w:p w14:paraId="2BD65FE6" w14:textId="77777777" w:rsidR="00EA7D21" w:rsidRPr="00DE7483" w:rsidRDefault="00EA7D21" w:rsidP="00DE748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1080" w:hanging="36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Թույլատրել Հայաստանի Հանրապետության պետական եկամուտների կոմիտեին՝</w:t>
      </w:r>
    </w:p>
    <w:p w14:paraId="5A29D72A" w14:textId="67F18B81" w:rsidR="00EA7D21" w:rsidRPr="00DE7483" w:rsidRDefault="00EA7D21" w:rsidP="00DE7483">
      <w:pPr>
        <w:shd w:val="clear" w:color="auto" w:fill="FFFFFF"/>
        <w:tabs>
          <w:tab w:val="left" w:pos="117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Հանրապետության քաղաքացի Գագիկ Աղասու Կարապետյանից (անձնագիր՝ NAS0248311, տրված՝ 064-ի կողմից, 27.06.2018 թ.) մեկ անձից գնման ընթացակարգով ձեռք բերել Հայաստանի Հանրապետության Շիրակի մարզի Գյումրի քաղաքի Թբիլիսյան խճուղի 2/16 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հասցեում գտնվող՝ 1148.9 ք</w:t>
      </w:r>
      <w:r w:rsidR="00070733" w:rsidRPr="00DE7483">
        <w:rPr>
          <w:rFonts w:ascii="GHEA Grapalat" w:hAnsi="GHEA Grapalat" w:cs="Sylfaen"/>
          <w:sz w:val="24"/>
          <w:szCs w:val="24"/>
          <w:lang w:val="hy-AM" w:eastAsia="en-US"/>
        </w:rPr>
        <w:t>/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մ մակերեսով հողամասը և 195.57 ք</w:t>
      </w:r>
      <w:r w:rsidR="00070733" w:rsidRPr="00DE7483">
        <w:rPr>
          <w:rFonts w:ascii="GHEA Grapalat" w:hAnsi="GHEA Grapalat" w:cs="Sylfaen"/>
          <w:sz w:val="24"/>
          <w:szCs w:val="24"/>
          <w:lang w:val="hy-AM" w:eastAsia="en-US"/>
        </w:rPr>
        <w:t>/մ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մակերեսով շինությու</w:t>
      </w:r>
      <w:r w:rsidR="00070733" w:rsidRPr="00DE7483">
        <w:rPr>
          <w:rFonts w:ascii="GHEA Grapalat" w:hAnsi="GHEA Grapalat" w:cs="Sylfaen"/>
          <w:sz w:val="24"/>
          <w:szCs w:val="24"/>
          <w:lang w:val="hy-AM" w:eastAsia="en-US"/>
        </w:rPr>
        <w:t>նները (բնակելի տուն և ավտոտնակ):</w:t>
      </w:r>
    </w:p>
    <w:p w14:paraId="51288DC5" w14:textId="5468C0B5" w:rsidR="00EA7D21" w:rsidRPr="00DE7483" w:rsidRDefault="004D1D97" w:rsidP="00DE7483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1170"/>
        </w:tabs>
        <w:spacing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Ուժը կորցրած ճանաչել ՀՀ կառավարության 2020 թվականի մասիսի 7-ի </w:t>
      </w:r>
      <w:r w:rsidR="00ED6C5D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070733" w:rsidRPr="00DE7483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ED6C5D" w:rsidRPr="00DE7483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2020 թվականի պետական բյուջեում վերաբաշխում, փոփոխություններ և Հայաստանի Հանրապետության կառավարության 2019 թվականի դեկտեմբերի 26-ի N 1919-Ն որոշման մեջ փոփոխություններ ու լրացումներ, Հայաստանի Հանրապետության պետական եկամուտների կոմիտեին գումար հատկացնելու և գնման պայմանագրում փոփոխություննե</w:t>
      </w:r>
      <w:r w:rsidR="00070733" w:rsidRPr="00DE7483">
        <w:rPr>
          <w:rFonts w:ascii="GHEA Grapalat" w:hAnsi="GHEA Grapalat" w:cs="Sylfaen"/>
          <w:sz w:val="24"/>
          <w:szCs w:val="24"/>
          <w:lang w:val="hy-AM" w:eastAsia="en-US"/>
        </w:rPr>
        <w:t>ր ու լրացումներ կատարելու մասին»</w:t>
      </w:r>
      <w:r w:rsidR="00ED6C5D"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N 731-Ն որոշման 4-րդ կետի 1-ին ենթակետը:</w:t>
      </w:r>
    </w:p>
    <w:p w14:paraId="30BD7ADC" w14:textId="1D7925B4" w:rsidR="002E5C84" w:rsidRPr="00DE7483" w:rsidRDefault="002E5C84" w:rsidP="00DE7483">
      <w:pPr>
        <w:pStyle w:val="norm"/>
        <w:numPr>
          <w:ilvl w:val="0"/>
          <w:numId w:val="1"/>
        </w:numPr>
        <w:tabs>
          <w:tab w:val="left" w:pos="117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14:paraId="585939DA" w14:textId="77777777" w:rsidR="00CF3294" w:rsidRPr="00DE7483" w:rsidRDefault="00CF3294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74EC7FC" w14:textId="77777777" w:rsidR="007E591A" w:rsidRPr="00DE7483" w:rsidRDefault="007E591A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3C38901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F6BB817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22822432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5B363D5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E09E221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5C3500A6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866D976" w14:textId="77777777" w:rsidR="005764DC" w:rsidRPr="00DE7483" w:rsidRDefault="005764DC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51B5B2C6" w14:textId="77777777" w:rsidR="00070733" w:rsidRPr="00DE7483" w:rsidRDefault="00070733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29839A9" w14:textId="77777777" w:rsidR="00070733" w:rsidRPr="00DE7483" w:rsidRDefault="00070733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64E8D92A" w14:textId="77777777" w:rsidR="00070733" w:rsidRPr="00DE7483" w:rsidRDefault="00070733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53E0191E" w14:textId="77777777" w:rsidR="00070733" w:rsidRPr="00DE7483" w:rsidRDefault="00070733" w:rsidP="00DE748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57306D36" w14:textId="7B3C725E" w:rsidR="00DE7483" w:rsidRDefault="00DE7483">
      <w:pPr>
        <w:spacing w:after="160" w:line="259" w:lineRule="auto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br w:type="page"/>
      </w:r>
    </w:p>
    <w:p w14:paraId="4C1C2A56" w14:textId="442C9DC9" w:rsidR="009D2D5D" w:rsidRPr="00DE7483" w:rsidRDefault="009D2D5D" w:rsidP="00DE748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DE748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14:paraId="6F90F39D" w14:textId="7EADF6EA" w:rsidR="009D2D5D" w:rsidRPr="00DE7483" w:rsidRDefault="009D2D5D" w:rsidP="00DE748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E748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«</w:t>
      </w:r>
      <w:r w:rsidR="007E591A" w:rsidRPr="00DE748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softHyphen/>
        <w:t>ՑՈՒՄՆԵՐ, ԻՆՉՊԵՍ ՆԱԵՎ ՀԱՅԱՍՏԱՆԻ ՀԱՆՐԱՊԵՏՈՒԹՅԱՆ ԿԱՌԱՎԱՐՈՒԹՅԱՆ 2020 ԹՎԱԿԱՆԻ ՄԱՅԻՍԻ 7-Ի N 731-Ն ՈՐՈՇՄԱՆ ՄԵՋ ՓՈՓՈԽՈՒԹՅՈՒՆ ԿԱՏԱՐԵԼՈՒ ՄԱՍԻՆ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 xml:space="preserve">» ՈՐՈՇՄԱՆ ՆԱԽԱԳԾԻ </w:t>
      </w:r>
    </w:p>
    <w:p w14:paraId="26DECE17" w14:textId="77777777" w:rsidR="009D2D5D" w:rsidRPr="00DE7483" w:rsidRDefault="009D2D5D" w:rsidP="00DE748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3685D02" w14:textId="77777777" w:rsidR="00CE6D53" w:rsidRPr="00DE7483" w:rsidRDefault="00CE6D53" w:rsidP="00DE7483">
      <w:pPr>
        <w:pStyle w:val="ListParagraph"/>
        <w:autoSpaceDE w:val="0"/>
        <w:autoSpaceDN w:val="0"/>
        <w:adjustRightInd w:val="0"/>
        <w:spacing w:line="360" w:lineRule="auto"/>
        <w:ind w:left="0" w:right="-64" w:firstLine="720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7483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DE748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E7483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Անհրաժեշտությունը՝</w:t>
      </w:r>
    </w:p>
    <w:p w14:paraId="3F1AE16F" w14:textId="187BA8D0" w:rsidR="00EF15DF" w:rsidRPr="00DE7483" w:rsidRDefault="00CE6D53" w:rsidP="00DE7483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կառավարության 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««Հայաստանի</w:t>
      </w:r>
      <w:r w:rsidR="00F8191A" w:rsidRPr="00DE7483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F8191A" w:rsidRPr="00DE7483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և Հայաստանի Հանրապետության կառավարության 2020 թվականի դեկտեմբերի 30-ի N 2215-Ն որոշման մեջ</w:t>
      </w:r>
      <w:r w:rsidR="00DA5D0E" w:rsidRPr="00DE7483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ու լրա</w:t>
      </w:r>
      <w:r w:rsidR="00DA5D0E" w:rsidRPr="00DE7483">
        <w:rPr>
          <w:rFonts w:ascii="GHEA Grapalat" w:hAnsi="GHEA Grapalat" w:cs="Sylfaen"/>
          <w:sz w:val="24"/>
          <w:szCs w:val="24"/>
          <w:lang w:val="hy-AM"/>
        </w:rPr>
        <w:softHyphen/>
        <w:t>ցումներ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, ինչպես նաև Հայաստանի Հանրապետության կառավարության 2020 թվականի մայիսի 7-ի N 731-Ն որոշման մեջ փոփոխություն կատարելու մասին»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 որոշման նա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խագծի (այսուհետ՝ Նախագիծ) ընդունում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ը պայմանավորված է՝ ՀՀ պետական եկամուտ</w:t>
      </w:r>
      <w:r w:rsidR="00B90FFB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>ների կոմիտեի (այսուհետ՝ Կոմիտե) համար տվյալների մշակման կենտրոններում տեղա</w:t>
      </w:r>
      <w:r w:rsidR="00B90FFB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>դրված անխափան սնուցման և սառեցման սարքե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րի համակարգերի (APC Symmetra PX և InRow RC Cooling System) սպասարկման ծառա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ն</w:t>
      </w:r>
      <w:r w:rsidR="00CA2AF2" w:rsidRPr="00DE7483">
        <w:rPr>
          <w:rFonts w:ascii="GHEA Grapalat" w:hAnsi="GHEA Grapalat"/>
          <w:sz w:val="24"/>
          <w:szCs w:val="24"/>
          <w:lang w:val="hy-AM"/>
        </w:rPr>
        <w:t>երի ձեռք</w:t>
      </w:r>
      <w:r w:rsidR="00EF15DF" w:rsidRPr="00DE7483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F2" w:rsidRPr="00DE7483">
        <w:rPr>
          <w:rFonts w:ascii="GHEA Grapalat" w:hAnsi="GHEA Grapalat"/>
          <w:sz w:val="24"/>
          <w:szCs w:val="24"/>
          <w:lang w:val="hy-AM"/>
        </w:rPr>
        <w:t xml:space="preserve">բերման, </w:t>
      </w:r>
      <w:r w:rsidR="002040AD" w:rsidRPr="00DE7483">
        <w:rPr>
          <w:rFonts w:ascii="GHEA Grapalat" w:hAnsi="GHEA Grapalat"/>
          <w:sz w:val="24"/>
          <w:szCs w:val="24"/>
          <w:lang w:val="hy-AM"/>
        </w:rPr>
        <w:t>Կ</w:t>
      </w:r>
      <w:r w:rsidR="00CA2AF2" w:rsidRPr="00DE7483">
        <w:rPr>
          <w:rFonts w:ascii="GHEA Grapalat" w:hAnsi="GHEA Grapalat"/>
          <w:sz w:val="24"/>
          <w:szCs w:val="24"/>
          <w:lang w:val="hy-AM"/>
        </w:rPr>
        <w:t>ոմիտեի</w:t>
      </w:r>
      <w:r w:rsidR="00CA2AF2" w:rsidRPr="00DE7483">
        <w:rPr>
          <w:rFonts w:ascii="GHEA Grapalat" w:hAnsi="GHEA Grapalat" w:cs="Sylfaen"/>
          <w:sz w:val="24"/>
          <w:szCs w:val="24"/>
          <w:lang w:val="hy-AM"/>
        </w:rPr>
        <w:t xml:space="preserve"> Հարավային մաքսատուն-վարչության և </w:t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Արևմտյան մաք</w:t>
      </w:r>
      <w:r w:rsidR="002040AD" w:rsidRPr="00DE7483">
        <w:rPr>
          <w:rFonts w:ascii="GHEA Grapalat" w:hAnsi="GHEA Grapalat" w:cs="Sylfaen"/>
          <w:sz w:val="24"/>
          <w:szCs w:val="24"/>
          <w:lang w:val="hy-AM"/>
        </w:rPr>
        <w:t>սա</w:t>
      </w:r>
      <w:r w:rsidR="00447B1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2040AD" w:rsidRPr="00DE7483">
        <w:rPr>
          <w:rFonts w:ascii="GHEA Grapalat" w:hAnsi="GHEA Grapalat" w:cs="Sylfaen"/>
          <w:sz w:val="24"/>
          <w:szCs w:val="24"/>
          <w:lang w:val="hy-AM"/>
        </w:rPr>
        <w:t>տուն-վարչության վարչական շենքերի</w:t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 xml:space="preserve"> տարածք</w:t>
      </w:r>
      <w:r w:rsidR="002040AD" w:rsidRPr="00DE7483">
        <w:rPr>
          <w:rFonts w:ascii="GHEA Grapalat" w:hAnsi="GHEA Grapalat" w:cs="Sylfaen"/>
          <w:sz w:val="24"/>
          <w:szCs w:val="24"/>
          <w:lang w:val="hy-AM"/>
        </w:rPr>
        <w:t>ներ</w:t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ի վերա</w:t>
      </w:r>
      <w:r w:rsidR="005D6EE7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նորոգ</w:t>
      </w:r>
      <w:r w:rsidR="005D6EE7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ման</w:t>
      </w:r>
      <w:r w:rsidR="00232E15" w:rsidRPr="00DE7483">
        <w:rPr>
          <w:rFonts w:ascii="Calibri" w:hAnsi="Calibri" w:cs="Calibri"/>
          <w:sz w:val="24"/>
          <w:szCs w:val="24"/>
          <w:lang w:val="hy-AM"/>
        </w:rPr>
        <w:t> </w:t>
      </w:r>
      <w:r w:rsidR="00CA2AF2" w:rsidRPr="00DE748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65AEF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նախա</w:t>
      </w:r>
      <w:r w:rsidR="00447B1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գածա</w:t>
      </w:r>
      <w:r w:rsidR="00447B1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նախահաշվային փաստաթղթերի կազմման աշխատանքների ձեռք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>բերման</w:t>
      </w:r>
      <w:r w:rsidR="00EF15DF" w:rsidRPr="00DE748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անհրա</w:t>
      </w:r>
      <w:r w:rsidR="00447B1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ժեշտու</w:t>
      </w:r>
      <w:r w:rsidR="00447B1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թյամբ,</w:t>
      </w:r>
      <w:r w:rsidR="00EF15DF" w:rsidRPr="00DE7483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232E15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15DF" w:rsidRPr="00DE7483">
        <w:rPr>
          <w:rFonts w:ascii="GHEA Grapalat" w:hAnsi="GHEA Grapalat" w:cs="Courier New"/>
          <w:color w:val="000000"/>
          <w:sz w:val="24"/>
          <w:szCs w:val="24"/>
          <w:lang w:val="hy-AM"/>
        </w:rPr>
        <w:t>Գյումրի քաղաքի Թբիլիսյան խճ. թիվ 2/14 հասցեում գտնվող  արտաքին տնտեսական գործունեության կենտրոնի</w:t>
      </w:r>
      <w:r w:rsidR="00EF15DF" w:rsidRPr="00DE7483">
        <w:rPr>
          <w:rFonts w:ascii="GHEA Grapalat" w:hAnsi="GHEA Grapalat" w:cs="Arial Unicode"/>
          <w:bCs/>
          <w:color w:val="000000" w:themeColor="text1"/>
          <w:sz w:val="24"/>
          <w:szCs w:val="24"/>
          <w:lang w:val="hy-AM"/>
        </w:rPr>
        <w:t xml:space="preserve"> (այսուհետ՝ Կենտրոն) անվտանգ շահագործմ</w:t>
      </w:r>
      <w:r w:rsidR="00447B10" w:rsidRPr="00DE7483">
        <w:rPr>
          <w:rFonts w:ascii="GHEA Grapalat" w:hAnsi="GHEA Grapalat" w:cs="Arial Unicode"/>
          <w:bCs/>
          <w:color w:val="000000" w:themeColor="text1"/>
          <w:sz w:val="24"/>
          <w:szCs w:val="24"/>
          <w:lang w:val="hy-AM"/>
        </w:rPr>
        <w:t>ա</w:t>
      </w:r>
      <w:r w:rsidR="00EF15DF" w:rsidRPr="00DE7483">
        <w:rPr>
          <w:rFonts w:ascii="GHEA Grapalat" w:hAnsi="GHEA Grapalat" w:cs="Arial Unicode"/>
          <w:bCs/>
          <w:color w:val="000000" w:themeColor="text1"/>
          <w:sz w:val="24"/>
          <w:szCs w:val="24"/>
          <w:lang w:val="hy-AM"/>
        </w:rPr>
        <w:t>ն ապահով</w:t>
      </w:r>
      <w:r w:rsidR="00447B10" w:rsidRPr="00DE7483">
        <w:rPr>
          <w:rFonts w:ascii="GHEA Grapalat" w:hAnsi="GHEA Grapalat" w:cs="Arial Unicode"/>
          <w:bCs/>
          <w:color w:val="000000" w:themeColor="text1"/>
          <w:sz w:val="24"/>
          <w:szCs w:val="24"/>
          <w:lang w:val="hy-AM"/>
        </w:rPr>
        <w:t>մամբ</w:t>
      </w:r>
      <w:r w:rsidR="00EF15DF" w:rsidRPr="00DE7483">
        <w:rPr>
          <w:rFonts w:ascii="GHEA Grapalat" w:hAnsi="GHEA Grapalat" w:cs="Arial Unicode"/>
          <w:bCs/>
          <w:color w:val="000000" w:themeColor="text1"/>
          <w:sz w:val="24"/>
          <w:szCs w:val="24"/>
          <w:lang w:val="hy-AM"/>
        </w:rPr>
        <w:t xml:space="preserve">, 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սահմանների</w:t>
      </w:r>
      <w:r w:rsidR="00EF15DF" w:rsidRPr="00DE74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ինտեգրացված</w:t>
      </w:r>
      <w:r w:rsidR="00EF15DF" w:rsidRPr="00DE74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EF15DF" w:rsidRPr="00DE74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EF15DF" w:rsidRPr="00DE74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ստանդարտներին</w:t>
      </w:r>
      <w:r w:rsidR="00EF15DF" w:rsidRPr="00DE74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15DF" w:rsidRPr="00DE748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EF15DF" w:rsidRPr="00DE74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15DF" w:rsidRPr="00DE748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Մեղրիի մաքսակետի արդիականացման և վերա</w:t>
      </w:r>
      <w:r w:rsidR="00447B10" w:rsidRPr="00DE748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softHyphen/>
      </w:r>
      <w:r w:rsidR="00EF15DF" w:rsidRPr="00DE748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կառուցման ծրագրի </w:t>
      </w:r>
      <w:r w:rsidR="00EF15DF" w:rsidRPr="00DE7483">
        <w:rPr>
          <w:rFonts w:ascii="GHEA Grapalat" w:hAnsi="GHEA Grapalat" w:cs="Arial Unicode"/>
          <w:bCs/>
          <w:color w:val="000000" w:themeColor="text1"/>
          <w:sz w:val="24"/>
          <w:szCs w:val="24"/>
          <w:lang w:val="hy-AM"/>
        </w:rPr>
        <w:t>և</w:t>
      </w:r>
      <w:r w:rsidR="00EF15DF" w:rsidRPr="00DE7483">
        <w:rPr>
          <w:rFonts w:ascii="GHEA Grapalat" w:hAnsi="GHEA Grapalat"/>
          <w:sz w:val="24"/>
          <w:szCs w:val="24"/>
          <w:lang w:val="hy-AM"/>
        </w:rPr>
        <w:t xml:space="preserve"> Կոմիտեի զարգացման և վարչարարության բարելավման ռազմա</w:t>
      </w:r>
      <w:r w:rsidR="00447B10" w:rsidRPr="00DE7483">
        <w:rPr>
          <w:rFonts w:ascii="GHEA Grapalat" w:hAnsi="GHEA Grapalat"/>
          <w:sz w:val="24"/>
          <w:szCs w:val="24"/>
          <w:lang w:val="hy-AM"/>
        </w:rPr>
        <w:softHyphen/>
      </w:r>
      <w:r w:rsidR="00EF15DF" w:rsidRPr="00DE7483">
        <w:rPr>
          <w:rFonts w:ascii="GHEA Grapalat" w:hAnsi="GHEA Grapalat"/>
          <w:sz w:val="24"/>
          <w:szCs w:val="24"/>
          <w:lang w:val="hy-AM"/>
        </w:rPr>
        <w:t>վարական ծրագրով սահմանված միջոցառումների համաձայն՝ Կոմիտեի աշխա</w:t>
      </w:r>
      <w:r w:rsidR="00EF15DF" w:rsidRPr="00DE7483">
        <w:rPr>
          <w:rFonts w:ascii="GHEA Grapalat" w:hAnsi="GHEA Grapalat"/>
          <w:sz w:val="24"/>
          <w:szCs w:val="24"/>
          <w:lang w:val="hy-AM"/>
        </w:rPr>
        <w:softHyphen/>
        <w:t>տակիցների համար Ագարակ համայնքում ծառայողական բնակելի շենքի կառուցմամբ:</w:t>
      </w:r>
    </w:p>
    <w:p w14:paraId="41AE2240" w14:textId="77777777" w:rsidR="00CE6D53" w:rsidRPr="00DE7483" w:rsidRDefault="00CE6D53" w:rsidP="00DE7483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7483">
        <w:rPr>
          <w:rFonts w:ascii="GHEA Grapalat" w:hAnsi="GHEA Grapalat"/>
          <w:b/>
          <w:sz w:val="24"/>
          <w:szCs w:val="24"/>
          <w:lang w:val="hy-AM"/>
        </w:rPr>
        <w:tab/>
        <w:t xml:space="preserve">2. 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E7483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խնդիրները՝</w:t>
      </w:r>
    </w:p>
    <w:p w14:paraId="5064C41F" w14:textId="00B1708A" w:rsidR="00CE6D53" w:rsidRPr="00DE7483" w:rsidRDefault="00CE6D53" w:rsidP="00DE748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lastRenderedPageBreak/>
        <w:t>Համակարգերը տեղադրված են Կոմիտեի տվյալների մշակման կենտրոններում և ապահովում են Կոմիտեի բոլոր էլեկտրոնային համակարգերի աշխատանքները։ Համա</w:t>
      </w:r>
      <w:r w:rsidR="00447B10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>կարգերը հանդիսանում են Կոմիտեի սար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քավորումների կարևորագույն բաղկացուցիչ մասը և ներկայիս հիմնական խնդիրը դրանց կազ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մում վթարված մոդուլների առկայությունն է։ Համակարգերի աշխատանքի խափանման դեպ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քում Կոմիտեի բոլոր էլեկտրոնային համակարգերը կդառնան անհասանելի անորոշ ժամկետով, ինչպես նաև նյութական վնասներ կառաջանան սերվերային միջավայրերում։</w:t>
      </w:r>
    </w:p>
    <w:p w14:paraId="44C4AF0E" w14:textId="77777777" w:rsidR="00CE6D53" w:rsidRPr="00DE7483" w:rsidRDefault="00CE6D53" w:rsidP="00DE748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>Վերոնշյալ համակարգերի խափանումը և նվազագույն ժամանակահատվածի ընթացքում անհասանելիությունը մեծ խնդիր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ներ կարող է ստեղծել բոլոր հարկ վճարողների շրջանում, ինչպես նաև երկրի տնտե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սա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կան անվտանգության համար։</w:t>
      </w:r>
    </w:p>
    <w:p w14:paraId="487C851A" w14:textId="7FC1A7C3" w:rsidR="00CE6D53" w:rsidRPr="00DE7483" w:rsidRDefault="00CE6D53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DE7483">
        <w:rPr>
          <w:rFonts w:ascii="Calibri" w:hAnsi="Calibri" w:cs="Calibri"/>
          <w:sz w:val="24"/>
          <w:szCs w:val="24"/>
          <w:lang w:val="hy-AM"/>
        </w:rPr>
        <w:t> </w:t>
      </w:r>
      <w:r w:rsidRPr="00DE7483">
        <w:rPr>
          <w:rFonts w:ascii="GHEA Grapalat" w:hAnsi="GHEA Grapalat" w:cs="Sylfaen"/>
          <w:sz w:val="24"/>
          <w:szCs w:val="24"/>
          <w:lang w:val="hy-AM"/>
        </w:rPr>
        <w:t>ծառայությունների ձեռբքերման նպատակով, «Գնումների մասին» ՀՀ Օրենքի 15-րդ հոդվածի 6-րդ կետի համաձայն, կազմակերպվել է գնման գործընթաց, որի արդյունքում «Իքս-Արթ» ՍՊԸ-ի հետ 2021 թվականի հունվարի 11-ին կնքվել է «ՊԵԿ-ԳՀԾՁԲ-20/8» ծածկագրով պայմանագիր՝ շուրջ 4</w:t>
      </w:r>
      <w:r w:rsidR="00921B68" w:rsidRPr="00DE7483">
        <w:rPr>
          <w:rFonts w:ascii="GHEA Grapalat" w:hAnsi="GHEA Grapalat" w:cs="Sylfaen"/>
          <w:sz w:val="24"/>
          <w:szCs w:val="24"/>
          <w:lang w:val="hy-AM"/>
        </w:rPr>
        <w:t>5</w:t>
      </w:r>
      <w:r w:rsidRPr="00DE7483">
        <w:rPr>
          <w:rFonts w:ascii="GHEA Grapalat" w:hAnsi="GHEA Grapalat" w:cs="Sylfaen"/>
          <w:sz w:val="24"/>
          <w:szCs w:val="24"/>
          <w:lang w:val="hy-AM"/>
        </w:rPr>
        <w:t>.</w:t>
      </w:r>
      <w:r w:rsidR="00921B68" w:rsidRPr="00DE7483">
        <w:rPr>
          <w:rFonts w:ascii="GHEA Grapalat" w:hAnsi="GHEA Grapalat" w:cs="Sylfaen"/>
          <w:sz w:val="24"/>
          <w:szCs w:val="24"/>
          <w:lang w:val="hy-AM"/>
        </w:rPr>
        <w:t>5</w:t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 մլն դրամ:</w:t>
      </w:r>
    </w:p>
    <w:p w14:paraId="6419995C" w14:textId="4B254C6D" w:rsidR="00565AEF" w:rsidRPr="00DE7483" w:rsidRDefault="002040AD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>Կ</w:t>
      </w:r>
      <w:r w:rsidR="00565AEF" w:rsidRPr="00DE7483">
        <w:rPr>
          <w:rFonts w:ascii="GHEA Grapalat" w:hAnsi="GHEA Grapalat"/>
          <w:sz w:val="24"/>
          <w:szCs w:val="24"/>
          <w:lang w:val="hy-AM"/>
        </w:rPr>
        <w:t>ոմիտեի</w:t>
      </w:r>
      <w:r w:rsidR="00565AEF" w:rsidRPr="00DE7483">
        <w:rPr>
          <w:rFonts w:ascii="GHEA Grapalat" w:hAnsi="GHEA Grapalat" w:cs="Sylfaen"/>
          <w:sz w:val="24"/>
          <w:szCs w:val="24"/>
          <w:lang w:val="hy-AM"/>
        </w:rPr>
        <w:t xml:space="preserve"> Հարավային մաքսատուն-վարչության տարածքում վերանորոգման </w:t>
      </w:r>
      <w:r w:rsidR="00C50283" w:rsidRPr="00DE7483">
        <w:rPr>
          <w:rFonts w:ascii="GHEA Grapalat" w:hAnsi="GHEA Grapalat" w:cs="Sylfaen"/>
          <w:sz w:val="24"/>
          <w:szCs w:val="24"/>
          <w:lang w:val="hy-AM"/>
        </w:rPr>
        <w:t xml:space="preserve">համար նախագածանախահաշվային փաստաթղթերի կազմման աշխատանքների ձեռքբերման անհրաժեշտությունը պայմանավորված է նրանով, որ մաքսատան տարածքում վերջին անգամ վերանորոգման աշխատանքներ իրականացվել են 1990-ական թվականներին: </w:t>
      </w:r>
    </w:p>
    <w:p w14:paraId="68E91842" w14:textId="77777777" w:rsidR="000D6CD7" w:rsidRPr="00DE7483" w:rsidRDefault="00C50283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Կ</w:t>
      </w:r>
      <w:r w:rsidR="002040AD" w:rsidRPr="00DE7483">
        <w:rPr>
          <w:rFonts w:ascii="GHEA Grapalat" w:hAnsi="GHEA Grapalat" w:cs="Sylfaen"/>
          <w:sz w:val="24"/>
          <w:szCs w:val="24"/>
          <w:lang w:val="hy-AM"/>
        </w:rPr>
        <w:t>ոմիտեի</w:t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 Արևմտյան մաքսատուն-վարչության վարչական շենքի տարածքի վերա</w:t>
      </w:r>
      <w:r w:rsidR="000D6CD7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Pr="00DE7483">
        <w:rPr>
          <w:rFonts w:ascii="Calibri" w:hAnsi="Calibri" w:cs="Calibri"/>
          <w:sz w:val="24"/>
          <w:szCs w:val="24"/>
          <w:lang w:val="hy-AM"/>
        </w:rPr>
        <w:t> </w:t>
      </w:r>
      <w:r w:rsidRPr="00DE7483">
        <w:rPr>
          <w:rFonts w:ascii="GHEA Grapalat" w:hAnsi="GHEA Grapalat" w:cs="Sylfaen"/>
          <w:sz w:val="24"/>
          <w:szCs w:val="24"/>
          <w:lang w:val="hy-AM"/>
        </w:rPr>
        <w:t>համար նախագածանախահաշվային փաստաթղթերի կազմման աշխատանքների ձեռքբերման անհրաժեշտությունը պայմանավորված է մաքսատան կառուցվածքային փոփոխությամբ:</w:t>
      </w:r>
    </w:p>
    <w:p w14:paraId="7B7D757B" w14:textId="14E8E493" w:rsidR="00EF15DF" w:rsidRPr="00DE7483" w:rsidRDefault="000D6CD7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Գյումրու մաքսատան կ</w:t>
      </w:r>
      <w:r w:rsidR="00EF15DF" w:rsidRPr="00DE74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 w:eastAsia="en-US"/>
        </w:rPr>
        <w:t xml:space="preserve">ենտրոնի </w:t>
      </w:r>
      <w:r w:rsidR="00EF15DF" w:rsidRPr="00DE7483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 xml:space="preserve">տարածք բեռնատար և մարդատար </w:t>
      </w:r>
      <w:r w:rsidR="00EF15DF" w:rsidRPr="00DE74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 w:eastAsia="en-US"/>
        </w:rPr>
        <w:t xml:space="preserve">տրանսպորտային միջոցների մուտքը գործող նորմերին համապատասխան հնարավոր է իրականացնել միայն Կենտրոնին հարակից՝  ֆիզիկական անձի սեփականությունը հանդիսացող, Գյումրի քաղաքի Թբիլիսյան խճուղի 2/16 հասցեում գտնվող տարածքից, որտեղ կառուցված շինությունների </w:t>
      </w:r>
      <w:r w:rsidR="00EF15DF" w:rsidRPr="00DE7483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 xml:space="preserve">(բնակելի տուն և ավտոտնակ) </w:t>
      </w:r>
      <w:r w:rsidR="00EF15DF" w:rsidRPr="00DE74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 w:eastAsia="en-US"/>
        </w:rPr>
        <w:t>ընդհանուր մակերեսը կազմում է 195.57 քմ, իսկ հողամասի մակերեսը՝ 1148.9 քմ: Սահմանված կարգով կատարվել է անշարժ գույքի (հողամասի և շինությունների) գնահատում, ըստ որի` շինությունների արժեքը գնահատվել է 2.2 մլն դրամ, իսկ հողամասի արժեքը՝ 9.</w:t>
      </w:r>
      <w:r w:rsidR="00A75E3E" w:rsidRPr="00DE74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 w:eastAsia="en-US"/>
        </w:rPr>
        <w:t>7</w:t>
      </w:r>
      <w:r w:rsidR="00EF15DF" w:rsidRPr="00DE74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 w:eastAsia="en-US"/>
        </w:rPr>
        <w:t xml:space="preserve"> մլն դրամ (ընդամենը՝ 11.9 մլն դրամ):</w:t>
      </w:r>
    </w:p>
    <w:p w14:paraId="3B09B17E" w14:textId="77777777" w:rsidR="000D6CD7" w:rsidRPr="00DE7483" w:rsidRDefault="00EF15DF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Կոմիտե</w:t>
      </w:r>
      <w:r w:rsidR="000D6CD7"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ի</w:t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«Ագարակի պղնձամոլիբդենային կոմբինատ» ՓԲԸ-ի (այսուհետ՝ Կոմբինատ) և Սյունիքի մարզի Մեղրի համայնքի միջև 2018 թվականի հոկտեմբեր ամսին կնքված համաձայնության հուշագրի համաձայն՝ Կոմիտեի Հարավային մաքսատուն-վարչության Մեղրիի մաքսային կետ-բաժնի արդիականացման և վերակառուցման ծրագրով (այսուհետ՝ Ծրագիր) նախատեսված ընդլայնվող տարածքից, նախկինում Կոմբինատին պատկանող, թվով 4 հողամասերը  (0.06 հա, 0.045 հա, 0.075 հա, 0.055 հա մակերեսներով)՝ շենքերով և շինություններով, փոխանակվել են համայնքային սեփականություն հանդիսացող համա</w:t>
      </w:r>
      <w:r w:rsidR="000D6CD7"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պատասխան հողատարածքների հետ՝ հետագայում դրանք Կոմիտեին օտարելու նպատակով</w:t>
      </w:r>
      <w:r w:rsidR="000D6CD7"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1EC49BA8" w14:textId="2AA721ED" w:rsidR="000D6CD7" w:rsidRPr="00DE7483" w:rsidRDefault="00EF15DF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Վերոհիշյալ հողատարածքների և համայնքային սեփականություն հանդիսացող 2.255777 հա մակերեսով հողամասերի օտարման գործընթացը Կոմիտեին տեղի չի ունեցել Կոմբինատի և համայնքապետարանի միջև հողամասերի փոխանակման գործընթացի իրավական հիմքերի ապահովման հետ կապված խնդիրների պատճառով:</w:t>
      </w:r>
      <w:r w:rsidR="000D6CD7"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Ներկա պահին հողամասերի փոխանակումն իրականացվել է և դրանք առանձնացվել են որպես համայնքային սեփակա</w:t>
      </w:r>
      <w:r w:rsidR="00B90FFB"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նություն, ձեռք են բերվել իրավունքի պետական գրանցման վկայականներ:</w:t>
      </w:r>
    </w:p>
    <w:p w14:paraId="44824252" w14:textId="77777777" w:rsidR="000D6CD7" w:rsidRPr="00DE7483" w:rsidRDefault="00EF15DF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«Ինէքս» ՍՊԸ-ի կողմից կատարվել է չորս ջրհան կայանների (անշարժ գույքի նկատմամբ իրավունքի պետական գրանցման վկայականները կցվում են) հողատարածքների՝ շենքերով և շինություններով, գնահատում և համաձայն ներկայացված անշարժ գույքի հաշվետվության (կցվում է)՝ դրանց արժեքները կազմում են</w:t>
      </w:r>
      <w:r w:rsidR="000D6CD7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.</w:t>
      </w:r>
    </w:p>
    <w:p w14:paraId="6E8847E5" w14:textId="7EF1E7ED" w:rsidR="000D6CD7" w:rsidRPr="00DE7483" w:rsidRDefault="000D6CD7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ա)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Սյունիքի մարզ Կարճևան համայնք Մայրուղի 10 թիվ 8 ջրհան կայան, ընդհանուր 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արժեքը՝ 2</w:t>
      </w:r>
      <w:r w:rsidR="00A75E3E" w:rsidRPr="00DE7483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1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մլն 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դրամ, որից 1</w:t>
      </w:r>
      <w:r w:rsidR="00A75E3E" w:rsidRPr="00DE7483">
        <w:rPr>
          <w:rFonts w:ascii="Cambria Math" w:eastAsiaTheme="minorHAnsi" w:hAnsi="Cambria Math" w:cs="Arial"/>
          <w:sz w:val="24"/>
          <w:szCs w:val="24"/>
          <w:lang w:val="hy-AM" w:eastAsia="en-US"/>
        </w:rPr>
        <w:t>․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1 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մլն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դրամը 0.06 հա մակերեսով հողամասի արժեք, իսկ 1</w:t>
      </w:r>
      <w:r w:rsidR="00A75E3E" w:rsidRPr="00DE7483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1 մլն 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դրամը՝ 38.1 քմ մակերեսով շենք-շինությունների արժեք,</w:t>
      </w:r>
    </w:p>
    <w:p w14:paraId="5D72CC8D" w14:textId="09DB19E8" w:rsidR="000D6CD7" w:rsidRPr="00DE7483" w:rsidRDefault="000D6CD7" w:rsidP="00DE7483">
      <w:pPr>
        <w:spacing w:after="200"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DE7483">
        <w:rPr>
          <w:rFonts w:ascii="GHEA Grapalat" w:eastAsia="Calibri" w:hAnsi="GHEA Grapalat"/>
          <w:sz w:val="24"/>
          <w:szCs w:val="24"/>
          <w:lang w:val="hy-AM"/>
        </w:rPr>
        <w:t xml:space="preserve">բ)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Սյունիքի մարզ 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Կարճևան համայնք Մայրուղի 2 թիվ 1 ջրհան կայան, ընդհանուր արժեքը՝ 2</w:t>
      </w:r>
      <w:r w:rsidR="00A75E3E" w:rsidRPr="00DE7483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2 մլն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դրամ, որից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1</w:t>
      </w:r>
      <w:r w:rsidR="00A75E3E" w:rsidRPr="00DE7483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2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մլն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դրամը 0.075 հա մակերեսով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 հողամասի արժեք, իսկ </w:t>
      </w:r>
      <w:r w:rsidR="00A75E3E" w:rsidRPr="00DE7483">
        <w:rPr>
          <w:rFonts w:ascii="GHEA Grapalat" w:eastAsia="Calibri" w:hAnsi="GHEA Grapalat"/>
          <w:sz w:val="24"/>
          <w:szCs w:val="24"/>
          <w:lang w:val="hy-AM"/>
        </w:rPr>
        <w:t>0․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9</w:t>
      </w:r>
      <w:r w:rsidR="00A75E3E" w:rsidRPr="00DE7483">
        <w:rPr>
          <w:rFonts w:ascii="GHEA Grapalat" w:eastAsia="Calibri" w:hAnsi="GHEA Grapalat"/>
          <w:sz w:val="24"/>
          <w:szCs w:val="24"/>
          <w:lang w:val="hy-AM"/>
        </w:rPr>
        <w:t xml:space="preserve"> մլն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դրամը՝ 38.1 քմ մակերեսով շենք-շինությունների արժեք,</w:t>
      </w:r>
    </w:p>
    <w:p w14:paraId="07A80629" w14:textId="0A3A9614" w:rsidR="000D6CD7" w:rsidRPr="00DE7483" w:rsidRDefault="000D6CD7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  <w:r w:rsidRPr="00DE7483">
        <w:rPr>
          <w:rFonts w:ascii="GHEA Grapalat" w:eastAsia="Calibri" w:hAnsi="GHEA Grapalat"/>
          <w:sz w:val="24"/>
          <w:szCs w:val="24"/>
          <w:lang w:val="hy-AM"/>
        </w:rPr>
        <w:t xml:space="preserve">գ)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Սյունիքի մարզ Կարճևան համայնք Մայրուղի 5 թիվ 6 ջրհան կայան, ընդհանուր արժեքը՝</w:t>
      </w:r>
      <w:r w:rsidR="00A75E3E" w:rsidRPr="00DE7483">
        <w:rPr>
          <w:rFonts w:ascii="GHEA Grapalat" w:eastAsia="Calibri" w:hAnsi="GHEA Grapalat"/>
          <w:sz w:val="24"/>
          <w:szCs w:val="24"/>
          <w:lang w:val="af-ZA"/>
        </w:rPr>
        <w:t xml:space="preserve"> 1․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8</w:t>
      </w:r>
      <w:r w:rsidR="00A75E3E" w:rsidRPr="00DE7483">
        <w:rPr>
          <w:rFonts w:ascii="GHEA Grapalat" w:eastAsia="Calibri" w:hAnsi="GHEA Grapalat"/>
          <w:sz w:val="24"/>
          <w:szCs w:val="24"/>
          <w:lang w:val="hy-AM"/>
        </w:rPr>
        <w:t xml:space="preserve"> մլն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 դրամ, որից </w:t>
      </w:r>
      <w:r w:rsidR="00A75E3E" w:rsidRPr="00DE7483">
        <w:rPr>
          <w:rFonts w:ascii="GHEA Grapalat" w:eastAsia="Calibri" w:hAnsi="GHEA Grapalat"/>
          <w:sz w:val="24"/>
          <w:szCs w:val="24"/>
          <w:lang w:val="hy-AM"/>
        </w:rPr>
        <w:t>0․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8 </w:t>
      </w:r>
      <w:r w:rsidR="00A75E3E" w:rsidRPr="00DE7483">
        <w:rPr>
          <w:rFonts w:ascii="GHEA Grapalat" w:eastAsia="Calibri" w:hAnsi="GHEA Grapalat"/>
          <w:sz w:val="24"/>
          <w:szCs w:val="24"/>
          <w:lang w:val="hy-AM"/>
        </w:rPr>
        <w:t xml:space="preserve">մլն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դրամը 0.045 հա մակերեսով հողամասի արժեք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, իսկ 1</w:t>
      </w:r>
      <w:r w:rsidR="00A75E3E" w:rsidRPr="00DE7483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A75E3E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0 մլն</w:t>
      </w:r>
      <w:r w:rsidR="00EF15DF"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 դրամը՝ 37.3 քմ մակերեսով շենք-շինությունների արժեք,</w:t>
      </w:r>
    </w:p>
    <w:p w14:paraId="05C9F7D6" w14:textId="1617560F" w:rsidR="000D6CD7" w:rsidRPr="00DE7483" w:rsidRDefault="000D6CD7" w:rsidP="00DE7483">
      <w:pPr>
        <w:spacing w:after="200"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DE7483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դ)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Սյունիքի մարզ Կարճևան համայնք Մայրուղի 3 թիվ 7 ջրհան կայան, ընդհանուր արժեքը՝</w:t>
      </w:r>
      <w:r w:rsidR="00A75E3E" w:rsidRPr="00DE7483">
        <w:rPr>
          <w:rFonts w:ascii="GHEA Grapalat" w:eastAsia="Calibri" w:hAnsi="GHEA Grapalat"/>
          <w:sz w:val="24"/>
          <w:szCs w:val="24"/>
          <w:lang w:val="af-ZA"/>
        </w:rPr>
        <w:t xml:space="preserve"> 1․7 մլն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 դրամ, որից </w:t>
      </w:r>
      <w:r w:rsidR="00A75E3E" w:rsidRPr="00DE7483">
        <w:rPr>
          <w:rFonts w:ascii="GHEA Grapalat" w:eastAsia="Calibri" w:hAnsi="GHEA Grapalat"/>
          <w:sz w:val="24"/>
          <w:szCs w:val="24"/>
          <w:lang w:val="af-ZA"/>
        </w:rPr>
        <w:t>0</w:t>
      </w:r>
      <w:r w:rsidR="00A75E3E" w:rsidRPr="00DE7483">
        <w:rPr>
          <w:rFonts w:ascii="Cambria Math" w:eastAsia="Calibri" w:hAnsi="Cambria Math" w:cs="Cambria Math"/>
          <w:sz w:val="24"/>
          <w:szCs w:val="24"/>
          <w:lang w:val="af-ZA"/>
        </w:rPr>
        <w:t>․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9</w:t>
      </w:r>
      <w:r w:rsidR="00A75E3E" w:rsidRPr="00DE7483">
        <w:rPr>
          <w:rFonts w:ascii="GHEA Grapalat" w:eastAsia="Calibri" w:hAnsi="GHEA Grapalat"/>
          <w:sz w:val="24"/>
          <w:szCs w:val="24"/>
          <w:lang w:val="af-ZA"/>
        </w:rPr>
        <w:t xml:space="preserve"> մլն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 xml:space="preserve">դրամը 0.055 հա մակերեսով հողամասի արժեք, իսկ </w:t>
      </w:r>
      <w:r w:rsidR="00A75E3E" w:rsidRPr="00DE7483">
        <w:rPr>
          <w:rFonts w:ascii="GHEA Grapalat" w:eastAsia="Calibri" w:hAnsi="GHEA Grapalat"/>
          <w:sz w:val="24"/>
          <w:szCs w:val="24"/>
          <w:lang w:val="hy-AM"/>
        </w:rPr>
        <w:t xml:space="preserve">0․8 մլն </w:t>
      </w:r>
      <w:r w:rsidR="00EF15DF" w:rsidRPr="00DE7483">
        <w:rPr>
          <w:rFonts w:ascii="GHEA Grapalat" w:eastAsia="Calibri" w:hAnsi="GHEA Grapalat"/>
          <w:sz w:val="24"/>
          <w:szCs w:val="24"/>
          <w:lang w:val="af-ZA"/>
        </w:rPr>
        <w:t>դրամը՝ 36.9 քմ մակերեսով շենք-շինությունների արժեք,</w:t>
      </w:r>
    </w:p>
    <w:p w14:paraId="5A32D970" w14:textId="173280B0" w:rsidR="000D6CD7" w:rsidRPr="00DE7483" w:rsidRDefault="00EF15DF" w:rsidP="00DE7483">
      <w:pPr>
        <w:spacing w:after="200" w:line="360" w:lineRule="auto"/>
        <w:ind w:firstLine="426"/>
        <w:jc w:val="both"/>
        <w:rPr>
          <w:rFonts w:ascii="GHEA Grapalat" w:eastAsia="Calibri" w:hAnsi="GHEA Grapalat"/>
          <w:b/>
          <w:sz w:val="24"/>
          <w:szCs w:val="24"/>
          <w:lang w:val="af-ZA"/>
        </w:rPr>
      </w:pPr>
      <w:r w:rsidRPr="00DE7483">
        <w:rPr>
          <w:rFonts w:ascii="GHEA Grapalat" w:eastAsia="Calibri" w:hAnsi="GHEA Grapalat"/>
          <w:b/>
          <w:sz w:val="24"/>
          <w:szCs w:val="24"/>
          <w:lang w:val="af-ZA"/>
        </w:rPr>
        <w:t>Հողամասերի ընդհանուր  մակերեսը՝ 0.235 հա</w:t>
      </w:r>
      <w:r w:rsidRPr="00DE7483">
        <w:rPr>
          <w:rFonts w:ascii="GHEA Grapalat" w:eastAsia="Calibri" w:hAnsi="GHEA Grapalat"/>
          <w:sz w:val="24"/>
          <w:szCs w:val="24"/>
          <w:lang w:val="af-ZA"/>
        </w:rPr>
        <w:t xml:space="preserve">, </w:t>
      </w:r>
      <w:r w:rsidRPr="00DE7483">
        <w:rPr>
          <w:rFonts w:ascii="GHEA Grapalat" w:eastAsia="Calibri" w:hAnsi="GHEA Grapalat"/>
          <w:b/>
          <w:sz w:val="24"/>
          <w:szCs w:val="24"/>
          <w:lang w:val="af-ZA"/>
        </w:rPr>
        <w:t>ընդհանուր արժեքը՝ 3</w:t>
      </w:r>
      <w:r w:rsidR="00A75E3E" w:rsidRPr="00DE7483">
        <w:rPr>
          <w:rFonts w:ascii="Cambria Math" w:eastAsia="Calibri" w:hAnsi="Cambria Math" w:cs="Cambria Math"/>
          <w:b/>
          <w:sz w:val="24"/>
          <w:szCs w:val="24"/>
          <w:lang w:val="af-ZA"/>
        </w:rPr>
        <w:t>․</w:t>
      </w:r>
      <w:r w:rsidRPr="00DE7483">
        <w:rPr>
          <w:rFonts w:ascii="GHEA Grapalat" w:eastAsia="Calibri" w:hAnsi="GHEA Grapalat"/>
          <w:b/>
          <w:sz w:val="24"/>
          <w:szCs w:val="24"/>
          <w:lang w:val="af-ZA"/>
        </w:rPr>
        <w:t>9</w:t>
      </w:r>
      <w:r w:rsidR="00A75E3E" w:rsidRPr="00DE7483">
        <w:rPr>
          <w:rFonts w:ascii="GHEA Grapalat" w:eastAsia="Calibri" w:hAnsi="GHEA Grapalat"/>
          <w:b/>
          <w:sz w:val="24"/>
          <w:szCs w:val="24"/>
          <w:lang w:val="af-ZA"/>
        </w:rPr>
        <w:t xml:space="preserve"> մլն </w:t>
      </w:r>
      <w:r w:rsidRPr="00DE7483">
        <w:rPr>
          <w:rFonts w:ascii="GHEA Grapalat" w:eastAsia="Calibri" w:hAnsi="GHEA Grapalat"/>
          <w:b/>
          <w:sz w:val="24"/>
          <w:szCs w:val="24"/>
          <w:lang w:val="af-ZA"/>
        </w:rPr>
        <w:t>դրամ:</w:t>
      </w:r>
      <w:r w:rsidR="000D6CD7" w:rsidRPr="00DE7483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E7483">
        <w:rPr>
          <w:rFonts w:ascii="GHEA Grapalat" w:eastAsia="Calibri" w:hAnsi="GHEA Grapalat"/>
          <w:b/>
          <w:sz w:val="24"/>
          <w:szCs w:val="24"/>
          <w:lang w:val="af-ZA"/>
        </w:rPr>
        <w:t>Շենք-շինությունների ընդհանուր մակերեսը՝ 150.4 քմ, ընդհանուր արժեքը՝ 3</w:t>
      </w:r>
      <w:r w:rsidR="00A75E3E" w:rsidRPr="00DE7483">
        <w:rPr>
          <w:rFonts w:ascii="Cambria Math" w:eastAsia="Calibri" w:hAnsi="Cambria Math" w:cs="Cambria Math"/>
          <w:b/>
          <w:sz w:val="24"/>
          <w:szCs w:val="24"/>
          <w:lang w:val="af-ZA"/>
        </w:rPr>
        <w:t>․</w:t>
      </w:r>
      <w:r w:rsidR="00A75E3E" w:rsidRPr="00DE7483">
        <w:rPr>
          <w:rFonts w:ascii="GHEA Grapalat" w:eastAsia="Calibri" w:hAnsi="GHEA Grapalat"/>
          <w:b/>
          <w:sz w:val="24"/>
          <w:szCs w:val="24"/>
          <w:lang w:val="af-ZA"/>
        </w:rPr>
        <w:t xml:space="preserve">8 մլն </w:t>
      </w:r>
      <w:r w:rsidRPr="00DE7483">
        <w:rPr>
          <w:rFonts w:ascii="GHEA Grapalat" w:eastAsia="Calibri" w:hAnsi="GHEA Grapalat"/>
          <w:b/>
          <w:sz w:val="24"/>
          <w:szCs w:val="24"/>
          <w:lang w:val="af-ZA"/>
        </w:rPr>
        <w:t xml:space="preserve"> դրամ:</w:t>
      </w:r>
    </w:p>
    <w:p w14:paraId="14342C81" w14:textId="77777777" w:rsidR="000D6CD7" w:rsidRPr="00DE7483" w:rsidRDefault="00EF15DF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theme="minorBidi"/>
          <w:sz w:val="24"/>
          <w:szCs w:val="24"/>
          <w:lang w:val="af-ZA"/>
        </w:rPr>
      </w:pPr>
      <w:r w:rsidRPr="00DE7483">
        <w:rPr>
          <w:rFonts w:ascii="GHEA Grapalat" w:eastAsia="Calibri" w:hAnsi="GHEA Grapalat" w:cs="Courier New"/>
          <w:color w:val="000000"/>
          <w:sz w:val="24"/>
          <w:szCs w:val="24"/>
          <w:lang w:eastAsia="en-US"/>
        </w:rPr>
        <w:t>Ծ</w:t>
      </w:r>
      <w:r w:rsidRPr="00DE7483">
        <w:rPr>
          <w:rFonts w:ascii="GHEA Grapalat" w:eastAsia="Calibri" w:hAnsi="GHEA Grapalat" w:cs="Courier New"/>
          <w:color w:val="000000"/>
          <w:sz w:val="24"/>
          <w:szCs w:val="24"/>
          <w:lang w:val="hy-AM" w:eastAsia="en-US"/>
        </w:rPr>
        <w:t xml:space="preserve">րագրի շրջանակում </w:t>
      </w:r>
      <w:r w:rsidRPr="00DE7483">
        <w:rPr>
          <w:rFonts w:ascii="GHEA Grapalat" w:eastAsia="Calibri" w:hAnsi="GHEA Grapalat" w:cs="Calibri"/>
          <w:color w:val="000000"/>
          <w:sz w:val="24"/>
          <w:szCs w:val="24"/>
          <w:lang w:val="hy-AM" w:eastAsia="en-US"/>
        </w:rPr>
        <w:t xml:space="preserve">ձեռք բերվող </w:t>
      </w:r>
      <w:r w:rsidRPr="00DE7483">
        <w:rPr>
          <w:rFonts w:ascii="GHEA Grapalat" w:eastAsia="Calibri" w:hAnsi="GHEA Grapalat" w:cs="Courier New"/>
          <w:color w:val="000000"/>
          <w:sz w:val="24"/>
          <w:szCs w:val="24"/>
          <w:lang w:val="hy-AM" w:eastAsia="en-US"/>
        </w:rPr>
        <w:t>հ</w:t>
      </w:r>
      <w:r w:rsidRPr="00DE7483">
        <w:rPr>
          <w:rFonts w:ascii="GHEA Grapalat" w:eastAsiaTheme="minorHAnsi" w:hAnsi="GHEA Grapalat" w:cs="Arial"/>
          <w:sz w:val="24"/>
          <w:szCs w:val="24"/>
          <w:lang w:val="hy-AM" w:eastAsia="en-US"/>
        </w:rPr>
        <w:t>ամայնքային սեփականություն հանդիսացող</w:t>
      </w:r>
      <w:r w:rsidRPr="00DE7483">
        <w:rPr>
          <w:rFonts w:ascii="GHEA Grapalat" w:eastAsiaTheme="minorHAnsi" w:hAnsi="GHEA Grapalat" w:cs="Arial"/>
          <w:sz w:val="24"/>
          <w:szCs w:val="24"/>
          <w:lang w:val="af-ZA" w:eastAsia="en-US"/>
        </w:rPr>
        <w:t xml:space="preserve"> 2,490,777 </w:t>
      </w:r>
      <w:r w:rsidRPr="00DE7483">
        <w:rPr>
          <w:rFonts w:ascii="GHEA Grapalat" w:eastAsiaTheme="minorHAnsi" w:hAnsi="GHEA Grapalat" w:cs="Arial"/>
          <w:sz w:val="24"/>
          <w:szCs w:val="24"/>
          <w:lang w:eastAsia="en-US"/>
        </w:rPr>
        <w:t>հա</w:t>
      </w:r>
      <w:r w:rsidRPr="00DE7483">
        <w:rPr>
          <w:rFonts w:ascii="GHEA Grapalat" w:eastAsiaTheme="minorHAnsi" w:hAnsi="GHEA Grapalat" w:cs="Arial"/>
          <w:sz w:val="24"/>
          <w:szCs w:val="24"/>
          <w:lang w:val="af-ZA" w:eastAsia="en-US"/>
        </w:rPr>
        <w:t xml:space="preserve"> </w:t>
      </w:r>
      <w:r w:rsidRPr="00DE7483">
        <w:rPr>
          <w:rFonts w:ascii="GHEA Grapalat" w:eastAsiaTheme="minorHAnsi" w:hAnsi="GHEA Grapalat" w:cs="Arial"/>
          <w:sz w:val="24"/>
          <w:szCs w:val="24"/>
          <w:lang w:eastAsia="en-US"/>
        </w:rPr>
        <w:t>հողատարածքից</w:t>
      </w:r>
      <w:r w:rsidRPr="00DE7483">
        <w:rPr>
          <w:rFonts w:ascii="GHEA Grapalat" w:eastAsiaTheme="minorHAnsi" w:hAnsi="GHEA Grapalat" w:cs="Arial"/>
          <w:sz w:val="24"/>
          <w:szCs w:val="24"/>
          <w:lang w:val="af-ZA" w:eastAsia="en-US"/>
        </w:rPr>
        <w:t xml:space="preserve"> </w:t>
      </w:r>
      <w:r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>2.255777 հա-ն գյուղատնտեսական նշանակության այլ հողատեսքի է, որի կադաստրային արժեքը՝ ըստ ՀՀ կառավարության 2002 թվականի հուլիսի 25-ի թիվ 1101-Ն որոշման հավելված 1-ի՝ կկազմի 2.255777*70000 = 158 000 դրամ</w:t>
      </w:r>
      <w:r w:rsidR="000D6CD7"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>:</w:t>
      </w:r>
    </w:p>
    <w:p w14:paraId="353E6D3D" w14:textId="13A86B95" w:rsidR="000D6CD7" w:rsidRPr="00DE7483" w:rsidRDefault="000D6CD7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theme="minorBidi"/>
          <w:sz w:val="24"/>
          <w:szCs w:val="24"/>
          <w:lang w:val="af-ZA"/>
        </w:rPr>
      </w:pPr>
      <w:r w:rsidRPr="00DE748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ոմիտեի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զարգացման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և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վարչարարության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բարելավման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ռազմավարական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ծրագրով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սահմանված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միջոցառումների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համաձայն՝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նախատեսվում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է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Կոմիտեի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աշխատակիցների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համար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Ագարակ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համայնքում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կառուցել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ծառայողական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բնակելի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շենք</w:t>
      </w:r>
      <w:r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: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Կոմիտեի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և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Մեղրիի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համայնքապետարանի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միջև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ձեռքբերված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նախնական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պայմանավորվածությունները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հաշվի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առնելով՝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ՀՀ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Սյունիքի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մարզի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Ագարակ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քաղաքի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Չարենցի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փողոցին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հարակից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տարածքից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(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մարզադաշտի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հարևանությամբ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),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ուղղակի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վաճառքով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,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Կոմիտեին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կօտարվի</w:t>
      </w:r>
      <w:r w:rsidR="00B90FFB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1․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354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ք</w:t>
      </w:r>
      <w:r w:rsidRPr="00DE748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/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մակերեսով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eastAsia="en-US"/>
        </w:rPr>
        <w:t>հողամասը</w:t>
      </w:r>
      <w:r w:rsidR="00EF15DF" w:rsidRPr="00DE748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:</w:t>
      </w:r>
    </w:p>
    <w:p w14:paraId="1DDDD353" w14:textId="5E4442E8" w:rsidR="00EF15DF" w:rsidRPr="00DE7483" w:rsidRDefault="00EF15DF" w:rsidP="00DE7483">
      <w:pPr>
        <w:spacing w:after="200" w:line="360" w:lineRule="auto"/>
        <w:ind w:firstLine="426"/>
        <w:jc w:val="both"/>
        <w:rPr>
          <w:rFonts w:ascii="GHEA Grapalat" w:eastAsiaTheme="minorHAnsi" w:hAnsi="GHEA Grapalat" w:cstheme="minorBidi"/>
          <w:sz w:val="24"/>
          <w:szCs w:val="24"/>
          <w:lang w:val="af-ZA"/>
        </w:rPr>
      </w:pPr>
      <w:r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>Համաձայն ՀՀ կառավարության 2020 թվականի հունիսի 4-ի թիվ 1023-Ն որոշման հավելված 1-ի՝ վերոհիշյալ  հողամասը գտնվում է 14-րդ տարածագնահատման գոտում և ըստ «Անշարժ գույքի հարկով հարկման նպատակով անշարժ գույքի շուկայական արժեքին մոտարկված կադաստրային գնահատման կարգը սահմանելու մասին» ՀՀ օրենքի՝ հողամասի կադաստրային արժեքը կկազմի 1354*0.00370*330 000 = 1</w:t>
      </w:r>
      <w:r w:rsidR="00A75E3E" w:rsidRPr="00DE7483">
        <w:rPr>
          <w:rFonts w:ascii="Cambria Math" w:eastAsiaTheme="minorHAnsi" w:hAnsi="Cambria Math" w:cs="Cambria Math"/>
          <w:sz w:val="24"/>
          <w:szCs w:val="24"/>
          <w:lang w:val="af-ZA"/>
        </w:rPr>
        <w:t>․</w:t>
      </w:r>
      <w:r w:rsidR="00A75E3E"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>7</w:t>
      </w:r>
      <w:r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r w:rsidR="00A75E3E"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>մլն</w:t>
      </w:r>
      <w:r w:rsidRPr="00DE7483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դրամ:</w:t>
      </w:r>
    </w:p>
    <w:p w14:paraId="6C0B0831" w14:textId="77777777" w:rsidR="00CE6D53" w:rsidRPr="00DE7483" w:rsidRDefault="00CE6D53" w:rsidP="00DE7483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ab/>
      </w:r>
      <w:r w:rsidRPr="00DE7483">
        <w:rPr>
          <w:rFonts w:ascii="GHEA Grapalat" w:hAnsi="GHEA Grapalat"/>
          <w:b/>
          <w:sz w:val="24"/>
          <w:szCs w:val="24"/>
          <w:lang w:val="hy-AM"/>
        </w:rPr>
        <w:t>3</w:t>
      </w:r>
      <w:r w:rsidRPr="00DE748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E7483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E7483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բնույթը՝</w:t>
      </w:r>
    </w:p>
    <w:p w14:paraId="7E462028" w14:textId="77777777" w:rsidR="00CE6D53" w:rsidRPr="00DE7483" w:rsidRDefault="00CE6D53" w:rsidP="00DE7483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 w:cs="Arial"/>
          <w:sz w:val="24"/>
          <w:szCs w:val="24"/>
          <w:lang w:val="hy-AM"/>
        </w:rPr>
        <w:tab/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Ընթացիկ խնդիրները </w:t>
      </w:r>
      <w:r w:rsidRPr="00DE7483">
        <w:rPr>
          <w:rFonts w:ascii="GHEA Grapalat" w:hAnsi="GHEA Grapalat"/>
          <w:sz w:val="24"/>
          <w:szCs w:val="24"/>
          <w:lang w:val="hy-AM"/>
        </w:rPr>
        <w:t>կարգավորելու համար անհրաժեշտ է ձեռք բերել տվյալների մշակման կենտրոններում տեղադրված անխափան սնուցման և սառեցման սարքերի համա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կար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գերի (APC Symmetra PX և InRow RC Cooling System) սպասարկման ծառայություններ՝ Կոմիտեի էլեկտրոնային համակարգերի հետագա բնականոն աշխատանքն ապահովելու նպատակով:</w:t>
      </w:r>
    </w:p>
    <w:p w14:paraId="45587702" w14:textId="32BA2841" w:rsidR="00C50283" w:rsidRPr="00DE7483" w:rsidRDefault="00C50283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 xml:space="preserve">Նախատեսվում է բարեկարգել </w:t>
      </w:r>
      <w:r w:rsidR="002040AD" w:rsidRPr="00DE7483">
        <w:rPr>
          <w:rFonts w:ascii="GHEA Grapalat" w:hAnsi="GHEA Grapalat"/>
          <w:sz w:val="24"/>
          <w:szCs w:val="24"/>
          <w:lang w:val="hy-AM"/>
        </w:rPr>
        <w:t>Կ</w:t>
      </w:r>
      <w:r w:rsidRPr="00DE7483">
        <w:rPr>
          <w:rFonts w:ascii="GHEA Grapalat" w:hAnsi="GHEA Grapalat"/>
          <w:sz w:val="24"/>
          <w:szCs w:val="24"/>
          <w:lang w:val="hy-AM"/>
        </w:rPr>
        <w:t>ոմիտեի</w:t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 Հարավային մաքսատուն-վարչության տա</w:t>
      </w:r>
      <w:r w:rsidR="00BA357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hAnsi="GHEA Grapalat" w:cs="Sylfaen"/>
          <w:sz w:val="24"/>
          <w:szCs w:val="24"/>
          <w:lang w:val="hy-AM"/>
        </w:rPr>
        <w:t>րած</w:t>
      </w:r>
      <w:r w:rsidR="00BA3570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hAnsi="GHEA Grapalat" w:cs="Sylfaen"/>
          <w:sz w:val="24"/>
          <w:szCs w:val="24"/>
          <w:lang w:val="hy-AM"/>
        </w:rPr>
        <w:t>ք</w:t>
      </w:r>
      <w:r w:rsidR="00383DF9" w:rsidRPr="00DE7483">
        <w:rPr>
          <w:rFonts w:ascii="GHEA Grapalat" w:hAnsi="GHEA Grapalat" w:cs="Sylfaen"/>
          <w:sz w:val="24"/>
          <w:szCs w:val="24"/>
          <w:lang w:val="hy-AM"/>
        </w:rPr>
        <w:t>ը՝ իրականացնել ասֆալտապատման</w:t>
      </w:r>
      <w:r w:rsidR="00126113" w:rsidRPr="00DE748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83DF9" w:rsidRPr="00DE7483">
        <w:rPr>
          <w:rFonts w:ascii="GHEA Grapalat" w:hAnsi="GHEA Grapalat" w:cs="Sylfaen"/>
          <w:sz w:val="24"/>
          <w:szCs w:val="24"/>
          <w:lang w:val="hy-AM"/>
        </w:rPr>
        <w:t xml:space="preserve">արտաքին </w:t>
      </w:r>
      <w:r w:rsidR="00126113" w:rsidRPr="00DE7483">
        <w:rPr>
          <w:rFonts w:ascii="GHEA Grapalat" w:hAnsi="GHEA Grapalat" w:cs="Sylfaen"/>
          <w:sz w:val="24"/>
          <w:szCs w:val="24"/>
          <w:lang w:val="hy-AM"/>
        </w:rPr>
        <w:t xml:space="preserve">լուսավորության և </w:t>
      </w:r>
      <w:r w:rsidR="00383DF9" w:rsidRPr="00DE7483">
        <w:rPr>
          <w:rFonts w:ascii="GHEA Grapalat" w:hAnsi="GHEA Grapalat" w:cs="Sylfaen"/>
          <w:sz w:val="24"/>
          <w:szCs w:val="24"/>
          <w:lang w:val="hy-AM"/>
        </w:rPr>
        <w:t xml:space="preserve">ցանկապատման </w:t>
      </w:r>
      <w:r w:rsidR="00383DF9" w:rsidRPr="00DE7483">
        <w:rPr>
          <w:rFonts w:ascii="GHEA Grapalat" w:hAnsi="GHEA Grapalat" w:cs="Sylfaen"/>
          <w:sz w:val="24"/>
          <w:szCs w:val="24"/>
          <w:lang w:val="hy-AM"/>
        </w:rPr>
        <w:lastRenderedPageBreak/>
        <w:t>աշխատանքներ, կատարել վարաչական շենքի և օժանդակ շինությունների ներքին հար</w:t>
      </w:r>
      <w:r w:rsidR="00B90FFB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383DF9" w:rsidRPr="00DE7483">
        <w:rPr>
          <w:rFonts w:ascii="GHEA Grapalat" w:hAnsi="GHEA Grapalat" w:cs="Sylfaen"/>
          <w:sz w:val="24"/>
          <w:szCs w:val="24"/>
          <w:lang w:val="hy-AM"/>
        </w:rPr>
        <w:t xml:space="preserve">դարման աշխատանքներ: </w:t>
      </w:r>
    </w:p>
    <w:p w14:paraId="100C1B29" w14:textId="1C3145A9" w:rsidR="00383DF9" w:rsidRPr="00DE7483" w:rsidRDefault="00383DF9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Արևմտյան մաքսատուն-վարչության վարչական շենքի տարածքում իրականացվելու են վերանորոգման աշխատանքներ՝ ապահովելով կառուցվածքային փոփոխությամբ պայմանա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hAnsi="GHEA Grapalat" w:cs="Sylfaen"/>
          <w:sz w:val="24"/>
          <w:szCs w:val="24"/>
          <w:lang w:val="hy-AM"/>
        </w:rPr>
        <w:t>վորված հավելյալ աշխատակիցների համար աշխատասենյակներ</w:t>
      </w:r>
      <w:r w:rsidR="00126113" w:rsidRPr="00DE7483">
        <w:rPr>
          <w:rFonts w:ascii="GHEA Grapalat" w:hAnsi="GHEA Grapalat" w:cs="Sylfaen"/>
          <w:sz w:val="24"/>
          <w:szCs w:val="24"/>
          <w:lang w:val="hy-AM"/>
        </w:rPr>
        <w:t>ի առկայությունը</w:t>
      </w:r>
      <w:r w:rsidRPr="00DE748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D592EE" w14:textId="74F2A859" w:rsidR="000D6CD7" w:rsidRPr="00DE7483" w:rsidRDefault="00D93A36" w:rsidP="00DE7483">
      <w:pPr>
        <w:spacing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>Բացի այդ</w:t>
      </w:r>
      <w:r w:rsidR="003054F4" w:rsidRPr="00DE7483">
        <w:rPr>
          <w:rFonts w:ascii="GHEA Grapalat" w:hAnsi="GHEA Grapalat"/>
          <w:sz w:val="24"/>
          <w:szCs w:val="24"/>
          <w:lang w:val="hy-AM"/>
        </w:rPr>
        <w:t>,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CD7" w:rsidRPr="00DE7483">
        <w:rPr>
          <w:rFonts w:ascii="GHEA Grapalat" w:hAnsi="GHEA Grapalat"/>
          <w:sz w:val="24"/>
          <w:szCs w:val="24"/>
          <w:lang w:val="hy-AM"/>
        </w:rPr>
        <w:t>Նախագծ</w:t>
      </w:r>
      <w:r w:rsidR="003054F4" w:rsidRPr="00DE7483">
        <w:rPr>
          <w:rFonts w:ascii="GHEA Grapalat" w:hAnsi="GHEA Grapalat"/>
          <w:sz w:val="24"/>
          <w:szCs w:val="24"/>
          <w:lang w:val="hy-AM"/>
        </w:rPr>
        <w:t xml:space="preserve">ով նախատեսվում է </w:t>
      </w:r>
      <w:r w:rsidR="000D6CD7" w:rsidRPr="00DE7483">
        <w:rPr>
          <w:rFonts w:ascii="GHEA Grapalat" w:hAnsi="GHEA Grapalat"/>
          <w:sz w:val="24"/>
          <w:szCs w:val="24"/>
          <w:lang w:val="hy-AM"/>
        </w:rPr>
        <w:t>արդիականացնել մաքսային ենթահամա</w:t>
      </w:r>
      <w:r w:rsidR="003054F4" w:rsidRPr="00DE7483">
        <w:rPr>
          <w:rFonts w:ascii="GHEA Grapalat" w:hAnsi="GHEA Grapalat"/>
          <w:sz w:val="24"/>
          <w:szCs w:val="24"/>
          <w:lang w:val="hy-AM"/>
        </w:rPr>
        <w:softHyphen/>
      </w:r>
      <w:r w:rsidR="000D6CD7" w:rsidRPr="00DE7483">
        <w:rPr>
          <w:rFonts w:ascii="GHEA Grapalat" w:hAnsi="GHEA Grapalat"/>
          <w:sz w:val="24"/>
          <w:szCs w:val="24"/>
          <w:lang w:val="hy-AM"/>
        </w:rPr>
        <w:t>կար</w:t>
      </w:r>
      <w:r w:rsidR="003054F4" w:rsidRPr="00DE7483">
        <w:rPr>
          <w:rFonts w:ascii="GHEA Grapalat" w:hAnsi="GHEA Grapalat"/>
          <w:sz w:val="24"/>
          <w:szCs w:val="24"/>
          <w:lang w:val="hy-AM"/>
        </w:rPr>
        <w:softHyphen/>
      </w:r>
      <w:r w:rsidR="000D6CD7" w:rsidRPr="00DE7483">
        <w:rPr>
          <w:rFonts w:ascii="GHEA Grapalat" w:hAnsi="GHEA Grapalat"/>
          <w:sz w:val="24"/>
          <w:szCs w:val="24"/>
          <w:lang w:val="hy-AM"/>
        </w:rPr>
        <w:t>գերը և տեխնիկական հագեցվածությունը</w:t>
      </w:r>
      <w:r w:rsidR="000D6CD7" w:rsidRPr="00DE7483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t>մ</w:t>
      </w:r>
      <w:r w:rsidR="000D6CD7" w:rsidRPr="00DE7483">
        <w:rPr>
          <w:rFonts w:ascii="GHEA Grapalat" w:hAnsi="GHEA Grapalat" w:cs="Sylfaen"/>
          <w:bCs/>
          <w:sz w:val="24"/>
          <w:szCs w:val="24"/>
          <w:lang w:val="hy-AM"/>
        </w:rPr>
        <w:t>ասնավորապես.</w:t>
      </w:r>
    </w:p>
    <w:p w14:paraId="2E7278CC" w14:textId="783F1883" w:rsidR="000D6CD7" w:rsidRPr="00DE7483" w:rsidRDefault="000D6CD7" w:rsidP="00DE7483">
      <w:pPr>
        <w:spacing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7483">
        <w:rPr>
          <w:rFonts w:ascii="GHEA Grapalat" w:hAnsi="GHEA Grapalat" w:cs="Sylfaen"/>
          <w:bCs/>
          <w:sz w:val="24"/>
          <w:szCs w:val="24"/>
          <w:lang w:val="hy-AM"/>
        </w:rPr>
        <w:t>ա)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E7483">
        <w:rPr>
          <w:rFonts w:ascii="GHEA Grapalat" w:hAnsi="GHEA Grapalat" w:cs="Arial"/>
          <w:sz w:val="24"/>
          <w:szCs w:val="24"/>
          <w:lang w:val="hy-AM"/>
        </w:rPr>
        <w:t>Գյումրի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 քաղաքում </w:t>
      </w:r>
      <w:r w:rsidR="003054F4" w:rsidRPr="00DE7483">
        <w:rPr>
          <w:rFonts w:ascii="GHEA Grapalat" w:hAnsi="GHEA Grapalat"/>
          <w:sz w:val="24"/>
          <w:szCs w:val="24"/>
          <w:lang w:val="hy-AM"/>
        </w:rPr>
        <w:t>Կոմիտեի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 Հյուսիսային արտաքին տնտեսական գործունեության մասնակիցների սպասարկման կենտրոնի և էլեկտրոնային կառավարման համակարգերի և թվային լուծումների վրա հիմնված ԱՏԳ մասնակիցների սպասարկման կենտրոնի հիմնումը կնպաստեն մաքսային գործառնությունների արդյունավետության բարձրացմանը և առավել որակյալ ու ժամանակակից ծառայությունների մատուցմանը:</w:t>
      </w:r>
    </w:p>
    <w:p w14:paraId="7890F6C2" w14:textId="294A2A74" w:rsidR="000D6CD7" w:rsidRPr="00DE7483" w:rsidRDefault="000D6CD7" w:rsidP="00DE7483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 xml:space="preserve">բ) </w:t>
      </w:r>
      <w:r w:rsidRPr="00DE7483">
        <w:rPr>
          <w:rFonts w:ascii="GHEA Grapalat" w:hAnsi="GHEA Grapalat" w:cs="Sylfaen"/>
          <w:sz w:val="24"/>
          <w:szCs w:val="24"/>
          <w:lang w:val="hy-AM"/>
        </w:rPr>
        <w:t>Ծրագրի արդյունավետ իրականացման նպատակով լրացուցիչ տարածքների ձեռք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բերում </w:t>
      </w:r>
      <w:r w:rsidRPr="00DE7483">
        <w:rPr>
          <w:rFonts w:ascii="GHEA Grapalat" w:hAnsi="GHEA Grapalat" w:cs="Arial"/>
          <w:sz w:val="24"/>
          <w:szCs w:val="24"/>
          <w:lang w:val="hy-AM"/>
        </w:rPr>
        <w:t>(Սյունիքի մարզի Կարճևան գյուղ),</w:t>
      </w:r>
    </w:p>
    <w:p w14:paraId="5900E370" w14:textId="1D4B779D" w:rsidR="00D93A36" w:rsidRPr="00DE7483" w:rsidRDefault="000D6CD7" w:rsidP="00DE7483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>գ) աշխատակիցների կենսաապահովման միջոցների և սոցիալական վիճակի բարե</w:t>
      </w:r>
      <w:r w:rsidR="003054F4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>լավման նպատակով՝ Ագարակ համայնքում բնակելի ծառայողական շենքի կառուցում:</w:t>
      </w:r>
    </w:p>
    <w:p w14:paraId="707F410F" w14:textId="12221F39" w:rsidR="000D6CD7" w:rsidRPr="00DE7483" w:rsidRDefault="000D6CD7" w:rsidP="00DE7483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Համայնքային հողերի ձեռքբերումը նախատեսվում է իրականացնել մեկ անձ գնման ձևով, հիմք ընդունելով՝ ՀՀ կառավարության 2017թ. մայիսի 4-ի N 526-Ն որոշմամբ հաստատված գնումների գործընթացի կազմակերպման կարգի 23-րդ հոդվածի 4-րդ կետով սահմանված աղյուսակի 20-րդ տողը:</w:t>
      </w:r>
    </w:p>
    <w:p w14:paraId="6B074604" w14:textId="43C8DB49" w:rsidR="000D6CD7" w:rsidRPr="00DE7483" w:rsidRDefault="00D93A36" w:rsidP="00DE7483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 Նախագծով առաջարկվում է ՀՀ 2021 թվականի պետական բյու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DE7483">
        <w:rPr>
          <w:rFonts w:ascii="GHEA Grapalat" w:hAnsi="GHEA Grapalat"/>
          <w:sz w:val="24"/>
          <w:szCs w:val="24"/>
          <w:lang w:val="hy-AM"/>
        </w:rPr>
        <w:softHyphen/>
        <w:t>րի շրջանակներում կատարել միջոցառումների միջև վերաբաշխում՝ 25.8 մլն դրամ և միջհոդվա</w:t>
      </w:r>
      <w:r w:rsidR="003F61C4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>ծային վերաբաշխում՝ 41.3 մլն դրամ:</w:t>
      </w:r>
    </w:p>
    <w:p w14:paraId="7D4741A1" w14:textId="6E8729C2" w:rsidR="000E026B" w:rsidRPr="00DE7483" w:rsidRDefault="000E026B" w:rsidP="00DE7483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DE7483">
        <w:rPr>
          <w:rFonts w:ascii="GHEA Grapalat" w:hAnsi="GHEA Grapalat"/>
          <w:sz w:val="24"/>
          <w:szCs w:val="24"/>
          <w:lang w:val="hy-AM"/>
        </w:rPr>
        <w:t xml:space="preserve">Միաժամանակ, Նախագծի վերաբերյալ ՀՀ ֆինանսների և ՀՀ արդարադատության նախարարությունների կողմից կարծիքները </w:t>
      </w:r>
      <w:r w:rsidR="007339D7" w:rsidRPr="00DE7483">
        <w:rPr>
          <w:rFonts w:ascii="GHEA Grapalat" w:hAnsi="GHEA Grapalat"/>
          <w:sz w:val="24"/>
          <w:szCs w:val="24"/>
          <w:lang w:val="hy-AM"/>
        </w:rPr>
        <w:t xml:space="preserve">ամփոփելուց </w:t>
      </w:r>
      <w:r w:rsidRPr="00DE7483">
        <w:rPr>
          <w:rFonts w:ascii="GHEA Grapalat" w:hAnsi="GHEA Grapalat"/>
          <w:sz w:val="24"/>
          <w:szCs w:val="24"/>
          <w:lang w:val="hy-AM"/>
        </w:rPr>
        <w:t>հետո վերջինս լրամշակվել և լրացվել</w:t>
      </w:r>
      <w:r w:rsidR="007339D7" w:rsidRPr="00DE7483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։ Մասնավորապես, Նախագծում ավելացվել է </w:t>
      </w:r>
      <w:r w:rsidRPr="00DE7483">
        <w:rPr>
          <w:rFonts w:ascii="GHEA Grapalat" w:hAnsi="GHEA Grapalat" w:cs="Arial"/>
          <w:sz w:val="24"/>
          <w:szCs w:val="24"/>
          <w:lang w:val="hy-AM"/>
        </w:rPr>
        <w:t>Գյումրի</w:t>
      </w:r>
      <w:r w:rsidRPr="00DE7483">
        <w:rPr>
          <w:rFonts w:ascii="GHEA Grapalat" w:hAnsi="GHEA Grapalat"/>
          <w:sz w:val="24"/>
          <w:szCs w:val="24"/>
          <w:lang w:val="hy-AM"/>
        </w:rPr>
        <w:t xml:space="preserve"> քաղաքում Կոմիտեի Հյուսիսային արտաքին տնտեսական գործունեության մասնակիցների սպասար</w:t>
      </w:r>
      <w:r w:rsidR="007339D7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>կ</w:t>
      </w:r>
      <w:r w:rsidR="007339D7" w:rsidRPr="00DE7483">
        <w:rPr>
          <w:rFonts w:ascii="GHEA Grapalat" w:hAnsi="GHEA Grapalat"/>
          <w:sz w:val="24"/>
          <w:szCs w:val="24"/>
          <w:lang w:val="hy-AM"/>
        </w:rPr>
        <w:softHyphen/>
      </w:r>
      <w:r w:rsidRPr="00DE7483">
        <w:rPr>
          <w:rFonts w:ascii="GHEA Grapalat" w:hAnsi="GHEA Grapalat"/>
          <w:sz w:val="24"/>
          <w:szCs w:val="24"/>
          <w:lang w:val="hy-AM"/>
        </w:rPr>
        <w:t xml:space="preserve">ման կենտրոնի և </w:t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Հարավային մաքսատուն-վարչության Մեղրիի մաքսային կետ-բաժնի արդիականացման </w:t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նպատակով հողի և շինությունների ձեռքբերման համար անհրաժեշտ ֆինանսական միջոցներ</w:t>
      </w:r>
      <w:r w:rsidR="007339D7"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ի նախատեսման հարցը</w:t>
      </w:r>
      <w:r w:rsidRPr="00DE7483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0B1C7EF2" w14:textId="77777777" w:rsidR="00CE6D53" w:rsidRPr="00DE7483" w:rsidRDefault="00CE6D53" w:rsidP="00DE7483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7483">
        <w:rPr>
          <w:rFonts w:ascii="GHEA Grapalat" w:hAnsi="GHEA Grapalat" w:cs="Sylfaen"/>
          <w:b/>
          <w:sz w:val="24"/>
          <w:szCs w:val="24"/>
          <w:lang w:val="hy-AM" w:eastAsia="en-US"/>
        </w:rPr>
        <w:t>4</w:t>
      </w:r>
      <w:r w:rsidRPr="00DE7483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Pr="00DE748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E7483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արդյունքը՝</w:t>
      </w:r>
    </w:p>
    <w:p w14:paraId="72608B88" w14:textId="10D06A91" w:rsidR="003054F4" w:rsidRPr="00DE7483" w:rsidRDefault="00CE6D53" w:rsidP="00DE748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 xml:space="preserve">Վերոնշյալ առաջնահերթ և անհետաձգելի խնդիրների լուծում, </w:t>
      </w:r>
      <w:r w:rsidRPr="00DE7483">
        <w:rPr>
          <w:rFonts w:ascii="GHEA Grapalat" w:hAnsi="GHEA Grapalat" w:cs="Arial"/>
          <w:sz w:val="24"/>
          <w:szCs w:val="24"/>
          <w:lang w:val="hy-AM"/>
        </w:rPr>
        <w:t>տնտեսական անվտան</w:t>
      </w:r>
      <w:r w:rsidRPr="00DE7483">
        <w:rPr>
          <w:rFonts w:ascii="GHEA Grapalat" w:hAnsi="GHEA Grapalat" w:cs="Arial"/>
          <w:sz w:val="24"/>
          <w:szCs w:val="24"/>
          <w:lang w:val="hy-AM"/>
        </w:rPr>
        <w:softHyphen/>
        <w:t>գության ռիսկերի նվազ</w:t>
      </w:r>
      <w:r w:rsidR="0032304F" w:rsidRPr="00DE7483">
        <w:rPr>
          <w:rFonts w:ascii="GHEA Grapalat" w:hAnsi="GHEA Grapalat" w:cs="Arial"/>
          <w:sz w:val="24"/>
          <w:szCs w:val="24"/>
          <w:lang w:val="hy-AM"/>
        </w:rPr>
        <w:t xml:space="preserve">ում, ինչպես նաև </w:t>
      </w:r>
      <w:r w:rsidR="0032304F" w:rsidRPr="00DE7483">
        <w:rPr>
          <w:rFonts w:ascii="GHEA Grapalat" w:hAnsi="GHEA Grapalat" w:cs="Sylfaen"/>
          <w:sz w:val="24"/>
          <w:szCs w:val="24"/>
          <w:lang w:val="hy-AM"/>
        </w:rPr>
        <w:t>Կոմիտեի բնականոն գործունեության և քաղա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softHyphen/>
      </w:r>
      <w:r w:rsidR="0032304F" w:rsidRPr="00DE7483">
        <w:rPr>
          <w:rFonts w:ascii="GHEA Grapalat" w:hAnsi="GHEA Grapalat" w:cs="Sylfaen"/>
          <w:sz w:val="24"/>
          <w:szCs w:val="24"/>
          <w:lang w:val="hy-AM"/>
        </w:rPr>
        <w:t>քացիների սպասարկման որակի բարելավում:</w:t>
      </w:r>
    </w:p>
    <w:p w14:paraId="42EDF72B" w14:textId="2694F5A0" w:rsidR="00D93A36" w:rsidRPr="00DE7483" w:rsidRDefault="003F61C4" w:rsidP="00DE7483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>Բացի այդ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t>, կ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ապակենտրոնացվի մաքսային ձևակերպումների իրականացումը Երևա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նից և համա</w:t>
      </w:r>
      <w:r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չափ կերպով կբաշխվի մաքսային ձևակերպումներ իրականացնող կետերի ծանրա</w:t>
      </w:r>
      <w:r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բեռնվա</w:t>
      </w:r>
      <w:r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ծությունը,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բարձրացվի մաքսային գործառնությունների կատարման արդյու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նավե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  <w:t>տու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  <w:t>թյունը և տնտեսվարողներին մատուցվող ծառայությունների որակն՝ ապահովելով բոլոր տնտես</w:t>
      </w:r>
      <w:r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վարողների համար ստանդարտացված գործելակերպի, սակագների և ընթացա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կարգերի կիրառումը,</w:t>
      </w:r>
      <w:r w:rsidR="003054F4" w:rsidRPr="00DE74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t>մ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աքսային գործառնությունները կիրականացվեն և ծառա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 xml:space="preserve">յությունները կմատուցվեն </w:t>
      </w:r>
      <w:r w:rsidR="00D93A36" w:rsidRPr="00DE7483">
        <w:rPr>
          <w:rFonts w:ascii="GHEA Grapalat" w:eastAsia="Calibri" w:hAnsi="GHEA Grapalat" w:cs="Courier New"/>
          <w:color w:val="000000"/>
          <w:sz w:val="24"/>
          <w:szCs w:val="24"/>
          <w:lang w:val="hy-AM" w:eastAsia="en-US"/>
        </w:rPr>
        <w:t>«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Մեկ կանգառ, մեկ պատուհան» սկզբունքի հիման վրա,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Մեղրիի մաքսակետի տեխնիկական վերազինում և ենթակառուցվածքների արդիակա</w:t>
      </w:r>
      <w:r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նացում՝ աշխա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տանքի բարձր արդյունավետությունը և քաղաքացիների համար սահուն սահմանահատումն ապահովելու նպատակով,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Իրանի հետ միջպետական տնտեսական համագործակցության ընդլայնում և վերջինիս արդյունա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վետու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թյան բարձրացում,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t xml:space="preserve"> ա</w:t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շխատակիցների կենսաապա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հովման միջո</w:t>
      </w:r>
      <w:r w:rsidR="003054F4"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ցների և սոցիալական վիճակի բարելա</w:t>
      </w:r>
      <w:r w:rsidRPr="00DE7483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D93A36" w:rsidRPr="00DE7483">
        <w:rPr>
          <w:rFonts w:ascii="GHEA Grapalat" w:eastAsia="Calibri" w:hAnsi="GHEA Grapalat"/>
          <w:sz w:val="24"/>
          <w:szCs w:val="24"/>
          <w:lang w:val="hy-AM" w:eastAsia="en-US"/>
        </w:rPr>
        <w:t>վում:</w:t>
      </w:r>
    </w:p>
    <w:p w14:paraId="4C2CCC19" w14:textId="77777777" w:rsidR="00DE7483" w:rsidRDefault="00DE7483" w:rsidP="00DE7483">
      <w:pPr>
        <w:pStyle w:val="ListParagraph"/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2A7AA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կառավարության «</w:t>
      </w:r>
      <w:r w:rsidRPr="002A7AAA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Pr="002A7AA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A7AAA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2A7AAA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2A7AAA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2A7AAA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և Հայաստանի Հանրապետության կառավարության 2020 թվականի դեկտեմբերի 30-ի N 2215-Ն որոշման մեջ փոփոխություններ ու լրա</w:t>
      </w:r>
      <w:r w:rsidRPr="002A7AAA">
        <w:rPr>
          <w:rFonts w:ascii="GHEA Grapalat" w:hAnsi="GHEA Grapalat" w:cs="Sylfaen"/>
          <w:sz w:val="24"/>
          <w:szCs w:val="24"/>
          <w:lang w:val="hy-AM"/>
        </w:rPr>
        <w:softHyphen/>
        <w:t>ցումներ, ինչպես նաև Հայաստանի Հանրապետության կառավարության 2020 թվականի մայիսի 7-ի N 731-Ն որոշման մեջ փոփոխություն կատարելու մասին</w:t>
      </w:r>
      <w:r w:rsidRPr="002A7AAA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պե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տու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թյան կառավարության որոշման նախագծի ընդունման դեպքում Հայաստանի Հան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րա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պե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տության պետական բյուջեի եկա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մուտ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ներում և ծախսերում ավելացումներ կամ նվա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զե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ցում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ներ չեն նախա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տես</w:t>
      </w:r>
      <w:r w:rsidRPr="002A7AA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վում:</w:t>
      </w:r>
    </w:p>
    <w:p w14:paraId="67097F2B" w14:textId="77777777" w:rsidR="003054F4" w:rsidRPr="00DE7483" w:rsidRDefault="003054F4" w:rsidP="00DE7483">
      <w:pPr>
        <w:autoSpaceDE w:val="0"/>
        <w:autoSpaceDN w:val="0"/>
        <w:adjustRightInd w:val="0"/>
        <w:spacing w:line="360" w:lineRule="auto"/>
        <w:ind w:left="90" w:right="-64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07E874FE" w14:textId="4AEB6B70" w:rsidR="00CE6D53" w:rsidRPr="00DE7483" w:rsidRDefault="00DE7483" w:rsidP="00DE7483">
      <w:pPr>
        <w:autoSpaceDE w:val="0"/>
        <w:autoSpaceDN w:val="0"/>
        <w:adjustRightInd w:val="0"/>
        <w:spacing w:line="360" w:lineRule="auto"/>
        <w:ind w:left="90" w:right="-64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>
        <w:rPr>
          <w:rFonts w:ascii="GHEA Grapalat" w:hAnsi="GHEA Grapalat" w:cs="Sylfaen"/>
          <w:b/>
          <w:sz w:val="24"/>
          <w:szCs w:val="24"/>
          <w:lang w:val="hy-AM" w:eastAsia="en-US"/>
        </w:rPr>
        <w:t>6</w:t>
      </w:r>
      <w:r w:rsidR="00CE6D53" w:rsidRPr="00DE7483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="00CE6D53" w:rsidRPr="00DE7483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Նախագծի մշակման գործընթացում ներգրավված ինստիտուտները և անձինք՝</w:t>
      </w:r>
    </w:p>
    <w:p w14:paraId="5A1EFA5F" w14:textId="1655F8F4" w:rsidR="00DE7483" w:rsidRDefault="00CE6D53" w:rsidP="00DE7483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hAnsi="GHEA Grapalat" w:cs="Sylfaen"/>
          <w:sz w:val="24"/>
          <w:szCs w:val="24"/>
          <w:lang w:val="hy-AM"/>
        </w:rPr>
        <w:tab/>
        <w:t>ՀՀ պետական եկամուտների կոմիտե։</w:t>
      </w:r>
      <w:r w:rsid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br w:type="page"/>
      </w:r>
    </w:p>
    <w:p w14:paraId="255CF92C" w14:textId="77777777" w:rsidR="00CF3294" w:rsidRPr="00DE7483" w:rsidRDefault="00CF3294" w:rsidP="00DE7483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lastRenderedPageBreak/>
        <w:t>ՏԵՂԵԿԱՆՔ</w:t>
      </w:r>
    </w:p>
    <w:p w14:paraId="7ACFE58C" w14:textId="5B07E4DD" w:rsidR="00CF3294" w:rsidRPr="00DE7483" w:rsidRDefault="00CF3294" w:rsidP="00DE7483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««ՀԱՅԱՍՏԱՆԻ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softHyphen/>
        <w:t>ՑՈՒՄՆԵՐ, ԻՆՉՊԵՍ ՆԱԵՎ ՀԱՅԱՍՏԱՆԻ ՀԱՆՐԱՊԵՏՈՒԹՅԱՆ ԿԱՌԱՎԱՐՈՒԹՅԱՆ 2020 ԹՎԱԿԱՆԻ ՄԱՅԻՍԻ 7-Ի N 731-Ն ՈՐՈՇՄԱՆ ՄԵՋ ՓՈՓՈԽՈՒԹՅՈՒՆ ԿԱՏԱՐԵԼՈՒ ՄԱՍԻՆ»</w:t>
      </w: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ՈՐՈՇՄԱՆ ՆԱԽԱԳԾԻ ԸՆԴՈՒՆՄԱՆ ԿԱՊԱԿՑՈՒԹՅԱՄԲ ԱՅԼ ԻՐԱՎԱԿԱՆ ԱԿՏԵՐՈՒՄ ՓՈՓՈԽՈՒԹՅՈՒՆՆԵՐ ԿԱՄ ԼՐԱՑՈՒՄՆԵՐ ԿԱՏԱՐԵԼՈՒ ԱՆՀՐԱԺԵՇՏՈՒԹՅԱՆ ՄԱՍԻՆ</w:t>
      </w:r>
    </w:p>
    <w:p w14:paraId="443A877A" w14:textId="77777777" w:rsidR="00CF3294" w:rsidRPr="00DE7483" w:rsidRDefault="00CF3294" w:rsidP="00DE7483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146C2226" w14:textId="58E3EB8E" w:rsidR="00CF3294" w:rsidRPr="00DE7483" w:rsidRDefault="00CF3294" w:rsidP="00DE7483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DE7483">
        <w:rPr>
          <w:rFonts w:ascii="GHEA Grapalat" w:eastAsiaTheme="minorHAnsi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F8191A" w:rsidRPr="00DE7483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A56DDA" w:rsidRPr="00DE7483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8191A" w:rsidRPr="00DE7483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F8191A" w:rsidRPr="00DE7483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և Հայաստանի Հանրապետության կառավարության 2020 թվականի դեկտեմբերի 30-ի N 2215-Ն որոշման մեջ փոփոխություններ ու լրա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softHyphen/>
        <w:t>ցումներ, ինչպես նաև Հայաստանի Հանրապետության կառավարության 2020 թվականի մայիսի 7-ի N 731-Ն որոշման մեջ փոփոխություն կատարելու մասին»</w:t>
      </w:r>
      <w:r w:rsidR="00A56DDA" w:rsidRPr="00DE7483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E7483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որոշման նա</w:t>
      </w:r>
      <w:r w:rsidRPr="00DE7483">
        <w:rPr>
          <w:rFonts w:ascii="GHEA Grapalat" w:eastAsiaTheme="minorHAnsi" w:hAnsi="GHEA Grapalat"/>
          <w:sz w:val="24"/>
          <w:szCs w:val="24"/>
          <w:lang w:val="hy-AM"/>
        </w:rPr>
        <w:t xml:space="preserve">խագծի 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ընդունման կապակ</w:t>
      </w:r>
      <w:r w:rsidR="0019165C"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ցու</w:t>
      </w:r>
      <w:r w:rsidR="0019165C"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թյամբ այլ իրա</w:t>
      </w:r>
      <w:r w:rsidR="0019165C"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վական ակտե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րում փո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փոխություններ կամ լրացումներ կատարելու անհրաժեշ</w:t>
      </w:r>
      <w:r w:rsidR="0019165C"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տու</w:t>
      </w:r>
      <w:r w:rsidR="0019165C"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թյուն չի առա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ջա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նում:</w:t>
      </w:r>
    </w:p>
    <w:p w14:paraId="68437923" w14:textId="77777777" w:rsidR="00CF3294" w:rsidRPr="00DE7483" w:rsidRDefault="00CF3294" w:rsidP="00DE7483">
      <w:pPr>
        <w:spacing w:line="360" w:lineRule="auto"/>
        <w:ind w:firstLine="375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</w:p>
    <w:p w14:paraId="3B0D4FD0" w14:textId="5A99C0FE" w:rsidR="00DE7483" w:rsidRDefault="00DE7483">
      <w:pPr>
        <w:spacing w:after="160" w:line="259" w:lineRule="auto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br w:type="page"/>
      </w:r>
    </w:p>
    <w:p w14:paraId="08BB9FC1" w14:textId="77777777" w:rsidR="00CF3294" w:rsidRPr="00DE7483" w:rsidRDefault="00CF3294" w:rsidP="00DE7483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lastRenderedPageBreak/>
        <w:t>ՑԱՆԿ</w:t>
      </w:r>
    </w:p>
    <w:p w14:paraId="20EC63A4" w14:textId="0BA5E85F" w:rsidR="00CF3294" w:rsidRPr="00DE7483" w:rsidRDefault="00CF3294" w:rsidP="00DE7483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««ՀԱՅԱՍՏԱՆԻ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softHyphen/>
        <w:t>ՑՈՒՄՆԵՐ, ԻՆՉՊԵՍ ՆԱԵՎ ՀԱՅԱՍՏԱՆԻ ՀԱՆՐԱՊԵՏՈՒԹՅԱՆ ԿԱՌԱՎԱՐՈՒԹՅԱՆ 2020 ԹՎԱԿԱՆԻ ՄԱՅԻՍԻ 7-Ի N 731-Ն ՈՐՈՇՄԱՆ ՄԵՋ ՓՈՓՈԽՈՒԹՅՈՒՆ ԿԱՏԱՐԵԼՈՒ ՄԱՍԻՆ»</w:t>
      </w: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ՈՐՈՇՄԱՆ ՆԱԽԱԳԾԻ ՀԵՂԻՆԱԿՆԵՐԻ (ՄՇԱԿՈՂՆԵՐԻ)</w:t>
      </w:r>
    </w:p>
    <w:p w14:paraId="62F5AEE2" w14:textId="77777777" w:rsidR="006A1895" w:rsidRPr="00DE7483" w:rsidRDefault="006A1895" w:rsidP="00DE7483">
      <w:pPr>
        <w:spacing w:line="360" w:lineRule="auto"/>
        <w:ind w:firstLine="708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14:paraId="2C728364" w14:textId="2729DA3C" w:rsidR="00CF3294" w:rsidRPr="00DE7483" w:rsidRDefault="00CF3294" w:rsidP="00DE7483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DE7483">
        <w:rPr>
          <w:rFonts w:ascii="GHEA Grapalat" w:eastAsiaTheme="minorHAnsi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F8191A" w:rsidRPr="00DE7483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Pr="00DE7483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8191A" w:rsidRPr="00DE7483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F8191A" w:rsidRPr="00DE7483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և Հայաստանի Հանրապետության կառավարության 2020 թվականի դեկտեմբերի 30-ի N 2215-Ն որոշման մեջ փոփոխություններ ու լրա</w:t>
      </w:r>
      <w:r w:rsidR="00F8191A" w:rsidRPr="00DE7483">
        <w:rPr>
          <w:rFonts w:ascii="GHEA Grapalat" w:hAnsi="GHEA Grapalat" w:cs="Sylfaen"/>
          <w:sz w:val="24"/>
          <w:szCs w:val="24"/>
          <w:lang w:val="hy-AM"/>
        </w:rPr>
        <w:softHyphen/>
        <w:t>ցումներ, ինչպես նաև Հայաստանի Հանրապետության կառավարության 2020 թվականի մայիսի 7-ի N 731-Ն որոշման մեջ փոփոխություն կատարելու մասին</w:t>
      </w:r>
      <w:r w:rsidRPr="00DE7483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DE7483">
        <w:rPr>
          <w:rFonts w:ascii="GHEA Grapalat" w:eastAsiaTheme="minorHAnsi" w:hAnsi="GHEA Grapalat"/>
          <w:sz w:val="24"/>
          <w:szCs w:val="24"/>
          <w:lang w:val="hy-AM"/>
        </w:rPr>
        <w:t xml:space="preserve">որոշման 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նախագիծը մշակվել է Հայաստանի Հանրապետության պե</w:t>
      </w:r>
      <w:r w:rsidR="0019165C"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տա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կան եկամուտների կոմիտեի կողմից:</w:t>
      </w:r>
    </w:p>
    <w:p w14:paraId="40275424" w14:textId="77777777" w:rsidR="00CF3294" w:rsidRPr="00DE7483" w:rsidRDefault="00CF3294" w:rsidP="00DE7483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ab/>
      </w:r>
    </w:p>
    <w:p w14:paraId="3A98DB28" w14:textId="77777777" w:rsidR="00CF3294" w:rsidRPr="00DE7483" w:rsidRDefault="00CF3294" w:rsidP="00DE7483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ՑԱՆԿ</w:t>
      </w:r>
    </w:p>
    <w:p w14:paraId="151C51B8" w14:textId="76D03D4E" w:rsidR="00CF3294" w:rsidRPr="00DE7483" w:rsidRDefault="00CF3294" w:rsidP="00DE7483">
      <w:pPr>
        <w:spacing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ԻՐԱՎԱԿԱՆ ԱԿՏԵՐԻ, ՈՐՈՆՑ ՀԻՄԱՆ ՎՐԱ ԿԱՄ ՈՐՈՆՑԻՑ ՕԳՏՎԵԼՈՎ ՄՇԱԿՎԵԼ Է ՀԱՅԱՍՏԱՆԻ ՀԱՆՐԱՊԵՏՈՒԹՅԱՆ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««ՀԱՅԱՍՏԱՆԻ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8191A" w:rsidRPr="00DE7483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</w:t>
      </w:r>
      <w:r w:rsidR="00F8191A" w:rsidRPr="00DE7483">
        <w:rPr>
          <w:rFonts w:ascii="GHEA Grapalat" w:hAnsi="GHEA Grapalat" w:cs="Sylfaen"/>
          <w:b/>
          <w:sz w:val="24"/>
          <w:szCs w:val="24"/>
          <w:lang w:val="hy-AM"/>
        </w:rPr>
        <w:softHyphen/>
        <w:t>ՑՈՒՄՆԵՐ, ԻՆՉՊԵՍ ՆԱԵՎ ՀԱՅԱՍՏԱՆԻ ՀԱՆՐԱՊԵՏՈՒԹՅԱՆ ԿԱՌԱՎԱՐՈՒԹՅԱՆ 2020 ԹՎԱԿԱՆԻ ՄԱՅԻՍԻ 7-Ի N 731-Ն ՈՐՈՇՄԱՆ ՄԵՋ ՓՈՓՈԽՈՒԹՅՈՒՆ ԿԱՏԱՐԵԼՈՒ ՄԱՍԻՆ»</w:t>
      </w:r>
      <w:r w:rsidR="00CE6D53"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</w:t>
      </w:r>
      <w:r w:rsidRPr="00DE7483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ՈՐՈՇՄԱՆ ՆԱԽԱԳԻԾԸ</w:t>
      </w:r>
    </w:p>
    <w:p w14:paraId="5ED64F0F" w14:textId="0642F4C3" w:rsidR="00CF3294" w:rsidRPr="00DE7483" w:rsidRDefault="00CF3294" w:rsidP="00DE7483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ab/>
      </w:r>
    </w:p>
    <w:p w14:paraId="5EA3EDDB" w14:textId="443BABB5" w:rsidR="00CF3294" w:rsidRPr="00DE7483" w:rsidRDefault="00CF3294" w:rsidP="00DE7483">
      <w:pPr>
        <w:numPr>
          <w:ilvl w:val="0"/>
          <w:numId w:val="3"/>
        </w:numPr>
        <w:spacing w:line="360" w:lineRule="auto"/>
        <w:ind w:left="1095" w:hanging="389"/>
        <w:jc w:val="both"/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</w:pPr>
      <w:r w:rsidRPr="00DE7483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ՀՀ</w:t>
      </w:r>
      <w:r w:rsidR="00A56DDA" w:rsidRPr="00DE7483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2021</w:t>
      </w:r>
      <w:r w:rsidRPr="00DE7483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թ. պետական բյուջեի մասին ՀՀ օրենք,</w:t>
      </w:r>
    </w:p>
    <w:p w14:paraId="48FBEE63" w14:textId="3A21029C" w:rsidR="00CF3294" w:rsidRPr="00DE7483" w:rsidRDefault="00CF3294" w:rsidP="00DE7483">
      <w:pPr>
        <w:numPr>
          <w:ilvl w:val="0"/>
          <w:numId w:val="3"/>
        </w:numPr>
        <w:spacing w:line="360" w:lineRule="auto"/>
        <w:ind w:left="1095" w:hanging="38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ՀՀ կառավարության 20</w:t>
      </w:r>
      <w:r w:rsidR="00A56DDA" w:rsidRPr="00DE7483">
        <w:rPr>
          <w:rFonts w:ascii="GHEA Grapalat" w:eastAsiaTheme="minorHAnsi" w:hAnsi="GHEA Grapalat" w:cs="Sylfaen"/>
          <w:sz w:val="24"/>
          <w:szCs w:val="24"/>
          <w:lang w:val="hy-AM"/>
        </w:rPr>
        <w:t>20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DE7483">
        <w:rPr>
          <w:rFonts w:ascii="GHEA Grapalat" w:eastAsiaTheme="minorHAnsi" w:hAnsi="GHEA Grapalat" w:cs="Sylfaen"/>
          <w:sz w:val="24"/>
          <w:szCs w:val="24"/>
          <w:lang w:val="hy-AM"/>
        </w:rPr>
        <w:t>30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 xml:space="preserve">-ի N </w:t>
      </w:r>
      <w:r w:rsidR="00A56DDA" w:rsidRPr="00DE7483">
        <w:rPr>
          <w:rFonts w:ascii="GHEA Grapalat" w:eastAsiaTheme="minorHAnsi" w:hAnsi="GHEA Grapalat" w:cs="Sylfaen"/>
          <w:sz w:val="24"/>
          <w:szCs w:val="24"/>
          <w:lang w:val="hy-AM"/>
        </w:rPr>
        <w:t>2215</w:t>
      </w:r>
      <w:r w:rsidRPr="00DE7483">
        <w:rPr>
          <w:rFonts w:ascii="GHEA Grapalat" w:eastAsiaTheme="minorHAnsi" w:hAnsi="GHEA Grapalat" w:cs="Sylfaen"/>
          <w:sz w:val="24"/>
          <w:szCs w:val="24"/>
          <w:lang w:val="hy-AM"/>
        </w:rPr>
        <w:t>-Ն որոշում:</w:t>
      </w:r>
    </w:p>
    <w:sectPr w:rsidR="00CF3294" w:rsidRPr="00DE7483" w:rsidSect="00DE7483">
      <w:pgSz w:w="12240" w:h="15840"/>
      <w:pgMar w:top="568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C9437" w14:textId="77777777" w:rsidR="00D950E6" w:rsidRDefault="00D950E6" w:rsidP="00FE512A">
      <w:r>
        <w:separator/>
      </w:r>
    </w:p>
  </w:endnote>
  <w:endnote w:type="continuationSeparator" w:id="0">
    <w:p w14:paraId="1DC9A31B" w14:textId="77777777" w:rsidR="00D950E6" w:rsidRDefault="00D950E6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35D67" w14:textId="77777777" w:rsidR="00D950E6" w:rsidRDefault="00D950E6" w:rsidP="00FE512A">
      <w:r>
        <w:separator/>
      </w:r>
    </w:p>
  </w:footnote>
  <w:footnote w:type="continuationSeparator" w:id="0">
    <w:p w14:paraId="6A94B5C3" w14:textId="77777777" w:rsidR="00D950E6" w:rsidRDefault="00D950E6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56692"/>
    <w:multiLevelType w:val="hybridMultilevel"/>
    <w:tmpl w:val="DB3AF820"/>
    <w:lvl w:ilvl="0" w:tplc="6DF82A14">
      <w:start w:val="1"/>
      <w:numFmt w:val="decimal"/>
      <w:lvlText w:val="%1."/>
      <w:lvlJc w:val="left"/>
      <w:pPr>
        <w:ind w:left="1356" w:hanging="93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5739E"/>
    <w:rsid w:val="00070733"/>
    <w:rsid w:val="00077BFE"/>
    <w:rsid w:val="000A5D1D"/>
    <w:rsid w:val="000C40B3"/>
    <w:rsid w:val="000D10FC"/>
    <w:rsid w:val="000D6CD7"/>
    <w:rsid w:val="000E026B"/>
    <w:rsid w:val="000F60DF"/>
    <w:rsid w:val="001222C8"/>
    <w:rsid w:val="00126113"/>
    <w:rsid w:val="0013103F"/>
    <w:rsid w:val="001346AE"/>
    <w:rsid w:val="00134726"/>
    <w:rsid w:val="00144A95"/>
    <w:rsid w:val="001538A8"/>
    <w:rsid w:val="0018528D"/>
    <w:rsid w:val="00187357"/>
    <w:rsid w:val="0019165C"/>
    <w:rsid w:val="001B4601"/>
    <w:rsid w:val="001C38CE"/>
    <w:rsid w:val="00200038"/>
    <w:rsid w:val="002040AD"/>
    <w:rsid w:val="002114FE"/>
    <w:rsid w:val="00232E15"/>
    <w:rsid w:val="00273509"/>
    <w:rsid w:val="00293F73"/>
    <w:rsid w:val="002A7A96"/>
    <w:rsid w:val="002C15EA"/>
    <w:rsid w:val="002C1E18"/>
    <w:rsid w:val="002C56AC"/>
    <w:rsid w:val="002E5C84"/>
    <w:rsid w:val="002F75FC"/>
    <w:rsid w:val="00304045"/>
    <w:rsid w:val="003054F4"/>
    <w:rsid w:val="00322968"/>
    <w:rsid w:val="0032304F"/>
    <w:rsid w:val="0037597A"/>
    <w:rsid w:val="00383DF9"/>
    <w:rsid w:val="003B5319"/>
    <w:rsid w:val="003C7D52"/>
    <w:rsid w:val="003F61C4"/>
    <w:rsid w:val="00410B20"/>
    <w:rsid w:val="00413914"/>
    <w:rsid w:val="00435503"/>
    <w:rsid w:val="00447B10"/>
    <w:rsid w:val="00454AFD"/>
    <w:rsid w:val="00456FFB"/>
    <w:rsid w:val="00462872"/>
    <w:rsid w:val="004738CB"/>
    <w:rsid w:val="00474B32"/>
    <w:rsid w:val="00492731"/>
    <w:rsid w:val="00494834"/>
    <w:rsid w:val="004B19A6"/>
    <w:rsid w:val="004B5CF6"/>
    <w:rsid w:val="004D1D97"/>
    <w:rsid w:val="005131CF"/>
    <w:rsid w:val="00516E1B"/>
    <w:rsid w:val="00541BA7"/>
    <w:rsid w:val="00552BDD"/>
    <w:rsid w:val="00554170"/>
    <w:rsid w:val="00565AEF"/>
    <w:rsid w:val="005678FB"/>
    <w:rsid w:val="005764DC"/>
    <w:rsid w:val="005846EE"/>
    <w:rsid w:val="005B0D67"/>
    <w:rsid w:val="005C4FE4"/>
    <w:rsid w:val="005D6EE7"/>
    <w:rsid w:val="005E2B97"/>
    <w:rsid w:val="005F4145"/>
    <w:rsid w:val="00606773"/>
    <w:rsid w:val="00652FBA"/>
    <w:rsid w:val="006540BE"/>
    <w:rsid w:val="006540C8"/>
    <w:rsid w:val="00654252"/>
    <w:rsid w:val="00663E29"/>
    <w:rsid w:val="00667EEF"/>
    <w:rsid w:val="006A1895"/>
    <w:rsid w:val="006A60F7"/>
    <w:rsid w:val="006B7E04"/>
    <w:rsid w:val="006C7865"/>
    <w:rsid w:val="00706273"/>
    <w:rsid w:val="00707214"/>
    <w:rsid w:val="00711A4E"/>
    <w:rsid w:val="0071593D"/>
    <w:rsid w:val="0072213B"/>
    <w:rsid w:val="00732AD3"/>
    <w:rsid w:val="007339D7"/>
    <w:rsid w:val="00744E99"/>
    <w:rsid w:val="00744F81"/>
    <w:rsid w:val="007455BB"/>
    <w:rsid w:val="0075121C"/>
    <w:rsid w:val="007576F4"/>
    <w:rsid w:val="00767D20"/>
    <w:rsid w:val="00770370"/>
    <w:rsid w:val="0077273B"/>
    <w:rsid w:val="007757B1"/>
    <w:rsid w:val="007826C4"/>
    <w:rsid w:val="00793B88"/>
    <w:rsid w:val="007A3887"/>
    <w:rsid w:val="007A3C78"/>
    <w:rsid w:val="007B1784"/>
    <w:rsid w:val="007C4118"/>
    <w:rsid w:val="007D16F6"/>
    <w:rsid w:val="007E591A"/>
    <w:rsid w:val="007F36CE"/>
    <w:rsid w:val="007F563C"/>
    <w:rsid w:val="00850DF6"/>
    <w:rsid w:val="00856C55"/>
    <w:rsid w:val="00886B64"/>
    <w:rsid w:val="008A503B"/>
    <w:rsid w:val="008C72B9"/>
    <w:rsid w:val="008E123A"/>
    <w:rsid w:val="008F2D30"/>
    <w:rsid w:val="00907F48"/>
    <w:rsid w:val="00921B68"/>
    <w:rsid w:val="00934D9C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A141DD"/>
    <w:rsid w:val="00A16E9A"/>
    <w:rsid w:val="00A308E8"/>
    <w:rsid w:val="00A41619"/>
    <w:rsid w:val="00A5136E"/>
    <w:rsid w:val="00A56DDA"/>
    <w:rsid w:val="00A65900"/>
    <w:rsid w:val="00A7479F"/>
    <w:rsid w:val="00A75E3E"/>
    <w:rsid w:val="00A872C0"/>
    <w:rsid w:val="00A9463A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5BA9"/>
    <w:rsid w:val="00B46FD3"/>
    <w:rsid w:val="00B77678"/>
    <w:rsid w:val="00B814BD"/>
    <w:rsid w:val="00B84CC2"/>
    <w:rsid w:val="00B90FFB"/>
    <w:rsid w:val="00B9286C"/>
    <w:rsid w:val="00B96736"/>
    <w:rsid w:val="00BA3570"/>
    <w:rsid w:val="00BB08A3"/>
    <w:rsid w:val="00C2590C"/>
    <w:rsid w:val="00C50283"/>
    <w:rsid w:val="00CA2AF2"/>
    <w:rsid w:val="00CB0266"/>
    <w:rsid w:val="00CB7997"/>
    <w:rsid w:val="00CC5828"/>
    <w:rsid w:val="00CC5E4D"/>
    <w:rsid w:val="00CC6D7C"/>
    <w:rsid w:val="00CE6D53"/>
    <w:rsid w:val="00CF0968"/>
    <w:rsid w:val="00CF3294"/>
    <w:rsid w:val="00D0244C"/>
    <w:rsid w:val="00D12622"/>
    <w:rsid w:val="00D23BD6"/>
    <w:rsid w:val="00D47A79"/>
    <w:rsid w:val="00D65EC7"/>
    <w:rsid w:val="00D93A36"/>
    <w:rsid w:val="00D950E6"/>
    <w:rsid w:val="00DA5D0E"/>
    <w:rsid w:val="00DB20FC"/>
    <w:rsid w:val="00DD4BC0"/>
    <w:rsid w:val="00DE7483"/>
    <w:rsid w:val="00E07DE2"/>
    <w:rsid w:val="00E20D28"/>
    <w:rsid w:val="00E31EF3"/>
    <w:rsid w:val="00E3363A"/>
    <w:rsid w:val="00E37E6F"/>
    <w:rsid w:val="00E70E2D"/>
    <w:rsid w:val="00E82A45"/>
    <w:rsid w:val="00E84608"/>
    <w:rsid w:val="00EA3A45"/>
    <w:rsid w:val="00EA7D21"/>
    <w:rsid w:val="00ED6C5D"/>
    <w:rsid w:val="00EE14FB"/>
    <w:rsid w:val="00EF15DF"/>
    <w:rsid w:val="00EF4FD1"/>
    <w:rsid w:val="00F04157"/>
    <w:rsid w:val="00F04A00"/>
    <w:rsid w:val="00F33B7F"/>
    <w:rsid w:val="00F51F05"/>
    <w:rsid w:val="00F8191A"/>
    <w:rsid w:val="00F94C77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509B0-8B3E-4079-B8E1-C85B9FDC0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2459</Words>
  <Characters>14020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8</cp:revision>
  <cp:lastPrinted>2021-04-12T13:35:00Z</cp:lastPrinted>
  <dcterms:created xsi:type="dcterms:W3CDTF">2021-05-14T08:13:00Z</dcterms:created>
  <dcterms:modified xsi:type="dcterms:W3CDTF">2021-05-18T09:22:00Z</dcterms:modified>
</cp:coreProperties>
</file>