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E87D33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2A56C6" w:rsidRPr="006E7A23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706D15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  <w:r w:rsidR="007E4C43" w:rsidRPr="006E7A23">
        <w:rPr>
          <w:rFonts w:ascii="GHEA Grapalat" w:hAnsi="GHEA Grapalat"/>
          <w:b/>
          <w:sz w:val="22"/>
          <w:szCs w:val="22"/>
          <w:lang w:val="hy-AM"/>
        </w:rPr>
        <w:t xml:space="preserve">  N 2</w:t>
      </w:r>
    </w:p>
    <w:p w:rsidR="0086357D" w:rsidRPr="00706D15" w:rsidRDefault="0086357D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AA0773" w:rsidRPr="006E7A23" w:rsidRDefault="000E7E5F" w:rsidP="0086357D">
      <w:pPr>
        <w:jc w:val="center"/>
        <w:rPr>
          <w:rFonts w:ascii="GHEA Grapalat" w:hAnsi="GHEA Grapalat" w:cs="Sylfaen"/>
          <w:b/>
          <w:bCs/>
          <w:lang w:val="hy-AM"/>
        </w:rPr>
      </w:pPr>
      <w:r w:rsidRPr="00706D15">
        <w:rPr>
          <w:rFonts w:ascii="GHEA Grapalat" w:hAnsi="GHEA Grapalat" w:cs="Sylfaen"/>
          <w:b/>
          <w:bCs/>
          <w:lang w:val="hy-AM"/>
        </w:rPr>
        <w:t>«</w:t>
      </w:r>
      <w:r w:rsidR="006E7A23" w:rsidRPr="006E7A23">
        <w:rPr>
          <w:rFonts w:ascii="GHEA Grapalat" w:hAnsi="GHEA Grapalat" w:cs="Sylfaen"/>
          <w:b/>
          <w:bCs/>
          <w:lang w:val="hy-AM"/>
        </w:rPr>
        <w:t>Հ</w:t>
      </w:r>
      <w:r w:rsidR="006E7A23" w:rsidRPr="006E7A23">
        <w:rPr>
          <w:rFonts w:ascii="GHEA Grapalat" w:hAnsi="GHEA Grapalat" w:cs="Sylfaen"/>
          <w:b/>
          <w:lang w:val="hy-AM"/>
        </w:rPr>
        <w:t>այաստանի</w:t>
      </w:r>
      <w:r w:rsidR="006E7A23" w:rsidRPr="006E7A23">
        <w:rPr>
          <w:rFonts w:ascii="GHEA Grapalat" w:hAnsi="GHEA Grapalat"/>
          <w:b/>
          <w:lang w:val="hy-AM"/>
        </w:rPr>
        <w:t xml:space="preserve"> Հ</w:t>
      </w:r>
      <w:r w:rsidR="006E7A23" w:rsidRPr="006E7A23">
        <w:rPr>
          <w:rFonts w:ascii="GHEA Grapalat" w:hAnsi="GHEA Grapalat" w:cs="Sylfaen"/>
          <w:b/>
          <w:lang w:val="hy-AM"/>
        </w:rPr>
        <w:t>անրապետության</w:t>
      </w:r>
      <w:r w:rsidR="006E7A23" w:rsidRPr="006E7A23">
        <w:rPr>
          <w:rFonts w:ascii="GHEA Grapalat" w:hAnsi="GHEA Grapalat"/>
          <w:b/>
          <w:lang w:val="hy-AM"/>
        </w:rPr>
        <w:t xml:space="preserve"> 2021 </w:t>
      </w:r>
      <w:r w:rsidR="006E7A23" w:rsidRPr="006E7A23">
        <w:rPr>
          <w:rFonts w:ascii="GHEA Grapalat" w:hAnsi="GHEA Grapalat" w:cs="Sylfaen"/>
          <w:b/>
          <w:lang w:val="hy-AM"/>
        </w:rPr>
        <w:t>թվականի պետական բյուջեի մասին» օրենքում վերաբաշխում, փոփոխություններ ու լրացումներ և Հայաստանի Հանրապետության կառավարության 2020 թվականի դեկտեմբերի 30-ի N 2215-Ն որոշման մեջ փոփոխություններ ու լրա</w:t>
      </w:r>
      <w:r w:rsidR="006E7A23" w:rsidRPr="006E7A23">
        <w:rPr>
          <w:rFonts w:ascii="GHEA Grapalat" w:hAnsi="GHEA Grapalat" w:cs="Sylfaen"/>
          <w:b/>
          <w:lang w:val="hy-AM"/>
        </w:rPr>
        <w:softHyphen/>
        <w:t>ցումներ, ինչպես նաև Հայաստանի Հանրապետության կառավարության 2020 թվականի մայիսի 7-ի N 731-ն որոշման մեջ փոփոխություն կատարելու մասին</w:t>
      </w:r>
      <w:r w:rsidRPr="00706D15">
        <w:rPr>
          <w:rFonts w:ascii="GHEA Grapalat" w:hAnsi="GHEA Grapalat" w:cs="Sylfaen"/>
          <w:b/>
          <w:bCs/>
          <w:lang w:val="hy-AM"/>
        </w:rPr>
        <w:t xml:space="preserve">» </w:t>
      </w:r>
      <w:r w:rsidR="00AA0773" w:rsidRPr="00706D15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 նախագծի վերաբերյալ առաջարկությունների և դիտողությունների վերաբերյալ</w:t>
      </w:r>
      <w:r w:rsidR="007942A3" w:rsidRPr="00706D15">
        <w:rPr>
          <w:rFonts w:ascii="GHEA Grapalat" w:hAnsi="GHEA Grapalat" w:cs="Sylfaen"/>
          <w:b/>
          <w:bCs/>
          <w:lang w:val="hy-AM"/>
        </w:rPr>
        <w:t xml:space="preserve"> (ՀՀ ֆինանսատնտեսական նախարարական կոմիտեի ս.թ. մ</w:t>
      </w:r>
      <w:r w:rsidR="006E7A23">
        <w:rPr>
          <w:rFonts w:ascii="GHEA Grapalat" w:hAnsi="GHEA Grapalat" w:cs="Sylfaen"/>
          <w:b/>
          <w:bCs/>
          <w:lang w:val="hy-AM"/>
        </w:rPr>
        <w:t>այիսի 25</w:t>
      </w:r>
      <w:r w:rsidR="007942A3" w:rsidRPr="00706D15">
        <w:rPr>
          <w:rFonts w:ascii="GHEA Grapalat" w:hAnsi="GHEA Grapalat" w:cs="Sylfaen"/>
          <w:b/>
          <w:bCs/>
          <w:lang w:val="hy-AM"/>
        </w:rPr>
        <w:t>-ի նիստի օրակարգի հարց N 1</w:t>
      </w:r>
      <w:r w:rsidR="006E7A23">
        <w:rPr>
          <w:rFonts w:ascii="GHEA Grapalat" w:hAnsi="GHEA Grapalat" w:cs="Sylfaen"/>
          <w:b/>
          <w:bCs/>
          <w:lang w:val="hy-AM"/>
        </w:rPr>
        <w:t>5</w:t>
      </w:r>
      <w:r w:rsidR="007942A3" w:rsidRPr="00706D15">
        <w:rPr>
          <w:rFonts w:ascii="GHEA Grapalat" w:hAnsi="GHEA Grapalat" w:cs="Sylfaen"/>
          <w:b/>
          <w:bCs/>
          <w:lang w:val="hy-AM"/>
        </w:rPr>
        <w:t>)</w:t>
      </w:r>
    </w:p>
    <w:p w:rsidR="0076795E" w:rsidRPr="00706D15" w:rsidRDefault="0076795E" w:rsidP="00AA0773">
      <w:pPr>
        <w:spacing w:after="120" w:line="23" w:lineRule="atLeast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43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30"/>
        <w:gridCol w:w="5850"/>
      </w:tblGrid>
      <w:tr w:rsidR="00AD6483" w:rsidRPr="00706D15" w:rsidTr="00706D15">
        <w:trPr>
          <w:trHeight w:val="1079"/>
          <w:tblHeader/>
        </w:trPr>
        <w:tc>
          <w:tcPr>
            <w:tcW w:w="14380" w:type="dxa"/>
            <w:gridSpan w:val="2"/>
            <w:vAlign w:val="center"/>
          </w:tcPr>
          <w:p w:rsidR="00AD6483" w:rsidRPr="00706D15" w:rsidRDefault="00AD6483" w:rsidP="00706D15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 w:cs="Sylfaen"/>
                <w:sz w:val="20"/>
                <w:szCs w:val="20"/>
                <w:lang w:val="hy-AM"/>
              </w:rPr>
              <w:t>ՀՀ ֆինանսների նախարարություն</w:t>
            </w:r>
          </w:p>
        </w:tc>
      </w:tr>
      <w:tr w:rsidR="00AD6483" w:rsidRPr="006E7A23" w:rsidTr="00706D15">
        <w:trPr>
          <w:trHeight w:val="1581"/>
        </w:trPr>
        <w:tc>
          <w:tcPr>
            <w:tcW w:w="8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23" w:rsidRDefault="006E7A23" w:rsidP="006E7A23">
            <w:pPr>
              <w:pStyle w:val="ListParagraph"/>
              <w:spacing w:line="336" w:lineRule="auto"/>
              <w:ind w:left="0"/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hy-AM"/>
              </w:rPr>
              <w:t>Նախագծով</w:t>
            </w:r>
            <w:r w:rsidRPr="00E0077E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առաջարկվում է </w:t>
            </w:r>
            <w:r w:rsidRPr="009F016E"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Sylfaen"/>
                <w:lang w:val="fr-FR"/>
              </w:rPr>
              <w:t xml:space="preserve"> 2021</w:t>
            </w:r>
            <w:r w:rsidRPr="009F016E">
              <w:rPr>
                <w:rFonts w:ascii="GHEA Grapalat" w:hAnsi="GHEA Grapalat" w:cs="Sylfaen"/>
                <w:lang w:val="hy-AM"/>
              </w:rPr>
              <w:t>թ</w:t>
            </w:r>
            <w:r>
              <w:rPr>
                <w:rFonts w:ascii="GHEA Grapalat" w:hAnsi="GHEA Grapalat" w:cs="Sylfaen"/>
                <w:lang w:val="fr-FR"/>
              </w:rPr>
              <w:t>-</w:t>
            </w:r>
            <w:r w:rsidRPr="009F016E">
              <w:rPr>
                <w:rFonts w:ascii="GHEA Grapalat" w:hAnsi="GHEA Grapalat" w:cs="Sylfaen"/>
                <w:lang w:val="hy-AM"/>
              </w:rPr>
              <w:t>ի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 w:rsidRPr="009F016E">
              <w:rPr>
                <w:rFonts w:ascii="GHEA Grapalat" w:hAnsi="GHEA Grapalat" w:cs="Sylfaen"/>
                <w:lang w:val="hy-AM"/>
              </w:rPr>
              <w:t>պետական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 w:rsidRPr="009F016E">
              <w:rPr>
                <w:rFonts w:ascii="GHEA Grapalat" w:hAnsi="GHEA Grapalat" w:cs="Sylfaen"/>
                <w:lang w:val="hy-AM"/>
              </w:rPr>
              <w:t>բյուջով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 w:rsidRPr="009F016E">
              <w:rPr>
                <w:rFonts w:ascii="GHEA Grapalat" w:hAnsi="GHEA Grapalat" w:cs="Sylfaen"/>
                <w:lang w:val="hy-AM"/>
              </w:rPr>
              <w:t>նախատեսված</w:t>
            </w:r>
            <w:r>
              <w:rPr>
                <w:rFonts w:ascii="GHEA Grapalat" w:hAnsi="GHEA Grapalat" w:cs="Sylfaen"/>
                <w:lang w:val="fr-FR"/>
              </w:rPr>
              <w:t xml:space="preserve"> «1023» ծրագրի «11001. Հարկային և մաքսային ծառայություններ» միջոցա</w:t>
            </w:r>
            <w:r>
              <w:rPr>
                <w:rFonts w:ascii="GHEA Grapalat" w:hAnsi="GHEA Grapalat" w:cs="Sylfaen"/>
                <w:lang w:val="fr-FR"/>
              </w:rPr>
              <w:softHyphen/>
              <w:t>ռման գծով նախատեսված միջոցներից՝</w:t>
            </w:r>
          </w:p>
          <w:p w:rsidR="006E7A23" w:rsidRPr="006E7A23" w:rsidRDefault="006E7A23" w:rsidP="006E7A23">
            <w:pPr>
              <w:tabs>
                <w:tab w:val="left" w:pos="851"/>
              </w:tabs>
              <w:spacing w:line="336" w:lineRule="auto"/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1) </w:t>
            </w:r>
            <w:r w:rsidRPr="006E7A23">
              <w:rPr>
                <w:rFonts w:ascii="GHEA Grapalat" w:hAnsi="GHEA Grapalat" w:cs="Sylfaen"/>
                <w:lang w:val="fr-FR"/>
              </w:rPr>
              <w:t>25,835.0 հազար դրամ վերաբաշխել և հատկացնել՝</w:t>
            </w:r>
          </w:p>
          <w:p w:rsidR="006E7A23" w:rsidRPr="006E7A23" w:rsidRDefault="006E7A23" w:rsidP="006E7A23">
            <w:pPr>
              <w:spacing w:line="336" w:lineRule="auto"/>
              <w:jc w:val="both"/>
              <w:rPr>
                <w:rFonts w:ascii="GHEA Grapalat" w:hAnsi="GHEA Grapalat" w:cs="GHEA Grapalat"/>
                <w:lang w:val="fr-FR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-</w:t>
            </w:r>
            <w:r w:rsidRPr="006E7A23">
              <w:rPr>
                <w:rFonts w:ascii="GHEA Grapalat" w:hAnsi="GHEA Grapalat" w:cs="Sylfaen"/>
                <w:lang w:val="fr-FR"/>
              </w:rPr>
              <w:t xml:space="preserve">4,377.8 հազար դրամ՝ նույն ծրագրի «31004» միջոցառմանը՝ </w:t>
            </w:r>
            <w:r w:rsidRPr="006E7A23">
              <w:rPr>
                <w:rFonts w:ascii="GHEA Grapalat" w:eastAsia="GHEA Grapalat" w:hAnsi="GHEA Grapalat" w:cs="GHEA Grapalat"/>
                <w:lang w:val="hy-AM"/>
              </w:rPr>
              <w:t xml:space="preserve">Արևմտյան մաքսատուն-վարչության Երևան թիվ 42 հասցեում գտնվող վարչական շենքի </w:t>
            </w:r>
            <w:r w:rsidRPr="006E7A23">
              <w:rPr>
                <w:rFonts w:ascii="GHEA Grapalat" w:eastAsia="GHEA Grapalat" w:hAnsi="GHEA Grapalat" w:cs="GHEA Grapalat"/>
                <w:lang w:val="fr-FR"/>
              </w:rPr>
              <w:t xml:space="preserve"> </w:t>
            </w:r>
            <w:r w:rsidRPr="006E7A23">
              <w:rPr>
                <w:rFonts w:ascii="GHEA Grapalat" w:eastAsia="GHEA Grapalat" w:hAnsi="GHEA Grapalat" w:cs="GHEA Grapalat"/>
                <w:lang w:val="hy-AM"/>
              </w:rPr>
              <w:t>և</w:t>
            </w:r>
            <w:r w:rsidRPr="006E7A23">
              <w:rPr>
                <w:rFonts w:ascii="GHEA Grapalat" w:eastAsia="GHEA Grapalat" w:hAnsi="GHEA Grapalat" w:cs="GHEA Grapalat"/>
                <w:lang w:val="fr-FR"/>
              </w:rPr>
              <w:t xml:space="preserve"> ՀՀ Սյունիքի մարզի ք. Սիսիան, Երևան մայրուղի 7-րդ կմ-ում գտնվող Հարավային մաքսա</w:t>
            </w:r>
            <w:r w:rsidRPr="006E7A23">
              <w:rPr>
                <w:rFonts w:ascii="GHEA Grapalat" w:eastAsia="GHEA Grapalat" w:hAnsi="GHEA Grapalat" w:cs="GHEA Grapalat"/>
                <w:lang w:val="fr-FR"/>
              </w:rPr>
              <w:softHyphen/>
              <w:t xml:space="preserve">տուն-վարչության </w:t>
            </w:r>
            <w:r w:rsidRPr="006E7A23">
              <w:rPr>
                <w:rFonts w:ascii="GHEA Grapalat" w:eastAsia="GHEA Grapalat" w:hAnsi="GHEA Grapalat" w:cs="GHEA Grapalat"/>
                <w:lang w:val="hy-AM"/>
              </w:rPr>
              <w:t>տարածքների</w:t>
            </w:r>
            <w:r w:rsidRPr="006E7A23">
              <w:rPr>
                <w:rFonts w:ascii="GHEA Grapalat" w:eastAsia="GHEA Grapalat" w:hAnsi="GHEA Grapalat" w:cs="GHEA Grapalat"/>
                <w:lang w:val="fr-FR"/>
              </w:rPr>
              <w:t xml:space="preserve"> </w:t>
            </w:r>
            <w:r w:rsidRPr="006E7A23">
              <w:rPr>
                <w:rFonts w:ascii="GHEA Grapalat" w:eastAsia="GHEA Grapalat" w:hAnsi="GHEA Grapalat" w:cs="GHEA Grapalat"/>
                <w:lang w:val="hy-AM"/>
              </w:rPr>
              <w:t>վերանորոգ</w:t>
            </w:r>
            <w:r w:rsidRPr="006E7A23">
              <w:rPr>
                <w:rFonts w:ascii="GHEA Grapalat" w:eastAsia="GHEA Grapalat" w:hAnsi="GHEA Grapalat" w:cs="GHEA Grapalat"/>
                <w:lang w:val="hy-AM"/>
              </w:rPr>
              <w:softHyphen/>
              <w:t>ման</w:t>
            </w:r>
            <w:r w:rsidRPr="006E7A23">
              <w:rPr>
                <w:rFonts w:ascii="GHEA Grapalat" w:eastAsia="GHEA Grapalat" w:hAnsi="GHEA Grapalat" w:cs="GHEA Grapalat"/>
                <w:lang w:val="fr-FR"/>
              </w:rPr>
              <w:t xml:space="preserve"> </w:t>
            </w:r>
            <w:r w:rsidRPr="006E7A23">
              <w:rPr>
                <w:rFonts w:ascii="GHEA Grapalat" w:hAnsi="GHEA Grapalat" w:cs="Sylfaen"/>
                <w:lang w:val="hy-AM"/>
              </w:rPr>
              <w:t>աշխատանքների</w:t>
            </w:r>
            <w:r w:rsidRPr="006E7A23">
              <w:rPr>
                <w:rFonts w:ascii="GHEA Grapalat" w:hAnsi="GHEA Grapalat" w:cs="Sylfaen"/>
                <w:lang w:val="fr-FR"/>
              </w:rPr>
              <w:t xml:space="preserve"> </w:t>
            </w:r>
            <w:r w:rsidRPr="006E7A23">
              <w:rPr>
                <w:rFonts w:ascii="GHEA Grapalat" w:hAnsi="GHEA Grapalat" w:cs="Sylfaen"/>
                <w:lang w:val="hy-AM"/>
              </w:rPr>
              <w:t>նախագծանա</w:t>
            </w:r>
            <w:r w:rsidRPr="006E7A23">
              <w:rPr>
                <w:rFonts w:ascii="GHEA Grapalat" w:hAnsi="GHEA Grapalat" w:cs="Sylfaen"/>
                <w:lang w:val="fr-FR"/>
              </w:rPr>
              <w:softHyphen/>
            </w:r>
            <w:r w:rsidRPr="006E7A23">
              <w:rPr>
                <w:rFonts w:ascii="GHEA Grapalat" w:hAnsi="GHEA Grapalat" w:cs="Sylfaen"/>
                <w:lang w:val="hy-AM"/>
              </w:rPr>
              <w:t>խահաշվային</w:t>
            </w:r>
            <w:r w:rsidRPr="006E7A23">
              <w:rPr>
                <w:rFonts w:ascii="GHEA Grapalat" w:hAnsi="GHEA Grapalat" w:cs="Sylfaen"/>
                <w:lang w:val="fr-FR"/>
              </w:rPr>
              <w:t xml:space="preserve"> </w:t>
            </w:r>
            <w:r w:rsidRPr="006E7A23">
              <w:rPr>
                <w:rFonts w:ascii="GHEA Grapalat" w:hAnsi="GHEA Grapalat" w:cs="Sylfaen"/>
                <w:lang w:val="hy-AM"/>
              </w:rPr>
              <w:t>փաստաթղթերի</w:t>
            </w:r>
            <w:r w:rsidRPr="006E7A23">
              <w:rPr>
                <w:rFonts w:ascii="GHEA Grapalat" w:hAnsi="GHEA Grapalat" w:cs="Sylfaen"/>
                <w:lang w:val="fr-FR"/>
              </w:rPr>
              <w:t xml:space="preserve"> </w:t>
            </w:r>
            <w:r w:rsidRPr="006E7A23">
              <w:rPr>
                <w:rFonts w:ascii="GHEA Grapalat" w:hAnsi="GHEA Grapalat" w:cs="Sylfaen"/>
                <w:lang w:val="hy-AM"/>
              </w:rPr>
              <w:t>ձեռք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E7A23">
              <w:rPr>
                <w:rFonts w:ascii="GHEA Grapalat" w:hAnsi="GHEA Grapalat" w:cs="Sylfaen"/>
                <w:lang w:val="hy-AM"/>
              </w:rPr>
              <w:t>բեր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E7A23">
              <w:rPr>
                <w:rFonts w:ascii="GHEA Grapalat" w:hAnsi="GHEA Grapalat" w:cs="Sylfaen"/>
                <w:lang w:val="hy-AM"/>
              </w:rPr>
              <w:t>մանը</w:t>
            </w:r>
            <w:r w:rsidRPr="006E7A23">
              <w:rPr>
                <w:rFonts w:ascii="GHEA Grapalat" w:hAnsi="GHEA Grapalat" w:cs="Sylfaen"/>
                <w:lang w:val="fr-FR"/>
              </w:rPr>
              <w:t xml:space="preserve">, </w:t>
            </w:r>
          </w:p>
          <w:p w:rsidR="006E7A23" w:rsidRPr="006E7A23" w:rsidRDefault="006E7A23" w:rsidP="006E7A23">
            <w:pPr>
              <w:spacing w:line="336" w:lineRule="auto"/>
              <w:jc w:val="both"/>
              <w:rPr>
                <w:rFonts w:ascii="GHEA Grapalat" w:eastAsiaTheme="minorHAnsi" w:hAnsi="GHEA Grapalat" w:cs="Sylfaen"/>
                <w:lang w:val="hy-AM"/>
              </w:rPr>
            </w:pPr>
            <w:r>
              <w:rPr>
                <w:rFonts w:ascii="GHEA Grapalat" w:eastAsiaTheme="minorHAnsi" w:hAnsi="GHEA Grapalat" w:cs="Sylfaen"/>
                <w:lang w:val="hy-AM"/>
              </w:rPr>
              <w:t xml:space="preserve"> -</w:t>
            </w:r>
            <w:r w:rsidRPr="006E7A23">
              <w:rPr>
                <w:rFonts w:ascii="GHEA Grapalat" w:eastAsiaTheme="minorHAnsi" w:hAnsi="GHEA Grapalat" w:cs="Sylfaen"/>
                <w:lang w:val="hy-AM"/>
              </w:rPr>
              <w:t xml:space="preserve">21,457.2 հազար դրամ՝ </w:t>
            </w:r>
            <w:r w:rsidRPr="006E7A23">
              <w:rPr>
                <w:rFonts w:ascii="GHEA Grapalat" w:hAnsi="GHEA Grapalat" w:cs="Sylfaen"/>
                <w:lang w:val="fr-FR"/>
              </w:rPr>
              <w:t>նույն ծրագրի «31005» միջոցառմանը՝</w:t>
            </w:r>
            <w:r w:rsidRPr="006E7A23">
              <w:rPr>
                <w:rFonts w:ascii="GHEA Grapalat" w:eastAsiaTheme="minorHAnsi" w:hAnsi="GHEA Grapalat" w:cs="Sylfaen"/>
                <w:lang w:val="hy-AM"/>
              </w:rPr>
              <w:t xml:space="preserve"> Հարավային մաքսատուն-վարչության Մեղրիի մաքսային կետ-բաժնի արդիականացման և վերակառուց</w:t>
            </w:r>
            <w:r w:rsidRPr="006E7A23">
              <w:rPr>
                <w:rFonts w:ascii="GHEA Grapalat" w:eastAsiaTheme="minorHAnsi" w:hAnsi="GHEA Grapalat" w:cs="Sylfaen"/>
                <w:lang w:val="hy-AM"/>
              </w:rPr>
              <w:softHyphen/>
              <w:t xml:space="preserve">ման ծրագրով նախատեսված տարածքի ընդլայնման համար </w:t>
            </w:r>
            <w:r w:rsidRPr="006E7A23">
              <w:rPr>
                <w:rFonts w:ascii="GHEA Grapalat" w:eastAsiaTheme="minorHAnsi" w:hAnsi="GHEA Grapalat" w:cs="Sylfaen"/>
              </w:rPr>
              <w:lastRenderedPageBreak/>
              <w:t>նոր</w:t>
            </w:r>
            <w:r w:rsidRPr="006E7A23">
              <w:rPr>
                <w:rFonts w:ascii="GHEA Grapalat" w:eastAsiaTheme="minorHAnsi" w:hAnsi="GHEA Grapalat" w:cs="Sylfaen"/>
                <w:lang w:val="fr-FR"/>
              </w:rPr>
              <w:t xml:space="preserve"> </w:t>
            </w:r>
            <w:r w:rsidRPr="006E7A23">
              <w:rPr>
                <w:rFonts w:ascii="GHEA Grapalat" w:eastAsiaTheme="minorHAnsi" w:hAnsi="GHEA Grapalat" w:cs="Sylfaen"/>
                <w:lang w:val="hy-AM"/>
              </w:rPr>
              <w:t>տարածքների (հողամասեր և շենք-շինություններ), Կոմիտեի աշխա</w:t>
            </w:r>
            <w:r>
              <w:rPr>
                <w:rFonts w:ascii="GHEA Grapalat" w:eastAsiaTheme="minorHAnsi" w:hAnsi="GHEA Grapalat" w:cs="Sylfaen"/>
                <w:lang w:val="hy-AM"/>
              </w:rPr>
              <w:softHyphen/>
            </w:r>
            <w:r w:rsidRPr="006E7A23">
              <w:rPr>
                <w:rFonts w:ascii="GHEA Grapalat" w:eastAsiaTheme="minorHAnsi" w:hAnsi="GHEA Grapalat" w:cs="Sylfaen"/>
                <w:lang w:val="hy-AM"/>
              </w:rPr>
              <w:t>տակիցների համար Ագարակ համայն</w:t>
            </w:r>
            <w:r w:rsidRPr="006E7A23">
              <w:rPr>
                <w:rFonts w:ascii="GHEA Grapalat" w:eastAsiaTheme="minorHAnsi" w:hAnsi="GHEA Grapalat" w:cs="Sylfaen"/>
                <w:lang w:val="hy-AM"/>
              </w:rPr>
              <w:softHyphen/>
              <w:t>քում ծառայողական բնակելի շենքի կառուցման նպատակով տարածքի</w:t>
            </w:r>
            <w:r w:rsidRPr="006E7A23">
              <w:rPr>
                <w:rFonts w:ascii="GHEA Grapalat" w:eastAsiaTheme="minorHAnsi" w:hAnsi="GHEA Grapalat" w:cs="Sylfaen"/>
                <w:lang w:val="fr-FR"/>
              </w:rPr>
              <w:t>,</w:t>
            </w:r>
            <w:r w:rsidRPr="006E7A23">
              <w:rPr>
                <w:rFonts w:ascii="GHEA Grapalat" w:eastAsiaTheme="minorHAnsi" w:hAnsi="GHEA Grapalat" w:cs="Sylfaen"/>
                <w:lang w:val="hy-AM"/>
              </w:rPr>
              <w:t xml:space="preserve"> ինչպես նաև ՀՀ կառավարության 07.05.2020թ-ի N 731-Ն որոշման շրջանակներում նախատեսված, սակայն չկատարված՝ Գյումրի քաղաքի Թբիլիսյան խճուղի 2/16 հասցեում գտնվող</w:t>
            </w:r>
            <w:r w:rsidRPr="006E7A23">
              <w:rPr>
                <w:rFonts w:ascii="GHEA Grapalat" w:eastAsiaTheme="minorHAnsi" w:hAnsi="GHEA Grapalat" w:cs="Sylfaen"/>
                <w:lang w:val="fr-FR"/>
              </w:rPr>
              <w:t xml:space="preserve"> </w:t>
            </w:r>
            <w:r w:rsidRPr="006E7A23">
              <w:rPr>
                <w:rFonts w:ascii="GHEA Grapalat" w:eastAsiaTheme="minorHAnsi" w:hAnsi="GHEA Grapalat" w:cs="Sylfaen"/>
              </w:rPr>
              <w:t>հողամասի</w:t>
            </w:r>
            <w:r w:rsidRPr="006E7A23">
              <w:rPr>
                <w:rFonts w:ascii="GHEA Grapalat" w:eastAsiaTheme="minorHAnsi" w:hAnsi="GHEA Grapalat" w:cs="Sylfaen"/>
                <w:lang w:val="fr-FR"/>
              </w:rPr>
              <w:t xml:space="preserve"> </w:t>
            </w:r>
            <w:r w:rsidRPr="006E7A23">
              <w:rPr>
                <w:rFonts w:ascii="GHEA Grapalat" w:eastAsiaTheme="minorHAnsi" w:hAnsi="GHEA Grapalat" w:cs="Sylfaen"/>
              </w:rPr>
              <w:t>և</w:t>
            </w:r>
            <w:r w:rsidRPr="006E7A23">
              <w:rPr>
                <w:rFonts w:ascii="GHEA Grapalat" w:eastAsiaTheme="minorHAnsi" w:hAnsi="GHEA Grapalat" w:cs="Sylfaen"/>
                <w:lang w:val="fr-FR"/>
              </w:rPr>
              <w:t xml:space="preserve"> </w:t>
            </w:r>
            <w:r w:rsidRPr="006E7A23">
              <w:rPr>
                <w:rFonts w:ascii="GHEA Grapalat" w:eastAsiaTheme="minorHAnsi" w:hAnsi="GHEA Grapalat" w:cs="Sylfaen"/>
              </w:rPr>
              <w:t>շենք</w:t>
            </w:r>
            <w:r w:rsidRPr="006E7A23">
              <w:rPr>
                <w:rFonts w:ascii="GHEA Grapalat" w:eastAsiaTheme="minorHAnsi" w:hAnsi="GHEA Grapalat" w:cs="Sylfaen"/>
                <w:lang w:val="fr-FR"/>
              </w:rPr>
              <w:t>-</w:t>
            </w:r>
            <w:r w:rsidRPr="006E7A23">
              <w:rPr>
                <w:rFonts w:ascii="GHEA Grapalat" w:eastAsiaTheme="minorHAnsi" w:hAnsi="GHEA Grapalat" w:cs="Sylfaen"/>
              </w:rPr>
              <w:t>շինությունների</w:t>
            </w:r>
            <w:r w:rsidRPr="006E7A23">
              <w:rPr>
                <w:rFonts w:ascii="GHEA Grapalat" w:eastAsiaTheme="minorHAnsi" w:hAnsi="GHEA Grapalat" w:cs="Sylfaen"/>
                <w:lang w:val="fr-FR"/>
              </w:rPr>
              <w:t xml:space="preserve"> </w:t>
            </w:r>
            <w:r w:rsidRPr="006E7A23">
              <w:rPr>
                <w:rFonts w:ascii="GHEA Grapalat" w:eastAsiaTheme="minorHAnsi" w:hAnsi="GHEA Grapalat" w:cs="Sylfaen"/>
              </w:rPr>
              <w:t>ձեռքբերումներին</w:t>
            </w:r>
            <w:r w:rsidRPr="006E7A23">
              <w:rPr>
                <w:rFonts w:ascii="GHEA Grapalat" w:eastAsiaTheme="minorHAnsi" w:hAnsi="GHEA Grapalat" w:cs="Sylfaen"/>
                <w:lang w:val="fr-FR"/>
              </w:rPr>
              <w:t>,</w:t>
            </w:r>
          </w:p>
          <w:p w:rsidR="006E7A23" w:rsidRPr="006E7A23" w:rsidRDefault="00664A99" w:rsidP="006E7A23">
            <w:pPr>
              <w:tabs>
                <w:tab w:val="left" w:pos="993"/>
              </w:tabs>
              <w:spacing w:line="336" w:lineRule="auto"/>
              <w:jc w:val="both"/>
              <w:rPr>
                <w:rFonts w:ascii="GHEA Grapalat" w:hAnsi="GHEA Grapalat" w:cs="GHEA Grapalat"/>
                <w:lang w:val="fr-FR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2) </w:t>
            </w:r>
            <w:r w:rsidR="006E7A23" w:rsidRPr="006E7A23">
              <w:rPr>
                <w:rFonts w:ascii="GHEA Grapalat" w:hAnsi="GHEA Grapalat" w:cs="Sylfaen"/>
                <w:lang w:val="fr-FR"/>
              </w:rPr>
              <w:t xml:space="preserve">45,450.0 հազար դրամի շրջանակներում կատարել միջհոդվածային վերաբաշխում: </w:t>
            </w:r>
          </w:p>
          <w:p w:rsidR="006E7A23" w:rsidRDefault="006E7A23" w:rsidP="00664A99">
            <w:pPr>
              <w:spacing w:line="336" w:lineRule="auto"/>
              <w:jc w:val="both"/>
              <w:rPr>
                <w:rFonts w:ascii="GHEA Grapalat" w:hAnsi="GHEA Grapalat" w:cs="GHEA Grapalat"/>
                <w:lang w:val="fr-FR"/>
              </w:rPr>
            </w:pPr>
            <w:r w:rsidRPr="00664A99">
              <w:rPr>
                <w:rFonts w:ascii="GHEA Grapalat" w:hAnsi="GHEA Grapalat" w:cs="GHEA Grapalat"/>
                <w:lang w:val="fr-FR"/>
              </w:rPr>
              <w:t>Այդ կապակցությամբ հայտնում ենք հետևյալը</w:t>
            </w:r>
            <w:r w:rsidRPr="00664A99">
              <w:rPr>
                <w:rFonts w:cs="Calibri"/>
                <w:lang w:val="fr-FR"/>
              </w:rPr>
              <w:t> </w:t>
            </w:r>
            <w:r w:rsidRPr="00664A99">
              <w:rPr>
                <w:rFonts w:ascii="GHEA Grapalat" w:hAnsi="GHEA Grapalat" w:cs="GHEA Grapalat"/>
                <w:lang w:val="fr-FR"/>
              </w:rPr>
              <w:t>.</w:t>
            </w:r>
          </w:p>
          <w:p w:rsidR="00664A99" w:rsidRPr="00664A99" w:rsidRDefault="00664A99" w:rsidP="00664A99">
            <w:pPr>
              <w:widowControl w:val="0"/>
              <w:tabs>
                <w:tab w:val="left" w:pos="851"/>
              </w:tabs>
              <w:spacing w:line="336" w:lineRule="auto"/>
              <w:ind w:right="57"/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664A99">
              <w:rPr>
                <w:rFonts w:ascii="GHEA Grapalat" w:hAnsi="GHEA Grapalat" w:cs="GHEA Grapalat"/>
                <w:lang w:val="hy-AM"/>
              </w:rPr>
              <w:t xml:space="preserve">ա) </w:t>
            </w:r>
            <w:r w:rsidRPr="00664A99">
              <w:rPr>
                <w:rFonts w:ascii="GHEA Grapalat" w:hAnsi="GHEA Grapalat" w:cs="Sylfaen"/>
                <w:lang w:val="fr-FR"/>
              </w:rPr>
              <w:t>ՀՀ պետական եկամուտների կոմիտեի 01.03.2021թ-ի Ն01/17-2/11384-2021 և 16.03.2021թ-ի N 01/17-2/14362-2021 գրություններով ներկայացված՝ ՀՀ 2022-2024թթ. պետական միջնաժամկետ ծախսերի ծրագրի և ՀՀ 2022թ. պետական բյուջեի հայտերում ներքին աղբյուների հաշվին շենքերի և շինությունների հիմնանորոգման ու շինարա</w:t>
            </w:r>
            <w:r w:rsidRPr="00664A99">
              <w:rPr>
                <w:rFonts w:ascii="GHEA Grapalat" w:hAnsi="GHEA Grapalat" w:cs="Sylfaen"/>
                <w:lang w:val="fr-FR"/>
              </w:rPr>
              <w:softHyphen/>
              <w:t>րության գործող և նոր միջո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664A99">
              <w:rPr>
                <w:rFonts w:ascii="GHEA Grapalat" w:hAnsi="GHEA Grapalat" w:cs="Sylfaen"/>
                <w:lang w:val="fr-FR"/>
              </w:rPr>
              <w:t>ցառում</w:t>
            </w:r>
            <w:r w:rsidRPr="00664A99">
              <w:rPr>
                <w:rFonts w:ascii="GHEA Grapalat" w:hAnsi="GHEA Grapalat" w:cs="Sylfaen"/>
                <w:lang w:val="fr-FR"/>
              </w:rPr>
              <w:softHyphen/>
              <w:t xml:space="preserve">ների գծով եռամյա ժամանակահատվածի համար հայտագրվել է համապատասխանաբար 5,415.7 մլն դրամ, 5,220.8 մլն դրամ և 3,315.2 մլն դրամ, որտեղ ընդգրկված չեն Նախագծով ներկայացված նախագծվող օբյեկտները: </w:t>
            </w:r>
          </w:p>
          <w:p w:rsidR="00664A99" w:rsidRDefault="00664A99" w:rsidP="00664A99">
            <w:pPr>
              <w:pStyle w:val="ListParagraph"/>
              <w:widowControl w:val="0"/>
              <w:tabs>
                <w:tab w:val="left" w:pos="851"/>
              </w:tabs>
              <w:spacing w:line="336" w:lineRule="auto"/>
              <w:ind w:left="0" w:right="57"/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664A99">
              <w:rPr>
                <w:rFonts w:ascii="GHEA Grapalat" w:hAnsi="GHEA Grapalat" w:cs="Sylfaen"/>
                <w:lang w:val="hy-AM"/>
              </w:rPr>
              <w:t>Բացի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 w:rsidRPr="00664A99">
              <w:rPr>
                <w:rFonts w:ascii="GHEA Grapalat" w:hAnsi="GHEA Grapalat" w:cs="Sylfaen"/>
                <w:lang w:val="hy-AM"/>
              </w:rPr>
              <w:t>այդ</w:t>
            </w:r>
            <w:r>
              <w:rPr>
                <w:rFonts w:ascii="GHEA Grapalat" w:hAnsi="GHEA Grapalat" w:cs="Sylfaen"/>
                <w:lang w:val="fr-FR"/>
              </w:rPr>
              <w:t xml:space="preserve">, </w:t>
            </w:r>
            <w:r w:rsidRPr="00664A99"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 w:rsidRPr="00664A99">
              <w:rPr>
                <w:rFonts w:ascii="GHEA Grapalat" w:hAnsi="GHEA Grapalat" w:cs="Sylfaen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lang w:val="fr-FR"/>
              </w:rPr>
              <w:t xml:space="preserve"> 11.03.2021</w:t>
            </w:r>
            <w:r w:rsidRPr="00664A99">
              <w:rPr>
                <w:rFonts w:ascii="GHEA Grapalat" w:hAnsi="GHEA Grapalat" w:cs="Sylfaen"/>
                <w:lang w:val="hy-AM"/>
              </w:rPr>
              <w:t>թ</w:t>
            </w:r>
            <w:r>
              <w:rPr>
                <w:rFonts w:ascii="GHEA Grapalat" w:hAnsi="GHEA Grapalat" w:cs="Sylfaen"/>
                <w:lang w:val="fr-FR"/>
              </w:rPr>
              <w:t>. N 335 որոշմամբ 5.9 մլն դրամ է հատկաց</w:t>
            </w:r>
            <w:r>
              <w:rPr>
                <w:rFonts w:ascii="GHEA Grapalat" w:hAnsi="GHEA Grapalat" w:cs="Sylfaen"/>
                <w:lang w:val="fr-FR"/>
              </w:rPr>
              <w:softHyphen/>
              <w:t xml:space="preserve">վել Կոմիտեի Երևան քաղաքի Կոմիտաս 35 հասցեում </w:t>
            </w:r>
            <w:r>
              <w:rPr>
                <w:rFonts w:ascii="GHEA Grapalat" w:hAnsi="GHEA Grapalat" w:cs="Sylfaen"/>
                <w:lang w:val="fr-FR"/>
              </w:rPr>
              <w:lastRenderedPageBreak/>
              <w:t>գտնվող շենքի կիսանկուղային հարկում տարածքի ճաշարանի վերակա</w:t>
            </w:r>
            <w:r>
              <w:rPr>
                <w:rFonts w:ascii="GHEA Grapalat" w:hAnsi="GHEA Grapalat" w:cs="Sylfaen"/>
                <w:lang w:val="fr-FR"/>
              </w:rPr>
              <w:softHyphen/>
              <w:t>ռուցման և Դեղատան 3 հասցեում գտնվող վարչա</w:t>
            </w:r>
            <w:r>
              <w:rPr>
                <w:rFonts w:ascii="GHEA Grapalat" w:hAnsi="GHEA Grapalat" w:cs="Sylfaen"/>
                <w:lang w:val="fr-FR"/>
              </w:rPr>
              <w:softHyphen/>
              <w:t>կան շենքի վերա</w:t>
            </w:r>
            <w:r>
              <w:rPr>
                <w:rFonts w:ascii="GHEA Grapalat" w:hAnsi="GHEA Grapalat" w:cs="Sylfaen"/>
                <w:lang w:val="fr-FR"/>
              </w:rPr>
              <w:softHyphen/>
              <w:t>նորոգման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fr-FR"/>
              </w:rPr>
              <w:t>աշխատանքների նախագծա</w:t>
            </w:r>
            <w:r>
              <w:rPr>
                <w:rFonts w:ascii="GHEA Grapalat" w:hAnsi="GHEA Grapalat" w:cs="Sylfaen"/>
                <w:lang w:val="fr-FR"/>
              </w:rPr>
              <w:softHyphen/>
              <w:t>նախահաշվային փաստաթղթերի ձեռքբերման համար: Նշված օրյեկտները, որոնց շինվերանորոգման աշխատանքների ֆինանսա</w:t>
            </w:r>
            <w:r>
              <w:rPr>
                <w:rFonts w:ascii="GHEA Grapalat" w:hAnsi="GHEA Grapalat" w:cs="Sylfaen"/>
                <w:lang w:val="fr-FR"/>
              </w:rPr>
              <w:softHyphen/>
              <w:t>կան գնահատականը կազմում է շուրջ 155.7 մլն դրամ, նույնպես ներառված չեն Կոմիտեի վերոնշյալ հայտերում:</w:t>
            </w:r>
          </w:p>
          <w:p w:rsidR="00664A99" w:rsidRDefault="00664A99" w:rsidP="00664A99">
            <w:pPr>
              <w:pStyle w:val="ListParagraph"/>
              <w:widowControl w:val="0"/>
              <w:tabs>
                <w:tab w:val="left" w:pos="851"/>
              </w:tabs>
              <w:spacing w:line="336" w:lineRule="auto"/>
              <w:ind w:left="0" w:right="57"/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Ուստի, նկատի ունենալով, որ Նախագծով և վերոհիշյալ որոշմամբ ձեռք</w:t>
            </w:r>
            <w:r>
              <w:rPr>
                <w:rFonts w:ascii="GHEA Grapalat" w:hAnsi="GHEA Grapalat" w:cs="Sylfaen"/>
                <w:lang w:val="fr-FR"/>
              </w:rPr>
              <w:softHyphen/>
              <w:t>բերվող նախագծանա</w:t>
            </w:r>
            <w:r>
              <w:rPr>
                <w:rFonts w:ascii="GHEA Grapalat" w:hAnsi="GHEA Grapalat" w:cs="Sylfaen"/>
                <w:lang w:val="fr-FR"/>
              </w:rPr>
              <w:softHyphen/>
              <w:t>խահաշվային փաստաթղթերի փորձագիտական եզրակացությունների գործողության ժամ</w:t>
            </w:r>
            <w:r>
              <w:rPr>
                <w:rFonts w:ascii="GHEA Grapalat" w:hAnsi="GHEA Grapalat" w:cs="Sylfaen"/>
                <w:lang w:val="fr-FR"/>
              </w:rPr>
              <w:softHyphen/>
              <w:t>կետը երեք տարի է (ՀՀ կառա</w:t>
            </w:r>
            <w:r>
              <w:rPr>
                <w:rFonts w:ascii="GHEA Grapalat" w:hAnsi="GHEA Grapalat" w:cs="Sylfaen"/>
                <w:lang w:val="fr-FR"/>
              </w:rPr>
              <w:softHyphen/>
              <w:t>վարության 19.03.2015թ-ի N 596-Ն որոշմամբ հաստատված՝ ՀՀ քաղա</w:t>
            </w:r>
            <w:r>
              <w:rPr>
                <w:rFonts w:ascii="GHEA Grapalat" w:hAnsi="GHEA Grapalat" w:cs="Sylfaen"/>
                <w:lang w:val="fr-FR"/>
              </w:rPr>
              <w:softHyphen/>
              <w:t>քաշինական փաստաթղթերի փորձաքննության իրականացման կարգի 45-րդ կետ) և այն, որ դրանց ձեռքբերումը իրենցից ենթադրում են շինվերա</w:t>
            </w:r>
            <w:r>
              <w:rPr>
                <w:rFonts w:ascii="GHEA Grapalat" w:hAnsi="GHEA Grapalat" w:cs="Sylfaen"/>
                <w:lang w:val="fr-FR"/>
              </w:rPr>
              <w:softHyphen/>
              <w:t>նորոգման աշխատանքների իրականացում՝ առանց բյուջետային ծախսերի միջնաժամկետ պլանավոր</w:t>
            </w:r>
            <w:r>
              <w:rPr>
                <w:rFonts w:ascii="GHEA Grapalat" w:hAnsi="GHEA Grapalat" w:cs="Sylfaen"/>
                <w:lang w:val="fr-FR"/>
              </w:rPr>
              <w:softHyphen/>
              <w:t>ման, կարծում ենք, որ լրացուցիչ հիմնավորման անհրաժեշ</w:t>
            </w:r>
            <w:r>
              <w:rPr>
                <w:rFonts w:ascii="GHEA Grapalat" w:hAnsi="GHEA Grapalat" w:cs="Sylfaen"/>
                <w:lang w:val="fr-FR"/>
              </w:rPr>
              <w:softHyphen/>
              <w:t>տություն ունի 135.8 մլն դրամի նոր պարտավորու</w:t>
            </w:r>
            <w:r>
              <w:rPr>
                <w:rFonts w:ascii="GHEA Grapalat" w:hAnsi="GHEA Grapalat" w:cs="Sylfaen"/>
                <w:lang w:val="fr-FR"/>
              </w:rPr>
              <w:softHyphen/>
              <w:t>թյուններ ստանձնելու նպատակա</w:t>
            </w:r>
            <w:r>
              <w:rPr>
                <w:rFonts w:ascii="GHEA Grapalat" w:hAnsi="GHEA Grapalat" w:cs="Sylfaen"/>
                <w:lang w:val="fr-FR"/>
              </w:rPr>
              <w:softHyphen/>
              <w:t>հարմարության հարցը՝ բյուջետային ռեսուրսների ներկայիս սահմանափակ հնարավորությունների համատեքստում:</w:t>
            </w:r>
          </w:p>
          <w:p w:rsidR="00664A99" w:rsidRDefault="00664A99" w:rsidP="00664A99">
            <w:pPr>
              <w:spacing w:line="336" w:lineRule="auto"/>
              <w:jc w:val="both"/>
              <w:rPr>
                <w:rFonts w:ascii="GHEA Grapalat" w:hAnsi="GHEA Grapalat" w:cs="GHEA Grapalat"/>
                <w:lang w:val="fr-FR"/>
              </w:rPr>
            </w:pPr>
          </w:p>
          <w:p w:rsidR="00C3037A" w:rsidRPr="00C3037A" w:rsidRDefault="00C3037A" w:rsidP="00664A99">
            <w:pPr>
              <w:spacing w:line="336" w:lineRule="auto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բ) </w:t>
            </w:r>
            <w:r>
              <w:rPr>
                <w:rFonts w:ascii="GHEA Grapalat" w:hAnsi="GHEA Grapalat" w:cs="Sylfaen"/>
                <w:lang w:val="fr-FR"/>
              </w:rPr>
              <w:t>Ինչ վերաբերում է Նախագծի ամփոփաթերթում բերված եզրակացու</w:t>
            </w:r>
            <w:r>
              <w:rPr>
                <w:rFonts w:ascii="GHEA Grapalat" w:hAnsi="GHEA Grapalat" w:cs="Sylfaen"/>
                <w:lang w:val="fr-FR"/>
              </w:rPr>
              <w:softHyphen/>
              <w:t xml:space="preserve">թյանը, ըստ որի՝ </w:t>
            </w:r>
            <w:r w:rsidRPr="0099565A">
              <w:rPr>
                <w:rFonts w:ascii="GHEA Grapalat" w:hAnsi="GHEA Grapalat" w:cs="Sylfaen"/>
                <w:lang w:val="fr-FR"/>
              </w:rPr>
              <w:t>ՄԺԾԾ-ի և Բյուջետային հայտերի կազմման մեթո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 xml:space="preserve">դական ցուցումների, ինչպես նաև «Գնումների մասին օրենքի» 15-րդ հոդվածի </w:t>
            </w:r>
            <w:r w:rsidRPr="0099565A">
              <w:rPr>
                <w:rFonts w:ascii="GHEA Grapalat" w:hAnsi="GHEA Grapalat" w:cs="Sylfaen"/>
                <w:lang w:val="fr-FR"/>
              </w:rPr>
              <w:lastRenderedPageBreak/>
              <w:t>համաձայն, կապիտալ շինարա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րության և կապի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տալ նորոգման աշխա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տանք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ների հա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մար ՀՀ պետական բյուջեով ֆինան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սա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կան միջոցներ կա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րող են նախա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տես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վել միայն համապատաս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խան նա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խագ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ծա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նախահաշվային փաս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տաթղ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թե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րի առկայու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թյան պարագայում</w:t>
            </w:r>
            <w:r>
              <w:rPr>
                <w:rFonts w:ascii="GHEA Grapalat" w:hAnsi="GHEA Grapalat" w:cs="Sylfaen"/>
                <w:lang w:val="fr-FR"/>
              </w:rPr>
              <w:t xml:space="preserve">, ապա այդ կապակցությամբ հարկ ենք համարում նշել, որ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«ՀՀ 2022-2024թթ. պետական միջնաժամկետ  ծախսերի ծրագրի և ՀՀ 2022թ. պետական բյուջեի նախագծերի մշակման շրջանակներում պետական մարմինների բյուջետային հայտերի կազմման և դրանք ՀՀ ֆինանսների նախարարություն ներկայաց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ման» մեթոդական ցուցումների</w:t>
            </w:r>
            <w:r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համաձայն, վերը նշված պահանջը վերաբերում է 2022թ-ի համար հայտագրվող աշխատանքներին, իսկ </w:t>
            </w:r>
            <w:r w:rsidRPr="00366730">
              <w:rPr>
                <w:rFonts w:ascii="GHEA Grapalat" w:hAnsi="GHEA Grapalat" w:cs="Sylfaen"/>
                <w:b/>
                <w:color w:val="000000" w:themeColor="text1"/>
                <w:lang w:val="fr-FR"/>
              </w:rPr>
              <w:t xml:space="preserve">2023-2024թթ-ի </w:t>
            </w:r>
            <w:r w:rsidRPr="00366730">
              <w:rPr>
                <w:rFonts w:ascii="GHEA Grapalat" w:hAnsi="GHEA Grapalat" w:cs="Sylfaen"/>
                <w:b/>
                <w:lang w:val="fr-FR"/>
              </w:rPr>
              <w:t>համար հայտագրվող</w:t>
            </w:r>
            <w:r>
              <w:rPr>
                <w:rFonts w:ascii="GHEA Grapalat" w:hAnsi="GHEA Grapalat" w:cs="Sylfaen"/>
                <w:lang w:val="fr-FR"/>
              </w:rPr>
              <w:t xml:space="preserve"> հիմնանորոգման և շինարարության օբյեկտների ներկայացման պահանջ է դրանց աշխատանքների ֆինանսական գնահա</w:t>
            </w:r>
            <w:r>
              <w:rPr>
                <w:rFonts w:ascii="GHEA Grapalat" w:hAnsi="GHEA Grapalat" w:cs="Sylfaen"/>
                <w:lang w:val="fr-FR"/>
              </w:rPr>
              <w:softHyphen/>
              <w:t xml:space="preserve">տականների առկայությունը՝ </w:t>
            </w:r>
            <w:r w:rsidRPr="00366730">
              <w:rPr>
                <w:rFonts w:ascii="GHEA Grapalat" w:hAnsi="GHEA Grapalat" w:cs="Sylfaen"/>
                <w:b/>
                <w:lang w:val="fr-FR"/>
              </w:rPr>
              <w:t>խոշորացված ցուցանիշներով հիմնավորված համապատասխան հաշվարկներով:</w:t>
            </w:r>
          </w:p>
          <w:p w:rsidR="00664A99" w:rsidRPr="00664A99" w:rsidRDefault="00664A99" w:rsidP="00664A99">
            <w:pPr>
              <w:spacing w:line="336" w:lineRule="auto"/>
              <w:jc w:val="both"/>
              <w:rPr>
                <w:rFonts w:ascii="GHEA Grapalat" w:hAnsi="GHEA Grapalat" w:cs="GHEA Grapalat"/>
                <w:lang w:val="fr-FR"/>
              </w:rPr>
            </w:pPr>
          </w:p>
          <w:p w:rsidR="00AD6483" w:rsidRPr="006E7A23" w:rsidRDefault="00AD6483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83" w:rsidRDefault="00AD6483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Default="00664A99" w:rsidP="00664A99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664A99" w:rsidRDefault="00664A99" w:rsidP="00664A99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27A54">
              <w:rPr>
                <w:rFonts w:ascii="GHEA Grapalat" w:hAnsi="GHEA Grapalat"/>
                <w:lang w:val="hy-AM"/>
              </w:rPr>
              <w:t>Չի ընդունվել</w:t>
            </w:r>
          </w:p>
          <w:p w:rsidR="00664A99" w:rsidRDefault="00664A99" w:rsidP="00664A99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 </w:t>
            </w:r>
            <w:r w:rsidRPr="0099565A">
              <w:rPr>
                <w:rFonts w:ascii="GHEA Grapalat" w:hAnsi="GHEA Grapalat" w:cs="Sylfaen"/>
                <w:lang w:val="fr-FR"/>
              </w:rPr>
              <w:t>ՄԺԾԾ-ի և Բյուջետային հայտերի կազմման մեթո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դական ցուցումների, ինչպես նաև «Գնումների մասին օրենքի» 15-րդ հոդվածի համաձայն, կապիտալ շինարա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րության և կապի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տալ նորոգման աշխատանք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ների հա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մար ՀՀ պետական բյուջեով ֆինան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սա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կան միջոցներ կա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րող են նախա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տես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վել միայն համապատաս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խան նա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խագ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ծա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նախա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հաշ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վային փաս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տաթղ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թե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րի առկայու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թյան պարագայում։ Հետևա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 xml:space="preserve">բար, Կոմիտեի գծով ՀՀ 2022-2024թթ. ՄԺԾԾ և ՀՀ 2022թ. պետական բյուջեի հայտերում </w:t>
            </w:r>
            <w:r w:rsidRPr="0099565A">
              <w:rPr>
                <w:rFonts w:ascii="GHEA Grapalat" w:hAnsi="GHEA Grapalat" w:cs="Sylfaen"/>
                <w:lang w:val="fr-FR"/>
              </w:rPr>
              <w:lastRenderedPageBreak/>
              <w:t>վերոն</w:t>
            </w:r>
            <w:r w:rsidRPr="0099565A">
              <w:rPr>
                <w:rFonts w:ascii="GHEA Grapalat" w:hAnsi="GHEA Grapalat" w:cs="Sylfaen"/>
                <w:lang w:val="fr-FR"/>
              </w:rPr>
              <w:softHyphen/>
              <w:t>շյալ նպատակով ֆինանսական միջոց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ներ կարող են նախատեսվել</w:t>
            </w:r>
            <w:r>
              <w:rPr>
                <w:rFonts w:ascii="GHEA Grapalat" w:hAnsi="GHEA Grapalat" w:cs="Sylfaen"/>
                <w:lang w:val="hy-AM"/>
              </w:rPr>
              <w:t xml:space="preserve"> միայն</w:t>
            </w:r>
            <w:r w:rsidRPr="0099565A">
              <w:rPr>
                <w:rFonts w:ascii="GHEA Grapalat" w:hAnsi="GHEA Grapalat" w:cs="Sylfaen"/>
                <w:lang w:val="fr-FR"/>
              </w:rPr>
              <w:t xml:space="preserve"> համա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պատասխան իրավական հիմքերի առկայության պարա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99565A">
              <w:rPr>
                <w:rFonts w:ascii="GHEA Grapalat" w:hAnsi="GHEA Grapalat" w:cs="Sylfaen"/>
                <w:lang w:val="fr-FR"/>
              </w:rPr>
              <w:t>գայում:</w:t>
            </w:r>
            <w:r>
              <w:rPr>
                <w:rFonts w:ascii="GHEA Grapalat" w:hAnsi="GHEA Grapalat" w:cs="Sylfaen"/>
                <w:lang w:val="hy-AM"/>
              </w:rPr>
              <w:t xml:space="preserve"> Ինչ վերաբերում է ՀՀ </w:t>
            </w:r>
            <w:r w:rsidRPr="00807AC1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027A54">
              <w:rPr>
                <w:rFonts w:ascii="GHEA Grapalat" w:hAnsi="GHEA Grapalat" w:cs="Sylfaen"/>
                <w:lang w:val="fr-FR"/>
              </w:rPr>
              <w:t xml:space="preserve"> 11.03.2021</w:t>
            </w:r>
            <w:r w:rsidRPr="00807AC1">
              <w:rPr>
                <w:rFonts w:ascii="GHEA Grapalat" w:hAnsi="GHEA Grapalat" w:cs="Sylfaen"/>
                <w:lang w:val="hy-AM"/>
              </w:rPr>
              <w:t>թ</w:t>
            </w:r>
            <w:r>
              <w:rPr>
                <w:rFonts w:ascii="GHEA Grapalat" w:hAnsi="GHEA Grapalat" w:cs="Sylfaen"/>
                <w:lang w:val="fr-FR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027A54">
              <w:rPr>
                <w:rFonts w:ascii="GHEA Grapalat" w:hAnsi="GHEA Grapalat" w:cs="Sylfaen"/>
                <w:lang w:val="fr-FR"/>
              </w:rPr>
              <w:t>N 335</w:t>
            </w:r>
            <w:r>
              <w:rPr>
                <w:rFonts w:ascii="GHEA Grapalat" w:hAnsi="GHEA Grapalat" w:cs="Sylfaen"/>
                <w:lang w:val="fr-FR"/>
              </w:rPr>
              <w:t xml:space="preserve">-Ն </w:t>
            </w:r>
            <w:r w:rsidRPr="00027A54">
              <w:rPr>
                <w:rFonts w:ascii="GHEA Grapalat" w:hAnsi="GHEA Grapalat" w:cs="Sylfaen"/>
                <w:lang w:val="fr-FR"/>
              </w:rPr>
              <w:t>որոշմամբ</w:t>
            </w:r>
            <w:r>
              <w:rPr>
                <w:rFonts w:ascii="GHEA Grapalat" w:hAnsi="GHEA Grapalat" w:cs="Sylfaen"/>
                <w:lang w:val="hy-AM"/>
              </w:rPr>
              <w:t xml:space="preserve"> Կոմիտեի միջոց</w:t>
            </w:r>
            <w:r>
              <w:rPr>
                <w:rFonts w:ascii="GHEA Grapalat" w:hAnsi="GHEA Grapalat" w:cs="Sylfaen"/>
                <w:lang w:val="hy-AM"/>
              </w:rPr>
              <w:softHyphen/>
              <w:t>ների հաշվին վերա</w:t>
            </w:r>
            <w:r>
              <w:rPr>
                <w:rFonts w:ascii="GHEA Grapalat" w:hAnsi="GHEA Grapalat" w:cs="Sylfaen"/>
                <w:lang w:val="hy-AM"/>
              </w:rPr>
              <w:softHyphen/>
              <w:t>բաշ</w:t>
            </w:r>
            <w:r>
              <w:rPr>
                <w:rFonts w:ascii="GHEA Grapalat" w:hAnsi="GHEA Grapalat" w:cs="Sylfaen"/>
                <w:lang w:val="hy-AM"/>
              </w:rPr>
              <w:softHyphen/>
              <w:t>խում կատարելու տարբերա</w:t>
            </w:r>
            <w:r>
              <w:rPr>
                <w:rFonts w:ascii="GHEA Grapalat" w:hAnsi="GHEA Grapalat" w:cs="Sylfaen"/>
                <w:lang w:val="hy-AM"/>
              </w:rPr>
              <w:softHyphen/>
              <w:t>կով կապիտալ շինա</w:t>
            </w:r>
            <w:r>
              <w:rPr>
                <w:rFonts w:ascii="GHEA Grapalat" w:hAnsi="GHEA Grapalat" w:cs="Sylfaen"/>
                <w:lang w:val="hy-AM"/>
              </w:rPr>
              <w:softHyphen/>
              <w:t>րարության</w:t>
            </w:r>
            <w:r w:rsidRPr="00807AC1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 հիմնանորոգման աշխա</w:t>
            </w:r>
            <w:r>
              <w:rPr>
                <w:rFonts w:ascii="GHEA Grapalat" w:hAnsi="GHEA Grapalat" w:cs="Sylfaen"/>
                <w:lang w:val="hy-AM"/>
              </w:rPr>
              <w:softHyphen/>
              <w:t>տանքների իրա</w:t>
            </w:r>
            <w:r>
              <w:rPr>
                <w:rFonts w:ascii="GHEA Grapalat" w:hAnsi="GHEA Grapalat" w:cs="Sylfaen"/>
                <w:lang w:val="hy-AM"/>
              </w:rPr>
              <w:softHyphen/>
              <w:t>կանց</w:t>
            </w:r>
            <w:r>
              <w:rPr>
                <w:rFonts w:ascii="GHEA Grapalat" w:hAnsi="GHEA Grapalat" w:cs="Sylfaen"/>
                <w:lang w:val="hy-AM"/>
              </w:rPr>
              <w:softHyphen/>
              <w:t>ման համար նախա</w:t>
            </w:r>
            <w:r>
              <w:rPr>
                <w:rFonts w:ascii="GHEA Grapalat" w:hAnsi="GHEA Grapalat" w:cs="Sylfaen"/>
                <w:lang w:val="hy-AM"/>
              </w:rPr>
              <w:softHyphen/>
              <w:t>գծա</w:t>
            </w:r>
            <w:r>
              <w:rPr>
                <w:rFonts w:ascii="GHEA Grapalat" w:hAnsi="GHEA Grapalat" w:cs="Sylfaen"/>
                <w:lang w:val="hy-AM"/>
              </w:rPr>
              <w:softHyphen/>
              <w:t>նախա</w:t>
            </w:r>
            <w:r>
              <w:rPr>
                <w:rFonts w:ascii="GHEA Grapalat" w:hAnsi="GHEA Grapalat" w:cs="Sylfaen"/>
                <w:lang w:val="hy-AM"/>
              </w:rPr>
              <w:softHyphen/>
              <w:t>հաշվային փաս</w:t>
            </w:r>
            <w:r>
              <w:rPr>
                <w:rFonts w:ascii="GHEA Grapalat" w:hAnsi="GHEA Grapalat" w:cs="Sylfaen"/>
                <w:lang w:val="hy-AM"/>
              </w:rPr>
              <w:softHyphen/>
              <w:t>տաթղթերի ձեռք</w:t>
            </w:r>
            <w:r>
              <w:rPr>
                <w:rFonts w:ascii="GHEA Grapalat" w:hAnsi="GHEA Grapalat" w:cs="Sylfaen"/>
                <w:lang w:val="hy-AM"/>
              </w:rPr>
              <w:softHyphen/>
              <w:t>բեր</w:t>
            </w:r>
            <w:r>
              <w:rPr>
                <w:rFonts w:ascii="GHEA Grapalat" w:hAnsi="GHEA Grapalat" w:cs="Sylfaen"/>
                <w:lang w:val="hy-AM"/>
              </w:rPr>
              <w:softHyphen/>
              <w:t>մանը և</w:t>
            </w:r>
            <w:r w:rsidRPr="00027A54">
              <w:rPr>
                <w:rFonts w:ascii="GHEA Grapalat" w:hAnsi="GHEA Grapalat" w:cs="Sylfaen"/>
                <w:lang w:val="fr-FR"/>
              </w:rPr>
              <w:t xml:space="preserve"> ՀՀ կառավարության 19.03.2021թ-ի N 596-Ն որոշմամբ</w:t>
            </w:r>
            <w:r>
              <w:rPr>
                <w:rFonts w:ascii="GHEA Grapalat" w:hAnsi="GHEA Grapalat" w:cs="Sylfaen"/>
                <w:lang w:val="hy-AM"/>
              </w:rPr>
              <w:t xml:space="preserve"> հաստատված նա</w:t>
            </w:r>
            <w:r>
              <w:rPr>
                <w:rFonts w:ascii="GHEA Grapalat" w:hAnsi="GHEA Grapalat" w:cs="Sylfaen"/>
                <w:lang w:val="hy-AM"/>
              </w:rPr>
              <w:softHyphen/>
              <w:t>խագ</w:t>
            </w:r>
            <w:r>
              <w:rPr>
                <w:rFonts w:ascii="GHEA Grapalat" w:hAnsi="GHEA Grapalat" w:cs="Sylfaen"/>
                <w:lang w:val="hy-AM"/>
              </w:rPr>
              <w:softHyphen/>
              <w:t>ծա</w:t>
            </w:r>
            <w:r>
              <w:rPr>
                <w:rFonts w:ascii="GHEA Grapalat" w:hAnsi="GHEA Grapalat" w:cs="Sylfaen"/>
                <w:lang w:val="hy-AM"/>
              </w:rPr>
              <w:softHyphen/>
              <w:t>նախա</w:t>
            </w:r>
            <w:r>
              <w:rPr>
                <w:rFonts w:ascii="GHEA Grapalat" w:hAnsi="GHEA Grapalat" w:cs="Sylfaen"/>
                <w:lang w:val="hy-AM"/>
              </w:rPr>
              <w:softHyphen/>
              <w:t>հաշվային փաստա</w:t>
            </w:r>
            <w:r>
              <w:rPr>
                <w:rFonts w:ascii="GHEA Grapalat" w:hAnsi="GHEA Grapalat" w:cs="Sylfaen"/>
                <w:lang w:val="hy-AM"/>
              </w:rPr>
              <w:softHyphen/>
              <w:t>թղթերի փոր</w:t>
            </w:r>
            <w:r>
              <w:rPr>
                <w:rFonts w:ascii="GHEA Grapalat" w:hAnsi="GHEA Grapalat" w:cs="Sylfaen"/>
                <w:lang w:val="hy-AM"/>
              </w:rPr>
              <w:softHyphen/>
              <w:t>ձագի</w:t>
            </w:r>
            <w:r>
              <w:rPr>
                <w:rFonts w:ascii="GHEA Grapalat" w:hAnsi="GHEA Grapalat" w:cs="Sylfaen"/>
                <w:lang w:val="hy-AM"/>
              </w:rPr>
              <w:softHyphen/>
              <w:t>տա</w:t>
            </w:r>
            <w:r>
              <w:rPr>
                <w:rFonts w:ascii="GHEA Grapalat" w:hAnsi="GHEA Grapalat" w:cs="Sylfaen"/>
                <w:lang w:val="hy-AM"/>
              </w:rPr>
              <w:softHyphen/>
              <w:t>կան դրա</w:t>
            </w:r>
            <w:r w:rsidR="00C303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կան եզրակացության կամ երաշխավորագրի գործողության ժամկետներին, ապա հայտնում ենք, որ ներ</w:t>
            </w:r>
            <w:r>
              <w:rPr>
                <w:rFonts w:ascii="GHEA Grapalat" w:hAnsi="GHEA Grapalat" w:cs="Sylfaen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lang w:val="hy-AM"/>
              </w:rPr>
              <w:softHyphen/>
              <w:t>յացված հարցը դուրս է տվյալ նախագծի քննարկ</w:t>
            </w:r>
            <w:r>
              <w:rPr>
                <w:rFonts w:ascii="GHEA Grapalat" w:hAnsi="GHEA Grapalat" w:cs="Sylfaen"/>
                <w:lang w:val="hy-AM"/>
              </w:rPr>
              <w:softHyphen/>
              <w:t>ման շրջանակ</w:t>
            </w:r>
            <w:r>
              <w:rPr>
                <w:rFonts w:ascii="GHEA Grapalat" w:hAnsi="GHEA Grapalat" w:cs="Sylfaen"/>
                <w:lang w:val="hy-AM"/>
              </w:rPr>
              <w:softHyphen/>
              <w:t>ներից։</w:t>
            </w:r>
          </w:p>
          <w:p w:rsidR="00664A99" w:rsidRDefault="00664A99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64A99" w:rsidRPr="00F70BF3" w:rsidRDefault="00C3037A" w:rsidP="00A17B7C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99565A">
              <w:rPr>
                <w:rFonts w:ascii="GHEA Grapalat" w:hAnsi="GHEA Grapalat" w:cs="Sylfaen"/>
                <w:lang w:val="fr-FR"/>
              </w:rPr>
              <w:t>ՄԺԾԾ-ի և Բյուջետային հայտերի կազմման մեթո</w:t>
            </w:r>
            <w:r>
              <w:rPr>
                <w:rFonts w:ascii="GHEA Grapalat" w:hAnsi="GHEA Grapalat" w:cs="Sylfaen"/>
                <w:lang w:val="fr-FR"/>
              </w:rPr>
              <w:softHyphen/>
              <w:t xml:space="preserve">դական ցուցումներով </w:t>
            </w:r>
            <w:r>
              <w:rPr>
                <w:rFonts w:ascii="GHEA Grapalat" w:hAnsi="GHEA Grapalat" w:cs="Sylfaen"/>
                <w:lang w:val="hy-AM"/>
              </w:rPr>
              <w:t xml:space="preserve">կապիտալ շինարարության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կամ կապիտալ վերանորոգման աշխատանքների իրականացման համար </w:t>
            </w:r>
            <w:r w:rsidR="00F70BF3">
              <w:rPr>
                <w:rFonts w:ascii="GHEA Grapalat" w:hAnsi="GHEA Grapalat" w:cs="Sylfaen"/>
                <w:lang w:val="hy-AM"/>
              </w:rPr>
              <w:t xml:space="preserve">2023-2024թթ. </w:t>
            </w:r>
            <w:r>
              <w:rPr>
                <w:rFonts w:ascii="GHEA Grapalat" w:hAnsi="GHEA Grapalat" w:cs="Sylfaen"/>
                <w:lang w:val="hy-AM"/>
              </w:rPr>
              <w:t>հայտա</w:t>
            </w:r>
            <w:r w:rsidR="00F70BF3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րա</w:t>
            </w:r>
            <w:r w:rsidR="00F70BF3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 xml:space="preserve">րագրվող աշխատանքների մեջ նոր օբյեկտների </w:t>
            </w:r>
            <w:r w:rsidR="00F70BF3">
              <w:rPr>
                <w:rFonts w:ascii="GHEA Grapalat" w:hAnsi="GHEA Grapalat" w:cs="Sylfaen"/>
                <w:lang w:val="hy-AM"/>
              </w:rPr>
              <w:t>չն</w:t>
            </w:r>
            <w:r>
              <w:rPr>
                <w:rFonts w:ascii="GHEA Grapalat" w:hAnsi="GHEA Grapalat" w:cs="Sylfaen"/>
                <w:lang w:val="hy-AM"/>
              </w:rPr>
              <w:t>երառման գծով սահմանա</w:t>
            </w:r>
            <w:r w:rsidR="00F70BF3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փա</w:t>
            </w:r>
            <w:r w:rsidR="00F70BF3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կում</w:t>
            </w:r>
            <w:r w:rsidR="00F70BF3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ներ նախա</w:t>
            </w:r>
            <w:r w:rsidR="00F70BF3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տեսված չեն և վերջիններս կարող են ներառվել գալիք տարիների ՄԺԾԾ հայտերում: Բացի այդ, նախատեսվող աշխատանքների իրա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կանացման հրատապությունից ելնելով </w:t>
            </w:r>
            <w:bookmarkStart w:id="0" w:name="_GoBack"/>
            <w:bookmarkEnd w:id="0"/>
            <w:r w:rsidR="00F70BF3">
              <w:rPr>
                <w:rFonts w:ascii="GHEA Grapalat" w:hAnsi="GHEA Grapalat" w:cs="Sylfaen"/>
                <w:lang w:val="hy-AM"/>
              </w:rPr>
              <w:t>կարող են վերոգրյալ</w:t>
            </w:r>
            <w:r>
              <w:rPr>
                <w:rFonts w:ascii="GHEA Grapalat" w:hAnsi="GHEA Grapalat" w:cs="Sylfaen"/>
                <w:lang w:val="hy-AM"/>
              </w:rPr>
              <w:t xml:space="preserve"> աշխա</w:t>
            </w:r>
            <w:r w:rsidR="00F70BF3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 xml:space="preserve">տանքները իրականացվել </w:t>
            </w:r>
            <w:r w:rsidR="00F70BF3">
              <w:rPr>
                <w:rFonts w:ascii="GHEA Grapalat" w:hAnsi="GHEA Grapalat" w:cs="Sylfaen"/>
                <w:lang w:val="hy-AM"/>
              </w:rPr>
              <w:t>գործող (2021թ.) բյուջե</w:t>
            </w:r>
            <w:r w:rsidR="00F70BF3">
              <w:rPr>
                <w:rFonts w:ascii="GHEA Grapalat" w:hAnsi="GHEA Grapalat" w:cs="Sylfaen"/>
                <w:lang w:val="hy-AM"/>
              </w:rPr>
              <w:softHyphen/>
              <w:t>տային տարվա ընթացքում:</w:t>
            </w:r>
          </w:p>
        </w:tc>
      </w:tr>
      <w:tr w:rsidR="00AD6483" w:rsidRPr="006E7A23" w:rsidTr="00706D15">
        <w:trPr>
          <w:trHeight w:val="1581"/>
        </w:trPr>
        <w:tc>
          <w:tcPr>
            <w:tcW w:w="8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16" w:rsidRPr="00FE0616" w:rsidRDefault="00FE0616" w:rsidP="00FE0616">
            <w:pPr>
              <w:widowControl w:val="0"/>
              <w:tabs>
                <w:tab w:val="left" w:pos="851"/>
              </w:tabs>
              <w:spacing w:line="336" w:lineRule="auto"/>
              <w:ind w:right="57"/>
              <w:jc w:val="both"/>
              <w:rPr>
                <w:rFonts w:ascii="GHEA Grapalat" w:hAnsi="GHEA Grapalat"/>
                <w:lang w:val="hy-AM"/>
              </w:rPr>
            </w:pPr>
            <w:r w:rsidRPr="00FE0616">
              <w:rPr>
                <w:rFonts w:ascii="GHEA Grapalat" w:hAnsi="GHEA Grapalat"/>
                <w:lang w:val="hy-AM"/>
              </w:rPr>
              <w:lastRenderedPageBreak/>
              <w:t>Միաժամանակ</w:t>
            </w:r>
            <w:r w:rsidRPr="00FE0616">
              <w:rPr>
                <w:rFonts w:ascii="GHEA Grapalat" w:hAnsi="GHEA Grapalat"/>
                <w:lang w:val="fr-FR"/>
              </w:rPr>
              <w:t xml:space="preserve"> </w:t>
            </w:r>
            <w:r w:rsidRPr="00FE0616">
              <w:rPr>
                <w:rFonts w:ascii="GHEA Grapalat" w:hAnsi="GHEA Grapalat"/>
                <w:lang w:val="hy-AM"/>
              </w:rPr>
              <w:t>առաջարկում</w:t>
            </w:r>
            <w:r w:rsidRPr="00FE0616">
              <w:rPr>
                <w:rFonts w:ascii="GHEA Grapalat" w:hAnsi="GHEA Grapalat"/>
                <w:lang w:val="fr-FR"/>
              </w:rPr>
              <w:t xml:space="preserve"> </w:t>
            </w:r>
            <w:r w:rsidRPr="00FE0616">
              <w:rPr>
                <w:rFonts w:ascii="GHEA Grapalat" w:hAnsi="GHEA Grapalat"/>
                <w:lang w:val="hy-AM"/>
              </w:rPr>
              <w:t>ենք</w:t>
            </w:r>
            <w:r w:rsidRPr="00FE0616">
              <w:rPr>
                <w:rFonts w:ascii="GHEA Grapalat" w:hAnsi="GHEA Grapalat"/>
                <w:lang w:val="fr-FR"/>
              </w:rPr>
              <w:t xml:space="preserve">, </w:t>
            </w:r>
            <w:r w:rsidRPr="00FE0616">
              <w:rPr>
                <w:rFonts w:ascii="GHEA Grapalat" w:hAnsi="GHEA Grapalat"/>
                <w:lang w:val="hy-AM"/>
              </w:rPr>
              <w:t>որ՝</w:t>
            </w:r>
          </w:p>
          <w:p w:rsidR="00FE0616" w:rsidRPr="00FE0616" w:rsidRDefault="00FE0616" w:rsidP="00FE0616">
            <w:pPr>
              <w:widowControl w:val="0"/>
              <w:tabs>
                <w:tab w:val="left" w:pos="567"/>
              </w:tabs>
              <w:spacing w:line="336" w:lineRule="auto"/>
              <w:ind w:right="5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1) </w:t>
            </w:r>
            <w:r w:rsidRPr="00FE0616">
              <w:rPr>
                <w:rFonts w:ascii="GHEA Grapalat" w:hAnsi="GHEA Grapalat"/>
                <w:lang w:val="hy-AM"/>
              </w:rPr>
              <w:t>Նախագծի N 5 հավելվածի N N 1 և 2 աղյուսակների արդյունքային չափո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FE0616">
              <w:rPr>
                <w:rFonts w:ascii="GHEA Grapalat" w:hAnsi="GHEA Grapalat"/>
                <w:lang w:val="hy-AM"/>
              </w:rPr>
              <w:t xml:space="preserve">րոշիչների տողերում արտացոլել նաև </w:t>
            </w:r>
            <w:r w:rsidRPr="00FE0616">
              <w:rPr>
                <w:rFonts w:ascii="GHEA Grapalat" w:eastAsiaTheme="minorHAnsi" w:hAnsi="GHEA Grapalat" w:cs="Sylfaen"/>
                <w:lang w:val="hy-AM"/>
              </w:rPr>
              <w:t>Ագարակ համայն</w:t>
            </w:r>
            <w:r w:rsidRPr="00FE0616">
              <w:rPr>
                <w:rFonts w:ascii="GHEA Grapalat" w:eastAsiaTheme="minorHAnsi" w:hAnsi="GHEA Grapalat" w:cs="Sylfaen"/>
                <w:lang w:val="hy-AM"/>
              </w:rPr>
              <w:softHyphen/>
              <w:t>քում ծառա</w:t>
            </w:r>
            <w:r>
              <w:rPr>
                <w:rFonts w:ascii="GHEA Grapalat" w:eastAsiaTheme="minorHAnsi" w:hAnsi="GHEA Grapalat" w:cs="Sylfaen"/>
                <w:lang w:val="hy-AM"/>
              </w:rPr>
              <w:softHyphen/>
            </w:r>
            <w:r w:rsidRPr="00FE0616">
              <w:rPr>
                <w:rFonts w:ascii="GHEA Grapalat" w:eastAsiaTheme="minorHAnsi" w:hAnsi="GHEA Grapalat" w:cs="Sylfaen"/>
                <w:lang w:val="hy-AM"/>
              </w:rPr>
              <w:t>յողական բնակելի շենքի կառուցման նպատակով ձեռք բերվող տարածքին վերա</w:t>
            </w:r>
            <w:r>
              <w:rPr>
                <w:rFonts w:ascii="GHEA Grapalat" w:eastAsiaTheme="minorHAnsi" w:hAnsi="GHEA Grapalat" w:cs="Sylfaen"/>
                <w:lang w:val="hy-AM"/>
              </w:rPr>
              <w:softHyphen/>
            </w:r>
            <w:r w:rsidRPr="00FE0616">
              <w:rPr>
                <w:rFonts w:ascii="GHEA Grapalat" w:eastAsiaTheme="minorHAnsi" w:hAnsi="GHEA Grapalat" w:cs="Sylfaen"/>
                <w:lang w:val="hy-AM"/>
              </w:rPr>
              <w:lastRenderedPageBreak/>
              <w:t>բերող տեղեկատվությունը՝ համապատասխան ոչ ֆինանսական ցուցա</w:t>
            </w:r>
            <w:r>
              <w:rPr>
                <w:rFonts w:ascii="GHEA Grapalat" w:eastAsiaTheme="minorHAnsi" w:hAnsi="GHEA Grapalat" w:cs="Sylfaen"/>
                <w:lang w:val="hy-AM"/>
              </w:rPr>
              <w:softHyphen/>
            </w:r>
            <w:r w:rsidRPr="00FE0616">
              <w:rPr>
                <w:rFonts w:ascii="GHEA Grapalat" w:eastAsiaTheme="minorHAnsi" w:hAnsi="GHEA Grapalat" w:cs="Sylfaen"/>
                <w:lang w:val="hy-AM"/>
              </w:rPr>
              <w:t xml:space="preserve">նիշներով, </w:t>
            </w:r>
          </w:p>
          <w:p w:rsidR="00FE0616" w:rsidRPr="00FE0616" w:rsidRDefault="00FE0616" w:rsidP="00FE0616">
            <w:pPr>
              <w:widowControl w:val="0"/>
              <w:tabs>
                <w:tab w:val="left" w:pos="567"/>
              </w:tabs>
              <w:spacing w:line="336" w:lineRule="auto"/>
              <w:ind w:right="5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2) </w:t>
            </w:r>
            <w:r w:rsidRPr="00FE0616">
              <w:rPr>
                <w:rFonts w:ascii="GHEA Grapalat" w:hAnsi="GHEA Grapalat"/>
                <w:lang w:val="hy-AM"/>
              </w:rPr>
              <w:t xml:space="preserve">Նախագծի </w:t>
            </w:r>
            <w:r w:rsidRPr="00FE0616">
              <w:rPr>
                <w:rFonts w:ascii="GHEA Grapalat" w:hAnsi="GHEA Grapalat"/>
                <w:lang w:val="fr-FR"/>
              </w:rPr>
              <w:t xml:space="preserve">N 6 </w:t>
            </w:r>
            <w:r w:rsidRPr="00FE0616">
              <w:rPr>
                <w:rFonts w:ascii="GHEA Grapalat" w:hAnsi="GHEA Grapalat"/>
                <w:lang w:val="hy-AM"/>
              </w:rPr>
              <w:t xml:space="preserve">հավելվածում անհրաժեշտ է ճշտել 50311210-501 ԳՄԱ կոդով տողում </w:t>
            </w:r>
            <w:r w:rsidRPr="00FE0616">
              <w:rPr>
                <w:rFonts w:ascii="GHEA Grapalat" w:hAnsi="GHEA Grapalat" w:cs="Sylfaen"/>
                <w:lang w:val="hy-AM"/>
              </w:rPr>
              <w:t>«Միավորի գինը» կամ «Գումարը/հազար դրամ/» սյունա</w:t>
            </w:r>
            <w:r w:rsidR="005D4B63">
              <w:rPr>
                <w:rFonts w:ascii="GHEA Grapalat" w:hAnsi="GHEA Grapalat" w:cs="Sylfaen"/>
                <w:lang w:val="hy-AM"/>
              </w:rPr>
              <w:softHyphen/>
            </w:r>
            <w:r w:rsidRPr="00FE0616">
              <w:rPr>
                <w:rFonts w:ascii="GHEA Grapalat" w:hAnsi="GHEA Grapalat" w:cs="Sylfaen"/>
                <w:lang w:val="hy-AM"/>
              </w:rPr>
              <w:t>կներում նշված գումարը,</w:t>
            </w:r>
            <w:r w:rsidRPr="00FE0616">
              <w:rPr>
                <w:rFonts w:ascii="GHEA Grapalat" w:hAnsi="GHEA Grapalat"/>
                <w:lang w:val="hy-AM"/>
              </w:rPr>
              <w:t xml:space="preserve"> նկատի ունենալով, որ</w:t>
            </w:r>
            <w:r w:rsidRPr="00FE0616">
              <w:rPr>
                <w:rFonts w:ascii="GHEA Grapalat" w:hAnsi="GHEA Grapalat" w:cs="Sylfaen"/>
                <w:lang w:val="hy-AM"/>
              </w:rPr>
              <w:t xml:space="preserve"> Նախագծին կից հիմնա</w:t>
            </w:r>
            <w:r w:rsidR="005D4B63">
              <w:rPr>
                <w:rFonts w:ascii="GHEA Grapalat" w:hAnsi="GHEA Grapalat" w:cs="Sylfaen"/>
                <w:lang w:val="hy-AM"/>
              </w:rPr>
              <w:softHyphen/>
            </w:r>
            <w:r w:rsidRPr="00FE0616">
              <w:rPr>
                <w:rFonts w:ascii="GHEA Grapalat" w:hAnsi="GHEA Grapalat" w:cs="Sylfaen"/>
                <w:lang w:val="hy-AM"/>
              </w:rPr>
              <w:t>վորման մեջ նշված «ՊԵԿ-ԳՀԾՁԲ-20/8»  ծածկագրով ընթացա</w:t>
            </w:r>
            <w:r w:rsidR="005D4B63">
              <w:rPr>
                <w:rFonts w:ascii="GHEA Grapalat" w:hAnsi="GHEA Grapalat" w:cs="Sylfaen"/>
                <w:lang w:val="hy-AM"/>
              </w:rPr>
              <w:softHyphen/>
            </w:r>
            <w:r w:rsidRPr="00FE0616">
              <w:rPr>
                <w:rFonts w:ascii="GHEA Grapalat" w:hAnsi="GHEA Grapalat" w:cs="Sylfaen"/>
                <w:lang w:val="hy-AM"/>
              </w:rPr>
              <w:t>կարգի արդյունքում «Իքս-Արթ» ՍՊԸ-ի հետ 11.01.2021թ-ին կնքվել է պայմանագիր՝ 41,320.0 հազար դրամով:</w:t>
            </w:r>
          </w:p>
          <w:p w:rsidR="00AD6483" w:rsidRPr="00706D15" w:rsidRDefault="00AD6483" w:rsidP="006E7A2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83" w:rsidRPr="006E7A23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6E7A23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6E7A23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6E7A23" w:rsidRDefault="005D4B6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27A54">
              <w:rPr>
                <w:rFonts w:ascii="GHEA Grapalat" w:hAnsi="GHEA Grapalat"/>
                <w:lang w:val="en-US"/>
              </w:rPr>
              <w:t>Ընդունվել է</w:t>
            </w:r>
          </w:p>
          <w:p w:rsidR="00AD6483" w:rsidRPr="006E7A23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051A8" w:rsidRPr="006E7A23" w:rsidRDefault="00A051A8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051A8" w:rsidRPr="006E7A23" w:rsidRDefault="00A051A8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45C6" w:rsidRPr="006E7A23" w:rsidRDefault="007545C6" w:rsidP="00AD6483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7545C6" w:rsidRPr="006E7A23" w:rsidRDefault="007545C6" w:rsidP="00AD6483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AD6483" w:rsidRPr="00706D15" w:rsidRDefault="005D4B63" w:rsidP="005D4B6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27A54">
              <w:rPr>
                <w:rFonts w:ascii="GHEA Grapalat" w:hAnsi="GHEA Grapalat"/>
                <w:lang w:val="en-US"/>
              </w:rPr>
              <w:t>Ընդունվել է</w:t>
            </w:r>
          </w:p>
        </w:tc>
      </w:tr>
    </w:tbl>
    <w:p w:rsidR="00E07C63" w:rsidRPr="00B64C2B" w:rsidRDefault="00E07C63" w:rsidP="00F37C93">
      <w:pPr>
        <w:rPr>
          <w:rFonts w:ascii="GHEA Grapalat" w:hAnsi="GHEA Grapalat"/>
          <w:sz w:val="20"/>
          <w:szCs w:val="20"/>
          <w:lang w:val="en-US"/>
        </w:rPr>
      </w:pPr>
    </w:p>
    <w:sectPr w:rsidR="00E07C63" w:rsidRPr="00B64C2B" w:rsidSect="000A3BDD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6FB" w:rsidRDefault="009546FB" w:rsidP="00C96D23">
      <w:r>
        <w:separator/>
      </w:r>
    </w:p>
  </w:endnote>
  <w:endnote w:type="continuationSeparator" w:id="0">
    <w:p w:rsidR="009546FB" w:rsidRDefault="009546FB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7B7C">
      <w:rPr>
        <w:noProof/>
      </w:rPr>
      <w:t>5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6FB" w:rsidRDefault="009546FB" w:rsidP="00C96D23">
      <w:r>
        <w:separator/>
      </w:r>
    </w:p>
  </w:footnote>
  <w:footnote w:type="continuationSeparator" w:id="0">
    <w:p w:rsidR="009546FB" w:rsidRDefault="009546FB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D2A38"/>
    <w:multiLevelType w:val="hybridMultilevel"/>
    <w:tmpl w:val="4C54A2BE"/>
    <w:lvl w:ilvl="0" w:tplc="8898B21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2F03412"/>
    <w:multiLevelType w:val="hybridMultilevel"/>
    <w:tmpl w:val="4B509010"/>
    <w:lvl w:ilvl="0" w:tplc="21286D8C">
      <w:start w:val="1"/>
      <w:numFmt w:val="decimal"/>
      <w:lvlText w:val="%1)"/>
      <w:lvlJc w:val="left"/>
      <w:pPr>
        <w:ind w:left="1287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7A5352F"/>
    <w:multiLevelType w:val="hybridMultilevel"/>
    <w:tmpl w:val="1A5E1118"/>
    <w:lvl w:ilvl="0" w:tplc="10445936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40"/>
  </w:num>
  <w:num w:numId="3">
    <w:abstractNumId w:val="6"/>
  </w:num>
  <w:num w:numId="4">
    <w:abstractNumId w:val="12"/>
  </w:num>
  <w:num w:numId="5">
    <w:abstractNumId w:val="43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4"/>
  </w:num>
  <w:num w:numId="12">
    <w:abstractNumId w:val="41"/>
  </w:num>
  <w:num w:numId="13">
    <w:abstractNumId w:val="13"/>
  </w:num>
  <w:num w:numId="14">
    <w:abstractNumId w:val="30"/>
  </w:num>
  <w:num w:numId="15">
    <w:abstractNumId w:val="37"/>
  </w:num>
  <w:num w:numId="16">
    <w:abstractNumId w:val="24"/>
  </w:num>
  <w:num w:numId="17">
    <w:abstractNumId w:val="9"/>
  </w:num>
  <w:num w:numId="18">
    <w:abstractNumId w:val="10"/>
  </w:num>
  <w:num w:numId="19">
    <w:abstractNumId w:val="36"/>
  </w:num>
  <w:num w:numId="20">
    <w:abstractNumId w:val="29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19"/>
  </w:num>
  <w:num w:numId="26">
    <w:abstractNumId w:val="26"/>
  </w:num>
  <w:num w:numId="27">
    <w:abstractNumId w:val="5"/>
  </w:num>
  <w:num w:numId="28">
    <w:abstractNumId w:val="14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1"/>
  </w:num>
  <w:num w:numId="38">
    <w:abstractNumId w:val="27"/>
  </w:num>
  <w:num w:numId="39">
    <w:abstractNumId w:val="25"/>
  </w:num>
  <w:num w:numId="40">
    <w:abstractNumId w:val="38"/>
  </w:num>
  <w:num w:numId="41">
    <w:abstractNumId w:val="3"/>
  </w:num>
  <w:num w:numId="42">
    <w:abstractNumId w:val="42"/>
  </w:num>
  <w:num w:numId="43">
    <w:abstractNumId w:val="11"/>
  </w:num>
  <w:num w:numId="44">
    <w:abstractNumId w:val="28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5668"/>
    <w:rsid w:val="00286629"/>
    <w:rsid w:val="002871AC"/>
    <w:rsid w:val="0029197C"/>
    <w:rsid w:val="0029393C"/>
    <w:rsid w:val="00296116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4DF4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4B63"/>
    <w:rsid w:val="005E091E"/>
    <w:rsid w:val="005E4023"/>
    <w:rsid w:val="005E4BC2"/>
    <w:rsid w:val="005E5745"/>
    <w:rsid w:val="005F39CF"/>
    <w:rsid w:val="005F7ABD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64A99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E7A23"/>
    <w:rsid w:val="006F1C52"/>
    <w:rsid w:val="006F5DA7"/>
    <w:rsid w:val="006F7E1B"/>
    <w:rsid w:val="00702DAF"/>
    <w:rsid w:val="007039BA"/>
    <w:rsid w:val="00706368"/>
    <w:rsid w:val="00706D15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45C6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42A3"/>
    <w:rsid w:val="0079746D"/>
    <w:rsid w:val="007A01E3"/>
    <w:rsid w:val="007A0E13"/>
    <w:rsid w:val="007A6E01"/>
    <w:rsid w:val="007A71B6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4C43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6FB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F6D"/>
    <w:rsid w:val="009F5150"/>
    <w:rsid w:val="009F5B0B"/>
    <w:rsid w:val="00A000FC"/>
    <w:rsid w:val="00A00CB0"/>
    <w:rsid w:val="00A00D4D"/>
    <w:rsid w:val="00A050A8"/>
    <w:rsid w:val="00A051A8"/>
    <w:rsid w:val="00A064D6"/>
    <w:rsid w:val="00A11D03"/>
    <w:rsid w:val="00A17B7C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83"/>
    <w:rsid w:val="00AD659A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C2B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37A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5FDB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5EF5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0BF3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0616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59C7-1649-4A06-8602-8FA94D97D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5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Lala Ananikyan</cp:lastModifiedBy>
  <cp:revision>56</cp:revision>
  <cp:lastPrinted>2021-03-10T08:33:00Z</cp:lastPrinted>
  <dcterms:created xsi:type="dcterms:W3CDTF">2020-10-30T10:11:00Z</dcterms:created>
  <dcterms:modified xsi:type="dcterms:W3CDTF">2021-05-26T11:03:00Z</dcterms:modified>
</cp:coreProperties>
</file>