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568" w:rsidRDefault="00026568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8406C6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:rsidR="00336374" w:rsidRPr="00043A39" w:rsidRDefault="00336374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406C6" w:rsidRPr="00D52B57" w:rsidRDefault="0074621B" w:rsidP="00D52B57">
      <w:pPr>
        <w:shd w:val="clear" w:color="auto" w:fill="FFFFFF"/>
        <w:spacing w:after="120" w:line="360" w:lineRule="auto"/>
        <w:ind w:firstLine="468"/>
        <w:jc w:val="center"/>
        <w:rPr>
          <w:rFonts w:ascii="GHEA Grapalat" w:eastAsia="Calibri" w:hAnsi="GHEA Grapalat"/>
          <w:b/>
          <w:bCs/>
          <w:sz w:val="24"/>
          <w:szCs w:val="24"/>
          <w:lang w:val="af-ZA"/>
        </w:rPr>
      </w:pPr>
      <w:r w:rsidRPr="0074621B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        </w:t>
      </w:r>
      <w:r w:rsidRPr="00D52B5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«</w:t>
      </w:r>
      <w:r w:rsidR="0068280F" w:rsidRPr="00D52B57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ՀԱՅԱՍՏԱՆԻ ՀԱՆՐԱՊԵՏՈՒԹՅԱՆ 2021 ԹՎԱԿԱՆԻ ՊԵՏԱԿԱՆ ԲՅՈՒՋԵԻ ՄԱՍԻՆ» </w:t>
      </w:r>
      <w:r w:rsidR="0068280F" w:rsidRPr="00D52B57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ՕՐԵՆՔՈՒՄ </w:t>
      </w:r>
      <w:r w:rsidR="0068280F" w:rsidRPr="00D52B57">
        <w:rPr>
          <w:rFonts w:ascii="GHEA Grapalat" w:eastAsia="Calibri" w:hAnsi="GHEA Grapalat"/>
          <w:b/>
          <w:bCs/>
          <w:sz w:val="24"/>
          <w:szCs w:val="24"/>
          <w:lang w:val="af-ZA"/>
        </w:rPr>
        <w:t>ՎԵՐԱԲԱՇԽՈՒՄ</w:t>
      </w:r>
      <w:r w:rsidR="0068280F" w:rsidRPr="00D52B57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ԵՎ</w:t>
      </w:r>
      <w:r w:rsidR="0068280F" w:rsidRPr="00D52B57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ՀԱՅԱՍՏԱՆԻ ՀԱՆՐԱՊԵՏՈՒԹՅԱՆ ԿԱՌԱՎԱՐՈՒԹՅԱՆ 2020 ԹՎԱԿԱՆԻ ԴԵԿՏԵՄԲԵՐԻ 30-Ի N 2215-Ն ՈՐՈՇՄԱՆ ՄԵՋ</w:t>
      </w:r>
      <w:r w:rsidR="0068280F" w:rsidRPr="00D52B57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ՓՈՓՈԽՈՒԹՅՈՒՆՆԵՐ </w:t>
      </w:r>
      <w:r w:rsidR="0068280F" w:rsidRPr="00D52B57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ԿԱՏԱՐԵԼՈՒ </w:t>
      </w:r>
      <w:r w:rsidR="0068280F" w:rsidRPr="00D52B57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ԵՎ ՀԱՅԱՍՏԱՆԻ ՀԱՆՐԱՊԵՏՈՒԹՅԱՆ ԷԿՈՆՈՄԻԿԱՅԻ ՆԱԽԱՐԱՐՈՒԹՅԱՆԸ ԳՈՒՄԱՐ ՀԱՏԿԱՑՆԵԼՈՒ </w:t>
      </w:r>
      <w:r w:rsidR="0068280F" w:rsidRPr="00D52B57">
        <w:rPr>
          <w:rFonts w:ascii="GHEA Grapalat" w:eastAsia="Calibri" w:hAnsi="GHEA Grapalat"/>
          <w:b/>
          <w:bCs/>
          <w:sz w:val="24"/>
          <w:szCs w:val="24"/>
          <w:lang w:val="af-ZA"/>
        </w:rPr>
        <w:t>ՄԱՍԻՆ</w:t>
      </w:r>
      <w:r w:rsidRPr="00D52B5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»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ՈՐՈՇՄԱՆ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</w:p>
    <w:p w:rsidR="008406C6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Sylfaen" w:eastAsia="Times New Roman" w:hAnsi="Sylfaen" w:cs="Arial"/>
          <w:color w:val="000000"/>
          <w:sz w:val="20"/>
          <w:szCs w:val="20"/>
          <w:lang w:val="hy-AM"/>
        </w:rPr>
      </w:pPr>
    </w:p>
    <w:p w:rsidR="008406C6" w:rsidRPr="0074621B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Sylfaen" w:eastAsia="Times New Roman" w:hAnsi="Sylfaen" w:cs="Times New Roman"/>
          <w:color w:val="000000"/>
          <w:sz w:val="20"/>
          <w:szCs w:val="20"/>
          <w:lang w:val="af-ZA"/>
        </w:rPr>
      </w:pP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    </w:t>
      </w:r>
      <w:r w:rsidRPr="0074621B">
        <w:rPr>
          <w:rFonts w:ascii="Sylfaen" w:eastAsia="Times New Roman" w:hAnsi="Sylfaen" w:cs="Arial Unicode"/>
          <w:color w:val="000000"/>
          <w:sz w:val="20"/>
          <w:szCs w:val="20"/>
          <w:lang w:val="af-ZA"/>
        </w:rPr>
        <w:t xml:space="preserve"> </w:t>
      </w: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</w:t>
      </w:r>
    </w:p>
    <w:tbl>
      <w:tblPr>
        <w:tblW w:w="1164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47"/>
        <w:gridCol w:w="3174"/>
        <w:gridCol w:w="6"/>
        <w:gridCol w:w="1910"/>
        <w:gridCol w:w="6"/>
      </w:tblGrid>
      <w:tr w:rsidR="008406C6" w:rsidRPr="00043A39" w:rsidTr="003A5415">
        <w:trPr>
          <w:gridAfter w:val="1"/>
          <w:wAfter w:w="6" w:type="dxa"/>
          <w:tblCellSpacing w:w="0" w:type="dxa"/>
          <w:jc w:val="center"/>
        </w:trPr>
        <w:tc>
          <w:tcPr>
            <w:tcW w:w="972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204" w:rsidRPr="0074621B" w:rsidRDefault="008406C6" w:rsidP="00752204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</w:pPr>
            <w:r w:rsidRPr="0074621B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  <w:t> </w:t>
            </w:r>
          </w:p>
          <w:p w:rsidR="008406C6" w:rsidRPr="00043A39" w:rsidRDefault="008406C6" w:rsidP="007522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19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043A39" w:rsidRDefault="0047473A" w:rsidP="00C30E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22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.0</w:t>
            </w:r>
            <w:r w:rsidR="00C30EC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4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.2021</w:t>
            </w:r>
            <w:r w:rsidR="008406C6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043A39" w:rsidTr="003A5415">
        <w:trPr>
          <w:gridAfter w:val="1"/>
          <w:wAfter w:w="6" w:type="dxa"/>
          <w:tblCellSpacing w:w="0" w:type="dxa"/>
          <w:jc w:val="center"/>
        </w:trPr>
        <w:tc>
          <w:tcPr>
            <w:tcW w:w="972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06C6" w:rsidRPr="00043A39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9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186801" w:rsidRDefault="008406C6" w:rsidP="00654E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8680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47473A" w:rsidRPr="0047473A">
              <w:rPr>
                <w:rFonts w:ascii="GHEA Grapalat" w:hAnsi="GHEA Grapalat"/>
                <w:b/>
                <w:sz w:val="24"/>
                <w:szCs w:val="24"/>
              </w:rPr>
              <w:t>01/8-1/6058-2021</w:t>
            </w:r>
          </w:p>
        </w:tc>
      </w:tr>
      <w:tr w:rsidR="0074621B" w:rsidRPr="0074621B" w:rsidTr="003A5415">
        <w:trPr>
          <w:tblCellSpacing w:w="0" w:type="dxa"/>
          <w:jc w:val="center"/>
        </w:trPr>
        <w:tc>
          <w:tcPr>
            <w:tcW w:w="6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101E0" w:rsidRPr="007101E0" w:rsidRDefault="007101E0" w:rsidP="007101E0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ՀՀ 2021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բյուջեով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պահուստային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ֆոնդի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կիսամյակի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սահմանափակումները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հատկացումներն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իրականացնել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էկոնոմիկայի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գծով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ընդհանուր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հատկացումների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միջծրագրային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և/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միջեռամսյակային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վերաբաշխումների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համատեքստում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:rsidR="007101E0" w:rsidRPr="007101E0" w:rsidRDefault="007101E0" w:rsidP="007101E0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Ինչ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վերաբերում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Նախագծին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ապա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74621B" w:rsidRDefault="007101E0" w:rsidP="007101E0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ունենալով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առաջարկվող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վերաբաշխումն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իր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ներառում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պահուստային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ֆոնդից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հատկացում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ուստի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ներկայացնել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30.12.2020թ. N2215-Ն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N12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10-րդ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ամրագրված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1E0">
              <w:rPr>
                <w:rFonts w:ascii="GHEA Grapalat" w:hAnsi="GHEA Grapalat"/>
                <w:sz w:val="24"/>
                <w:szCs w:val="24"/>
              </w:rPr>
              <w:t>հավելվածը</w:t>
            </w:r>
            <w:proofErr w:type="spellEnd"/>
            <w:r w:rsidRPr="007101E0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8B669A" w:rsidRPr="00BD4810" w:rsidRDefault="008B669A" w:rsidP="007101E0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09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6374" w:rsidRDefault="00336374" w:rsidP="00CE65C6">
            <w:pPr>
              <w:spacing w:after="0" w:line="360" w:lineRule="auto"/>
              <w:ind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36374" w:rsidRDefault="00336374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55D71" w:rsidRDefault="007101E0" w:rsidP="00D52B57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603FB"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ընդունվել, </w:t>
            </w:r>
          </w:p>
          <w:p w:rsidR="00336374" w:rsidRPr="003603FB" w:rsidRDefault="007101E0" w:rsidP="00D52B57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603FB">
              <w:rPr>
                <w:rFonts w:ascii="GHEA Grapalat" w:hAnsi="GHEA Grapalat"/>
                <w:sz w:val="24"/>
                <w:szCs w:val="24"/>
                <w:lang w:val="hy-AM"/>
              </w:rPr>
              <w:t xml:space="preserve">2021 թվականի պետական բյուջեով </w:t>
            </w:r>
            <w:r w:rsidR="003603FB" w:rsidRPr="003603FB">
              <w:rPr>
                <w:rFonts w:ascii="GHEA Grapalat" w:hAnsi="GHEA Grapalat"/>
                <w:sz w:val="24"/>
                <w:szCs w:val="24"/>
                <w:lang w:val="hy-AM"/>
              </w:rPr>
              <w:t>ՀՀ էկոնոմիկայի նախարարությանը հատկացված միջոցները բավարար չեն ստանձնած պարտավորությունների իրականացման համար</w:t>
            </w:r>
            <w:r w:rsidR="003603F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336374" w:rsidRDefault="00336374" w:rsidP="00D52B57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36374" w:rsidRDefault="00336374" w:rsidP="00D52B57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36374" w:rsidRDefault="00336374" w:rsidP="00D52B57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ECF" w:rsidRDefault="00A8662D" w:rsidP="00D52B57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Ը</w:t>
            </w:r>
            <w:r w:rsidR="00C30ECF" w:rsidRPr="00C30EC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նդունվել </w:t>
            </w:r>
            <w:r w:rsidR="00C30ECF">
              <w:rPr>
                <w:rFonts w:ascii="GHEA Grapalat" w:hAnsi="GHEA Grapalat"/>
                <w:sz w:val="24"/>
                <w:szCs w:val="24"/>
                <w:lang w:val="hy-AM"/>
              </w:rPr>
              <w:t xml:space="preserve">է, </w:t>
            </w:r>
          </w:p>
          <w:p w:rsidR="00C30ECF" w:rsidRPr="0074621B" w:rsidRDefault="00C30ECF" w:rsidP="00D52B57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Խմբագրվել է</w:t>
            </w:r>
          </w:p>
          <w:p w:rsidR="0074621B" w:rsidRPr="0074621B" w:rsidRDefault="0074621B" w:rsidP="0074621B">
            <w:pPr>
              <w:spacing w:after="0" w:line="24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406C6" w:rsidRPr="00043A39" w:rsidTr="003A5415">
        <w:trPr>
          <w:gridAfter w:val="1"/>
          <w:wAfter w:w="6" w:type="dxa"/>
          <w:tblCellSpacing w:w="0" w:type="dxa"/>
          <w:jc w:val="center"/>
        </w:trPr>
        <w:tc>
          <w:tcPr>
            <w:tcW w:w="972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204" w:rsidRPr="0074621B" w:rsidRDefault="00752204" w:rsidP="00752204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hy-AM"/>
              </w:rPr>
            </w:pPr>
            <w:r w:rsidRPr="0074621B">
              <w:rPr>
                <w:lang w:val="hy-AM"/>
              </w:rPr>
              <w:br w:type="page"/>
            </w:r>
            <w:r w:rsidR="008406C6" w:rsidRPr="0074621B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hy-AM"/>
              </w:rPr>
              <w:t> </w:t>
            </w:r>
          </w:p>
          <w:p w:rsidR="008406C6" w:rsidRPr="00043A39" w:rsidRDefault="008406C6" w:rsidP="007522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 xml:space="preserve">2. 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արդարադատության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19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406C6" w:rsidRPr="0043507B" w:rsidRDefault="0043507B" w:rsidP="003D59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14.05.2021թ.</w:t>
            </w:r>
          </w:p>
        </w:tc>
      </w:tr>
      <w:tr w:rsidR="008406C6" w:rsidRPr="00043A39" w:rsidTr="003A5415">
        <w:trPr>
          <w:gridAfter w:val="1"/>
          <w:wAfter w:w="6" w:type="dxa"/>
          <w:trHeight w:val="867"/>
          <w:tblCellSpacing w:w="0" w:type="dxa"/>
          <w:jc w:val="center"/>
        </w:trPr>
        <w:tc>
          <w:tcPr>
            <w:tcW w:w="972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06C6" w:rsidRPr="00043A39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9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305738" w:rsidRDefault="008B669A" w:rsidP="003D59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8B669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N //12556-2021</w:t>
            </w:r>
          </w:p>
        </w:tc>
      </w:tr>
      <w:tr w:rsidR="008406C6" w:rsidRPr="0079404D" w:rsidTr="003A5415">
        <w:trPr>
          <w:trHeight w:val="2901"/>
          <w:tblCellSpacing w:w="0" w:type="dxa"/>
          <w:jc w:val="center"/>
        </w:trPr>
        <w:tc>
          <w:tcPr>
            <w:tcW w:w="6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669A" w:rsidRPr="008B669A" w:rsidRDefault="008B669A" w:rsidP="008B669A">
            <w:pPr>
              <w:widowControl w:val="0"/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669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փոփոխություններ կատարելու և Հայաստանի Հանրապետության էկոնոմիկայի նախարարությանը գումար հատկացնելու մասին» Հայաստանի Հանրապետության կառավարության որոշման նախագծի (այսուհետ՝ նախագիծ) կապակցությամբ հայտնում ենք, որ`</w:t>
            </w:r>
          </w:p>
          <w:p w:rsidR="008B669A" w:rsidRPr="008B669A" w:rsidRDefault="008B669A" w:rsidP="008B669A">
            <w:pPr>
              <w:widowControl w:val="0"/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669A">
              <w:rPr>
                <w:rFonts w:ascii="GHEA Grapalat" w:hAnsi="GHEA Grapalat"/>
                <w:sz w:val="24"/>
                <w:szCs w:val="24"/>
                <w:lang w:val="hy-AM"/>
              </w:rPr>
              <w:t xml:space="preserve"> 1. Անհրաժեշտ է նախագծի 1-ին կետի երկրորդ տողում  նշված «համաձայն N 1» բառը հանել, անհարկի կրկնություններից խուսափելու նպատակով:</w:t>
            </w:r>
          </w:p>
          <w:p w:rsidR="008406C6" w:rsidRPr="00B732ED" w:rsidRDefault="008B669A" w:rsidP="008B669A">
            <w:pPr>
              <w:widowControl w:val="0"/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669A">
              <w:rPr>
                <w:rFonts w:ascii="GHEA Grapalat" w:hAnsi="GHEA Grapalat"/>
                <w:sz w:val="24"/>
                <w:szCs w:val="24"/>
                <w:lang w:val="hy-AM"/>
              </w:rPr>
              <w:t>2. Նախագծի 1-ին կետում նախատեսվում է կատարել փոփոխություններ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NN 3, 4, 5, 9 և 9.1 հավելվածներում` համաձայն  նախագծի NN 1, 2, 3 և 4 հավելվածների, մինչդեռ նախագծի 4-րդ հավելվածում նշվում է Հայաստանի Հանրապետության 2021 թվականի պետական բյուջեով նախատեսված՝ Հայաստանի Հանրապետության կառավարության պահուստային ֆոնդից հատկացումներ կատարելու վերաբերյալ, ուստի անհրաժեշտ է նախագծի և հավելվածի դրույթները համապատասխանեցնել միմյանց:</w:t>
            </w:r>
          </w:p>
        </w:tc>
        <w:tc>
          <w:tcPr>
            <w:tcW w:w="31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76016D" w:rsidRPr="0076016D" w:rsidRDefault="0076016D" w:rsidP="0076016D">
            <w:pPr>
              <w:spacing w:after="0" w:line="360" w:lineRule="auto"/>
              <w:ind w:left="16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601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</w:t>
            </w:r>
            <w:r w:rsidRPr="007601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լ է</w:t>
            </w:r>
            <w:r w:rsidR="000B26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մասամբ</w:t>
            </w:r>
            <w:r w:rsidRPr="007601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</w:p>
          <w:p w:rsidR="003A7380" w:rsidRDefault="0076016D" w:rsidP="0076016D">
            <w:pPr>
              <w:spacing w:after="0" w:line="360" w:lineRule="auto"/>
              <w:ind w:left="16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601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Խմբագրվել է</w:t>
            </w:r>
            <w:r w:rsidR="00D900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ինչ վերաբերվում է </w:t>
            </w:r>
            <w:r w:rsidR="00D9008E" w:rsidRPr="00D900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4-րդ հավելված</w:t>
            </w:r>
            <w:r w:rsidR="00D900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ին, ապա դրա սահմանման պահանջը ներկայացված է </w:t>
            </w:r>
            <w:r w:rsidR="005517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կառավարության 2020 թվականի դեկտեմբերի 30-ի N </w:t>
            </w:r>
            <w:r w:rsidR="003F3C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2215-Ն որոշման Հավելված N 12-ով սահմանված կարգի 10-րդ կետով։</w:t>
            </w:r>
            <w:r w:rsidR="00D900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2823CF" w:rsidRDefault="002823CF" w:rsidP="0076016D">
            <w:pPr>
              <w:spacing w:after="0" w:line="360" w:lineRule="auto"/>
              <w:ind w:left="16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23CF" w:rsidRDefault="002823CF" w:rsidP="0076016D">
            <w:pPr>
              <w:spacing w:after="0" w:line="360" w:lineRule="auto"/>
              <w:ind w:left="16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823CF" w:rsidRPr="003A7380" w:rsidRDefault="002823CF" w:rsidP="0076016D">
            <w:pPr>
              <w:spacing w:after="0" w:line="360" w:lineRule="auto"/>
              <w:ind w:left="16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1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06C6" w:rsidRPr="00043A39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43A3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600822" w:rsidRPr="0079404D" w:rsidTr="006274E9">
        <w:trPr>
          <w:trHeight w:val="548"/>
          <w:tblCellSpacing w:w="0" w:type="dxa"/>
          <w:jc w:val="center"/>
        </w:trPr>
        <w:tc>
          <w:tcPr>
            <w:tcW w:w="6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0822" w:rsidRPr="0074621B" w:rsidRDefault="00600822" w:rsidP="00600822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hy-AM"/>
              </w:rPr>
            </w:pPr>
            <w:r w:rsidRPr="0074621B">
              <w:rPr>
                <w:lang w:val="hy-AM"/>
              </w:rPr>
              <w:br w:type="page"/>
            </w:r>
            <w:r w:rsidRPr="0074621B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hy-AM"/>
              </w:rPr>
              <w:t> </w:t>
            </w:r>
          </w:p>
          <w:p w:rsidR="00600822" w:rsidRPr="003A4603" w:rsidRDefault="00600822" w:rsidP="006008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A4603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 xml:space="preserve">3. 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fr-FR"/>
              </w:rPr>
              <w:t>Ֆ</w:t>
            </w:r>
            <w:r w:rsidRPr="003A46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ինանսատնտեսական նախարարական կոմիտեի նիստ</w:t>
            </w:r>
          </w:p>
        </w:tc>
        <w:tc>
          <w:tcPr>
            <w:tcW w:w="31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600822" w:rsidRPr="0043507B" w:rsidRDefault="00600822" w:rsidP="006008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26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.05.2021թ.</w:t>
            </w:r>
          </w:p>
        </w:tc>
        <w:tc>
          <w:tcPr>
            <w:tcW w:w="191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0822" w:rsidRPr="00043A39" w:rsidRDefault="00600822" w:rsidP="00600822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</w:pPr>
          </w:p>
        </w:tc>
      </w:tr>
      <w:tr w:rsidR="006274E9" w:rsidRPr="0079404D" w:rsidTr="003E31C3">
        <w:trPr>
          <w:trHeight w:val="2901"/>
          <w:tblCellSpacing w:w="0" w:type="dxa"/>
          <w:jc w:val="center"/>
        </w:trPr>
        <w:tc>
          <w:tcPr>
            <w:tcW w:w="6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274E9" w:rsidRPr="001D7BBD" w:rsidRDefault="006274E9" w:rsidP="00A133F6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D7BB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Հաշվի առնելով ՀՀ կառավարության պահուստային ֆոնդում անհրաժեշտ ֆինանսական միջոցների բացակայությունը՝ առաջարկվել է </w:t>
            </w:r>
            <w:r w:rsidR="00F33D3A" w:rsidRPr="001D7BB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ազատ եկամտի հաշվին </w:t>
            </w:r>
            <w:r w:rsidRPr="001D7BBD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միջոցառմամբ նախատեսված տարեկան գումարը </w:t>
            </w:r>
            <w:r w:rsidR="001D7BB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նախատեսել </w:t>
            </w:r>
            <w:r w:rsidR="00F33D3A">
              <w:rPr>
                <w:rFonts w:ascii="GHEA Grapalat" w:hAnsi="GHEA Grapalat"/>
                <w:sz w:val="24"/>
                <w:szCs w:val="24"/>
                <w:lang w:val="hy-AM"/>
              </w:rPr>
              <w:t xml:space="preserve">կիսամյակում </w:t>
            </w:r>
          </w:p>
        </w:tc>
        <w:tc>
          <w:tcPr>
            <w:tcW w:w="31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6274E9" w:rsidRDefault="00F33D3A" w:rsidP="00A133F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F33D3A" w:rsidRPr="006274E9" w:rsidRDefault="00F33D3A" w:rsidP="00A133F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Խմբագրվել է</w:t>
            </w:r>
            <w:bookmarkStart w:id="0" w:name="_GoBack"/>
            <w:bookmarkEnd w:id="0"/>
          </w:p>
        </w:tc>
        <w:tc>
          <w:tcPr>
            <w:tcW w:w="191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274E9" w:rsidRPr="00043A39" w:rsidRDefault="006274E9" w:rsidP="00600822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5664A3" w:rsidRPr="008B669A" w:rsidRDefault="005664A3" w:rsidP="008406C6">
      <w:pPr>
        <w:rPr>
          <w:lang w:val="hy-AM"/>
        </w:rPr>
      </w:pPr>
    </w:p>
    <w:sectPr w:rsidR="005664A3" w:rsidRPr="008B669A" w:rsidSect="00336374">
      <w:pgSz w:w="12240" w:h="15840"/>
      <w:pgMar w:top="284" w:right="758" w:bottom="45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6C6"/>
    <w:rsid w:val="00004F08"/>
    <w:rsid w:val="00026568"/>
    <w:rsid w:val="000644C8"/>
    <w:rsid w:val="000B26E3"/>
    <w:rsid w:val="000F7A2C"/>
    <w:rsid w:val="00126F8E"/>
    <w:rsid w:val="0015687A"/>
    <w:rsid w:val="00192197"/>
    <w:rsid w:val="001B2744"/>
    <w:rsid w:val="001C5844"/>
    <w:rsid w:val="001D7BBD"/>
    <w:rsid w:val="001F2660"/>
    <w:rsid w:val="00211CE4"/>
    <w:rsid w:val="002823CF"/>
    <w:rsid w:val="00287DAB"/>
    <w:rsid w:val="002C34C7"/>
    <w:rsid w:val="00336374"/>
    <w:rsid w:val="003405F5"/>
    <w:rsid w:val="003603FB"/>
    <w:rsid w:val="00363BAD"/>
    <w:rsid w:val="00383DE0"/>
    <w:rsid w:val="003A4603"/>
    <w:rsid w:val="003A5415"/>
    <w:rsid w:val="003A7380"/>
    <w:rsid w:val="003F3C57"/>
    <w:rsid w:val="00434008"/>
    <w:rsid w:val="0043507B"/>
    <w:rsid w:val="0047473A"/>
    <w:rsid w:val="004D15D1"/>
    <w:rsid w:val="004D552E"/>
    <w:rsid w:val="00506412"/>
    <w:rsid w:val="0055129E"/>
    <w:rsid w:val="00551794"/>
    <w:rsid w:val="005664A3"/>
    <w:rsid w:val="00600822"/>
    <w:rsid w:val="006274E9"/>
    <w:rsid w:val="00654EF1"/>
    <w:rsid w:val="006641E4"/>
    <w:rsid w:val="0068280F"/>
    <w:rsid w:val="007101E0"/>
    <w:rsid w:val="0074621B"/>
    <w:rsid w:val="00752204"/>
    <w:rsid w:val="0076016D"/>
    <w:rsid w:val="0079404D"/>
    <w:rsid w:val="007A433E"/>
    <w:rsid w:val="008406C6"/>
    <w:rsid w:val="008B669A"/>
    <w:rsid w:val="0090625B"/>
    <w:rsid w:val="0094298E"/>
    <w:rsid w:val="009E5E89"/>
    <w:rsid w:val="00A133F6"/>
    <w:rsid w:val="00A45BA1"/>
    <w:rsid w:val="00A8662D"/>
    <w:rsid w:val="00AA6E5B"/>
    <w:rsid w:val="00B55D71"/>
    <w:rsid w:val="00B579C5"/>
    <w:rsid w:val="00B732ED"/>
    <w:rsid w:val="00BC5125"/>
    <w:rsid w:val="00C11A44"/>
    <w:rsid w:val="00C30ECF"/>
    <w:rsid w:val="00CE3D72"/>
    <w:rsid w:val="00CE65C6"/>
    <w:rsid w:val="00CF4992"/>
    <w:rsid w:val="00D52B57"/>
    <w:rsid w:val="00D9008E"/>
    <w:rsid w:val="00DB54B4"/>
    <w:rsid w:val="00DE78A8"/>
    <w:rsid w:val="00E271A5"/>
    <w:rsid w:val="00F26FC3"/>
    <w:rsid w:val="00F33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58C1B"/>
  <w15:docId w15:val="{38FBB33B-E773-4874-BE19-57DF1809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Margarit L. Zakaryan</cp:lastModifiedBy>
  <cp:revision>49</cp:revision>
  <dcterms:created xsi:type="dcterms:W3CDTF">2021-03-26T10:45:00Z</dcterms:created>
  <dcterms:modified xsi:type="dcterms:W3CDTF">2021-05-26T14:21:00Z</dcterms:modified>
</cp:coreProperties>
</file>