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876" w:rsidRPr="008655C9" w:rsidRDefault="009F0876" w:rsidP="000E73CF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lang w:val="hy-AM"/>
        </w:rPr>
      </w:pPr>
      <w:r w:rsidRPr="008655C9">
        <w:rPr>
          <w:rStyle w:val="Strong"/>
          <w:rFonts w:ascii="GHEA Grapalat" w:hAnsi="GHEA Grapalat"/>
          <w:lang w:val="hy-AM"/>
        </w:rPr>
        <w:t>ՆԱԽԱԳԻԾ</w:t>
      </w:r>
    </w:p>
    <w:p w:rsidR="009F0876" w:rsidRPr="008655C9" w:rsidRDefault="009F0876" w:rsidP="000E73C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8655C9">
        <w:rPr>
          <w:rStyle w:val="Strong"/>
          <w:rFonts w:ascii="GHEA Grapalat" w:hAnsi="GHEA Grapalat"/>
        </w:rPr>
        <w:t>ՀԱՅԱՍՏԱՆԻ ՀԱՆՐԱՊԵՏՈՒԹՅԱՆ ԿԱՌԱՎԱՐՈՒԹՅՈՒՆ</w:t>
      </w:r>
    </w:p>
    <w:p w:rsidR="009F0876" w:rsidRPr="008655C9" w:rsidRDefault="009F0876" w:rsidP="000E73C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</w:p>
    <w:p w:rsidR="009F0876" w:rsidRPr="008655C9" w:rsidRDefault="009F0876" w:rsidP="000E73C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8655C9">
        <w:rPr>
          <w:rStyle w:val="Strong"/>
          <w:rFonts w:ascii="GHEA Grapalat" w:hAnsi="GHEA Grapalat"/>
        </w:rPr>
        <w:t>Ո Ր Ո Շ ՈՒ Մ</w:t>
      </w:r>
    </w:p>
    <w:p w:rsidR="009F0876" w:rsidRPr="008655C9" w:rsidRDefault="009F0876" w:rsidP="000E73C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</w:p>
    <w:p w:rsidR="009F0876" w:rsidRPr="008655C9" w:rsidRDefault="009F0876" w:rsidP="000E73C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8655C9">
        <w:rPr>
          <w:rFonts w:ascii="GHEA Grapalat" w:hAnsi="GHEA Grapalat"/>
          <w:lang w:val="hy-AM"/>
        </w:rPr>
        <w:t xml:space="preserve">_____________________ </w:t>
      </w:r>
      <w:r w:rsidRPr="008655C9">
        <w:rPr>
          <w:rFonts w:ascii="GHEA Grapalat" w:hAnsi="GHEA Grapalat"/>
        </w:rPr>
        <w:t xml:space="preserve"> 202</w:t>
      </w:r>
      <w:r w:rsidRPr="008655C9">
        <w:rPr>
          <w:rFonts w:ascii="GHEA Grapalat" w:hAnsi="GHEA Grapalat"/>
          <w:lang w:val="hy-AM"/>
        </w:rPr>
        <w:t xml:space="preserve">1 </w:t>
      </w:r>
      <w:proofErr w:type="spellStart"/>
      <w:r w:rsidRPr="008655C9">
        <w:rPr>
          <w:rFonts w:ascii="GHEA Grapalat" w:hAnsi="GHEA Grapalat"/>
        </w:rPr>
        <w:t>թվականի</w:t>
      </w:r>
      <w:proofErr w:type="spellEnd"/>
      <w:r w:rsidRPr="008655C9">
        <w:rPr>
          <w:rFonts w:ascii="GHEA Grapalat" w:hAnsi="GHEA Grapalat"/>
        </w:rPr>
        <w:t xml:space="preserve"> N </w:t>
      </w:r>
      <w:r w:rsidRPr="008655C9">
        <w:rPr>
          <w:rFonts w:ascii="GHEA Grapalat" w:hAnsi="GHEA Grapalat"/>
          <w:lang w:val="hy-AM"/>
        </w:rPr>
        <w:t>______________</w:t>
      </w:r>
      <w:r w:rsidR="00B96BB6">
        <w:rPr>
          <w:rFonts w:ascii="GHEA Grapalat" w:hAnsi="GHEA Grapalat"/>
        </w:rPr>
        <w:t>-Ա</w:t>
      </w:r>
    </w:p>
    <w:p w:rsidR="009F0876" w:rsidRPr="00551AF3" w:rsidRDefault="009F0876" w:rsidP="000E73C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shd w:val="clear" w:color="auto" w:fill="FFFFFF"/>
        </w:rPr>
      </w:pPr>
    </w:p>
    <w:p w:rsidR="009F0876" w:rsidRPr="008655C9" w:rsidRDefault="000E73CF" w:rsidP="000E73CF">
      <w:pPr>
        <w:autoSpaceDE w:val="0"/>
        <w:autoSpaceDN w:val="0"/>
        <w:adjustRightInd w:val="0"/>
        <w:spacing w:line="360" w:lineRule="auto"/>
        <w:rPr>
          <w:b/>
          <w:bCs/>
          <w:shd w:val="clear" w:color="auto" w:fill="FFFFFF"/>
          <w:lang w:val="hy-AM"/>
        </w:rPr>
      </w:pPr>
      <w:r w:rsidRPr="008655C9">
        <w:rPr>
          <w:b/>
          <w:bCs/>
          <w:shd w:val="clear" w:color="auto" w:fill="FFFFFF"/>
          <w:lang w:val="hy-AM"/>
        </w:rPr>
        <w:t>ՀԵՏԱԳԾԵԼԻՈՒԹՅԱՆ ՄԵԽԱՆԻԶՄԻ ԻՐԱԳՈՐԾՄԱՆ ՀԱՄԱԿԱՐԳՈՒՄՆ ԱՊԱՀՈՎՈՂ ԼԻԱԶՈՐ ՄԱՐՄԻՆ ՍԱՀՄԱՆԵԼՈՒ ՄԱՍԻՆ</w:t>
      </w:r>
    </w:p>
    <w:p w:rsidR="009F0876" w:rsidRPr="008655C9" w:rsidRDefault="009F0876" w:rsidP="000E73C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8655C9">
        <w:rPr>
          <w:rFonts w:ascii="Courier New" w:hAnsi="Courier New" w:cs="Courier New"/>
          <w:lang w:val="hy-AM"/>
        </w:rPr>
        <w:t> </w:t>
      </w:r>
    </w:p>
    <w:p w:rsidR="009F0876" w:rsidRPr="008655C9" w:rsidRDefault="009F0876" w:rsidP="000E73C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655C9">
        <w:rPr>
          <w:rFonts w:ascii="GHEA Grapalat" w:hAnsi="GHEA Grapalat"/>
          <w:lang w:val="hy-AM"/>
        </w:rPr>
        <w:t xml:space="preserve">Հիմք ընդունելով </w:t>
      </w:r>
      <w:r w:rsidR="000E73CF" w:rsidRPr="008655C9">
        <w:rPr>
          <w:rFonts w:ascii="GHEA Grapalat" w:hAnsi="GHEA Grapalat"/>
          <w:lang w:val="hy-AM"/>
        </w:rPr>
        <w:t xml:space="preserve">2019 թվականի մայիսի 29-ին ստորագրված՝ </w:t>
      </w:r>
      <w:r w:rsidR="0051003A" w:rsidRPr="008655C9">
        <w:rPr>
          <w:rFonts w:ascii="GHEA Grapalat" w:hAnsi="GHEA Grapalat"/>
          <w:lang w:val="hy-AM"/>
        </w:rPr>
        <w:t>«</w:t>
      </w:r>
      <w:proofErr w:type="spellStart"/>
      <w:r w:rsidR="0051003A" w:rsidRPr="008655C9">
        <w:rPr>
          <w:rFonts w:ascii="GHEA Grapalat" w:hAnsi="GHEA Grapalat"/>
          <w:lang w:val="hy-AM"/>
        </w:rPr>
        <w:t>Եվրասիական</w:t>
      </w:r>
      <w:proofErr w:type="spellEnd"/>
      <w:r w:rsidR="0051003A" w:rsidRPr="008655C9">
        <w:rPr>
          <w:rFonts w:ascii="GHEA Grapalat" w:hAnsi="GHEA Grapalat"/>
          <w:lang w:val="hy-AM"/>
        </w:rPr>
        <w:t xml:space="preserve"> տնտեսական միության մաքսային տարածք ներմուծված ապրանքների </w:t>
      </w:r>
      <w:proofErr w:type="spellStart"/>
      <w:r w:rsidR="0051003A" w:rsidRPr="008655C9">
        <w:rPr>
          <w:rFonts w:ascii="GHEA Grapalat" w:hAnsi="GHEA Grapalat"/>
          <w:lang w:val="hy-AM"/>
        </w:rPr>
        <w:t>հետագծելիության</w:t>
      </w:r>
      <w:proofErr w:type="spellEnd"/>
      <w:r w:rsidR="0051003A" w:rsidRPr="008655C9">
        <w:rPr>
          <w:rFonts w:ascii="GHEA Grapalat" w:hAnsi="GHEA Grapalat"/>
          <w:lang w:val="hy-AM"/>
        </w:rPr>
        <w:t xml:space="preserve"> մեխանիզմի մասին» համա</w:t>
      </w:r>
      <w:r w:rsidR="00CF3373" w:rsidRPr="008655C9">
        <w:rPr>
          <w:rFonts w:ascii="GHEA Grapalat" w:hAnsi="GHEA Grapalat"/>
          <w:lang w:val="hy-AM"/>
        </w:rPr>
        <w:t>ձայն</w:t>
      </w:r>
      <w:r w:rsidR="006B0784" w:rsidRPr="008655C9">
        <w:rPr>
          <w:rFonts w:ascii="GHEA Grapalat" w:hAnsi="GHEA Grapalat"/>
          <w:lang w:val="hy-AM"/>
        </w:rPr>
        <w:t>ագրի 13-րդ հոդվածի 1-ին կետի 1-ին ենթակետը</w:t>
      </w:r>
      <w:r w:rsidRPr="008655C9">
        <w:rPr>
          <w:rFonts w:ascii="GHEA Grapalat" w:hAnsi="GHEA Grapalat"/>
          <w:lang w:val="hy-AM"/>
        </w:rPr>
        <w:t>` Հայաստանի</w:t>
      </w:r>
      <w:r w:rsidR="00551AF3">
        <w:rPr>
          <w:rFonts w:ascii="GHEA Grapalat" w:hAnsi="GHEA Grapalat"/>
          <w:lang w:val="hy-AM"/>
        </w:rPr>
        <w:t xml:space="preserve"> Հանրապետության կառավարությունը </w:t>
      </w:r>
      <w:r w:rsidR="00CF3373" w:rsidRPr="008655C9">
        <w:rPr>
          <w:rFonts w:ascii="GHEA Grapalat" w:hAnsi="GHEA Grapalat"/>
          <w:lang w:val="hy-AM"/>
        </w:rPr>
        <w:t>որոշում</w:t>
      </w:r>
      <w:r w:rsidRPr="008655C9">
        <w:rPr>
          <w:rFonts w:ascii="GHEA Grapalat" w:hAnsi="GHEA Grapalat"/>
          <w:lang w:val="hy-AM"/>
        </w:rPr>
        <w:t xml:space="preserve"> է.</w:t>
      </w:r>
    </w:p>
    <w:p w:rsidR="00CF3373" w:rsidRPr="008655C9" w:rsidRDefault="006B0784" w:rsidP="008655C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655C9">
        <w:rPr>
          <w:rFonts w:ascii="GHEA Grapalat" w:hAnsi="GHEA Grapalat"/>
          <w:lang w:val="hy-AM"/>
        </w:rPr>
        <w:t>1</w:t>
      </w:r>
      <w:r w:rsidR="000E73CF" w:rsidRPr="008655C9">
        <w:rPr>
          <w:rFonts w:ascii="GHEA Grapalat" w:hAnsi="GHEA Grapalat"/>
          <w:lang w:val="hy-AM"/>
        </w:rPr>
        <w:t>.</w:t>
      </w:r>
      <w:r w:rsidRPr="008655C9">
        <w:rPr>
          <w:rFonts w:ascii="GHEA Grapalat" w:hAnsi="GHEA Grapalat"/>
          <w:lang w:val="hy-AM"/>
        </w:rPr>
        <w:t xml:space="preserve"> </w:t>
      </w:r>
      <w:r w:rsidR="000E73CF" w:rsidRPr="008655C9">
        <w:rPr>
          <w:rFonts w:ascii="GHEA Grapalat" w:hAnsi="GHEA Grapalat"/>
          <w:lang w:val="hy-AM"/>
        </w:rPr>
        <w:t xml:space="preserve">Սահմանել, որ </w:t>
      </w:r>
      <w:proofErr w:type="spellStart"/>
      <w:r w:rsidR="000E73CF" w:rsidRPr="008655C9">
        <w:rPr>
          <w:rFonts w:ascii="GHEA Grapalat" w:hAnsi="GHEA Grapalat"/>
          <w:lang w:val="hy-AM"/>
        </w:rPr>
        <w:t>հ</w:t>
      </w:r>
      <w:r w:rsidR="003502BA" w:rsidRPr="008655C9">
        <w:rPr>
          <w:rFonts w:ascii="GHEA Grapalat" w:hAnsi="GHEA Grapalat"/>
          <w:lang w:val="hy-AM"/>
        </w:rPr>
        <w:t>ետագծելիության</w:t>
      </w:r>
      <w:proofErr w:type="spellEnd"/>
      <w:r w:rsidR="003502BA" w:rsidRPr="008655C9">
        <w:rPr>
          <w:rFonts w:ascii="GHEA Grapalat" w:hAnsi="GHEA Grapalat"/>
          <w:lang w:val="hy-AM"/>
        </w:rPr>
        <w:t xml:space="preserve"> մ</w:t>
      </w:r>
      <w:r w:rsidR="007322C8" w:rsidRPr="008655C9">
        <w:rPr>
          <w:rFonts w:ascii="GHEA Grapalat" w:hAnsi="GHEA Grapalat"/>
          <w:lang w:val="hy-AM"/>
        </w:rPr>
        <w:t>եխանիզմի իրագործման համակարգումը</w:t>
      </w:r>
      <w:r w:rsidR="003502BA" w:rsidRPr="008655C9">
        <w:rPr>
          <w:rFonts w:ascii="GHEA Grapalat" w:hAnsi="GHEA Grapalat"/>
          <w:lang w:val="hy-AM"/>
        </w:rPr>
        <w:t xml:space="preserve"> ապահով</w:t>
      </w:r>
      <w:r w:rsidR="00681389" w:rsidRPr="008655C9">
        <w:rPr>
          <w:rFonts w:ascii="GHEA Grapalat" w:hAnsi="GHEA Grapalat"/>
          <w:lang w:val="hy-AM"/>
        </w:rPr>
        <w:t>ող</w:t>
      </w:r>
      <w:r w:rsidR="003502BA" w:rsidRPr="008655C9">
        <w:rPr>
          <w:rFonts w:ascii="GHEA Grapalat" w:hAnsi="GHEA Grapalat"/>
          <w:lang w:val="hy-AM"/>
        </w:rPr>
        <w:t xml:space="preserve"> </w:t>
      </w:r>
      <w:r w:rsidR="00681389" w:rsidRPr="008655C9">
        <w:rPr>
          <w:rFonts w:ascii="GHEA Grapalat" w:hAnsi="GHEA Grapalat"/>
          <w:lang w:val="hy-AM"/>
        </w:rPr>
        <w:t xml:space="preserve">լիազոր </w:t>
      </w:r>
      <w:r w:rsidR="003653F0" w:rsidRPr="008655C9">
        <w:rPr>
          <w:rFonts w:ascii="GHEA Grapalat" w:hAnsi="GHEA Grapalat"/>
          <w:lang w:val="hy-AM"/>
        </w:rPr>
        <w:t>մարմին</w:t>
      </w:r>
      <w:r w:rsidR="00681389" w:rsidRPr="008655C9">
        <w:rPr>
          <w:rFonts w:ascii="GHEA Grapalat" w:hAnsi="GHEA Grapalat"/>
          <w:lang w:val="hy-AM"/>
        </w:rPr>
        <w:t xml:space="preserve"> </w:t>
      </w:r>
      <w:r w:rsidR="000E73CF" w:rsidRPr="008655C9">
        <w:rPr>
          <w:rFonts w:ascii="GHEA Grapalat" w:hAnsi="GHEA Grapalat"/>
          <w:lang w:val="hy-AM"/>
        </w:rPr>
        <w:t xml:space="preserve">է համարվում </w:t>
      </w:r>
      <w:r w:rsidR="009F0876" w:rsidRPr="008655C9">
        <w:rPr>
          <w:rFonts w:ascii="GHEA Grapalat" w:hAnsi="GHEA Grapalat"/>
          <w:lang w:val="hy-AM"/>
        </w:rPr>
        <w:t>Հայաստանի Հանրապետության</w:t>
      </w:r>
      <w:r w:rsidR="00CF3373" w:rsidRPr="008655C9">
        <w:rPr>
          <w:rFonts w:ascii="GHEA Grapalat" w:hAnsi="GHEA Grapalat"/>
          <w:lang w:val="hy-AM"/>
        </w:rPr>
        <w:t xml:space="preserve"> </w:t>
      </w:r>
      <w:r w:rsidR="003502BA" w:rsidRPr="008655C9">
        <w:rPr>
          <w:rFonts w:ascii="GHEA Grapalat" w:hAnsi="GHEA Grapalat"/>
          <w:lang w:val="hy-AM"/>
        </w:rPr>
        <w:t>պետական եկամուտների կոմիտե</w:t>
      </w:r>
      <w:r w:rsidR="007322C8" w:rsidRPr="008655C9">
        <w:rPr>
          <w:rFonts w:ascii="GHEA Grapalat" w:hAnsi="GHEA Grapalat"/>
          <w:lang w:val="hy-AM"/>
        </w:rPr>
        <w:t>ն</w:t>
      </w:r>
      <w:r w:rsidR="000E73CF" w:rsidRPr="008655C9">
        <w:rPr>
          <w:rFonts w:ascii="GHEA Grapalat" w:hAnsi="GHEA Grapalat"/>
          <w:lang w:val="hy-AM"/>
        </w:rPr>
        <w:t>:</w:t>
      </w:r>
    </w:p>
    <w:p w:rsidR="00CA69D7" w:rsidRPr="008655C9" w:rsidRDefault="00CA69D7" w:rsidP="000E73CF">
      <w:pPr>
        <w:spacing w:line="360" w:lineRule="auto"/>
        <w:rPr>
          <w:lang w:val="hy-AM"/>
        </w:rPr>
      </w:pPr>
    </w:p>
    <w:p w:rsidR="001A560A" w:rsidRPr="008655C9" w:rsidRDefault="001A560A">
      <w:pPr>
        <w:rPr>
          <w:rFonts w:eastAsia="Times New Roman" w:cs="Times New Roman"/>
          <w:b/>
          <w:lang w:val="hy-AM"/>
        </w:rPr>
      </w:pPr>
      <w:r w:rsidRPr="008655C9">
        <w:rPr>
          <w:rFonts w:eastAsia="Times New Roman" w:cs="Times New Roman"/>
          <w:b/>
          <w:lang w:val="hy-AM"/>
        </w:rPr>
        <w:br w:type="page"/>
      </w:r>
    </w:p>
    <w:p w:rsidR="004453AC" w:rsidRPr="008655C9" w:rsidRDefault="004453AC" w:rsidP="004453AC">
      <w:pPr>
        <w:shd w:val="clear" w:color="auto" w:fill="FFFFFF"/>
        <w:spacing w:line="360" w:lineRule="auto"/>
        <w:ind w:firstLine="375"/>
        <w:rPr>
          <w:lang w:val="hy-AM"/>
        </w:rPr>
      </w:pPr>
      <w:r w:rsidRPr="008655C9">
        <w:rPr>
          <w:b/>
          <w:lang w:val="hy-AM"/>
        </w:rPr>
        <w:lastRenderedPageBreak/>
        <w:t>ՀԻՄՆԱՎՈՐՈՒՄ</w:t>
      </w:r>
    </w:p>
    <w:p w:rsidR="001A560A" w:rsidRPr="008655C9" w:rsidRDefault="004453AC" w:rsidP="004453AC">
      <w:pPr>
        <w:shd w:val="clear" w:color="auto" w:fill="FFFFFF"/>
        <w:spacing w:line="360" w:lineRule="auto"/>
        <w:rPr>
          <w:rFonts w:eastAsia="Times New Roman" w:cs="Times New Roman"/>
          <w:b/>
          <w:lang w:val="hy-AM"/>
        </w:rPr>
      </w:pPr>
      <w:r w:rsidRPr="008655C9">
        <w:rPr>
          <w:rFonts w:eastAsia="Times New Roman" w:cs="Times New Roman"/>
          <w:b/>
          <w:lang w:val="hy-AM"/>
        </w:rPr>
        <w:t xml:space="preserve"> </w:t>
      </w:r>
      <w:r w:rsidR="001A560A" w:rsidRPr="008655C9">
        <w:rPr>
          <w:rFonts w:eastAsia="Times New Roman" w:cs="Times New Roman"/>
          <w:b/>
          <w:lang w:val="hy-AM"/>
        </w:rPr>
        <w:t>«ՀԵՏԱԳԾԵԼԻՈՒԹՅԱՆ ՄԵԽԱՆԻԶՄԻ ԻՐԱԳՈՐԾՄԱՆ ՀԱՄԱԿԱՐԳՈՒՄՆ ԱՊԱՀՈՎՈՂ ԼԻԱԶՈՐ ՄԱՐՄԻՆ ՍԱՀՄԱՆԵԼՈՒ ՄԱՍԻՆ»</w:t>
      </w:r>
      <w:r w:rsidRPr="008655C9">
        <w:rPr>
          <w:rFonts w:eastAsia="Times New Roman" w:cs="Times New Roman"/>
          <w:b/>
          <w:lang w:val="hy-AM"/>
        </w:rPr>
        <w:t xml:space="preserve"> Հ</w:t>
      </w:r>
      <w:r w:rsidR="00CA1635" w:rsidRPr="008655C9">
        <w:rPr>
          <w:rFonts w:eastAsia="Times New Roman" w:cs="Times New Roman"/>
          <w:b/>
          <w:lang w:val="hy-AM"/>
        </w:rPr>
        <w:t xml:space="preserve">ԱՅԱՍՏԱՆԻ </w:t>
      </w:r>
      <w:r w:rsidRPr="008655C9">
        <w:rPr>
          <w:rFonts w:eastAsia="Times New Roman" w:cs="Times New Roman"/>
          <w:b/>
          <w:lang w:val="hy-AM"/>
        </w:rPr>
        <w:t>Հ</w:t>
      </w:r>
      <w:r w:rsidR="00CA1635" w:rsidRPr="008655C9">
        <w:rPr>
          <w:rFonts w:eastAsia="Times New Roman" w:cs="Times New Roman"/>
          <w:b/>
          <w:lang w:val="hy-AM"/>
        </w:rPr>
        <w:t>ԱՆՐԱՊԵՏՈՒԹՅԱՆ</w:t>
      </w:r>
      <w:r w:rsidRPr="008655C9">
        <w:rPr>
          <w:rFonts w:eastAsia="Times New Roman" w:cs="Times New Roman"/>
          <w:b/>
          <w:lang w:val="hy-AM"/>
        </w:rPr>
        <w:t xml:space="preserve"> ԿԱՌԱՎԱՐՈՒԹՅԱՆ ՈՐՈՇՄԱՆ ՆԱԽԱԳԾԻ</w:t>
      </w:r>
      <w:r w:rsidR="00CA1635" w:rsidRPr="008655C9">
        <w:rPr>
          <w:rFonts w:eastAsia="Times New Roman" w:cs="Times New Roman"/>
          <w:b/>
          <w:lang w:val="hy-AM"/>
        </w:rPr>
        <w:t xml:space="preserve"> ԸՆԴՈՒՆՄԱՆ ԱՆՀՐԱԺԵՇՏՈՒԹՅԱՆ</w:t>
      </w:r>
    </w:p>
    <w:p w:rsidR="001A560A" w:rsidRPr="008655C9" w:rsidRDefault="001A560A" w:rsidP="001A560A">
      <w:pPr>
        <w:rPr>
          <w:lang w:val="hy-AM"/>
        </w:rPr>
      </w:pPr>
    </w:p>
    <w:p w:rsidR="001A560A" w:rsidRPr="008655C9" w:rsidRDefault="00CA1635" w:rsidP="00CA1635">
      <w:pPr>
        <w:tabs>
          <w:tab w:val="left" w:pos="810"/>
        </w:tabs>
        <w:spacing w:line="360" w:lineRule="auto"/>
        <w:ind w:left="360"/>
        <w:jc w:val="both"/>
        <w:rPr>
          <w:rFonts w:cs="GHEA Grapalat"/>
          <w:b/>
          <w:lang w:val="hy-AM"/>
        </w:rPr>
      </w:pPr>
      <w:r w:rsidRPr="008655C9">
        <w:rPr>
          <w:rFonts w:cs="GHEA Grapalat"/>
          <w:b/>
          <w:lang w:val="hy-AM"/>
        </w:rPr>
        <w:t xml:space="preserve">1. </w:t>
      </w:r>
      <w:r w:rsidR="001A560A" w:rsidRPr="008655C9">
        <w:rPr>
          <w:rFonts w:cs="GHEA Grapalat"/>
          <w:b/>
          <w:lang w:val="hy-AM"/>
        </w:rPr>
        <w:t>Իրավական ակտի անհրաժեշտությունը (նպատակը)</w:t>
      </w:r>
      <w:r w:rsidR="008E219E" w:rsidRPr="008655C9">
        <w:rPr>
          <w:rFonts w:cs="GHEA Grapalat"/>
          <w:b/>
          <w:lang w:val="hy-AM"/>
        </w:rPr>
        <w:t>, կարգավորման հարաբերությունների ներկա վիճակը և առկա խնդիրները</w:t>
      </w:r>
    </w:p>
    <w:p w:rsidR="001A560A" w:rsidRPr="00F4355B" w:rsidRDefault="001A560A" w:rsidP="001A560A">
      <w:pPr>
        <w:tabs>
          <w:tab w:val="left" w:pos="0"/>
        </w:tabs>
        <w:spacing w:line="360" w:lineRule="auto"/>
        <w:ind w:firstLine="547"/>
        <w:jc w:val="both"/>
        <w:rPr>
          <w:lang w:val="af-ZA"/>
        </w:rPr>
      </w:pPr>
      <w:r w:rsidRPr="008655C9">
        <w:rPr>
          <w:lang w:val="af-ZA"/>
        </w:rPr>
        <w:tab/>
        <w:t xml:space="preserve">«Եվրասիական տնտեսական միության մաքսային տարածք ներմուծված ապրանքների հետագծելիության մեխանիզմի մասին» համաձայնագիրը վավերացնելու մասին» ՀՀ օրենքով (03.06.2020թ. ՀՕ-290-Ն) վավերացվել է 2019թ. մայիսի 29-ին ստորագրված՝ «Եվրասիական տնտեսական միության մաքսային տարածք ներմուծված </w:t>
      </w:r>
      <w:r w:rsidRPr="008655C9">
        <w:rPr>
          <w:lang w:val="hy-AM"/>
        </w:rPr>
        <w:t xml:space="preserve">ապրանքների </w:t>
      </w:r>
      <w:proofErr w:type="spellStart"/>
      <w:r w:rsidRPr="008655C9">
        <w:rPr>
          <w:lang w:val="hy-AM"/>
        </w:rPr>
        <w:t>հետագծելիության</w:t>
      </w:r>
      <w:proofErr w:type="spellEnd"/>
      <w:r w:rsidRPr="008655C9">
        <w:rPr>
          <w:lang w:val="hy-AM"/>
        </w:rPr>
        <w:t xml:space="preserve"> մեխանիզմի մասին» համաձայնագիրը: Այդ համաձայնագրի առանձին հոդվածներով նախատեսված են դրույթներ, որոնց </w:t>
      </w:r>
      <w:proofErr w:type="spellStart"/>
      <w:r w:rsidRPr="008655C9">
        <w:rPr>
          <w:lang w:val="hy-AM"/>
        </w:rPr>
        <w:t>կիրարկումն</w:t>
      </w:r>
      <w:proofErr w:type="spellEnd"/>
      <w:r w:rsidRPr="008655C9">
        <w:rPr>
          <w:lang w:val="hy-AM"/>
        </w:rPr>
        <w:t xml:space="preserve"> ապահովելու համար անդամ պետությունների օրենսդրությամբ պետք է սահմանվեն համապատասխան </w:t>
      </w:r>
      <w:proofErr w:type="spellStart"/>
      <w:r w:rsidRPr="008655C9">
        <w:rPr>
          <w:lang w:val="hy-AM"/>
        </w:rPr>
        <w:t>կարգավորումներ</w:t>
      </w:r>
      <w:proofErr w:type="spellEnd"/>
      <w:r w:rsidRPr="008655C9">
        <w:rPr>
          <w:lang w:val="hy-AM"/>
        </w:rPr>
        <w:t>:</w:t>
      </w:r>
    </w:p>
    <w:p w:rsidR="008E219E" w:rsidRPr="008655C9" w:rsidRDefault="008E219E" w:rsidP="008E219E">
      <w:pPr>
        <w:tabs>
          <w:tab w:val="left" w:pos="0"/>
        </w:tabs>
        <w:spacing w:line="360" w:lineRule="auto"/>
        <w:ind w:firstLine="360"/>
        <w:jc w:val="both"/>
        <w:rPr>
          <w:rFonts w:eastAsia="Times New Roman" w:cs="GHEA Grapalat"/>
          <w:lang w:val="hy-AM"/>
        </w:rPr>
      </w:pPr>
      <w:r w:rsidRPr="008655C9">
        <w:rPr>
          <w:lang w:val="af-ZA"/>
        </w:rPr>
        <w:t>«</w:t>
      </w:r>
      <w:proofErr w:type="spellStart"/>
      <w:r w:rsidRPr="008655C9">
        <w:rPr>
          <w:rFonts w:eastAsia="Times New Roman" w:cs="GHEA Grapalat"/>
          <w:lang w:val="hy-AM"/>
        </w:rPr>
        <w:t>Եվրասիական</w:t>
      </w:r>
      <w:proofErr w:type="spellEnd"/>
      <w:r w:rsidRPr="008655C9">
        <w:rPr>
          <w:rFonts w:eastAsia="Times New Roman" w:cs="GHEA Grapalat"/>
          <w:lang w:val="hy-AM"/>
        </w:rPr>
        <w:t xml:space="preserve"> տնտեսական միության մաքսային տարածք ներմուծված ապրանքների </w:t>
      </w:r>
      <w:proofErr w:type="spellStart"/>
      <w:r w:rsidRPr="008655C9">
        <w:rPr>
          <w:rFonts w:eastAsia="Times New Roman" w:cs="GHEA Grapalat"/>
          <w:lang w:val="hy-AM"/>
        </w:rPr>
        <w:t>հետագծելիության</w:t>
      </w:r>
      <w:proofErr w:type="spellEnd"/>
      <w:r w:rsidRPr="008655C9">
        <w:rPr>
          <w:rFonts w:eastAsia="Times New Roman" w:cs="GHEA Grapalat"/>
          <w:lang w:val="hy-AM"/>
        </w:rPr>
        <w:t xml:space="preserve"> մեխանիզմի մասին» համաձայնագրով նախատեսվում է որոշ ապրանքատեսակների մասով ներդնել </w:t>
      </w:r>
      <w:proofErr w:type="spellStart"/>
      <w:r w:rsidRPr="008655C9">
        <w:rPr>
          <w:rFonts w:eastAsia="Times New Roman" w:cs="GHEA Grapalat"/>
          <w:lang w:val="hy-AM"/>
        </w:rPr>
        <w:t>հետագծելիության</w:t>
      </w:r>
      <w:proofErr w:type="spellEnd"/>
      <w:r w:rsidRPr="008655C9">
        <w:rPr>
          <w:rFonts w:eastAsia="Times New Roman" w:cs="GHEA Grapalat"/>
          <w:lang w:val="hy-AM"/>
        </w:rPr>
        <w:t xml:space="preserve"> մեխանիզմ, նպատակ ունենալով հաստատելու մի անդամ պետության տարածքից այլ անդամ պետության տարածք տեղափոխվող ապրանքների շրջանառության օրինականությունը, ստեղծելու մաքսային և հարկային վճարների վճարումից խուսափելու տարբեր սխեմաների օգտագործումը բացառող պայմաններ, ինչպես նաև ապահովելու այդ ապրանքների շրջանառության նկատմամբ հսկողության իրականացումը: </w:t>
      </w:r>
    </w:p>
    <w:p w:rsidR="004453AC" w:rsidRPr="008655C9" w:rsidRDefault="004453AC" w:rsidP="00AD3A39">
      <w:pPr>
        <w:tabs>
          <w:tab w:val="left" w:pos="0"/>
        </w:tabs>
        <w:spacing w:line="360" w:lineRule="auto"/>
        <w:ind w:firstLine="547"/>
        <w:jc w:val="both"/>
        <w:rPr>
          <w:lang w:val="hy-AM"/>
        </w:rPr>
      </w:pPr>
      <w:r w:rsidRPr="008655C9">
        <w:rPr>
          <w:lang w:val="hy-AM"/>
        </w:rPr>
        <w:t xml:space="preserve">Համաձայնագրի 13-րդ հոդվածի 1-ին </w:t>
      </w:r>
      <w:r w:rsidR="00F4355B" w:rsidRPr="00F4355B">
        <w:rPr>
          <w:lang w:val="hy-AM"/>
        </w:rPr>
        <w:t>կետի</w:t>
      </w:r>
      <w:r w:rsidRPr="008655C9">
        <w:rPr>
          <w:lang w:val="hy-AM"/>
        </w:rPr>
        <w:t xml:space="preserve"> 1-ին </w:t>
      </w:r>
      <w:r w:rsidR="00F4355B" w:rsidRPr="00F4355B">
        <w:rPr>
          <w:lang w:val="hy-AM"/>
        </w:rPr>
        <w:t>ենթա</w:t>
      </w:r>
      <w:r w:rsidRPr="008655C9">
        <w:rPr>
          <w:lang w:val="hy-AM"/>
        </w:rPr>
        <w:t xml:space="preserve">կետի համաձայն` Համաձայնագրի ուժի մեջ մտնելու օրվանից 120 օրացուցային օրվա ընթացքում անդամ պետությունների </w:t>
      </w:r>
      <w:r w:rsidR="00B6303D">
        <w:rPr>
          <w:lang w:val="hy-AM"/>
        </w:rPr>
        <w:t>կառավարությունները</w:t>
      </w:r>
      <w:r w:rsidRPr="008655C9">
        <w:rPr>
          <w:lang w:val="hy-AM"/>
        </w:rPr>
        <w:t xml:space="preserve"> պետք է սահմանեն անդամ պետության իշխանության այն մարմինը, որը լիազորված է ապահովելու </w:t>
      </w:r>
      <w:proofErr w:type="spellStart"/>
      <w:r w:rsidRPr="008655C9">
        <w:rPr>
          <w:lang w:val="hy-AM"/>
        </w:rPr>
        <w:t>հետագծելիության</w:t>
      </w:r>
      <w:proofErr w:type="spellEnd"/>
      <w:r w:rsidRPr="008655C9">
        <w:rPr>
          <w:lang w:val="hy-AM"/>
        </w:rPr>
        <w:t xml:space="preserve"> մեխանիզմի </w:t>
      </w:r>
      <w:r w:rsidRPr="008655C9">
        <w:rPr>
          <w:lang w:val="hy-AM"/>
        </w:rPr>
        <w:lastRenderedPageBreak/>
        <w:t>իրագործման համակարգումը` նույն համաձայնագրին համապատասխան:</w:t>
      </w:r>
      <w:r w:rsidR="00CA1635" w:rsidRPr="008655C9">
        <w:rPr>
          <w:lang w:val="hy-AM"/>
        </w:rPr>
        <w:t xml:space="preserve"> Համաձայնագիրն ուժի մեջ է մտել 2021թ. փետրվարի 3-ից:</w:t>
      </w:r>
    </w:p>
    <w:p w:rsidR="00B27767" w:rsidRPr="008655C9" w:rsidRDefault="001A560A" w:rsidP="00AD3A39">
      <w:pPr>
        <w:tabs>
          <w:tab w:val="left" w:pos="0"/>
        </w:tabs>
        <w:spacing w:line="360" w:lineRule="auto"/>
        <w:ind w:firstLine="547"/>
        <w:jc w:val="both"/>
        <w:rPr>
          <w:lang w:val="hy-AM"/>
        </w:rPr>
      </w:pPr>
      <w:r w:rsidRPr="008655C9">
        <w:rPr>
          <w:lang w:val="hy-AM"/>
        </w:rPr>
        <w:t xml:space="preserve">Միաժամանակ, ՀՀ վարչապետի 27.09.2020թ. N1100-Ա </w:t>
      </w:r>
      <w:r w:rsidR="004453AC" w:rsidRPr="008655C9">
        <w:rPr>
          <w:lang w:val="hy-AM"/>
        </w:rPr>
        <w:t>որոշման հավելվածի, որով</w:t>
      </w:r>
      <w:r w:rsidRPr="008655C9">
        <w:rPr>
          <w:lang w:val="hy-AM"/>
        </w:rPr>
        <w:t xml:space="preserve"> սահմանվ</w:t>
      </w:r>
      <w:r w:rsidR="004453AC" w:rsidRPr="008655C9">
        <w:rPr>
          <w:lang w:val="hy-AM"/>
        </w:rPr>
        <w:t xml:space="preserve">ած </w:t>
      </w:r>
      <w:r w:rsidRPr="008655C9">
        <w:rPr>
          <w:lang w:val="hy-AM"/>
        </w:rPr>
        <w:t xml:space="preserve">են համաձայնագրի </w:t>
      </w:r>
      <w:proofErr w:type="spellStart"/>
      <w:r w:rsidRPr="008655C9">
        <w:rPr>
          <w:lang w:val="hy-AM"/>
        </w:rPr>
        <w:t>կիրարկումն</w:t>
      </w:r>
      <w:proofErr w:type="spellEnd"/>
      <w:r w:rsidRPr="008655C9">
        <w:rPr>
          <w:lang w:val="hy-AM"/>
        </w:rPr>
        <w:t xml:space="preserve"> ապահովելու համար կատարման ենթակա միջոցառումները` ըստ կատարողների (համակատարողների)</w:t>
      </w:r>
      <w:r w:rsidR="004453AC" w:rsidRPr="008655C9">
        <w:rPr>
          <w:lang w:val="hy-AM"/>
        </w:rPr>
        <w:t xml:space="preserve">, </w:t>
      </w:r>
      <w:r w:rsidR="00573D1F" w:rsidRPr="008655C9">
        <w:rPr>
          <w:lang w:val="hy-AM"/>
        </w:rPr>
        <w:t xml:space="preserve">3-րդ կետով սահմանված </w:t>
      </w:r>
      <w:proofErr w:type="spellStart"/>
      <w:r w:rsidR="00B6303D">
        <w:rPr>
          <w:lang w:val="hy-AM"/>
        </w:rPr>
        <w:t>միախառնմանը</w:t>
      </w:r>
      <w:proofErr w:type="spellEnd"/>
      <w:r w:rsidR="00573D1F" w:rsidRPr="008655C9">
        <w:rPr>
          <w:lang w:val="hy-AM"/>
        </w:rPr>
        <w:t xml:space="preserve"> համապատասխան </w:t>
      </w:r>
      <w:r w:rsidRPr="008655C9">
        <w:rPr>
          <w:lang w:val="hy-AM"/>
        </w:rPr>
        <w:t>ՀՀ վարչապետի աշխատակազմ</w:t>
      </w:r>
      <w:r w:rsidR="00B27767" w:rsidRPr="008655C9">
        <w:rPr>
          <w:lang w:val="hy-AM"/>
        </w:rPr>
        <w:t xml:space="preserve"> պետք է ներկայացվի «</w:t>
      </w:r>
      <w:proofErr w:type="spellStart"/>
      <w:r w:rsidR="00B27767" w:rsidRPr="008655C9">
        <w:rPr>
          <w:lang w:val="hy-AM"/>
        </w:rPr>
        <w:t>Հետագծելիության</w:t>
      </w:r>
      <w:proofErr w:type="spellEnd"/>
      <w:r w:rsidR="00B27767" w:rsidRPr="008655C9">
        <w:rPr>
          <w:lang w:val="hy-AM"/>
        </w:rPr>
        <w:t xml:space="preserve"> մեխանիզմի իրագործման համակարգումն ապահովող լիազոր մարմին սահմանելու մասին» ՀՀ</w:t>
      </w:r>
      <w:r w:rsidRPr="008655C9">
        <w:rPr>
          <w:lang w:val="hy-AM"/>
        </w:rPr>
        <w:t xml:space="preserve"> </w:t>
      </w:r>
      <w:r w:rsidR="00B27767" w:rsidRPr="008655C9">
        <w:rPr>
          <w:lang w:val="hy-AM"/>
        </w:rPr>
        <w:t xml:space="preserve">կառավարության որոշման </w:t>
      </w:r>
      <w:r w:rsidR="00B6303D">
        <w:rPr>
          <w:lang w:val="hy-AM"/>
        </w:rPr>
        <w:t>նախագիծը</w:t>
      </w:r>
      <w:r w:rsidRPr="008655C9">
        <w:rPr>
          <w:lang w:val="hy-AM"/>
        </w:rPr>
        <w:t>։</w:t>
      </w:r>
    </w:p>
    <w:p w:rsidR="008E219E" w:rsidRPr="008655C9" w:rsidRDefault="008E219E" w:rsidP="00AD3A39">
      <w:pPr>
        <w:spacing w:line="360" w:lineRule="auto"/>
        <w:rPr>
          <w:rFonts w:eastAsia="Times New Roman" w:cs="GHEA Grapalat"/>
          <w:b/>
          <w:lang w:val="hy-AM"/>
        </w:rPr>
      </w:pPr>
      <w:r w:rsidRPr="00F4355B">
        <w:rPr>
          <w:rFonts w:eastAsia="Times New Roman" w:cs="GHEA Grapalat"/>
          <w:b/>
          <w:lang w:val="hy-AM"/>
        </w:rPr>
        <w:t>2</w:t>
      </w:r>
      <w:r w:rsidRPr="008655C9">
        <w:rPr>
          <w:rFonts w:eastAsia="Times New Roman" w:cs="GHEA Grapalat"/>
          <w:b/>
          <w:lang w:val="hy-AM"/>
        </w:rPr>
        <w:t>. Առկա խնդիրների առաջարկվող լուծումները. Նախագծով առաջարկվում է.</w:t>
      </w:r>
    </w:p>
    <w:p w:rsidR="00CA1635" w:rsidRPr="008655C9" w:rsidRDefault="00490D95" w:rsidP="00AD3A39">
      <w:pPr>
        <w:tabs>
          <w:tab w:val="left" w:pos="0"/>
        </w:tabs>
        <w:spacing w:line="360" w:lineRule="auto"/>
        <w:ind w:firstLine="547"/>
        <w:jc w:val="both"/>
        <w:rPr>
          <w:rFonts w:eastAsia="Times New Roman" w:cs="GHEA Grapalat"/>
          <w:b/>
          <w:lang w:val="hy-AM"/>
        </w:rPr>
      </w:pPr>
      <w:r w:rsidRPr="008655C9">
        <w:rPr>
          <w:lang w:val="hy-AM"/>
        </w:rPr>
        <w:t>Նախագծով առաջարկվում է</w:t>
      </w:r>
      <w:r w:rsidR="008E219E" w:rsidRPr="008655C9">
        <w:rPr>
          <w:lang w:val="hy-AM"/>
        </w:rPr>
        <w:t xml:space="preserve"> </w:t>
      </w:r>
      <w:r w:rsidRPr="008655C9">
        <w:rPr>
          <w:lang w:val="hy-AM"/>
        </w:rPr>
        <w:t>ս</w:t>
      </w:r>
      <w:r w:rsidR="001A560A" w:rsidRPr="008655C9">
        <w:rPr>
          <w:lang w:val="hy-AM"/>
        </w:rPr>
        <w:t>ահմանել</w:t>
      </w:r>
      <w:r w:rsidR="008E219E" w:rsidRPr="008655C9">
        <w:rPr>
          <w:lang w:val="hy-AM"/>
        </w:rPr>
        <w:t>, որ Հայաստանի Հանրապետության պետական եկամուտների կոմիտեն համարվում է լիազոր մարմին` «</w:t>
      </w:r>
      <w:proofErr w:type="spellStart"/>
      <w:r w:rsidR="008E219E" w:rsidRPr="008655C9">
        <w:rPr>
          <w:lang w:val="hy-AM"/>
        </w:rPr>
        <w:t>Եվրասիական</w:t>
      </w:r>
      <w:proofErr w:type="spellEnd"/>
      <w:r w:rsidR="008E219E" w:rsidRPr="008655C9">
        <w:rPr>
          <w:lang w:val="hy-AM"/>
        </w:rPr>
        <w:t xml:space="preserve"> տնտեսական միության մաքսային տարածք ներմուծված ապրանքների </w:t>
      </w:r>
      <w:proofErr w:type="spellStart"/>
      <w:r w:rsidR="008E219E" w:rsidRPr="008655C9">
        <w:rPr>
          <w:lang w:val="hy-AM"/>
        </w:rPr>
        <w:t>հետագծելիության</w:t>
      </w:r>
      <w:proofErr w:type="spellEnd"/>
      <w:r w:rsidR="008E219E" w:rsidRPr="008655C9">
        <w:rPr>
          <w:lang w:val="hy-AM"/>
        </w:rPr>
        <w:t xml:space="preserve"> մեխանիզմի </w:t>
      </w:r>
      <w:r w:rsidR="008E219E" w:rsidRPr="008655C9">
        <w:rPr>
          <w:rFonts w:cs="Times New Roman"/>
          <w:lang w:val="hy-AM"/>
        </w:rPr>
        <w:t>մասին»</w:t>
      </w:r>
      <w:r w:rsidR="008E219E" w:rsidRPr="008655C9">
        <w:rPr>
          <w:lang w:val="hy-AM"/>
        </w:rPr>
        <w:t xml:space="preserve"> </w:t>
      </w:r>
      <w:r w:rsidR="008E219E" w:rsidRPr="008655C9">
        <w:rPr>
          <w:rFonts w:cs="Times New Roman"/>
          <w:lang w:val="hy-AM"/>
        </w:rPr>
        <w:t>համաձայնա</w:t>
      </w:r>
      <w:r w:rsidR="008E219E" w:rsidRPr="008655C9">
        <w:rPr>
          <w:lang w:val="hy-AM"/>
        </w:rPr>
        <w:t xml:space="preserve">գրին համապատասխան </w:t>
      </w:r>
      <w:proofErr w:type="spellStart"/>
      <w:r w:rsidR="008E219E" w:rsidRPr="008655C9">
        <w:rPr>
          <w:lang w:val="hy-AM"/>
        </w:rPr>
        <w:t>հետագծելիության</w:t>
      </w:r>
      <w:proofErr w:type="spellEnd"/>
      <w:r w:rsidR="008E219E" w:rsidRPr="008655C9">
        <w:rPr>
          <w:lang w:val="hy-AM"/>
        </w:rPr>
        <w:t xml:space="preserve"> մեխանիզմի իրագործման համակարգում</w:t>
      </w:r>
      <w:r w:rsidR="00CA1635" w:rsidRPr="008655C9">
        <w:rPr>
          <w:lang w:val="hy-AM"/>
        </w:rPr>
        <w:t>ն</w:t>
      </w:r>
      <w:r w:rsidR="008E219E" w:rsidRPr="008655C9">
        <w:rPr>
          <w:lang w:val="hy-AM"/>
        </w:rPr>
        <w:t xml:space="preserve"> ապահով</w:t>
      </w:r>
      <w:r w:rsidR="00CA1635" w:rsidRPr="008655C9">
        <w:rPr>
          <w:lang w:val="hy-AM"/>
        </w:rPr>
        <w:t xml:space="preserve">ելու համար: </w:t>
      </w:r>
    </w:p>
    <w:p w:rsidR="001A560A" w:rsidRPr="008655C9" w:rsidRDefault="00CA1635" w:rsidP="00AD3A39">
      <w:pPr>
        <w:tabs>
          <w:tab w:val="left" w:pos="0"/>
        </w:tabs>
        <w:spacing w:line="360" w:lineRule="auto"/>
        <w:ind w:firstLine="547"/>
        <w:jc w:val="both"/>
        <w:rPr>
          <w:rFonts w:eastAsia="Times New Roman" w:cs="GHEA Grapalat"/>
          <w:b/>
          <w:lang w:val="hy-AM"/>
        </w:rPr>
      </w:pPr>
      <w:r w:rsidRPr="008655C9">
        <w:rPr>
          <w:rFonts w:eastAsia="Times New Roman" w:cs="GHEA Grapalat"/>
          <w:b/>
          <w:lang w:val="hy-AM"/>
        </w:rPr>
        <w:t xml:space="preserve">3. </w:t>
      </w:r>
      <w:r w:rsidR="001A560A" w:rsidRPr="008655C9">
        <w:rPr>
          <w:rFonts w:cs="GHEA Grapalat"/>
          <w:b/>
          <w:lang w:val="hy-AM"/>
        </w:rPr>
        <w:t>Նախագծի մշակման գործընթացում ներ</w:t>
      </w:r>
      <w:r w:rsidR="00490D95" w:rsidRPr="008655C9">
        <w:rPr>
          <w:rFonts w:cs="GHEA Grapalat"/>
          <w:b/>
          <w:lang w:val="hy-AM"/>
        </w:rPr>
        <w:t>գրավված ինստիտուտները և անձինք</w:t>
      </w:r>
    </w:p>
    <w:p w:rsidR="00CA1635" w:rsidRPr="008655C9" w:rsidRDefault="001A560A" w:rsidP="00AD3A39">
      <w:pPr>
        <w:pStyle w:val="ListParagraph"/>
        <w:tabs>
          <w:tab w:val="left" w:pos="-7513"/>
        </w:tabs>
        <w:spacing w:line="360" w:lineRule="auto"/>
        <w:ind w:left="540"/>
        <w:jc w:val="both"/>
        <w:rPr>
          <w:rFonts w:ascii="GHEA Grapalat" w:hAnsi="GHEA Grapalat" w:cs="GHEA Grapalat"/>
          <w:lang w:val="hy-AM"/>
        </w:rPr>
      </w:pPr>
      <w:r w:rsidRPr="008655C9">
        <w:rPr>
          <w:rFonts w:ascii="GHEA Grapalat" w:hAnsi="GHEA Grapalat" w:cs="GHEA Grapalat"/>
          <w:lang w:val="hy-AM"/>
        </w:rPr>
        <w:t>Նախագիծը մշակվել է ՀՀ պետական եկամուտների կոմիտեի կողմից:</w:t>
      </w:r>
    </w:p>
    <w:p w:rsidR="001A560A" w:rsidRPr="008655C9" w:rsidRDefault="00CA1635" w:rsidP="00AD3A39">
      <w:pPr>
        <w:pStyle w:val="ListParagraph"/>
        <w:tabs>
          <w:tab w:val="left" w:pos="-7513"/>
        </w:tabs>
        <w:spacing w:line="360" w:lineRule="auto"/>
        <w:ind w:left="540"/>
        <w:jc w:val="both"/>
        <w:rPr>
          <w:rFonts w:ascii="GHEA Grapalat" w:hAnsi="GHEA Grapalat" w:cs="Arial"/>
          <w:lang w:val="hy-AM"/>
        </w:rPr>
      </w:pPr>
      <w:r w:rsidRPr="008655C9">
        <w:rPr>
          <w:rFonts w:ascii="GHEA Grapalat" w:hAnsi="GHEA Grapalat" w:cs="GHEA Grapalat"/>
          <w:b/>
          <w:lang w:val="hy-AM"/>
        </w:rPr>
        <w:t xml:space="preserve">4. </w:t>
      </w:r>
      <w:r w:rsidR="001A560A" w:rsidRPr="008655C9">
        <w:rPr>
          <w:rFonts w:ascii="GHEA Grapalat" w:hAnsi="GHEA Grapalat" w:cs="GHEA Grapalat"/>
          <w:b/>
          <w:lang w:val="hy-AM"/>
        </w:rPr>
        <w:t>Իրավական ակտի կիրառմ</w:t>
      </w:r>
      <w:r w:rsidR="00490D95" w:rsidRPr="008655C9">
        <w:rPr>
          <w:rFonts w:ascii="GHEA Grapalat" w:hAnsi="GHEA Grapalat" w:cs="GHEA Grapalat"/>
          <w:b/>
          <w:lang w:val="hy-AM"/>
        </w:rPr>
        <w:t>ան դեպքում ակնկալվող արդյունքը</w:t>
      </w:r>
    </w:p>
    <w:p w:rsidR="001A560A" w:rsidRDefault="001A560A" w:rsidP="00AD3A39">
      <w:pPr>
        <w:tabs>
          <w:tab w:val="left" w:pos="0"/>
        </w:tabs>
        <w:spacing w:line="360" w:lineRule="auto"/>
        <w:jc w:val="both"/>
        <w:rPr>
          <w:lang w:val="hy-AM"/>
        </w:rPr>
      </w:pPr>
      <w:r w:rsidRPr="008655C9">
        <w:rPr>
          <w:lang w:val="hy-AM"/>
        </w:rPr>
        <w:tab/>
      </w:r>
      <w:r w:rsidR="00CA1635" w:rsidRPr="008655C9">
        <w:rPr>
          <w:lang w:val="af-ZA"/>
        </w:rPr>
        <w:t xml:space="preserve">«Եվրասիական տնտեսական միության մաքսային տարածք ներմուծված </w:t>
      </w:r>
      <w:r w:rsidR="00CA1635" w:rsidRPr="008655C9">
        <w:rPr>
          <w:lang w:val="hy-AM"/>
        </w:rPr>
        <w:t xml:space="preserve">ապրանքների </w:t>
      </w:r>
      <w:proofErr w:type="spellStart"/>
      <w:r w:rsidR="00CA1635" w:rsidRPr="008655C9">
        <w:rPr>
          <w:lang w:val="hy-AM"/>
        </w:rPr>
        <w:t>հետագծելիության</w:t>
      </w:r>
      <w:proofErr w:type="spellEnd"/>
      <w:r w:rsidR="00CA1635" w:rsidRPr="008655C9">
        <w:rPr>
          <w:lang w:val="hy-AM"/>
        </w:rPr>
        <w:t xml:space="preserve"> մեխանիզմի մասին» համաձայնագրի դրույթների </w:t>
      </w:r>
      <w:proofErr w:type="spellStart"/>
      <w:r w:rsidR="00CA1635" w:rsidRPr="008655C9">
        <w:rPr>
          <w:lang w:val="hy-AM"/>
        </w:rPr>
        <w:t>կիրարկման</w:t>
      </w:r>
      <w:proofErr w:type="spellEnd"/>
      <w:r w:rsidR="00CA1635" w:rsidRPr="008655C9">
        <w:rPr>
          <w:lang w:val="hy-AM"/>
        </w:rPr>
        <w:t xml:space="preserve"> ապահովում:</w:t>
      </w:r>
    </w:p>
    <w:p w:rsidR="00753CB9" w:rsidRDefault="00753CB9" w:rsidP="00AD3A39">
      <w:pPr>
        <w:spacing w:line="360" w:lineRule="auto"/>
        <w:ind w:firstLine="567"/>
        <w:jc w:val="both"/>
        <w:rPr>
          <w:b/>
          <w:bCs/>
          <w:lang w:val="hy-AM"/>
        </w:rPr>
      </w:pPr>
      <w:r>
        <w:rPr>
          <w:b/>
          <w:bCs/>
          <w:lang w:val="hy-AM"/>
        </w:rPr>
        <w:t>5. Լրացուցիչ ֆինանսական միջոցների անհրաժեշտությունը.</w:t>
      </w:r>
    </w:p>
    <w:p w:rsidR="00753CB9" w:rsidRDefault="00753CB9" w:rsidP="00AD3A39">
      <w:pPr>
        <w:spacing w:line="360" w:lineRule="auto"/>
        <w:ind w:firstLine="567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Նախագծի ընդունման համար լրացուցիչ ֆինանսական միջոցների անհրաժեշտությունը բացակայում է:</w:t>
      </w:r>
    </w:p>
    <w:p w:rsidR="005225EB" w:rsidRPr="00AD3A39" w:rsidRDefault="005225EB" w:rsidP="005225EB">
      <w:pPr>
        <w:pStyle w:val="Style16"/>
        <w:widowControl/>
        <w:spacing w:line="360" w:lineRule="auto"/>
        <w:jc w:val="both"/>
        <w:rPr>
          <w:lang w:val="af-ZA"/>
        </w:rPr>
      </w:pPr>
      <w:r>
        <w:rPr>
          <w:color w:val="000000"/>
          <w:lang w:val="hy-AM"/>
        </w:rPr>
        <w:t xml:space="preserve">          </w:t>
      </w:r>
      <w:r w:rsidR="00AD3A39" w:rsidRPr="005225EB">
        <w:rPr>
          <w:rFonts w:ascii="GHEA Grapalat" w:eastAsiaTheme="minorHAnsi" w:hAnsi="GHEA Grapalat" w:cstheme="minorBidi"/>
          <w:b/>
          <w:bCs/>
          <w:lang w:val="hy-AM"/>
        </w:rPr>
        <w:t>6.</w:t>
      </w:r>
      <w:r w:rsidRPr="005225EB">
        <w:rPr>
          <w:rFonts w:ascii="GHEA Grapalat" w:eastAsiaTheme="minorHAnsi" w:hAnsi="GHEA Grapalat" w:cstheme="minorBidi"/>
          <w:b/>
          <w:bCs/>
          <w:lang w:val="hy-AM"/>
        </w:rPr>
        <w:t>Պետական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բյուջեի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ծախսերում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սպասվելիք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փոփոխությունների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վերաբերյալ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D3A39">
        <w:rPr>
          <w:rFonts w:ascii="GHEA Grapalat" w:hAnsi="GHEA Grapalat"/>
          <w:b/>
          <w:color w:val="000000"/>
          <w:shd w:val="clear" w:color="auto" w:fill="FFFFFF"/>
          <w:lang w:val="hy-AM"/>
        </w:rPr>
        <w:t>տեղեկատվություն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>.</w:t>
      </w:r>
    </w:p>
    <w:p w:rsidR="00AD3A39" w:rsidRDefault="00AD3A39" w:rsidP="00AD3A39">
      <w:pPr>
        <w:pStyle w:val="Style16"/>
        <w:widowControl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 w:cs="Sylfaen"/>
          <w:bCs/>
          <w:lang w:val="hy-AM"/>
        </w:rPr>
        <w:t>Ն</w:t>
      </w:r>
      <w:proofErr w:type="spellStart"/>
      <w:r>
        <w:rPr>
          <w:rFonts w:ascii="GHEA Grapalat" w:hAnsi="GHEA Grapalat" w:cs="Sylfaen"/>
          <w:bCs/>
          <w:lang w:val="af-ZA"/>
        </w:rPr>
        <w:t>ախագծի</w:t>
      </w:r>
      <w:proofErr w:type="spellEnd"/>
      <w:r>
        <w:rPr>
          <w:rFonts w:ascii="GHEA Grapalat" w:hAnsi="GHEA Grapalat" w:cs="Sylfaen"/>
          <w:bCs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lang w:val="af-ZA"/>
        </w:rPr>
        <w:t>ընդունմամբ</w:t>
      </w:r>
      <w:proofErr w:type="spellEnd"/>
      <w:r w:rsidR="001A560A" w:rsidRPr="008655C9">
        <w:rPr>
          <w:rFonts w:ascii="GHEA Grapalat" w:hAnsi="GHEA Grapalat" w:cs="Sylfaen"/>
          <w:bCs/>
          <w:lang w:val="af-ZA"/>
        </w:rPr>
        <w:t xml:space="preserve"> </w:t>
      </w:r>
      <w:r w:rsidRPr="00AD3A39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պետական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բյուջեում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եկամուտների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ծախսերի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ավելացում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կամ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նվազեցում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չի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AD3A39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նախատեսվում</w:t>
      </w:r>
      <w:r w:rsidRPr="00AD3A39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1A560A" w:rsidRPr="008655C9" w:rsidRDefault="001A560A" w:rsidP="001A560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lang w:val="af-ZA"/>
        </w:rPr>
      </w:pPr>
      <w:bookmarkStart w:id="0" w:name="_GoBack"/>
      <w:bookmarkEnd w:id="0"/>
    </w:p>
    <w:sectPr w:rsidR="001A560A" w:rsidRPr="008655C9" w:rsidSect="006B254A">
      <w:pgSz w:w="12240" w:h="15840"/>
      <w:pgMar w:top="1021" w:right="1021" w:bottom="102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63599"/>
    <w:multiLevelType w:val="hybridMultilevel"/>
    <w:tmpl w:val="156AF6A4"/>
    <w:lvl w:ilvl="0" w:tplc="C7EE72AE">
      <w:start w:val="4"/>
      <w:numFmt w:val="decimal"/>
      <w:lvlText w:val="%1."/>
      <w:lvlJc w:val="left"/>
      <w:pPr>
        <w:ind w:left="900" w:hanging="360"/>
      </w:pPr>
      <w:rPr>
        <w:rFonts w:cs="GHEA Grapala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76"/>
    <w:rsid w:val="000E73CF"/>
    <w:rsid w:val="0013380D"/>
    <w:rsid w:val="0015748C"/>
    <w:rsid w:val="001A560A"/>
    <w:rsid w:val="003267E3"/>
    <w:rsid w:val="003502BA"/>
    <w:rsid w:val="003653F0"/>
    <w:rsid w:val="00381CDD"/>
    <w:rsid w:val="004453AC"/>
    <w:rsid w:val="00490D95"/>
    <w:rsid w:val="00491723"/>
    <w:rsid w:val="0051003A"/>
    <w:rsid w:val="005225EB"/>
    <w:rsid w:val="00551AF3"/>
    <w:rsid w:val="00573D1F"/>
    <w:rsid w:val="005A7066"/>
    <w:rsid w:val="005D5BF7"/>
    <w:rsid w:val="00625CEF"/>
    <w:rsid w:val="00681389"/>
    <w:rsid w:val="00683FAA"/>
    <w:rsid w:val="006B0784"/>
    <w:rsid w:val="006B254A"/>
    <w:rsid w:val="007217F5"/>
    <w:rsid w:val="007322C8"/>
    <w:rsid w:val="00753CB9"/>
    <w:rsid w:val="008655C9"/>
    <w:rsid w:val="008E219E"/>
    <w:rsid w:val="009F0876"/>
    <w:rsid w:val="00AD3A39"/>
    <w:rsid w:val="00B06880"/>
    <w:rsid w:val="00B27767"/>
    <w:rsid w:val="00B6303D"/>
    <w:rsid w:val="00B96BB6"/>
    <w:rsid w:val="00BD2920"/>
    <w:rsid w:val="00C74043"/>
    <w:rsid w:val="00CA1635"/>
    <w:rsid w:val="00CA69D7"/>
    <w:rsid w:val="00CF3373"/>
    <w:rsid w:val="00D46F5C"/>
    <w:rsid w:val="00F4355B"/>
    <w:rsid w:val="00F758D4"/>
    <w:rsid w:val="00F9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B61F6"/>
  <w15:docId w15:val="{390005AE-C656-4C4C-A254-3C5E55F93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F087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9F0876"/>
    <w:rPr>
      <w:b/>
      <w:bCs/>
    </w:rPr>
  </w:style>
  <w:style w:type="character" w:styleId="Emphasis">
    <w:name w:val="Emphasis"/>
    <w:basedOn w:val="DefaultParagraphFont"/>
    <w:uiPriority w:val="20"/>
    <w:qFormat/>
    <w:rsid w:val="009F0876"/>
    <w:rPr>
      <w:i/>
      <w:i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A560A"/>
    <w:pPr>
      <w:ind w:left="720"/>
      <w:contextualSpacing/>
      <w:jc w:val="left"/>
    </w:pPr>
    <w:rPr>
      <w:rFonts w:ascii="Times New Roman" w:eastAsia="Times New Roman" w:hAnsi="Times New Roman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1A560A"/>
    <w:rPr>
      <w:rFonts w:ascii="Times New Roman" w:eastAsia="Times New Roman" w:hAnsi="Times New Roman" w:cs="Times New Roman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A560A"/>
    <w:rPr>
      <w:rFonts w:ascii="Times New Roman" w:eastAsia="Times New Roman" w:hAnsi="Times New Roman" w:cs="Times New Roman"/>
    </w:rPr>
  </w:style>
  <w:style w:type="paragraph" w:customStyle="1" w:styleId="Style16">
    <w:name w:val="Style16"/>
    <w:basedOn w:val="Normal"/>
    <w:uiPriority w:val="99"/>
    <w:rsid w:val="00AD3A39"/>
    <w:pPr>
      <w:widowControl w:val="0"/>
      <w:autoSpaceDE w:val="0"/>
      <w:autoSpaceDN w:val="0"/>
      <w:adjustRightInd w:val="0"/>
    </w:pPr>
    <w:rPr>
      <w:rFonts w:ascii="Sylfaen" w:eastAsia="Times New Roman" w:hAnsi="Sylfae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8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04EF2-638B-479F-B719-0CD418653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Arakelyan</dc:creator>
  <cp:keywords>https://mul2.gov.am/tasks/439688/oneclick/2_naxagic_hetagceliutyun_hamakargox.docx?token=2ca432bcf9175e4e27178953dc6dde93</cp:keywords>
  <cp:lastModifiedBy>Ani Mkrtchyan</cp:lastModifiedBy>
  <cp:revision>20</cp:revision>
  <dcterms:created xsi:type="dcterms:W3CDTF">2021-03-25T19:17:00Z</dcterms:created>
  <dcterms:modified xsi:type="dcterms:W3CDTF">2021-06-01T07:14:00Z</dcterms:modified>
</cp:coreProperties>
</file>