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284" w:rsidRPr="00764284" w:rsidRDefault="00764284" w:rsidP="00764284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64284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764284" w:rsidRPr="00764284" w:rsidRDefault="00764284" w:rsidP="00764284">
      <w:pPr>
        <w:tabs>
          <w:tab w:val="left" w:pos="709"/>
        </w:tabs>
        <w:spacing w:after="0" w:line="240" w:lineRule="auto"/>
        <w:ind w:left="-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կառավարության և </w:t>
      </w:r>
      <w:proofErr w:type="spellStart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Եվրոպական</w:t>
      </w:r>
      <w:proofErr w:type="spellEnd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հանձնաժողովի </w:t>
      </w:r>
      <w:proofErr w:type="spellStart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միջև</w:t>
      </w:r>
      <w:proofErr w:type="spellEnd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2021 թվականի ապրիլի 7-ին և մայիսի 19-ին ստորագրված «Աջակցություն ՀԸԳՀ-ի 237-րդ հոդվածի իրականացման հարցում. փուլ I» ԵՀԳ/2020/042-937 ֆինանսավորման համաձայնագիրը հաստատելու մասին» Հանրապետության նախագահի հրամանագրի նախագծի մասին</w:t>
      </w:r>
      <w:r w:rsidRPr="0076428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764284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764284" w:rsidRPr="00764284" w:rsidRDefault="00764284" w:rsidP="00764284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eastAsia="Calibri" w:hAnsi="GHEA Grapalat" w:cs="Arial"/>
          <w:sz w:val="23"/>
          <w:szCs w:val="23"/>
          <w:shd w:val="clear" w:color="auto" w:fill="FFFFFF"/>
          <w:lang w:val="hy-AM"/>
        </w:rPr>
      </w:pPr>
    </w:p>
    <w:p w:rsidR="00764284" w:rsidRPr="00764284" w:rsidRDefault="00764284" w:rsidP="0076428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Հայաստանի Հանրապետու</w:t>
      </w:r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թյան և </w:t>
      </w:r>
      <w:proofErr w:type="spellStart"/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Եվրոպական</w:t>
      </w:r>
      <w:proofErr w:type="spellEnd"/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Միության </w:t>
      </w:r>
      <w:proofErr w:type="spellStart"/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ստորագր</w:t>
      </w:r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վ</w:t>
      </w: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ել </w:t>
      </w:r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է </w:t>
      </w: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«Աջակցություն ՀԸԳՀ-ի 237-րդ հոդվածի իրականացման հարցում. Փուլ I» ֆինանսավորման համաձայնագիրը, որի ընդհանուր նպատակն է</w:t>
      </w:r>
      <w:r w:rsidR="006B4A0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՝</w:t>
      </w: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աջակցություն ցուցաբերել տնտեսական ներուժը զարգացնելու ուղղությամբ Հայաստանի Հանրապետության ջանքերին, ինչպես նաև ամրապնդել ՀՀ-ԵՄ համապարփակ և ընդլայնված գործընկերության մասին համաձայնագրի (ՀԸԳՀ) դրույթների ներքո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առևտրի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ոլորտում կայուն համագործակցությունը, մասնավորապես՝ աջակցելով ՀԸԳՀ 237-րդ հոդվածի՝ Աշխարհագրական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նշումներին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վերաբերող դրույթների իրականացմանը: </w:t>
      </w:r>
    </w:p>
    <w:p w:rsidR="00764284" w:rsidRPr="00764284" w:rsidRDefault="00764284" w:rsidP="0076428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Ֆինանսավորման համաձայնագրի հատուկ նպատակն է խթանել Հայաստանի Հանրապետությունում ծագող ապրանքների համար ԵՄ «Կոնյակ» աշխարհագրական նշումի օգտագործման սահուն և արդյունավետ դադարեցումը, ինչպես նաև աջակցել Հայաստանի Հանրապետության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արդյունաբերությանը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՝ արտահանման շուկաներում իր մրցունակ դիրքը պահպանելու հարցում, մասնավորապես՝ աջակցելով հայկական կոնյակի համար նոր անվանում մշակելու և ներքին ու արտահանման ավանդական շուկաներում նոր անվանումը խթանելու, գովազդելու և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շուկայահանելու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հարցում։</w:t>
      </w:r>
    </w:p>
    <w:p w:rsidR="00764284" w:rsidRPr="00764284" w:rsidRDefault="00764284" w:rsidP="0076428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Ծրագրի իրականացմանն ուղղված գործողություններից է հայկական կոնյակի անվանման օգտագործումը դադարեցնելու և նոր անվանումը խթանելու համար լիազորված համապատասխան մարմինների համար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կարողություննների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զարգացումը, նոր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ապրանքանիշի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մշակումը` հիմնված ընթացիկ նախաձեռնությունների ուսումնասիրության և գնահատման, տեղական ու արտահանման ավանդական շուկաների համար նախատեսված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շուկայահանման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պլանի հիման վրա՝ ներառելով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ապրանքանիշի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դիրքավորումը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, գաղափարախոսությունը, պատմության ներկայացումը, անվանումը, կարգախոսը, </w:t>
      </w: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lastRenderedPageBreak/>
        <w:t xml:space="preserve">տարբեր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թիրախային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շուկաների համար գովազդային արշավի ճանապարհային քարտեզը և այլն։</w:t>
      </w:r>
    </w:p>
    <w:p w:rsidR="00764284" w:rsidRPr="00764284" w:rsidRDefault="00764284" w:rsidP="0076428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Համաձայնագրով նախատեսվող ծրագիրը ֆինանսավորվում է ԵՄ բյուջեից`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Եվրոպական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հարևանության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 գործիքի շրջանակներում: Ծրագրի ընդհանուր արժեքը կազմում է 3 մլն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եվրո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:</w:t>
      </w:r>
    </w:p>
    <w:p w:rsidR="00764284" w:rsidRPr="00764284" w:rsidRDefault="00764284" w:rsidP="0076428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Ծրագրի ընդհանուր ուղղվածությունը վերահսկելու համար կստեղծվի և կգործի Ղեկավար կոմիտե, որը կազմված կլինի Հայաստանում ԵՄ պատվիրակության, ՀՀ Էկոնոմիկայի նախարարության և այլ շահառու մարմինների ներկայացուցիչներից։</w:t>
      </w:r>
    </w:p>
    <w:p w:rsidR="00764284" w:rsidRPr="00764284" w:rsidRDefault="00764284" w:rsidP="0076428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Համաձայնագրի իրականացումը հնարավորություն կտա ներքին և արտահանման ավանդական շուկաներում հասնելու հայկական կոնյակի նոր անվանման </w:t>
      </w:r>
      <w:proofErr w:type="spellStart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>ճանաչելիությանը</w:t>
      </w:r>
      <w:proofErr w:type="spellEnd"/>
      <w:r w:rsidRPr="0076428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  <w:t xml:space="preserve">։ </w:t>
      </w:r>
    </w:p>
    <w:p w:rsidR="00764284" w:rsidRDefault="00764284" w:rsidP="00764284">
      <w:pPr>
        <w:tabs>
          <w:tab w:val="left" w:pos="709"/>
        </w:tabs>
        <w:spacing w:after="200" w:line="360" w:lineRule="auto"/>
        <w:ind w:right="-1"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64284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կառավարության և </w:t>
      </w:r>
      <w:proofErr w:type="spellStart"/>
      <w:r w:rsidRPr="00764284">
        <w:rPr>
          <w:rFonts w:ascii="GHEA Grapalat" w:eastAsia="Calibri" w:hAnsi="GHEA Grapalat" w:cs="Sylfaen"/>
          <w:sz w:val="24"/>
          <w:szCs w:val="24"/>
          <w:lang w:val="hy-AM"/>
        </w:rPr>
        <w:t>Եվրոպական</w:t>
      </w:r>
      <w:proofErr w:type="spellEnd"/>
      <w:r w:rsidRPr="00764284">
        <w:rPr>
          <w:rFonts w:ascii="GHEA Grapalat" w:eastAsia="Calibri" w:hAnsi="GHEA Grapalat" w:cs="Sylfaen"/>
          <w:sz w:val="24"/>
          <w:szCs w:val="24"/>
          <w:lang w:val="hy-AM"/>
        </w:rPr>
        <w:t xml:space="preserve"> հանձնաժողովի </w:t>
      </w:r>
      <w:proofErr w:type="spellStart"/>
      <w:r w:rsidRPr="00764284">
        <w:rPr>
          <w:rFonts w:ascii="GHEA Grapalat" w:eastAsia="Calibri" w:hAnsi="GHEA Grapalat" w:cs="Sylfaen"/>
          <w:sz w:val="24"/>
          <w:szCs w:val="24"/>
          <w:lang w:val="hy-AM"/>
        </w:rPr>
        <w:t>միջև</w:t>
      </w:r>
      <w:proofErr w:type="spellEnd"/>
      <w:r w:rsidRPr="00764284">
        <w:rPr>
          <w:rFonts w:ascii="GHEA Grapalat" w:eastAsia="Calibri" w:hAnsi="GHEA Grapalat" w:cs="Sylfaen"/>
          <w:sz w:val="24"/>
          <w:szCs w:val="24"/>
          <w:lang w:val="hy-AM"/>
        </w:rPr>
        <w:t xml:space="preserve"> «Աջակցություն ՀԸԳՀ-ի 237-րդ հոդվածի իրականացման հարցում. Փուլ 1» ԵՀԳ/2020/042-937 ֆինանսավորման համաձայնագիրը Հայաստանի Հանրապետության պետական բյուջեի համար լրացուցիչ ֆինանսական պարտավորություններ չի առաջացնում:</w:t>
      </w:r>
    </w:p>
    <w:p w:rsidR="006C3069" w:rsidRDefault="006C3069" w:rsidP="00764284">
      <w:pPr>
        <w:tabs>
          <w:tab w:val="left" w:pos="709"/>
        </w:tabs>
        <w:spacing w:after="200" w:line="360" w:lineRule="auto"/>
        <w:ind w:right="-1"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6C3069" w:rsidRDefault="006C3069" w:rsidP="006C3069">
      <w:pPr>
        <w:tabs>
          <w:tab w:val="left" w:pos="709"/>
        </w:tabs>
        <w:spacing w:after="200" w:line="360" w:lineRule="auto"/>
        <w:ind w:right="-1" w:firstLine="708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ՀՀ էկոնոմիկայի նախարարություն</w:t>
      </w:r>
    </w:p>
    <w:p w:rsidR="006C3069" w:rsidRPr="00764284" w:rsidRDefault="006C3069" w:rsidP="006C3069">
      <w:pPr>
        <w:tabs>
          <w:tab w:val="left" w:pos="709"/>
        </w:tabs>
        <w:spacing w:after="200" w:line="360" w:lineRule="auto"/>
        <w:ind w:right="-1" w:firstLine="708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6C3069" w:rsidRDefault="00764284" w:rsidP="006C3069">
      <w:pPr>
        <w:shd w:val="clear" w:color="auto" w:fill="FFFFFF"/>
        <w:spacing w:after="20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7642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:rsidR="00764284" w:rsidRPr="00764284" w:rsidRDefault="00764284" w:rsidP="006C3069">
      <w:pPr>
        <w:shd w:val="clear" w:color="auto" w:fill="FFFFFF"/>
        <w:spacing w:after="20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42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764284" w:rsidRPr="00764284" w:rsidRDefault="00764284" w:rsidP="00764284">
      <w:pPr>
        <w:tabs>
          <w:tab w:val="left" w:pos="709"/>
        </w:tabs>
        <w:spacing w:after="0" w:line="240" w:lineRule="auto"/>
        <w:ind w:left="-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կառավարության և </w:t>
      </w:r>
      <w:proofErr w:type="spellStart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Եվրոպական</w:t>
      </w:r>
      <w:proofErr w:type="spellEnd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հանձնաժողովի </w:t>
      </w:r>
      <w:proofErr w:type="spellStart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միջև</w:t>
      </w:r>
      <w:proofErr w:type="spellEnd"/>
      <w:r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2021 թվականի ապրիլի 7-ին և մայիսի 19-ին ստորագրված «Աջակցություն ՀԸԳՀ-ի 237-րդ հոդվածի իրականացման հարցում. փուլ I» ԵՀԳ/2020/042-937 ֆինանսավորման համաձայնագիրը հաստատելու մասին» Հանրապետության նախագահի հրամանագրի նախագծի մասին</w:t>
      </w:r>
      <w:r w:rsidRPr="0076428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76428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նախագծի </w:t>
      </w:r>
    </w:p>
    <w:p w:rsidR="00764284" w:rsidRPr="00764284" w:rsidRDefault="00764284" w:rsidP="0076428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2683"/>
      </w:tblGrid>
      <w:tr w:rsidR="00764284" w:rsidRPr="00764284" w:rsidTr="006C3069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26.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N1111/21391-21</w:t>
            </w:r>
          </w:p>
        </w:tc>
      </w:tr>
      <w:tr w:rsidR="00764284" w:rsidRPr="00764284" w:rsidTr="006C3069">
        <w:trPr>
          <w:trHeight w:val="1408"/>
          <w:jc w:val="center"/>
        </w:trPr>
        <w:tc>
          <w:tcPr>
            <w:tcW w:w="6942" w:type="dxa"/>
            <w:shd w:val="clear" w:color="auto" w:fill="auto"/>
          </w:tcPr>
          <w:p w:rsidR="00764284" w:rsidRPr="00764284" w:rsidRDefault="00764284" w:rsidP="0076428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Եվրոպական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2021 թվականի ապրիլի 7-ին և մայիսի 19-ին ստորագրված «Աջակցություն ՀԸԳՀ 237-րդ հոդվածի իրականացման հարցում. Փուլ 1» ԵՀԳ/2020/042-937 ֆինանսավորման համաձայնագրով նախատեսվում է Ստացողին տրամադրել 3.000.000 (երեք միլիոն)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օժանդակություն և աջակցություն ցուցաբերել Հայաստանի Հանրապետությանն` իր տնտեսական ներուժը զարգացնելու ջանքերի ուղղությամբ, ինչպես նաև հաստատել կանոնակարգող կայուն համագործակցություն ապահովող՝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առևտրի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ոլորտում ընդլայնված համագործակցություն՝ ՀԸԳՀ-ին համապատասխան, մասնավորապես՝ աջակցել ՀԸԳՀ-ի 237-րդ հոդվածի՝ աշխարհագրական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նշումներին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վերաբերող դրույթների իրականացման հարցում: </w:t>
            </w:r>
          </w:p>
          <w:p w:rsidR="00764284" w:rsidRPr="00764284" w:rsidRDefault="00764284" w:rsidP="0076428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Ծրագրի հատուկ նպատակն է խթանել Հայաստանի Հանրապետությունում ծագող ապրանքների համար ԵՄ «Կոնյակ» աշխարհագրական նշումի օգտագործման սահուն և արդյունավետ դադարեցումը, ինչպես նաև աջակցել Հայաստանի Հանրապետության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արդյունաբերությանը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արտահանման շուկաներում իր մրցունակ դիրքը պահպանելու հարցում, մասնավորապես՝ աջակցելով հայկական կոնյակի համար նոր անվանում մշակելու և ներքին ու արտահանման ավանդական շուկաներում նոր անվանումը խթանելու, գովազդելու և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շուկայահանելու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հարցում:</w:t>
            </w:r>
          </w:p>
          <w:p w:rsidR="00764284" w:rsidRPr="00764284" w:rsidRDefault="00764284" w:rsidP="0076428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Ֆինանսավորման համաձայնագիրը ուժի մեջ է մտնում այն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ամսաթվին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երբ Հանձնաժողովը Գործընկերոջ կողմից ստանում է սույն Ֆինանսավորման համաձայնագիրն ուժի մեջ մտնելու համար անհրաժեշտ ներքին ընթացակարգերի կատարումը Գործընկերոջ կողմից հաստատելու մասին ծանուցում։ Հանձնաժողովը Գործընկերոջը տեղեկացնում է այդ ծանուցումն ստանալու ամսաթվի վերաբերյալ: Սույն </w:t>
            </w:r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Ֆինանսավորման համաձայնագիրն ուժի մեջ չի մտնում, եթե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մինչև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2021 թվականի դեկտեմբերի 31-ը Հանձնաժողովն այդպիսի ծանուցում չի ստանում:</w:t>
            </w:r>
          </w:p>
          <w:p w:rsidR="00764284" w:rsidRPr="00764284" w:rsidRDefault="00764284" w:rsidP="0076428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կառավարության և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Եվրոպական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7642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2021 թվականի ապրիլի 7-ին և մայիսի 19-ին ստորագրված «Աջակցություն ՀԸԳՀ 237-րդ հոդվածի իրականացման հարցում. Փուլ 1» ԵՀԳ/2020/042-937 ֆինանսավորման համաձայնագրի վավերացումը կամ հաստատումը նպատակահարմար է։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64284" w:rsidRPr="00764284" w:rsidTr="006C3069">
        <w:trPr>
          <w:trHeight w:val="261"/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13.04.2021թ.</w:t>
            </w:r>
          </w:p>
        </w:tc>
      </w:tr>
      <w:tr w:rsidR="00764284" w:rsidRPr="00764284" w:rsidTr="006C3069">
        <w:trPr>
          <w:trHeight w:val="261"/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N01/14.2/13929-2021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shd w:val="clear" w:color="auto" w:fill="auto"/>
          </w:tcPr>
          <w:p w:rsidR="00764284" w:rsidRPr="00764284" w:rsidRDefault="00764284" w:rsidP="0076428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Ֆինանսավորման համաձայնագրում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764284" w:rsidRPr="00764284" w:rsidRDefault="00764284" w:rsidP="00764284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գույքային պարտավորություններ նախատեսելու դեպքում Ֆինանսավորման համաձայնագիրը ենթակա է վավերացման: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vMerge w:val="restart"/>
            <w:shd w:val="clear" w:color="auto" w:fill="BFBFBF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vMerge/>
            <w:shd w:val="clear" w:color="auto" w:fill="BFBFBF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N01/5-2/8031-2021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shd w:val="clear" w:color="auto" w:fill="auto"/>
          </w:tcPr>
          <w:p w:rsidR="00764284" w:rsidRPr="00764284" w:rsidRDefault="00764284" w:rsidP="0076428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7642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Եվրոպական</w:t>
            </w:r>
            <w:proofErr w:type="spellEnd"/>
            <w:r w:rsidRPr="007642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642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76428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«Աջակցություն ՀԸԳՀ-ի 237-րդ հոդվածի իրականացման հարցում. Փուլ 1» ԵՀԳ/2020/042-937 ֆինանսավորման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4. ՀՀ տարածքային կառավարման և ենթակառուցվածքների նախարարություն</w:t>
            </w: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26.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  <w:tc>
          <w:tcPr>
            <w:tcW w:w="2683" w:type="dxa"/>
            <w:shd w:val="clear" w:color="auto" w:fill="BFBFBF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NՍՊ//13325-2021</w:t>
            </w:r>
          </w:p>
        </w:tc>
      </w:tr>
      <w:tr w:rsidR="00764284" w:rsidRPr="00764284" w:rsidTr="006C3069">
        <w:trPr>
          <w:jc w:val="center"/>
        </w:trPr>
        <w:tc>
          <w:tcPr>
            <w:tcW w:w="6942" w:type="dxa"/>
            <w:shd w:val="clear" w:color="auto" w:fill="auto"/>
          </w:tcPr>
          <w:p w:rsidR="00764284" w:rsidRPr="00764284" w:rsidRDefault="00764284" w:rsidP="0076428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76428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Եվրոպական</w:t>
            </w:r>
            <w:proofErr w:type="spellEnd"/>
            <w:r w:rsidRPr="0076428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6428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76428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2021 թվականի ապրիլի 7-ին և մայիսի 19-ին ստորագրված «Աջակցություն ՀԸԳՀ-ի 237-րդ հոդվածի իրականացման հարցում. փուլ I» ԵՀԳ/2020/042-937 ֆինանսավորման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764284" w:rsidRPr="00764284" w:rsidRDefault="00764284" w:rsidP="007642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42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E75067" w:rsidRPr="006C3069" w:rsidRDefault="00E75067" w:rsidP="006C3069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 w:eastAsia="fr-FR"/>
        </w:rPr>
      </w:pPr>
    </w:p>
    <w:sectPr w:rsidR="00E75067" w:rsidRPr="006C3069" w:rsidSect="006C3069">
      <w:pgSz w:w="12240" w:h="15840"/>
      <w:pgMar w:top="630" w:right="1440" w:bottom="90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D8E" w:rsidRDefault="005A5D8E" w:rsidP="006B4A04">
      <w:pPr>
        <w:spacing w:after="0" w:line="240" w:lineRule="auto"/>
      </w:pPr>
      <w:r>
        <w:separator/>
      </w:r>
    </w:p>
  </w:endnote>
  <w:endnote w:type="continuationSeparator" w:id="0">
    <w:p w:rsidR="005A5D8E" w:rsidRDefault="005A5D8E" w:rsidP="006B4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D8E" w:rsidRDefault="005A5D8E" w:rsidP="006B4A04">
      <w:pPr>
        <w:spacing w:after="0" w:line="240" w:lineRule="auto"/>
      </w:pPr>
      <w:r>
        <w:separator/>
      </w:r>
    </w:p>
  </w:footnote>
  <w:footnote w:type="continuationSeparator" w:id="0">
    <w:p w:rsidR="005A5D8E" w:rsidRDefault="005A5D8E" w:rsidP="006B4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284"/>
    <w:rsid w:val="005A5D8E"/>
    <w:rsid w:val="006B4A04"/>
    <w:rsid w:val="006C3069"/>
    <w:rsid w:val="00764284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B11CE"/>
  <w15:chartTrackingRefBased/>
  <w15:docId w15:val="{FEAC9314-E90E-4CCA-A3BF-3991458C6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4284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76428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B4A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2021-06-03T06:25:00Z</dcterms:created>
  <dcterms:modified xsi:type="dcterms:W3CDTF">2021-06-03T06:54:00Z</dcterms:modified>
</cp:coreProperties>
</file>