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F0FFD3" w14:textId="77777777" w:rsidR="00946F50" w:rsidRPr="00946F50" w:rsidRDefault="00946F50" w:rsidP="00946F50">
      <w:pPr>
        <w:spacing w:line="276" w:lineRule="auto"/>
        <w:jc w:val="center"/>
        <w:rPr>
          <w:rFonts w:ascii="GHEA Grapalat" w:hAnsi="GHEA Grapalat"/>
          <w:b/>
          <w:sz w:val="24"/>
          <w:lang w:val="hy-AM"/>
        </w:rPr>
      </w:pPr>
      <w:r w:rsidRPr="00946F50">
        <w:rPr>
          <w:rFonts w:ascii="GHEA Grapalat" w:hAnsi="GHEA Grapalat"/>
          <w:b/>
          <w:sz w:val="24"/>
          <w:lang w:val="hy-AM"/>
        </w:rPr>
        <w:t>ՀԻՄՆԱՎՈՐՈՒՄ</w:t>
      </w:r>
    </w:p>
    <w:p w14:paraId="25B34240" w14:textId="15088714" w:rsidR="00946F50" w:rsidRPr="009D09DE" w:rsidRDefault="00946F50" w:rsidP="00AE0F0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9D09DE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2004 ԹՎԱԿԱՆԻ ԴԵԿՏԵՄԲԵՐԻ 23-Ի N 1935-Ն ՈՐՈՇՄԱՆ ՄԵՋ </w:t>
      </w:r>
      <w:r w:rsidRPr="009D09DE">
        <w:rPr>
          <w:rStyle w:val="Strong"/>
          <w:rFonts w:ascii="GHEA Grapalat" w:hAnsi="GHEA Grapalat"/>
          <w:color w:val="000000" w:themeColor="text1"/>
          <w:lang w:val="hy-AM"/>
        </w:rPr>
        <w:t xml:space="preserve">ՓՈՓՈԽՈՒԹՅՈՒՆՆԵՐ </w:t>
      </w:r>
      <w:r w:rsidRPr="009D09DE">
        <w:rPr>
          <w:rStyle w:val="Strong"/>
          <w:rFonts w:ascii="GHEA Grapalat" w:hAnsi="GHEA Grapalat"/>
          <w:color w:val="000000"/>
          <w:lang w:val="hy-AM"/>
        </w:rPr>
        <w:t>ԿԱՏԱՐԵԼՈՒ ՄԱՍԻՆ</w:t>
      </w:r>
      <w:r>
        <w:rPr>
          <w:rStyle w:val="Strong"/>
          <w:rFonts w:ascii="GHEA Grapalat" w:hAnsi="GHEA Grapalat"/>
          <w:color w:val="000000"/>
          <w:lang w:val="hy-AM"/>
        </w:rPr>
        <w:t xml:space="preserve">» </w:t>
      </w:r>
      <w:r w:rsidRPr="009D09DE">
        <w:rPr>
          <w:rStyle w:val="Strong"/>
          <w:rFonts w:ascii="GHEA Grapalat" w:hAnsi="GHEA Grapalat"/>
          <w:color w:val="000000"/>
          <w:lang w:val="hy-AM"/>
        </w:rPr>
        <w:t>ՀԱՅԱՍՏ</w:t>
      </w:r>
      <w:r>
        <w:rPr>
          <w:rStyle w:val="Strong"/>
          <w:rFonts w:ascii="GHEA Grapalat" w:hAnsi="GHEA Grapalat"/>
          <w:color w:val="000000"/>
          <w:lang w:val="hy-AM"/>
        </w:rPr>
        <w:t>ԱՆԻ ՀԱՆՐԱՊԵՏՈՒԹՅԱՆ ԿԱՌԱՎԱՐՈՒԹՅԱ</w:t>
      </w:r>
      <w:r w:rsidRPr="009D09DE">
        <w:rPr>
          <w:rStyle w:val="Strong"/>
          <w:rFonts w:ascii="GHEA Grapalat" w:hAnsi="GHEA Grapalat"/>
          <w:color w:val="000000"/>
          <w:lang w:val="hy-AM"/>
        </w:rPr>
        <w:t>Ն</w:t>
      </w:r>
      <w:r>
        <w:rPr>
          <w:rStyle w:val="Strong"/>
          <w:rFonts w:ascii="GHEA Grapalat" w:hAnsi="GHEA Grapalat"/>
          <w:color w:val="000000"/>
          <w:lang w:val="hy-AM"/>
        </w:rPr>
        <w:t xml:space="preserve"> ՈՐՈՇՄԱՆ</w:t>
      </w:r>
      <w:r w:rsidR="00AE0F08">
        <w:rPr>
          <w:rStyle w:val="Strong"/>
          <w:rFonts w:ascii="GHEA Grapalat" w:hAnsi="GHEA Grapalat"/>
          <w:color w:val="000000"/>
          <w:lang w:val="hy-AM"/>
        </w:rPr>
        <w:t xml:space="preserve"> ԸՆԴՈՒՆՄԱՆ</w:t>
      </w:r>
    </w:p>
    <w:p w14:paraId="0A06456C" w14:textId="0332B906" w:rsidR="00946F50" w:rsidRDefault="00946F50" w:rsidP="00946F50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4BF0DBD8" w14:textId="77777777" w:rsidR="00AE0F08" w:rsidRDefault="00AE0F08" w:rsidP="00946F50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4A5E0D02" w14:textId="3C58C3CA" w:rsidR="00372F4D" w:rsidRPr="00EC2DB7" w:rsidRDefault="00C150DB" w:rsidP="00EC2DB7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>«Հ</w:t>
      </w:r>
      <w:r w:rsidRPr="00C150DB">
        <w:rPr>
          <w:rStyle w:val="Strong"/>
          <w:rFonts w:ascii="GHEA Grapalat" w:hAnsi="GHEA Grapalat"/>
          <w:b w:val="0"/>
          <w:color w:val="000000"/>
          <w:lang w:val="hy-AM"/>
        </w:rPr>
        <w:t xml:space="preserve">այաստանի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Հ</w:t>
      </w:r>
      <w:r w:rsidRPr="00C150DB">
        <w:rPr>
          <w:rStyle w:val="Strong"/>
          <w:rFonts w:ascii="GHEA Grapalat" w:hAnsi="GHEA Grapalat"/>
          <w:b w:val="0"/>
          <w:color w:val="000000"/>
          <w:lang w:val="hy-AM"/>
        </w:rPr>
        <w:t xml:space="preserve">անրապետության կառավարության 2004 թվականի դեկտեմբերի 23-ի </w:t>
      </w:r>
      <w:r w:rsidRPr="005236D9">
        <w:rPr>
          <w:rStyle w:val="Strong"/>
          <w:rFonts w:ascii="GHEA Grapalat" w:hAnsi="GHEA Grapalat"/>
          <w:b w:val="0"/>
          <w:color w:val="000000"/>
          <w:lang w:val="hy-AM"/>
        </w:rPr>
        <w:t xml:space="preserve">N </w:t>
      </w:r>
      <w:r w:rsidRPr="00C150DB">
        <w:rPr>
          <w:rStyle w:val="Strong"/>
          <w:rFonts w:ascii="GHEA Grapalat" w:hAnsi="GHEA Grapalat"/>
          <w:b w:val="0"/>
          <w:color w:val="000000"/>
          <w:lang w:val="hy-AM"/>
        </w:rPr>
        <w:t>1935-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Ն</w:t>
      </w:r>
      <w:r w:rsidRPr="00C150DB">
        <w:rPr>
          <w:rStyle w:val="Strong"/>
          <w:rFonts w:ascii="GHEA Grapalat" w:hAnsi="GHEA Grapalat"/>
          <w:b w:val="0"/>
          <w:color w:val="000000"/>
          <w:lang w:val="hy-AM"/>
        </w:rPr>
        <w:t xml:space="preserve"> որոշման մեջ </w:t>
      </w:r>
      <w:r w:rsidRPr="00C150DB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փոփոխություններ </w:t>
      </w:r>
      <w:r w:rsidRPr="00C150DB">
        <w:rPr>
          <w:rStyle w:val="Strong"/>
          <w:rFonts w:ascii="GHEA Grapalat" w:hAnsi="GHEA Grapalat"/>
          <w:b w:val="0"/>
          <w:color w:val="000000"/>
          <w:lang w:val="hy-AM"/>
        </w:rPr>
        <w:t>կատա</w:t>
      </w:r>
      <w:bookmarkStart w:id="0" w:name="_GoBack"/>
      <w:bookmarkEnd w:id="0"/>
      <w:r w:rsidRPr="00C150DB">
        <w:rPr>
          <w:rStyle w:val="Strong"/>
          <w:rFonts w:ascii="GHEA Grapalat" w:hAnsi="GHEA Grapalat"/>
          <w:b w:val="0"/>
          <w:color w:val="000000"/>
          <w:lang w:val="hy-AM"/>
        </w:rPr>
        <w:t xml:space="preserve">րելու մասին»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Հ</w:t>
      </w:r>
      <w:r w:rsidRPr="00C150DB">
        <w:rPr>
          <w:rStyle w:val="Strong"/>
          <w:rFonts w:ascii="GHEA Grapalat" w:hAnsi="GHEA Grapalat"/>
          <w:b w:val="0"/>
          <w:color w:val="000000"/>
          <w:lang w:val="hy-AM"/>
        </w:rPr>
        <w:t xml:space="preserve">այաստանի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Հ</w:t>
      </w:r>
      <w:r w:rsidRPr="00C150DB">
        <w:rPr>
          <w:rStyle w:val="Strong"/>
          <w:rFonts w:ascii="GHEA Grapalat" w:hAnsi="GHEA Grapalat"/>
          <w:b w:val="0"/>
          <w:color w:val="000000"/>
          <w:lang w:val="hy-AM"/>
        </w:rPr>
        <w:t>անրապետության կառավարության որոշման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AE0F08">
        <w:rPr>
          <w:rStyle w:val="Strong"/>
          <w:rFonts w:ascii="GHEA Grapalat" w:hAnsi="GHEA Grapalat"/>
          <w:b w:val="0"/>
          <w:color w:val="000000"/>
          <w:lang w:val="hy-AM"/>
        </w:rPr>
        <w:t xml:space="preserve">ընդունման </w:t>
      </w:r>
      <w:r>
        <w:rPr>
          <w:rFonts w:ascii="GHEA Grapalat" w:hAnsi="GHEA Grapalat"/>
          <w:lang w:val="hy-AM"/>
        </w:rPr>
        <w:t xml:space="preserve">անհրաժեշտությունը պայմանավորված է </w:t>
      </w:r>
      <w:r w:rsidR="00AE0F08">
        <w:rPr>
          <w:rFonts w:ascii="GHEA Grapalat" w:hAnsi="GHEA Grapalat"/>
          <w:lang w:val="hy-AM"/>
        </w:rPr>
        <w:t>«</w:t>
      </w:r>
      <w:r w:rsidR="00AE0F08">
        <w:rPr>
          <w:rStyle w:val="Strong"/>
          <w:rFonts w:ascii="GHEA Grapalat" w:hAnsi="GHEA Grapalat"/>
          <w:b w:val="0"/>
          <w:color w:val="000000"/>
          <w:lang w:val="hy-AM"/>
        </w:rPr>
        <w:t>Հ</w:t>
      </w:r>
      <w:r w:rsidR="00AE0F08" w:rsidRPr="00C150DB">
        <w:rPr>
          <w:rStyle w:val="Strong"/>
          <w:rFonts w:ascii="GHEA Grapalat" w:hAnsi="GHEA Grapalat"/>
          <w:b w:val="0"/>
          <w:color w:val="000000"/>
          <w:lang w:val="hy-AM"/>
        </w:rPr>
        <w:t xml:space="preserve">այաստանի </w:t>
      </w:r>
      <w:r w:rsidR="00AE0F08">
        <w:rPr>
          <w:rStyle w:val="Strong"/>
          <w:rFonts w:ascii="GHEA Grapalat" w:hAnsi="GHEA Grapalat"/>
          <w:b w:val="0"/>
          <w:color w:val="000000"/>
          <w:lang w:val="hy-AM"/>
        </w:rPr>
        <w:t>Հ</w:t>
      </w:r>
      <w:r w:rsidR="00AE0F08" w:rsidRPr="00C150DB">
        <w:rPr>
          <w:rStyle w:val="Strong"/>
          <w:rFonts w:ascii="GHEA Grapalat" w:hAnsi="GHEA Grapalat"/>
          <w:b w:val="0"/>
          <w:color w:val="000000"/>
          <w:lang w:val="hy-AM"/>
        </w:rPr>
        <w:t xml:space="preserve">անրապետության </w:t>
      </w:r>
      <w:r w:rsidR="00AE0F08">
        <w:rPr>
          <w:rStyle w:val="Strong"/>
          <w:rFonts w:ascii="GHEA Grapalat" w:hAnsi="GHEA Grapalat"/>
          <w:b w:val="0"/>
          <w:color w:val="000000"/>
          <w:lang w:val="hy-AM"/>
        </w:rPr>
        <w:t>ա</w:t>
      </w:r>
      <w:r w:rsidR="00AE0F08" w:rsidRPr="003C5086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ռևտրական կցորդների և առևտրական ներկայ</w:t>
      </w:r>
      <w:r w:rsidR="00AE0F0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ացուցչությունների կանոնադրությունը հաստատելու մասին»</w:t>
      </w:r>
      <w:r w:rsidR="00C0019C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="00AE0F08">
        <w:rPr>
          <w:rStyle w:val="Strong"/>
          <w:rFonts w:ascii="GHEA Grapalat" w:hAnsi="GHEA Grapalat"/>
          <w:b w:val="0"/>
          <w:color w:val="000000"/>
          <w:lang w:val="hy-AM"/>
        </w:rPr>
        <w:t>որոշմա</w:t>
      </w:r>
      <w:r w:rsidR="00C0019C">
        <w:rPr>
          <w:rStyle w:val="Strong"/>
          <w:rFonts w:ascii="GHEA Grapalat" w:hAnsi="GHEA Grapalat"/>
          <w:b w:val="0"/>
          <w:color w:val="000000"/>
          <w:lang w:val="hy-AM"/>
        </w:rPr>
        <w:t>մբ հաստատված Կանոնադրության</w:t>
      </w:r>
      <w:r w:rsidR="00AE0F08">
        <w:rPr>
          <w:rStyle w:val="Strong"/>
          <w:rFonts w:ascii="GHEA Grapalat" w:hAnsi="GHEA Grapalat"/>
          <w:b w:val="0"/>
          <w:color w:val="000000"/>
          <w:lang w:val="hy-AM"/>
        </w:rPr>
        <w:t xml:space="preserve"> դրույթները գործող մի շարք օրենքների նոր խմբագրություններին համապատասխանեցնելու անհրաժեշտությամբ։</w:t>
      </w:r>
      <w:r w:rsidR="00EC2DB7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AE0F08">
        <w:rPr>
          <w:rStyle w:val="Strong"/>
          <w:rFonts w:ascii="GHEA Grapalat" w:hAnsi="GHEA Grapalat"/>
          <w:b w:val="0"/>
          <w:color w:val="000000"/>
          <w:lang w:val="hy-AM"/>
        </w:rPr>
        <w:t xml:space="preserve">Մասնավորապես՝ </w:t>
      </w:r>
      <w:r w:rsidR="00C0019C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ՀՀ</w:t>
      </w:r>
      <w:r w:rsidR="00C0019C" w:rsidRPr="003C5086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առևտրական կցորդների</w:t>
      </w:r>
      <w:r w:rsidR="00C0019C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ն</w:t>
      </w:r>
      <w:r w:rsidR="00EC2DB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,</w:t>
      </w:r>
      <w:r w:rsidR="00C0019C" w:rsidRPr="003C5086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="00EC2DB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ինչպես նաև</w:t>
      </w:r>
      <w:r w:rsidR="00EC2DB7" w:rsidRPr="003C5086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="00C0019C" w:rsidRPr="003C5086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առևտրական ներկայացուցչությունների</w:t>
      </w:r>
      <w:r w:rsidR="00C0019C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ղեկավարներին և աշխատ</w:t>
      </w:r>
      <w:r w:rsidR="00C0019C" w:rsidRPr="00C0019C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ողներին</w:t>
      </w:r>
      <w:r w:rsidR="00C0019C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ներկայացվող պահանջներ</w:t>
      </w:r>
      <w:r w:rsidR="00EC2DB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ը համապատասխանեցվել են </w:t>
      </w:r>
      <w:r w:rsidR="00AE0F0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«ՀՀ քաղաքացիական ծառայության մասին» </w:t>
      </w:r>
      <w:r w:rsidR="00EC2DB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և</w:t>
      </w:r>
      <w:r w:rsidR="00AE0F0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="00372F4D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«ՀՀ հանրային ծառայության մասին»</w:t>
      </w:r>
      <w:r w:rsidR="00372F4D" w:rsidRPr="005E581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="00372F4D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ՀՀ օրենք</w:t>
      </w:r>
      <w:r w:rsidR="00EC2DB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ների դրույթներին, բացի այդ հստակցվել</w:t>
      </w:r>
      <w:r w:rsidR="00C0019C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են որոշ այլ պահանջն</w:t>
      </w:r>
      <w:r w:rsidR="00EC2DB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ե</w:t>
      </w:r>
      <w:r w:rsidR="00C0019C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ր։</w:t>
      </w:r>
    </w:p>
    <w:p w14:paraId="66241930" w14:textId="481838B9" w:rsidR="00C0019C" w:rsidRDefault="002E64B5" w:rsidP="00C150DB">
      <w:pPr>
        <w:spacing w:line="360" w:lineRule="auto"/>
        <w:ind w:firstLine="284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Միևնույն ժամանակ</w:t>
      </w:r>
      <w:r w:rsidR="00EC2DB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,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ՀՀ</w:t>
      </w:r>
      <w:r w:rsidRPr="003C508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առևտրական կցորդների և առևտրական ներկայացուցչությունների կանոնադրության մեջ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ճշգրտվել է </w:t>
      </w:r>
      <w:r w:rsidR="00372F4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ՀՀ էկոնոմիկայի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նախարարության անվանումը</w:t>
      </w:r>
      <w:r w:rsidR="00C0019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։</w:t>
      </w:r>
      <w:r w:rsidR="00372F4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</w:p>
    <w:p w14:paraId="449DAA26" w14:textId="77777777" w:rsidR="00F05A97" w:rsidRPr="00011495" w:rsidRDefault="00F05A97" w:rsidP="00F05A97">
      <w:pPr>
        <w:spacing w:line="360" w:lineRule="auto"/>
        <w:ind w:firstLine="284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  <w:r w:rsidRPr="0001149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«Հայաստանի Հանրապետության կառավարության 2004 թվականի դեկտեմբերի 23-ի N 1935-Ն որոշման մեջ փոփոխություններ կատարելու մասին» Հայաստանի Հանրապետության կառավարության որոշման նախագծի ընդունումը պետական բյուջեում լրացուցիչ ֆինանսական ծախսեր չի առաջացնում։</w:t>
      </w:r>
    </w:p>
    <w:p w14:paraId="6444F5FC" w14:textId="77777777" w:rsidR="00F05A97" w:rsidRDefault="00F05A97" w:rsidP="00C150DB">
      <w:pPr>
        <w:spacing w:line="360" w:lineRule="auto"/>
        <w:ind w:firstLine="284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</w:p>
    <w:p w14:paraId="493F8CA0" w14:textId="5E077F0E" w:rsidR="003C5086" w:rsidRPr="00C0019C" w:rsidRDefault="003C5086" w:rsidP="003C5086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50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/>
      </w:r>
      <w:r w:rsidRPr="003C50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/>
      </w:r>
    </w:p>
    <w:sectPr w:rsidR="003C5086" w:rsidRPr="00C0019C" w:rsidSect="00C150DB">
      <w:pgSz w:w="12240" w:h="15840"/>
      <w:pgMar w:top="1135" w:right="758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086"/>
    <w:rsid w:val="00065906"/>
    <w:rsid w:val="00100C49"/>
    <w:rsid w:val="002E64B5"/>
    <w:rsid w:val="00336FB3"/>
    <w:rsid w:val="00372F4D"/>
    <w:rsid w:val="00374BBC"/>
    <w:rsid w:val="003C5086"/>
    <w:rsid w:val="003D0EA9"/>
    <w:rsid w:val="004E57C5"/>
    <w:rsid w:val="005236D9"/>
    <w:rsid w:val="005A1E94"/>
    <w:rsid w:val="005E5817"/>
    <w:rsid w:val="00646645"/>
    <w:rsid w:val="00790C75"/>
    <w:rsid w:val="008A6B31"/>
    <w:rsid w:val="009241EA"/>
    <w:rsid w:val="00946F50"/>
    <w:rsid w:val="00AE0F08"/>
    <w:rsid w:val="00B0597C"/>
    <w:rsid w:val="00C0019C"/>
    <w:rsid w:val="00C150DB"/>
    <w:rsid w:val="00E76E8A"/>
    <w:rsid w:val="00EC2DB7"/>
    <w:rsid w:val="00F0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55E15"/>
  <w15:chartTrackingRefBased/>
  <w15:docId w15:val="{A8438689-4EDD-4069-BE0B-FEEBE9144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8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C5086"/>
    <w:rPr>
      <w:b/>
      <w:bCs/>
    </w:rPr>
  </w:style>
  <w:style w:type="paragraph" w:styleId="NormalWeb">
    <w:name w:val="Normal (Web)"/>
    <w:basedOn w:val="Normal"/>
    <w:uiPriority w:val="99"/>
    <w:unhideWhenUsed/>
    <w:rsid w:val="00946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E581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labelacttitle">
    <w:name w:val="label_acttitle"/>
    <w:basedOn w:val="DefaultParagraphFont"/>
    <w:rsid w:val="005E5817"/>
  </w:style>
  <w:style w:type="paragraph" w:styleId="BalloonText">
    <w:name w:val="Balloon Text"/>
    <w:basedOn w:val="Normal"/>
    <w:link w:val="BalloonTextChar"/>
    <w:uiPriority w:val="99"/>
    <w:semiHidden/>
    <w:unhideWhenUsed/>
    <w:rsid w:val="00C001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1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Alik A. Sargsyan</dc:creator>
  <cp:keywords/>
  <dc:description/>
  <cp:lastModifiedBy>Nina G. Ter-Grigoryan</cp:lastModifiedBy>
  <cp:revision>3</cp:revision>
  <cp:lastPrinted>2021-04-26T11:46:00Z</cp:lastPrinted>
  <dcterms:created xsi:type="dcterms:W3CDTF">2021-04-26T13:24:00Z</dcterms:created>
  <dcterms:modified xsi:type="dcterms:W3CDTF">2021-05-24T09:00:00Z</dcterms:modified>
</cp:coreProperties>
</file>