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46" w:rsidRPr="007958BF" w:rsidRDefault="007B6C46" w:rsidP="002A5D8F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p w:rsidR="002A56C6" w:rsidRPr="007958BF" w:rsidRDefault="007039BA" w:rsidP="002A5D8F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  <w:r w:rsidRPr="007958BF">
        <w:rPr>
          <w:rFonts w:ascii="GHEA Grapalat" w:hAnsi="GHEA Grapalat"/>
          <w:b/>
          <w:sz w:val="20"/>
          <w:szCs w:val="20"/>
          <w:lang w:val="en-US"/>
        </w:rPr>
        <w:t>Ա Մ Փ Ո Փ Ա Թ Ե Ր Թ</w:t>
      </w:r>
    </w:p>
    <w:p w:rsidR="00A10451" w:rsidRPr="00EC16F6" w:rsidRDefault="008003AB" w:rsidP="00EC16F6">
      <w:pPr>
        <w:spacing w:line="23" w:lineRule="atLeast"/>
        <w:jc w:val="center"/>
        <w:rPr>
          <w:rFonts w:ascii="GHEA Grapalat" w:hAnsi="GHEA Grapalat" w:cs="Sylfaen"/>
          <w:lang w:val="pt-PT"/>
        </w:rPr>
      </w:pPr>
      <w:r>
        <w:rPr>
          <w:rFonts w:ascii="GHEA Grapalat" w:hAnsi="GHEA Grapalat" w:cs="Sylfaen"/>
          <w:lang w:val="en-US"/>
        </w:rPr>
        <w:t>«</w:t>
      </w:r>
      <w:r w:rsidR="00EC16F6">
        <w:rPr>
          <w:rFonts w:ascii="GHEA Grapalat" w:hAnsi="GHEA Grapalat"/>
          <w:color w:val="000000"/>
          <w:lang w:val="en-US"/>
        </w:rPr>
        <w:t>Ա</w:t>
      </w:r>
      <w:r w:rsidR="00EC16F6" w:rsidRPr="007B7350">
        <w:rPr>
          <w:rStyle w:val="Strong"/>
          <w:rFonts w:ascii="GHEA Grapalat" w:hAnsi="GHEA Grapalat"/>
          <w:b w:val="0"/>
          <w:lang w:val="pt-PT"/>
        </w:rPr>
        <w:t xml:space="preserve">նհատույց օգտագործման իրավունքով </w:t>
      </w:r>
      <w:r w:rsidR="00EC16F6">
        <w:rPr>
          <w:rStyle w:val="Strong"/>
          <w:rFonts w:ascii="GHEA Grapalat" w:hAnsi="GHEA Grapalat"/>
          <w:b w:val="0"/>
          <w:lang w:val="pt-PT"/>
        </w:rPr>
        <w:t xml:space="preserve">գույք </w:t>
      </w:r>
      <w:r w:rsidR="00EC16F6" w:rsidRPr="007B7350">
        <w:rPr>
          <w:rStyle w:val="Strong"/>
          <w:rFonts w:ascii="GHEA Grapalat" w:hAnsi="GHEA Grapalat"/>
          <w:b w:val="0"/>
          <w:lang w:val="pt-PT"/>
        </w:rPr>
        <w:t>հանձնելու մասին</w:t>
      </w:r>
      <w:r>
        <w:rPr>
          <w:rStyle w:val="Strong"/>
          <w:rFonts w:ascii="GHEA Grapalat" w:hAnsi="GHEA Grapalat"/>
          <w:b w:val="0"/>
          <w:lang w:val="pt-PT"/>
        </w:rPr>
        <w:t>»</w:t>
      </w:r>
    </w:p>
    <w:p w:rsidR="00B626E6" w:rsidRPr="000600E7" w:rsidRDefault="0056076E" w:rsidP="00A10451">
      <w:pPr>
        <w:spacing w:line="23" w:lineRule="atLeast"/>
        <w:jc w:val="center"/>
        <w:rPr>
          <w:rFonts w:ascii="GHEA Grapalat" w:hAnsi="GHEA Grapalat"/>
          <w:color w:val="000000"/>
          <w:lang w:val="hy-AM"/>
        </w:rPr>
      </w:pPr>
      <w:r w:rsidRPr="000600E7">
        <w:rPr>
          <w:rFonts w:ascii="GHEA Grapalat" w:hAnsi="GHEA Grapalat" w:cs="Sylfaen"/>
          <w:lang w:val="en-US"/>
        </w:rPr>
        <w:t xml:space="preserve"> </w:t>
      </w:r>
      <w:proofErr w:type="spellStart"/>
      <w:r w:rsidR="00B32570" w:rsidRPr="000600E7">
        <w:rPr>
          <w:rFonts w:ascii="GHEA Grapalat" w:hAnsi="GHEA Grapalat" w:cs="Sylfaen"/>
        </w:rPr>
        <w:t>Հայաստանի</w:t>
      </w:r>
      <w:proofErr w:type="spellEnd"/>
      <w:r w:rsidR="00B32570" w:rsidRPr="000600E7">
        <w:rPr>
          <w:rFonts w:ascii="GHEA Grapalat" w:hAnsi="GHEA Grapalat" w:cs="Sylfaen"/>
        </w:rPr>
        <w:t xml:space="preserve"> </w:t>
      </w:r>
      <w:proofErr w:type="spellStart"/>
      <w:r w:rsidR="00B32570" w:rsidRPr="000600E7">
        <w:rPr>
          <w:rFonts w:ascii="GHEA Grapalat" w:hAnsi="GHEA Grapalat" w:cs="Sylfaen"/>
        </w:rPr>
        <w:t>Հանրապետության</w:t>
      </w:r>
      <w:proofErr w:type="spellEnd"/>
      <w:r w:rsidR="00B32570" w:rsidRPr="000600E7">
        <w:rPr>
          <w:rFonts w:ascii="GHEA Grapalat" w:hAnsi="GHEA Grapalat" w:cs="Sylfaen"/>
          <w:lang w:val="af-ZA"/>
        </w:rPr>
        <w:t xml:space="preserve"> </w:t>
      </w:r>
      <w:proofErr w:type="spellStart"/>
      <w:r w:rsidR="00B32570" w:rsidRPr="000600E7">
        <w:rPr>
          <w:rFonts w:ascii="GHEA Grapalat" w:hAnsi="GHEA Grapalat" w:cs="Sylfaen"/>
        </w:rPr>
        <w:t>կառավարության</w:t>
      </w:r>
      <w:proofErr w:type="spellEnd"/>
      <w:r w:rsidR="00B32570" w:rsidRPr="000600E7">
        <w:rPr>
          <w:rFonts w:ascii="GHEA Grapalat" w:hAnsi="GHEA Grapalat" w:cs="Sylfaen"/>
          <w:lang w:val="af-ZA"/>
        </w:rPr>
        <w:t xml:space="preserve"> </w:t>
      </w:r>
      <w:proofErr w:type="spellStart"/>
      <w:r w:rsidR="00B32570" w:rsidRPr="000600E7">
        <w:rPr>
          <w:rFonts w:ascii="GHEA Grapalat" w:hAnsi="GHEA Grapalat" w:cs="Sylfaen"/>
        </w:rPr>
        <w:t>որոշման</w:t>
      </w:r>
      <w:proofErr w:type="spellEnd"/>
      <w:r w:rsidR="00B32570" w:rsidRPr="000600E7">
        <w:rPr>
          <w:rFonts w:ascii="GHEA Grapalat" w:hAnsi="GHEA Grapalat" w:cs="Sylfaen"/>
          <w:lang w:val="af-ZA"/>
        </w:rPr>
        <w:t xml:space="preserve"> </w:t>
      </w:r>
      <w:proofErr w:type="spellStart"/>
      <w:r w:rsidR="00B32570" w:rsidRPr="000600E7">
        <w:rPr>
          <w:rFonts w:ascii="GHEA Grapalat" w:hAnsi="GHEA Grapalat" w:cs="Sylfaen"/>
        </w:rPr>
        <w:t>նախագծի</w:t>
      </w:r>
      <w:proofErr w:type="spellEnd"/>
      <w:r w:rsidR="0045717C" w:rsidRPr="000600E7">
        <w:rPr>
          <w:rFonts w:ascii="GHEA Grapalat" w:hAnsi="GHEA Grapalat"/>
          <w:lang w:val="af-ZA"/>
        </w:rPr>
        <w:t xml:space="preserve"> </w:t>
      </w:r>
    </w:p>
    <w:p w:rsidR="0076795E" w:rsidRPr="007958BF" w:rsidRDefault="0076795E" w:rsidP="002A5D8F">
      <w:pPr>
        <w:jc w:val="center"/>
        <w:rPr>
          <w:rFonts w:ascii="GHEA Grapalat" w:hAnsi="GHEA Grapalat"/>
          <w:sz w:val="20"/>
          <w:szCs w:val="20"/>
          <w:lang w:val="hy-AM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5853"/>
        <w:gridCol w:w="1815"/>
        <w:gridCol w:w="90"/>
        <w:gridCol w:w="90"/>
        <w:gridCol w:w="3758"/>
      </w:tblGrid>
      <w:tr w:rsidR="005D323E" w:rsidRPr="008003AB" w:rsidTr="008003AB">
        <w:trPr>
          <w:trHeight w:val="199"/>
        </w:trPr>
        <w:tc>
          <w:tcPr>
            <w:tcW w:w="7848" w:type="dxa"/>
            <w:gridSpan w:val="4"/>
            <w:vMerge w:val="restart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5D323E" w:rsidRPr="008003AB" w:rsidRDefault="00EC16F6" w:rsidP="001F7D32">
            <w:pPr>
              <w:jc w:val="center"/>
              <w:rPr>
                <w:rFonts w:ascii="GHEA Grapalat" w:hAnsi="GHEA Grapalat"/>
                <w:lang w:val="hy-AM"/>
              </w:rPr>
            </w:pPr>
            <w:r w:rsidRPr="008003AB">
              <w:rPr>
                <w:rFonts w:ascii="GHEA Grapalat" w:hAnsi="GHEA Grapalat"/>
                <w:lang w:val="hy-AM"/>
              </w:rPr>
              <w:t>ՀՀ պետական գույքի կառավարման կոմիտե</w:t>
            </w:r>
          </w:p>
          <w:p w:rsidR="001F7D32" w:rsidRPr="008003AB" w:rsidRDefault="001F7D32" w:rsidP="001F7D3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758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5D323E" w:rsidRPr="008003AB" w:rsidRDefault="00EC16F6" w:rsidP="00EF224F">
            <w:pPr>
              <w:rPr>
                <w:rFonts w:ascii="GHEA Grapalat" w:hAnsi="GHEA Grapalat"/>
                <w:lang w:val="en-US"/>
              </w:rPr>
            </w:pPr>
            <w:r w:rsidRPr="008003AB">
              <w:rPr>
                <w:rFonts w:ascii="GHEA Grapalat" w:hAnsi="GHEA Grapalat"/>
                <w:lang w:val="en-US"/>
              </w:rPr>
              <w:t>06.01.2021թ.</w:t>
            </w:r>
          </w:p>
        </w:tc>
      </w:tr>
      <w:tr w:rsidR="005D323E" w:rsidRPr="008003AB" w:rsidTr="008003AB">
        <w:trPr>
          <w:trHeight w:val="92"/>
        </w:trPr>
        <w:tc>
          <w:tcPr>
            <w:tcW w:w="7848" w:type="dxa"/>
            <w:gridSpan w:val="4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5D323E" w:rsidRPr="008003AB" w:rsidRDefault="005D323E" w:rsidP="005D323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7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5D323E" w:rsidRPr="008003AB" w:rsidRDefault="00EC16F6" w:rsidP="005D323E">
            <w:pPr>
              <w:rPr>
                <w:rFonts w:ascii="GHEA Grapalat" w:hAnsi="GHEA Grapalat"/>
                <w:lang w:val="hy-AM"/>
              </w:rPr>
            </w:pPr>
            <w:r w:rsidRPr="008003AB">
              <w:rPr>
                <w:rFonts w:ascii="GHEA Grapalat" w:hAnsi="GHEA Grapalat"/>
              </w:rPr>
              <w:t>01/11.10/3902-2021</w:t>
            </w:r>
          </w:p>
        </w:tc>
      </w:tr>
      <w:tr w:rsidR="006B1DE3" w:rsidRPr="00A5453F" w:rsidTr="00A5453F">
        <w:trPr>
          <w:trHeight w:val="92"/>
        </w:trPr>
        <w:tc>
          <w:tcPr>
            <w:tcW w:w="5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10451" w:rsidRPr="008003AB" w:rsidRDefault="00A10451" w:rsidP="00A10451">
            <w:pPr>
              <w:pStyle w:val="mechtex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EC16F6" w:rsidRPr="008003AB" w:rsidRDefault="00EC16F6" w:rsidP="00EC16F6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pacing w:line="360" w:lineRule="auto"/>
              <w:ind w:left="0" w:firstLine="708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8003AB">
              <w:rPr>
                <w:rFonts w:ascii="GHEA Grapalat" w:eastAsia="Calibri" w:hAnsi="GHEA Grapalat" w:cs="Arial"/>
                <w:lang w:val="en-US"/>
              </w:rPr>
              <w:t>Նախագծի</w:t>
            </w:r>
            <w:proofErr w:type="spellEnd"/>
            <w:r w:rsidRPr="008003AB">
              <w:rPr>
                <w:rFonts w:ascii="GHEA Grapalat" w:eastAsia="Calibri" w:hAnsi="GHEA Grapalat" w:cs="Arial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eastAsia="Calibri" w:hAnsi="GHEA Grapalat" w:cs="Arial"/>
                <w:lang w:val="en-US"/>
              </w:rPr>
              <w:t>վերնագիրը</w:t>
            </w:r>
            <w:proofErr w:type="spellEnd"/>
            <w:r w:rsidRPr="008003AB">
              <w:rPr>
                <w:rFonts w:ascii="GHEA Grapalat" w:eastAsia="Calibri" w:hAnsi="GHEA Grapalat" w:cs="Arial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eastAsia="Calibri" w:hAnsi="GHEA Grapalat" w:cs="Arial"/>
                <w:lang w:val="en-US"/>
              </w:rPr>
              <w:t>վերախմբագրել</w:t>
            </w:r>
            <w:proofErr w:type="spellEnd"/>
            <w:r w:rsidRPr="008003AB">
              <w:rPr>
                <w:rFonts w:ascii="GHEA Grapalat" w:eastAsia="Calibri" w:hAnsi="GHEA Grapalat" w:cs="Arial"/>
                <w:lang w:val="af-ZA"/>
              </w:rPr>
              <w:t xml:space="preserve"> </w:t>
            </w:r>
            <w:r w:rsidRPr="008003AB">
              <w:rPr>
                <w:rFonts w:ascii="GHEA Grapalat" w:eastAsia="Calibri" w:hAnsi="GHEA Grapalat" w:cs="Arial"/>
                <w:lang w:val="en-US"/>
              </w:rPr>
              <w:t>և</w:t>
            </w:r>
            <w:r w:rsidRPr="008003AB">
              <w:rPr>
                <w:rFonts w:ascii="GHEA Grapalat" w:eastAsia="Calibri" w:hAnsi="GHEA Grapalat" w:cs="Arial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eastAsia="Calibri" w:hAnsi="GHEA Grapalat" w:cs="Arial"/>
                <w:lang w:val="en-US"/>
              </w:rPr>
              <w:t>շարադրել</w:t>
            </w:r>
            <w:proofErr w:type="spellEnd"/>
            <w:r w:rsidRPr="008003AB">
              <w:rPr>
                <w:rFonts w:ascii="GHEA Grapalat" w:eastAsia="Calibri" w:hAnsi="GHEA Grapalat" w:cs="Arial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eastAsia="Calibri" w:hAnsi="GHEA Grapalat" w:cs="Arial"/>
                <w:lang w:val="en-US"/>
              </w:rPr>
              <w:t>հետևյալ</w:t>
            </w:r>
            <w:proofErr w:type="spellEnd"/>
            <w:r w:rsidRPr="008003AB">
              <w:rPr>
                <w:rFonts w:ascii="GHEA Grapalat" w:eastAsia="Calibri" w:hAnsi="GHEA Grapalat" w:cs="Arial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eastAsia="Calibri" w:hAnsi="GHEA Grapalat" w:cs="Arial"/>
                <w:lang w:val="en-US"/>
              </w:rPr>
              <w:t>կերպ</w:t>
            </w:r>
            <w:proofErr w:type="spellEnd"/>
            <w:r w:rsidRPr="008003AB">
              <w:rPr>
                <w:rFonts w:ascii="GHEA Grapalat" w:eastAsia="Calibri" w:hAnsi="GHEA Grapalat" w:cs="Arial"/>
                <w:lang w:val="af-ZA"/>
              </w:rPr>
              <w:t>. «</w:t>
            </w:r>
            <w:proofErr w:type="spellStart"/>
            <w:r w:rsidRPr="008003AB">
              <w:rPr>
                <w:rFonts w:ascii="GHEA Grapalat" w:eastAsia="Calibri" w:hAnsi="GHEA Grapalat" w:cs="Arial"/>
                <w:lang w:val="en-US"/>
              </w:rPr>
              <w:t>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>հատույց օգտագործման իրավունքով գույք հանձնելու մասին»։</w:t>
            </w:r>
          </w:p>
          <w:p w:rsidR="00EC16F6" w:rsidRPr="008003AB" w:rsidRDefault="00EC16F6" w:rsidP="00EC16F6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pacing w:line="360" w:lineRule="auto"/>
              <w:ind w:left="0" w:firstLine="708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>Նախագծի 1-ին կետում՝</w:t>
            </w:r>
          </w:p>
          <w:p w:rsidR="00EC16F6" w:rsidRPr="008003AB" w:rsidRDefault="00EC16F6" w:rsidP="00EC16F6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line="360" w:lineRule="auto"/>
              <w:ind w:left="0" w:firstLine="708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 xml:space="preserve"> նշված գույքի կազմը արտացոլել Նախագծի անբաժանելի մաս համարվող առանձին հավելվածի տեսքով, որտեղ մանրամասն նկարագրված կլինի անշարժ գույքերի և դրանց զբաղեցրած, սպասարկման ու օգտագործման համար անհրաժեշտ հողամասերի գտնվելու վայրի հասցեների, մակերեսների, արժեքների (սկզբնական, հաշվեկշռային (մնացորդային)), ինչպես նաև հիմնական և շրջանառու միջոցների անվանման, քանակի, արժեքի և այլնի վերաբերյալ տեղեկատվությունը,</w:t>
            </w:r>
          </w:p>
          <w:p w:rsidR="00EC16F6" w:rsidRPr="008003AB" w:rsidRDefault="00EC16F6" w:rsidP="00EC16F6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pacing w:line="360" w:lineRule="auto"/>
              <w:ind w:left="0" w:firstLine="708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>պարտադիր նշել գույքն անհատույց օգտագործման իրավունքով հանձնելու ժամկետը,</w:t>
            </w:r>
          </w:p>
          <w:p w:rsidR="005D2B80" w:rsidRPr="008003AB" w:rsidRDefault="005D2B80" w:rsidP="005D2B80">
            <w:pPr>
              <w:pStyle w:val="ListParagraph"/>
              <w:tabs>
                <w:tab w:val="left" w:pos="993"/>
              </w:tabs>
              <w:spacing w:line="360" w:lineRule="auto"/>
              <w:ind w:left="708"/>
              <w:jc w:val="both"/>
              <w:rPr>
                <w:rFonts w:ascii="GHEA Grapalat" w:hAnsi="GHEA Grapalat"/>
                <w:lang w:val="af-ZA"/>
              </w:rPr>
            </w:pPr>
          </w:p>
          <w:p w:rsidR="005D2B80" w:rsidRPr="008003AB" w:rsidRDefault="005D2B80" w:rsidP="005D2B80">
            <w:pPr>
              <w:pStyle w:val="ListParagraph"/>
              <w:tabs>
                <w:tab w:val="left" w:pos="993"/>
              </w:tabs>
              <w:spacing w:line="360" w:lineRule="auto"/>
              <w:ind w:left="708"/>
              <w:jc w:val="both"/>
              <w:rPr>
                <w:rFonts w:ascii="GHEA Grapalat" w:hAnsi="GHEA Grapalat"/>
                <w:lang w:val="af-ZA"/>
              </w:rPr>
            </w:pPr>
          </w:p>
          <w:p w:rsidR="005D2B80" w:rsidRPr="008003AB" w:rsidRDefault="005D2B80" w:rsidP="005D2B80">
            <w:pPr>
              <w:pStyle w:val="ListParagraph"/>
              <w:tabs>
                <w:tab w:val="left" w:pos="993"/>
              </w:tabs>
              <w:spacing w:line="360" w:lineRule="auto"/>
              <w:ind w:left="708"/>
              <w:jc w:val="both"/>
              <w:rPr>
                <w:rFonts w:ascii="GHEA Grapalat" w:hAnsi="GHEA Grapalat"/>
                <w:lang w:val="af-ZA"/>
              </w:rPr>
            </w:pPr>
          </w:p>
          <w:p w:rsidR="005D2B80" w:rsidRPr="008003AB" w:rsidRDefault="005D2B80" w:rsidP="005D2B80">
            <w:pPr>
              <w:pStyle w:val="ListParagraph"/>
              <w:tabs>
                <w:tab w:val="left" w:pos="993"/>
              </w:tabs>
              <w:spacing w:line="360" w:lineRule="auto"/>
              <w:ind w:left="708"/>
              <w:jc w:val="both"/>
              <w:rPr>
                <w:rFonts w:ascii="GHEA Grapalat" w:hAnsi="GHEA Grapalat"/>
                <w:lang w:val="af-ZA"/>
              </w:rPr>
            </w:pPr>
          </w:p>
          <w:p w:rsidR="005D2B80" w:rsidRPr="008003AB" w:rsidRDefault="005D2B80" w:rsidP="005D2B80">
            <w:pPr>
              <w:pStyle w:val="ListParagraph"/>
              <w:tabs>
                <w:tab w:val="left" w:pos="993"/>
              </w:tabs>
              <w:spacing w:line="360" w:lineRule="auto"/>
              <w:ind w:left="708"/>
              <w:jc w:val="both"/>
              <w:rPr>
                <w:rFonts w:ascii="GHEA Grapalat" w:hAnsi="GHEA Grapalat"/>
                <w:lang w:val="af-ZA"/>
              </w:rPr>
            </w:pPr>
          </w:p>
          <w:p w:rsidR="00B424C5" w:rsidRPr="008003AB" w:rsidRDefault="00B424C5" w:rsidP="005D2B80">
            <w:pPr>
              <w:pStyle w:val="ListParagraph"/>
              <w:tabs>
                <w:tab w:val="left" w:pos="993"/>
              </w:tabs>
              <w:spacing w:line="360" w:lineRule="auto"/>
              <w:ind w:left="708"/>
              <w:jc w:val="both"/>
              <w:rPr>
                <w:rFonts w:ascii="GHEA Grapalat" w:hAnsi="GHEA Grapalat"/>
                <w:lang w:val="af-ZA"/>
              </w:rPr>
            </w:pPr>
          </w:p>
          <w:p w:rsidR="00B424C5" w:rsidRPr="008003AB" w:rsidRDefault="00B424C5" w:rsidP="005D2B80">
            <w:pPr>
              <w:pStyle w:val="ListParagraph"/>
              <w:tabs>
                <w:tab w:val="left" w:pos="993"/>
              </w:tabs>
              <w:spacing w:line="360" w:lineRule="auto"/>
              <w:ind w:left="708"/>
              <w:jc w:val="both"/>
              <w:rPr>
                <w:rFonts w:ascii="GHEA Grapalat" w:hAnsi="GHEA Grapalat"/>
                <w:lang w:val="af-ZA"/>
              </w:rPr>
            </w:pPr>
          </w:p>
          <w:p w:rsidR="00B424C5" w:rsidRPr="008003AB" w:rsidRDefault="00B424C5" w:rsidP="005D2B80">
            <w:pPr>
              <w:pStyle w:val="ListParagraph"/>
              <w:tabs>
                <w:tab w:val="left" w:pos="993"/>
              </w:tabs>
              <w:spacing w:line="360" w:lineRule="auto"/>
              <w:ind w:left="708"/>
              <w:jc w:val="both"/>
              <w:rPr>
                <w:rFonts w:ascii="GHEA Grapalat" w:hAnsi="GHEA Grapalat"/>
                <w:lang w:val="af-ZA"/>
              </w:rPr>
            </w:pPr>
          </w:p>
          <w:p w:rsidR="00B424C5" w:rsidRPr="008003AB" w:rsidRDefault="00B424C5" w:rsidP="00B424C5">
            <w:pPr>
              <w:tabs>
                <w:tab w:val="left" w:pos="993"/>
              </w:tabs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590BB2" w:rsidRPr="008003AB" w:rsidRDefault="00EC16F6" w:rsidP="00EC16F6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pacing w:line="360" w:lineRule="auto"/>
              <w:ind w:left="0" w:firstLine="708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>նախատեսել գույքն անհատույց օգտագործման իրավունքով համապատասխան ընկերությանը հանձնելու պայմանը, քանի որ այն նախատեսելը բխում է Հայաստանի հանրապետության ջրային օրենսգրքի 55.1. հոդվածի երկրորդ պարբերությամբ սահմանված նորմի պահանջից։</w:t>
            </w:r>
          </w:p>
          <w:p w:rsidR="00590BB2" w:rsidRPr="008003AB" w:rsidRDefault="00590BB2" w:rsidP="00590BB2">
            <w:pPr>
              <w:tabs>
                <w:tab w:val="left" w:pos="993"/>
              </w:tabs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590BB2" w:rsidRPr="008003AB" w:rsidRDefault="00590BB2" w:rsidP="00590BB2">
            <w:pPr>
              <w:tabs>
                <w:tab w:val="left" w:pos="993"/>
              </w:tabs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590BB2" w:rsidRPr="008003AB" w:rsidRDefault="00590BB2" w:rsidP="00590BB2">
            <w:pPr>
              <w:tabs>
                <w:tab w:val="left" w:pos="993"/>
              </w:tabs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590BB2" w:rsidRPr="008003AB" w:rsidRDefault="00590BB2" w:rsidP="00590BB2">
            <w:pPr>
              <w:tabs>
                <w:tab w:val="left" w:pos="993"/>
              </w:tabs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590BB2" w:rsidRPr="008003AB" w:rsidRDefault="00590BB2" w:rsidP="00590BB2">
            <w:pPr>
              <w:tabs>
                <w:tab w:val="left" w:pos="993"/>
              </w:tabs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590BB2" w:rsidRPr="008003AB" w:rsidRDefault="00590BB2" w:rsidP="00590BB2">
            <w:pPr>
              <w:tabs>
                <w:tab w:val="left" w:pos="993"/>
              </w:tabs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590BB2" w:rsidRPr="008003AB" w:rsidRDefault="00590BB2" w:rsidP="00590BB2">
            <w:pPr>
              <w:tabs>
                <w:tab w:val="left" w:pos="993"/>
              </w:tabs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590BB2" w:rsidRPr="008003AB" w:rsidRDefault="00590BB2" w:rsidP="00590BB2">
            <w:pPr>
              <w:tabs>
                <w:tab w:val="left" w:pos="993"/>
              </w:tabs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590BB2" w:rsidRPr="008003AB" w:rsidRDefault="00590BB2" w:rsidP="00590BB2">
            <w:pPr>
              <w:tabs>
                <w:tab w:val="left" w:pos="993"/>
              </w:tabs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EC16F6" w:rsidRPr="008003AB" w:rsidRDefault="00EC16F6" w:rsidP="00590BB2">
            <w:pPr>
              <w:tabs>
                <w:tab w:val="left" w:pos="993"/>
              </w:tabs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 xml:space="preserve"> </w:t>
            </w:r>
          </w:p>
          <w:p w:rsidR="00EC16F6" w:rsidRPr="008003AB" w:rsidRDefault="00EC16F6" w:rsidP="00EC16F6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708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>Նախագծի 4-րդ կետում՝ «Հիդրոհամալիր» բառը հստակեցման կարիք ունի, քանի որ Նախագծի 1-ին և 2-րդ կետերում գործածվում է «Հիդրոհանգույց» ձևակերպումը։</w:t>
            </w:r>
          </w:p>
          <w:p w:rsidR="00EC16F6" w:rsidRPr="008003AB" w:rsidRDefault="00EC16F6" w:rsidP="00EC16F6">
            <w:pPr>
              <w:pStyle w:val="ListParagraph"/>
              <w:tabs>
                <w:tab w:val="left" w:pos="993"/>
              </w:tabs>
              <w:spacing w:line="360" w:lineRule="auto"/>
              <w:ind w:left="0" w:firstLine="708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>Նույն կետում՝ «պայմանագիրը» բառը փոխարինել «պայմանագրի նախագիծը» բառերով։</w:t>
            </w:r>
          </w:p>
          <w:p w:rsidR="00206D7E" w:rsidRPr="008003AB" w:rsidRDefault="00EC16F6" w:rsidP="003F4092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708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>Որպես նորմատիվ իրավական ակտի վավերապայման՝ Նախագծի վերջում լրացնել այն ստորագրող պաշտոնատար անձի պաշտոնը, անվան սկզբնատառը և ազգանունը։</w:t>
            </w:r>
          </w:p>
          <w:p w:rsidR="006B1DE3" w:rsidRPr="008003AB" w:rsidRDefault="006B1DE3" w:rsidP="00630A30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lang w:val="af-ZA"/>
              </w:rPr>
            </w:pPr>
          </w:p>
          <w:p w:rsidR="008864A9" w:rsidRPr="008003AB" w:rsidRDefault="008864A9" w:rsidP="00630A30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0792D" w:rsidRPr="008003AB" w:rsidRDefault="00F0792D" w:rsidP="00F0792D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A911B7" w:rsidRPr="008003AB" w:rsidRDefault="00A911B7" w:rsidP="00622D86">
            <w:pPr>
              <w:spacing w:line="360" w:lineRule="auto"/>
              <w:ind w:firstLine="246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 xml:space="preserve">Ընդունվել է նախագծի վերնագիրը վերախմբագրվել է: </w:t>
            </w:r>
          </w:p>
          <w:p w:rsidR="00A911B7" w:rsidRPr="008003AB" w:rsidRDefault="00A911B7" w:rsidP="00622D86">
            <w:pPr>
              <w:spacing w:line="360" w:lineRule="auto"/>
              <w:ind w:firstLine="246"/>
              <w:jc w:val="both"/>
              <w:rPr>
                <w:rFonts w:ascii="GHEA Grapalat" w:hAnsi="GHEA Grapalat"/>
                <w:lang w:val="af-ZA"/>
              </w:rPr>
            </w:pPr>
          </w:p>
          <w:p w:rsidR="00A911B7" w:rsidRPr="008003AB" w:rsidRDefault="00A911B7" w:rsidP="00622D86">
            <w:pPr>
              <w:spacing w:line="360" w:lineRule="auto"/>
              <w:ind w:firstLine="246"/>
              <w:jc w:val="both"/>
              <w:rPr>
                <w:rFonts w:ascii="GHEA Grapalat" w:hAnsi="GHEA Grapalat"/>
                <w:lang w:val="af-ZA"/>
              </w:rPr>
            </w:pPr>
          </w:p>
          <w:p w:rsidR="00A911B7" w:rsidRPr="008003AB" w:rsidRDefault="00A911B7" w:rsidP="00622D86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A911B7" w:rsidRPr="008003AB" w:rsidRDefault="00622D86" w:rsidP="00622D86">
            <w:pPr>
              <w:spacing w:line="360" w:lineRule="auto"/>
              <w:ind w:firstLine="246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 xml:space="preserve">Չի ընդունվել: </w:t>
            </w:r>
            <w:r w:rsidR="00440F36" w:rsidRPr="008003AB">
              <w:rPr>
                <w:rFonts w:ascii="GHEA Grapalat" w:hAnsi="GHEA Grapalat"/>
                <w:lang w:val="af-ZA"/>
              </w:rPr>
              <w:t>Ներկայացվում է պարզաբանում.</w:t>
            </w:r>
          </w:p>
          <w:p w:rsidR="00622D86" w:rsidRPr="008003AB" w:rsidRDefault="00A911B7" w:rsidP="00622D86">
            <w:pPr>
              <w:spacing w:line="360" w:lineRule="auto"/>
              <w:ind w:firstLine="246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>Նախագծի 3</w:t>
            </w:r>
            <w:r w:rsidR="00BD67FC" w:rsidRPr="008003AB">
              <w:rPr>
                <w:rFonts w:ascii="GHEA Grapalat" w:hAnsi="GHEA Grapalat"/>
                <w:lang w:val="af-ZA"/>
              </w:rPr>
              <w:t xml:space="preserve">-րդ կետով Ջրային կոմիտեի նախագահին տրվող հանձնարարականը նախատեսում է նաև </w:t>
            </w:r>
            <w:r w:rsidR="00545AA4" w:rsidRPr="008003AB">
              <w:rPr>
                <w:rFonts w:ascii="GHEA Grapalat" w:hAnsi="GHEA Grapalat"/>
                <w:lang w:val="af-ZA"/>
              </w:rPr>
              <w:t>գույքի ցանկի ճշգռտման նախապատրաստման և անհրաժեշտ այլ աշխատանքները: Բացի այդ ներկայումս ևս կատարվում են Հիդրոհանգույցի վերականգնման</w:t>
            </w:r>
            <w:r w:rsidR="00622D86" w:rsidRPr="008003AB">
              <w:rPr>
                <w:rFonts w:ascii="GHEA Grapalat" w:hAnsi="GHEA Grapalat"/>
                <w:lang w:val="af-ZA"/>
              </w:rPr>
              <w:t xml:space="preserve"> ծրագրերի իրականացման ընթացքում ստեղծված պետական գրանցման ենթակա գույքերի չափագրման և սահմանված կարգով գրանցման աշխատանքներ:</w:t>
            </w:r>
            <w:r w:rsidR="00545AA4" w:rsidRPr="008003AB">
              <w:rPr>
                <w:rFonts w:ascii="GHEA Grapalat" w:hAnsi="GHEA Grapalat"/>
                <w:lang w:val="af-ZA"/>
              </w:rPr>
              <w:t xml:space="preserve"> </w:t>
            </w:r>
            <w:r w:rsidRPr="008003AB">
              <w:rPr>
                <w:rFonts w:ascii="GHEA Grapalat" w:hAnsi="GHEA Grapalat"/>
                <w:lang w:val="af-ZA"/>
              </w:rPr>
              <w:t xml:space="preserve"> </w:t>
            </w:r>
          </w:p>
          <w:p w:rsidR="00622D86" w:rsidRPr="008003AB" w:rsidRDefault="00622D86" w:rsidP="00622D86">
            <w:pPr>
              <w:spacing w:line="360" w:lineRule="auto"/>
              <w:ind w:firstLine="246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>Չի ընդունվել: Ներկայացվում է պարզաբանում.</w:t>
            </w:r>
          </w:p>
          <w:p w:rsidR="00440F36" w:rsidRPr="008003AB" w:rsidRDefault="00622D86" w:rsidP="00B424C5">
            <w:pPr>
              <w:spacing w:line="360" w:lineRule="auto"/>
              <w:ind w:firstLine="246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>ՀՀ քաղաքացիական օրենսգրքի 612-րդ հոդվածի</w:t>
            </w:r>
            <w:r w:rsidR="005D2B80" w:rsidRPr="008003AB">
              <w:rPr>
                <w:rFonts w:ascii="GHEA Grapalat" w:hAnsi="GHEA Grapalat"/>
                <w:lang w:val="af-ZA"/>
              </w:rPr>
              <w:t xml:space="preserve">  2-րդ մասը, սահմանվում է, որ 2. </w:t>
            </w:r>
            <w:proofErr w:type="spellStart"/>
            <w:r w:rsidR="005D2B80" w:rsidRPr="008003AB">
              <w:rPr>
                <w:rFonts w:ascii="GHEA Grapalat" w:hAnsi="GHEA Grapalat" w:cs="Sylfaen"/>
              </w:rPr>
              <w:t>Եթե</w:t>
            </w:r>
            <w:proofErr w:type="spellEnd"/>
            <w:r w:rsidR="005D2B80"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5D2B80" w:rsidRPr="008003AB">
              <w:rPr>
                <w:rFonts w:ascii="GHEA Grapalat" w:hAnsi="GHEA Grapalat" w:cs="Sylfaen"/>
              </w:rPr>
              <w:t>վարձակալության</w:t>
            </w:r>
            <w:proofErr w:type="spellEnd"/>
            <w:r w:rsidR="005D2B80"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5D2B80" w:rsidRPr="008003AB">
              <w:rPr>
                <w:rFonts w:ascii="GHEA Grapalat" w:hAnsi="GHEA Grapalat" w:cs="Sylfaen"/>
              </w:rPr>
              <w:t>ժամկետը</w:t>
            </w:r>
            <w:proofErr w:type="spellEnd"/>
            <w:r w:rsidR="005D2B80"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5D2B80" w:rsidRPr="008003AB">
              <w:rPr>
                <w:rFonts w:ascii="GHEA Grapalat" w:hAnsi="GHEA Grapalat" w:cs="Sylfaen"/>
              </w:rPr>
              <w:t>պայմանագրում</w:t>
            </w:r>
            <w:proofErr w:type="spellEnd"/>
            <w:r w:rsidR="005D2B80"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5D2B80" w:rsidRPr="008003AB">
              <w:rPr>
                <w:rFonts w:ascii="GHEA Grapalat" w:hAnsi="GHEA Grapalat" w:cs="Sylfaen"/>
              </w:rPr>
              <w:t>որոշված</w:t>
            </w:r>
            <w:proofErr w:type="spellEnd"/>
            <w:r w:rsidR="005D2B80"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5D2B80" w:rsidRPr="008003AB">
              <w:rPr>
                <w:rFonts w:ascii="GHEA Grapalat" w:hAnsi="GHEA Grapalat" w:cs="Sylfaen"/>
              </w:rPr>
              <w:t>չէ</w:t>
            </w:r>
            <w:proofErr w:type="spellEnd"/>
            <w:r w:rsidR="005D2B80" w:rsidRPr="008003AB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="005D2B80" w:rsidRPr="008003AB">
              <w:rPr>
                <w:rFonts w:ascii="GHEA Grapalat" w:hAnsi="GHEA Grapalat" w:cs="Sylfaen"/>
              </w:rPr>
              <w:t>ապա</w:t>
            </w:r>
            <w:proofErr w:type="spellEnd"/>
            <w:r w:rsidR="005D2B80"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5D2B80" w:rsidRPr="008003AB">
              <w:rPr>
                <w:rFonts w:ascii="GHEA Grapalat" w:hAnsi="GHEA Grapalat" w:cs="Sylfaen"/>
              </w:rPr>
              <w:t>վարձակալության</w:t>
            </w:r>
            <w:proofErr w:type="spellEnd"/>
            <w:r w:rsidR="005D2B80"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5D2B80" w:rsidRPr="008003AB">
              <w:rPr>
                <w:rFonts w:ascii="GHEA Grapalat" w:hAnsi="GHEA Grapalat" w:cs="Sylfaen"/>
              </w:rPr>
              <w:t>պայմանագիրը</w:t>
            </w:r>
            <w:proofErr w:type="spellEnd"/>
            <w:r w:rsidR="005D2B80"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5D2B80" w:rsidRPr="008003AB">
              <w:rPr>
                <w:rFonts w:ascii="GHEA Grapalat" w:hAnsi="GHEA Grapalat" w:cs="Sylfaen"/>
              </w:rPr>
              <w:t>կնքված</w:t>
            </w:r>
            <w:proofErr w:type="spellEnd"/>
            <w:r w:rsidR="005D2B80" w:rsidRPr="008003AB">
              <w:rPr>
                <w:rFonts w:ascii="GHEA Grapalat" w:hAnsi="GHEA Grapalat"/>
                <w:lang w:val="af-ZA"/>
              </w:rPr>
              <w:t xml:space="preserve"> </w:t>
            </w:r>
            <w:r w:rsidR="005D2B80" w:rsidRPr="008003AB">
              <w:rPr>
                <w:rFonts w:ascii="GHEA Grapalat" w:hAnsi="GHEA Grapalat" w:cs="Sylfaen"/>
              </w:rPr>
              <w:t>է</w:t>
            </w:r>
            <w:r w:rsidR="005D2B80"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5D2B80" w:rsidRPr="008003AB">
              <w:rPr>
                <w:rFonts w:ascii="GHEA Grapalat" w:hAnsi="GHEA Grapalat" w:cs="Sylfaen"/>
              </w:rPr>
              <w:t>համարվում</w:t>
            </w:r>
            <w:proofErr w:type="spellEnd"/>
            <w:r w:rsidR="005D2B80"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5D2B80" w:rsidRPr="008003AB">
              <w:rPr>
                <w:rFonts w:ascii="GHEA Grapalat" w:hAnsi="GHEA Grapalat" w:cs="Sylfaen"/>
              </w:rPr>
              <w:t>անորոշ</w:t>
            </w:r>
            <w:proofErr w:type="spellEnd"/>
            <w:r w:rsidR="005D2B80"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proofErr w:type="gramStart"/>
            <w:r w:rsidR="005D2B80" w:rsidRPr="008003AB">
              <w:rPr>
                <w:rFonts w:ascii="GHEA Grapalat" w:hAnsi="GHEA Grapalat" w:cs="Sylfaen"/>
              </w:rPr>
              <w:t>ժամկետով</w:t>
            </w:r>
            <w:proofErr w:type="spellEnd"/>
            <w:r w:rsidR="005D2B80" w:rsidRPr="008003AB">
              <w:rPr>
                <w:rFonts w:ascii="GHEA Grapalat" w:hAnsi="GHEA Grapalat"/>
                <w:lang w:val="af-ZA"/>
              </w:rPr>
              <w:t>:  Նախագծի</w:t>
            </w:r>
            <w:proofErr w:type="gramEnd"/>
            <w:r w:rsidR="005D2B80" w:rsidRPr="008003AB">
              <w:rPr>
                <w:rFonts w:ascii="GHEA Grapalat" w:hAnsi="GHEA Grapalat"/>
                <w:lang w:val="af-ZA"/>
              </w:rPr>
              <w:t xml:space="preserve"> նախաբանում հղում արված ՀՀ քաղաքացիական օրենսգրքի 685-րդ </w:t>
            </w:r>
            <w:r w:rsidR="005D2B80" w:rsidRPr="008003AB">
              <w:rPr>
                <w:rFonts w:ascii="GHEA Grapalat" w:hAnsi="GHEA Grapalat"/>
                <w:lang w:val="af-ZA"/>
              </w:rPr>
              <w:lastRenderedPageBreak/>
              <w:t>հոդվածի համաձայն վերը նշված պահանջը կիրառվում է նաև անհատույց օգտագործման պայմանագիր կնքելիս:</w:t>
            </w:r>
          </w:p>
          <w:p w:rsidR="00B424C5" w:rsidRPr="008003AB" w:rsidRDefault="00B424C5" w:rsidP="00590BB2">
            <w:pPr>
              <w:spacing w:line="360" w:lineRule="auto"/>
              <w:ind w:firstLine="246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>Չի ընդունվել: Ներկայացվում է պարզաբանում.</w:t>
            </w:r>
          </w:p>
          <w:p w:rsidR="00590BB2" w:rsidRPr="008003AB" w:rsidRDefault="00B424C5" w:rsidP="00590BB2">
            <w:pPr>
              <w:spacing w:line="360" w:lineRule="auto"/>
              <w:ind w:firstLine="246"/>
              <w:jc w:val="both"/>
              <w:rPr>
                <w:rFonts w:ascii="GHEA Grapalat" w:hAnsi="GHEA Grapalat" w:cs="Sylfaen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 xml:space="preserve">Նախագծի հավելվածով սահմանված են պայմանագրի պայմաններ և հղում է արված </w:t>
            </w:r>
            <w:r w:rsidRPr="008003AB">
              <w:rPr>
                <w:rFonts w:ascii="GHEA Grapalat" w:hAnsi="GHEA Grapalat" w:cs="Sylfaen"/>
              </w:rPr>
              <w:t>ՀՀ</w:t>
            </w:r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կառավարության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2003 </w:t>
            </w:r>
            <w:proofErr w:type="spellStart"/>
            <w:r w:rsidRPr="008003AB">
              <w:rPr>
                <w:rFonts w:ascii="GHEA Grapalat" w:hAnsi="GHEA Grapalat" w:cs="Sylfaen"/>
              </w:rPr>
              <w:t>թվականի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օգոստոսի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21-</w:t>
            </w:r>
            <w:r w:rsidRPr="008003AB">
              <w:rPr>
                <w:rFonts w:ascii="GHEA Grapalat" w:hAnsi="GHEA Grapalat" w:cs="Sylfaen"/>
              </w:rPr>
              <w:t>ի</w:t>
            </w:r>
            <w:r w:rsidRPr="008003AB">
              <w:rPr>
                <w:rFonts w:ascii="GHEA Grapalat" w:hAnsi="GHEA Grapalat"/>
                <w:lang w:val="af-ZA"/>
              </w:rPr>
              <w:t xml:space="preserve"> N 1012-</w:t>
            </w:r>
            <w:r w:rsidRPr="008003AB">
              <w:rPr>
                <w:rFonts w:ascii="GHEA Grapalat" w:hAnsi="GHEA Grapalat" w:cs="Sylfaen"/>
              </w:rPr>
              <w:t>Ն</w:t>
            </w:r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որոշմամբ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հաստատված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Հիդրոտեխնիկական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կառուցվածքների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օգտագործման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r w:rsidRPr="008003AB">
              <w:rPr>
                <w:rFonts w:ascii="GHEA Grapalat" w:hAnsi="GHEA Grapalat" w:cs="Sylfaen"/>
              </w:rPr>
              <w:t>և</w:t>
            </w:r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անվտանգության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ապահովման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իրականացման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կարգի</w:t>
            </w:r>
            <w:proofErr w:type="spellEnd"/>
            <w:r w:rsidRPr="008003AB">
              <w:rPr>
                <w:rFonts w:ascii="GHEA Grapalat" w:hAnsi="GHEA Grapalat" w:cs="Sylfaen"/>
                <w:lang w:val="en-US"/>
              </w:rPr>
              <w:t>ն</w:t>
            </w:r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590BB2" w:rsidRPr="008003AB">
              <w:rPr>
                <w:rFonts w:ascii="GHEA Grapalat" w:hAnsi="GHEA Grapalat" w:cs="Sylfaen"/>
                <w:lang w:val="en-US"/>
              </w:rPr>
              <w:t>ու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սահմանված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կարգով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հաստատված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«</w:t>
            </w:r>
            <w:proofErr w:type="spellStart"/>
            <w:r w:rsidRPr="008003AB">
              <w:rPr>
                <w:rFonts w:ascii="GHEA Grapalat" w:hAnsi="GHEA Grapalat" w:cs="Sylfaen"/>
              </w:rPr>
              <w:t>Որոտան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>-</w:t>
            </w:r>
            <w:proofErr w:type="spellStart"/>
            <w:r w:rsidRPr="008003AB">
              <w:rPr>
                <w:rFonts w:ascii="GHEA Grapalat" w:hAnsi="GHEA Grapalat" w:cs="Sylfaen"/>
              </w:rPr>
              <w:t>Արփա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» </w:t>
            </w:r>
            <w:proofErr w:type="spellStart"/>
            <w:r w:rsidRPr="008003AB">
              <w:rPr>
                <w:rFonts w:ascii="GHEA Grapalat" w:hAnsi="GHEA Grapalat" w:cs="Sylfaen"/>
              </w:rPr>
              <w:t>թունելի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հիդրոտեխնիկական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կառուցվածքների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համալիր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շահագործման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r w:rsidRPr="008003AB">
              <w:rPr>
                <w:rFonts w:ascii="GHEA Grapalat" w:hAnsi="GHEA Grapalat" w:cs="Sylfaen"/>
              </w:rPr>
              <w:t>և</w:t>
            </w:r>
            <w:r w:rsidRPr="008003AB">
              <w:rPr>
                <w:rFonts w:ascii="GHEA Grapalat" w:hAnsi="GHEA Grapalat"/>
                <w:lang w:val="af-ZA"/>
              </w:rPr>
              <w:t xml:space="preserve"> «</w:t>
            </w:r>
            <w:proofErr w:type="spellStart"/>
            <w:r w:rsidRPr="008003AB">
              <w:rPr>
                <w:rFonts w:ascii="GHEA Grapalat" w:hAnsi="GHEA Grapalat" w:cs="Sylfaen"/>
              </w:rPr>
              <w:t>Արփա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>-</w:t>
            </w:r>
            <w:proofErr w:type="spellStart"/>
            <w:r w:rsidRPr="008003AB">
              <w:rPr>
                <w:rFonts w:ascii="GHEA Grapalat" w:hAnsi="GHEA Grapalat" w:cs="Sylfaen"/>
              </w:rPr>
              <w:t>Սևան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» </w:t>
            </w:r>
            <w:proofErr w:type="spellStart"/>
            <w:r w:rsidRPr="008003AB">
              <w:rPr>
                <w:rFonts w:ascii="GHEA Grapalat" w:hAnsi="GHEA Grapalat" w:cs="Sylfaen"/>
              </w:rPr>
              <w:t>թունելի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r w:rsidRPr="008003AB">
              <w:rPr>
                <w:rFonts w:ascii="GHEA Grapalat" w:hAnsi="GHEA Grapalat" w:cs="Sylfaen"/>
              </w:rPr>
              <w:t>և</w:t>
            </w:r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նրա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հիդրոտեխնիկական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կառուցվածքների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շահագործման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կանոնների</w:t>
            </w:r>
            <w:proofErr w:type="spellEnd"/>
            <w:r w:rsidR="00590BB2" w:rsidRPr="008003AB">
              <w:rPr>
                <w:rFonts w:ascii="GHEA Grapalat" w:hAnsi="GHEA Grapalat" w:cs="Sylfaen"/>
                <w:lang w:val="en-US"/>
              </w:rPr>
              <w:t>ն</w:t>
            </w:r>
            <w:r w:rsidR="00590BB2" w:rsidRPr="008003AB">
              <w:rPr>
                <w:rFonts w:ascii="GHEA Grapalat" w:hAnsi="GHEA Grapalat" w:cs="Sylfaen"/>
                <w:lang w:val="af-ZA"/>
              </w:rPr>
              <w:t>: Նշված կանոններով ՀՏԿ-ին շահագործումը անհնար է իրականացնել առանց գույքի սկզմնական վիճակի պահպանման և անհրաժեշտ վերակառուցման աշխատանքների:</w:t>
            </w:r>
          </w:p>
          <w:p w:rsidR="00590BB2" w:rsidRPr="008003AB" w:rsidRDefault="00590BB2" w:rsidP="00590BB2">
            <w:pPr>
              <w:spacing w:line="360" w:lineRule="auto"/>
              <w:ind w:firstLine="246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r w:rsidRPr="008003AB">
              <w:rPr>
                <w:rFonts w:ascii="GHEA Grapalat" w:hAnsi="GHEA Grapalat"/>
                <w:lang w:val="af-ZA"/>
              </w:rPr>
              <w:t xml:space="preserve">Ընդունվել է նախագծի համապատասխան կետերը  վերախմբագրվել են: </w:t>
            </w:r>
          </w:p>
          <w:p w:rsidR="00F0792D" w:rsidRPr="008003AB" w:rsidRDefault="00590BB2" w:rsidP="00590BB2">
            <w:pPr>
              <w:spacing w:line="360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</w:p>
          <w:p w:rsidR="003A4F97" w:rsidRPr="008003AB" w:rsidRDefault="003A4F97" w:rsidP="00590BB2">
            <w:pPr>
              <w:spacing w:line="360" w:lineRule="auto"/>
              <w:jc w:val="both"/>
              <w:rPr>
                <w:rFonts w:ascii="GHEA Grapalat" w:hAnsi="GHEA Grapalat" w:cs="Sylfaen"/>
                <w:lang w:val="af-ZA"/>
              </w:rPr>
            </w:pPr>
          </w:p>
          <w:p w:rsidR="003A4F97" w:rsidRPr="008003AB" w:rsidRDefault="003A4F97" w:rsidP="00590BB2">
            <w:pPr>
              <w:spacing w:line="360" w:lineRule="auto"/>
              <w:jc w:val="both"/>
              <w:rPr>
                <w:rFonts w:ascii="GHEA Grapalat" w:hAnsi="GHEA Grapalat" w:cs="Sylfaen"/>
                <w:lang w:val="af-ZA"/>
              </w:rPr>
            </w:pPr>
          </w:p>
          <w:p w:rsidR="003A4F97" w:rsidRPr="008003AB" w:rsidRDefault="003A4F97" w:rsidP="00590BB2">
            <w:pPr>
              <w:spacing w:line="360" w:lineRule="auto"/>
              <w:jc w:val="both"/>
              <w:rPr>
                <w:rFonts w:ascii="GHEA Grapalat" w:hAnsi="GHEA Grapalat" w:cs="Sylfaen"/>
                <w:lang w:val="af-ZA"/>
              </w:rPr>
            </w:pPr>
          </w:p>
          <w:p w:rsidR="003A4F97" w:rsidRPr="008003AB" w:rsidRDefault="003A4F97" w:rsidP="00590BB2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>Ընդունվել է կատարվել է համապատասխան լրացում:</w:t>
            </w:r>
          </w:p>
        </w:tc>
      </w:tr>
      <w:tr w:rsidR="008003AB" w:rsidRPr="008003AB" w:rsidTr="008003AB">
        <w:trPr>
          <w:trHeight w:val="92"/>
        </w:trPr>
        <w:tc>
          <w:tcPr>
            <w:tcW w:w="7848" w:type="dxa"/>
            <w:gridSpan w:val="4"/>
            <w:vMerge w:val="restart"/>
            <w:tcBorders>
              <w:top w:val="single" w:sz="4" w:space="0" w:color="000000" w:themeColor="text1"/>
            </w:tcBorders>
            <w:shd w:val="clear" w:color="auto" w:fill="A6A6A6" w:themeFill="background1" w:themeFillShade="A6"/>
          </w:tcPr>
          <w:p w:rsidR="008003AB" w:rsidRPr="008003AB" w:rsidRDefault="008003AB" w:rsidP="00624992">
            <w:pPr>
              <w:pStyle w:val="mechtex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003A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ՀՀ ֆ</w:t>
            </w:r>
            <w:r w:rsidRPr="008003AB">
              <w:rPr>
                <w:rFonts w:ascii="GHEA Grapalat" w:hAnsi="GHEA Grapalat"/>
                <w:sz w:val="24"/>
                <w:szCs w:val="24"/>
                <w:lang w:val="af-ZA"/>
              </w:rPr>
              <w:t>ինանսների նախարարություն</w:t>
            </w:r>
          </w:p>
        </w:tc>
        <w:tc>
          <w:tcPr>
            <w:tcW w:w="37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8003AB" w:rsidRPr="008003AB" w:rsidRDefault="008003AB" w:rsidP="00F0792D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03.06.2021</w:t>
            </w:r>
            <w:r>
              <w:rPr>
                <w:rFonts w:ascii="GHEA Grapalat" w:hAnsi="GHEA Grapalat"/>
                <w:lang w:val="hy-AM"/>
              </w:rPr>
              <w:t>թ</w:t>
            </w:r>
            <w:r>
              <w:rPr>
                <w:rFonts w:ascii="GHEA Grapalat" w:hAnsi="GHEA Grapalat"/>
                <w:lang w:val="af-ZA"/>
              </w:rPr>
              <w:t>.</w:t>
            </w:r>
          </w:p>
        </w:tc>
      </w:tr>
      <w:tr w:rsidR="008003AB" w:rsidRPr="008003AB" w:rsidTr="008003AB">
        <w:trPr>
          <w:trHeight w:val="92"/>
        </w:trPr>
        <w:tc>
          <w:tcPr>
            <w:tcW w:w="7848" w:type="dxa"/>
            <w:gridSpan w:val="4"/>
            <w:vMerge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8003AB" w:rsidRPr="008003AB" w:rsidRDefault="008003AB" w:rsidP="00A10451">
            <w:pPr>
              <w:pStyle w:val="mechtex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37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8003AB" w:rsidRPr="008003AB" w:rsidRDefault="008003AB" w:rsidP="00F0792D">
            <w:pPr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>01/8-1/8873-2021</w:t>
            </w:r>
          </w:p>
        </w:tc>
      </w:tr>
      <w:tr w:rsidR="008864A9" w:rsidRPr="00A5453F" w:rsidTr="00A5453F">
        <w:trPr>
          <w:trHeight w:val="92"/>
        </w:trPr>
        <w:tc>
          <w:tcPr>
            <w:tcW w:w="5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864A9" w:rsidRPr="008003AB" w:rsidRDefault="008864A9" w:rsidP="008864A9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rStyle w:val="Strong"/>
                <w:rFonts w:ascii="GHEA Grapalat" w:hAnsi="GHEA Grapalat"/>
                <w:b w:val="0"/>
                <w:bCs w:val="0"/>
                <w:lang w:val="af-ZA"/>
              </w:rPr>
            </w:pPr>
            <w:proofErr w:type="spellStart"/>
            <w:r w:rsidRPr="008003AB">
              <w:rPr>
                <w:rFonts w:ascii="GHEA Grapalat" w:hAnsi="GHEA Grapalat"/>
              </w:rPr>
              <w:t>Նախագծով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/>
              </w:rPr>
              <w:t>առաջարկվում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r w:rsidRPr="008003AB">
              <w:rPr>
                <w:rFonts w:ascii="GHEA Grapalat" w:hAnsi="GHEA Grapalat"/>
              </w:rPr>
              <w:t>է</w:t>
            </w:r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r w:rsidRPr="008003AB">
              <w:rPr>
                <w:rFonts w:ascii="GHEA Grapalat" w:hAnsi="GHEA Grapalat"/>
                <w:shd w:val="clear" w:color="auto" w:fill="FFFFFF"/>
              </w:rPr>
              <w:t>ՀՀ</w:t>
            </w:r>
            <w:r w:rsidRPr="008003A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/>
                <w:shd w:val="clear" w:color="auto" w:fill="FFFFFF"/>
              </w:rPr>
              <w:t>տարածքային</w:t>
            </w:r>
            <w:proofErr w:type="spellEnd"/>
            <w:r w:rsidRPr="008003A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/>
                <w:shd w:val="clear" w:color="auto" w:fill="FFFFFF"/>
              </w:rPr>
              <w:t>կառավարման</w:t>
            </w:r>
            <w:proofErr w:type="spellEnd"/>
            <w:r w:rsidRPr="008003A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8003AB">
              <w:rPr>
                <w:rFonts w:ascii="GHEA Grapalat" w:hAnsi="GHEA Grapalat"/>
                <w:shd w:val="clear" w:color="auto" w:fill="FFFFFF"/>
              </w:rPr>
              <w:t>և</w:t>
            </w:r>
            <w:r w:rsidRPr="008003A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/>
                <w:shd w:val="clear" w:color="auto" w:fill="FFFFFF"/>
              </w:rPr>
              <w:t>ենթակառուցվածքների</w:t>
            </w:r>
            <w:proofErr w:type="spellEnd"/>
            <w:r w:rsidRPr="008003A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/>
                <w:shd w:val="clear" w:color="auto" w:fill="FFFFFF"/>
              </w:rPr>
              <w:t>նախարարության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/>
                <w:shd w:val="clear" w:color="auto" w:fill="FFFFFF"/>
              </w:rPr>
              <w:t>ջրային</w:t>
            </w:r>
            <w:proofErr w:type="spellEnd"/>
            <w:r w:rsidRPr="008003A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/>
                <w:shd w:val="clear" w:color="auto" w:fill="FFFFFF"/>
              </w:rPr>
              <w:t>կոմիտեին</w:t>
            </w:r>
            <w:proofErr w:type="spellEnd"/>
            <w:r w:rsidRPr="008003A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/>
                <w:shd w:val="clear" w:color="auto" w:fill="FFFFFF"/>
              </w:rPr>
              <w:t>ամրացված</w:t>
            </w:r>
            <w:proofErr w:type="spellEnd"/>
            <w:r w:rsidRPr="008003A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8003AB">
              <w:rPr>
                <w:rFonts w:ascii="GHEA Grapalat" w:hAnsi="GHEA Grapalat"/>
                <w:lang w:val="af-ZA"/>
              </w:rPr>
              <w:t>«</w:t>
            </w:r>
            <w:proofErr w:type="spellStart"/>
            <w:r w:rsidRPr="008003AB">
              <w:rPr>
                <w:rFonts w:ascii="GHEA Grapalat" w:hAnsi="GHEA Grapalat" w:cs="Sylfaen"/>
              </w:rPr>
              <w:t>Որոտան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>-</w:t>
            </w:r>
            <w:proofErr w:type="spellStart"/>
            <w:r w:rsidRPr="008003AB">
              <w:rPr>
                <w:rFonts w:ascii="GHEA Grapalat" w:hAnsi="GHEA Grapalat" w:cs="Sylfaen"/>
              </w:rPr>
              <w:t>Արփա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>-</w:t>
            </w:r>
            <w:proofErr w:type="spellStart"/>
            <w:r w:rsidRPr="008003AB">
              <w:rPr>
                <w:rFonts w:ascii="GHEA Grapalat" w:hAnsi="GHEA Grapalat" w:cs="Sylfaen"/>
              </w:rPr>
              <w:t>Սևան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» </w:t>
            </w:r>
            <w:proofErr w:type="spellStart"/>
            <w:r w:rsidRPr="008003AB">
              <w:rPr>
                <w:rFonts w:ascii="GHEA Grapalat" w:hAnsi="GHEA Grapalat"/>
              </w:rPr>
              <w:t>հիդրոհանգույցի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(</w:t>
            </w:r>
            <w:proofErr w:type="spellStart"/>
            <w:r w:rsidRPr="008003AB">
              <w:rPr>
                <w:rFonts w:ascii="GHEA Grapalat" w:hAnsi="GHEA Grapalat"/>
              </w:rPr>
              <w:t>այսուհետ</w:t>
            </w:r>
            <w:proofErr w:type="spellEnd"/>
            <w:r w:rsidRPr="008003AB">
              <w:rPr>
                <w:rFonts w:ascii="GHEA Grapalat" w:hAnsi="GHEA Grapalat"/>
              </w:rPr>
              <w:t>՝</w:t>
            </w:r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/>
              </w:rPr>
              <w:t>Հիդրոհանգույց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>)</w:t>
            </w:r>
            <w:r w:rsidRPr="008003A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ջրային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համակարգն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իր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սպասարկման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Pr="008003AB">
              <w:rPr>
                <w:rFonts w:ascii="GHEA Grapalat" w:hAnsi="GHEA Grapalat" w:cs="Sylfaen"/>
              </w:rPr>
              <w:t>շահագործման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r w:rsidRPr="008003AB">
              <w:rPr>
                <w:rFonts w:ascii="GHEA Grapalat" w:hAnsi="GHEA Grapalat" w:cs="Sylfaen"/>
              </w:rPr>
              <w:t>և</w:t>
            </w:r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պահպանման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համար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անհրաժեշտ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շենք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>-</w:t>
            </w:r>
            <w:proofErr w:type="spellStart"/>
            <w:r w:rsidRPr="008003AB">
              <w:rPr>
                <w:rFonts w:ascii="GHEA Grapalat" w:hAnsi="GHEA Grapalat" w:cs="Sylfaen"/>
              </w:rPr>
              <w:t>շինություններով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Pr="008003AB">
              <w:rPr>
                <w:rFonts w:ascii="GHEA Grapalat" w:hAnsi="GHEA Grapalat" w:cs="Sylfaen"/>
              </w:rPr>
              <w:t>դրանց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զբաղեցրած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8003AB">
              <w:rPr>
                <w:rFonts w:ascii="GHEA Grapalat" w:hAnsi="GHEA Grapalat" w:cs="Sylfaen"/>
              </w:rPr>
              <w:t>սպասարկման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ու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օգտագործման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համար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անհրաժեշտ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հողամասերը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Pr="008003AB">
              <w:rPr>
                <w:rFonts w:ascii="GHEA Grapalat" w:hAnsi="GHEA Grapalat" w:cs="Sylfaen"/>
              </w:rPr>
              <w:t>ինչպես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նաև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հիմնական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r w:rsidRPr="008003AB">
              <w:rPr>
                <w:rFonts w:ascii="GHEA Grapalat" w:hAnsi="GHEA Grapalat" w:cs="Sylfaen"/>
              </w:rPr>
              <w:t>և</w:t>
            </w:r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շրջանառու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այլ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/>
              </w:rPr>
              <w:t>միջոցները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(</w:t>
            </w:r>
            <w:proofErr w:type="spellStart"/>
            <w:r w:rsidRPr="008003AB">
              <w:rPr>
                <w:rFonts w:ascii="GHEA Grapalat" w:hAnsi="GHEA Grapalat"/>
              </w:rPr>
              <w:t>այսուհետ</w:t>
            </w:r>
            <w:proofErr w:type="spellEnd"/>
            <w:r w:rsidRPr="008003AB">
              <w:rPr>
                <w:rFonts w:ascii="GHEA Grapalat" w:hAnsi="GHEA Grapalat"/>
              </w:rPr>
              <w:t>՝</w:t>
            </w:r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/>
              </w:rPr>
              <w:t>Գույք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)  </w:t>
            </w:r>
            <w:proofErr w:type="spellStart"/>
            <w:r w:rsidRPr="008003AB">
              <w:rPr>
                <w:rFonts w:ascii="GHEA Grapalat" w:hAnsi="GHEA Grapalat"/>
              </w:rPr>
              <w:t>անհատույց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/>
              </w:rPr>
              <w:t>օգտագործման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/>
              </w:rPr>
              <w:t>իրավունքով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Style w:val="Strong"/>
                <w:rFonts w:ascii="GHEA Grapalat" w:hAnsi="GHEA Grapalat"/>
              </w:rPr>
              <w:t>հանձնել</w:t>
            </w:r>
            <w:proofErr w:type="spellEnd"/>
            <w:r w:rsidRPr="008003AB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r w:rsidRPr="008003AB">
              <w:rPr>
                <w:rFonts w:ascii="GHEA Grapalat" w:hAnsi="GHEA Grapalat"/>
                <w:lang w:val="hy-AM"/>
              </w:rPr>
              <w:t>«Ջրառ» փակ բաժնետիրական ընկերության</w:t>
            </w:r>
            <w:r w:rsidRPr="008003AB">
              <w:rPr>
                <w:rFonts w:ascii="GHEA Grapalat" w:hAnsi="GHEA Grapalat"/>
              </w:rPr>
              <w:t>ը</w:t>
            </w:r>
            <w:r w:rsidRPr="008003AB">
              <w:rPr>
                <w:rFonts w:ascii="GHEA Grapalat" w:hAnsi="GHEA Grapalat"/>
                <w:lang w:val="af-ZA"/>
              </w:rPr>
              <w:t xml:space="preserve"> (</w:t>
            </w:r>
            <w:proofErr w:type="spellStart"/>
            <w:r w:rsidRPr="008003AB">
              <w:rPr>
                <w:rFonts w:ascii="GHEA Grapalat" w:hAnsi="GHEA Grapalat"/>
              </w:rPr>
              <w:t>այսուհետ</w:t>
            </w:r>
            <w:proofErr w:type="spellEnd"/>
            <w:r w:rsidRPr="008003AB">
              <w:rPr>
                <w:rFonts w:ascii="GHEA Grapalat" w:hAnsi="GHEA Grapalat"/>
              </w:rPr>
              <w:t>՝</w:t>
            </w:r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/>
              </w:rPr>
              <w:t>Ընկերություն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>)</w:t>
            </w:r>
            <w:r w:rsidRPr="008003AB">
              <w:rPr>
                <w:rStyle w:val="Strong"/>
                <w:rFonts w:ascii="GHEA Grapalat" w:hAnsi="GHEA Grapalat"/>
                <w:lang w:val="af-ZA"/>
              </w:rPr>
              <w:t xml:space="preserve">: </w:t>
            </w:r>
          </w:p>
          <w:p w:rsidR="008864A9" w:rsidRPr="008003AB" w:rsidRDefault="008864A9" w:rsidP="008864A9">
            <w:pPr>
              <w:pStyle w:val="ListParagraph"/>
              <w:spacing w:line="360" w:lineRule="auto"/>
              <w:ind w:left="0" w:firstLine="567"/>
              <w:jc w:val="both"/>
              <w:rPr>
                <w:rStyle w:val="Strong"/>
                <w:rFonts w:ascii="GHEA Grapalat" w:hAnsi="GHEA Grapalat"/>
                <w:bCs w:val="0"/>
                <w:lang w:val="af-ZA"/>
              </w:rPr>
            </w:pPr>
            <w:proofErr w:type="spellStart"/>
            <w:r w:rsidRPr="008003AB">
              <w:rPr>
                <w:rStyle w:val="Strong"/>
                <w:rFonts w:ascii="GHEA Grapalat" w:hAnsi="GHEA Grapalat"/>
              </w:rPr>
              <w:t>Այս</w:t>
            </w:r>
            <w:proofErr w:type="spellEnd"/>
            <w:r w:rsidRPr="008003AB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Style w:val="Strong"/>
                <w:rFonts w:ascii="GHEA Grapalat" w:hAnsi="GHEA Grapalat"/>
              </w:rPr>
              <w:t>կապակցությամբ</w:t>
            </w:r>
            <w:proofErr w:type="spellEnd"/>
            <w:r w:rsidRPr="008003AB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Style w:val="Strong"/>
                <w:rFonts w:ascii="GHEA Grapalat" w:hAnsi="GHEA Grapalat"/>
              </w:rPr>
              <w:t>կարևորում</w:t>
            </w:r>
            <w:proofErr w:type="spellEnd"/>
            <w:r w:rsidRPr="008003AB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Style w:val="Strong"/>
                <w:rFonts w:ascii="GHEA Grapalat" w:hAnsi="GHEA Grapalat"/>
              </w:rPr>
              <w:t>ենք</w:t>
            </w:r>
            <w:proofErr w:type="spellEnd"/>
            <w:r w:rsidRPr="008003AB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/>
              </w:rPr>
              <w:t>Հիդրոհանգույցը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r w:rsidRPr="008003AB">
              <w:rPr>
                <w:rFonts w:ascii="GHEA Grapalat" w:hAnsi="GHEA Grapalat"/>
              </w:rPr>
              <w:t>և</w:t>
            </w:r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/>
              </w:rPr>
              <w:t>Գույքը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/>
              </w:rPr>
              <w:t>Ընկերությանը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/>
              </w:rPr>
              <w:t>հանձնելու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/>
              </w:rPr>
              <w:t>դեպքում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Style w:val="Strong"/>
                <w:rFonts w:ascii="GHEA Grapalat" w:hAnsi="GHEA Grapalat"/>
              </w:rPr>
              <w:t>վերջինիս</w:t>
            </w:r>
            <w:proofErr w:type="spellEnd"/>
            <w:r w:rsidRPr="008003AB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Style w:val="Strong"/>
                <w:rFonts w:ascii="GHEA Grapalat" w:hAnsi="GHEA Grapalat"/>
              </w:rPr>
              <w:t>տեխնիկապես</w:t>
            </w:r>
            <w:proofErr w:type="spellEnd"/>
            <w:r w:rsidRPr="008003AB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r w:rsidRPr="008003AB">
              <w:rPr>
                <w:rStyle w:val="Strong"/>
                <w:rFonts w:ascii="GHEA Grapalat" w:hAnsi="GHEA Grapalat"/>
              </w:rPr>
              <w:t>և</w:t>
            </w:r>
            <w:r w:rsidRPr="008003AB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Style w:val="Strong"/>
                <w:rFonts w:ascii="GHEA Grapalat" w:hAnsi="GHEA Grapalat"/>
              </w:rPr>
              <w:t>մարդկային</w:t>
            </w:r>
            <w:proofErr w:type="spellEnd"/>
            <w:r w:rsidRPr="008003AB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Style w:val="Strong"/>
                <w:rFonts w:ascii="GHEA Grapalat" w:hAnsi="GHEA Grapalat"/>
              </w:rPr>
              <w:t>ռեսուրսներով</w:t>
            </w:r>
            <w:proofErr w:type="spellEnd"/>
            <w:r w:rsidRPr="008003AB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Style w:val="Strong"/>
                <w:rFonts w:ascii="GHEA Grapalat" w:hAnsi="GHEA Grapalat"/>
              </w:rPr>
              <w:t>ապահովվածության</w:t>
            </w:r>
            <w:proofErr w:type="spellEnd"/>
            <w:r w:rsidRPr="008003AB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Style w:val="Strong"/>
                <w:rFonts w:ascii="GHEA Grapalat" w:hAnsi="GHEA Grapalat"/>
              </w:rPr>
              <w:t>հնարավորությունների</w:t>
            </w:r>
            <w:proofErr w:type="spellEnd"/>
            <w:r w:rsidRPr="008003AB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Style w:val="Strong"/>
                <w:rFonts w:ascii="GHEA Grapalat" w:hAnsi="GHEA Grapalat"/>
              </w:rPr>
              <w:t>գնահատումը</w:t>
            </w:r>
            <w:proofErr w:type="spellEnd"/>
            <w:r w:rsidRPr="008003AB">
              <w:rPr>
                <w:rStyle w:val="Strong"/>
                <w:rFonts w:ascii="GHEA Grapalat" w:hAnsi="GHEA Grapalat"/>
              </w:rPr>
              <w:t>՝</w:t>
            </w:r>
            <w:r w:rsidRPr="008003AB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հետագայում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պետական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բյուջեի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վրա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հնարավոր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ազդեցության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8003AB">
              <w:rPr>
                <w:rStyle w:val="Strong"/>
                <w:rFonts w:ascii="GHEA Grapalat" w:hAnsi="GHEA Grapalat"/>
              </w:rPr>
              <w:t>տեսանկյունից</w:t>
            </w:r>
            <w:proofErr w:type="spellEnd"/>
            <w:r w:rsidRPr="008003AB">
              <w:rPr>
                <w:rStyle w:val="Strong"/>
                <w:rFonts w:ascii="GHEA Grapalat" w:hAnsi="GHEA Grapalat"/>
                <w:lang w:val="af-ZA"/>
              </w:rPr>
              <w:t>:</w:t>
            </w:r>
          </w:p>
          <w:p w:rsidR="008864A9" w:rsidRPr="008003AB" w:rsidRDefault="008864A9" w:rsidP="008864A9">
            <w:pPr>
              <w:pStyle w:val="NormalWeb"/>
              <w:numPr>
                <w:ilvl w:val="0"/>
                <w:numId w:val="10"/>
              </w:numPr>
              <w:tabs>
                <w:tab w:val="left" w:pos="993"/>
              </w:tabs>
              <w:spacing w:before="0" w:beforeAutospacing="0" w:after="0" w:afterAutospacing="0" w:line="360" w:lineRule="auto"/>
              <w:ind w:left="0" w:right="150" w:firstLine="567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8003AB">
              <w:rPr>
                <w:rFonts w:ascii="GHEA Grapalat" w:hAnsi="GHEA Grapalat"/>
              </w:rPr>
              <w:t>Առաջարկում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/>
              </w:rPr>
              <w:t>ենք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/>
              </w:rPr>
              <w:t>Նախագծի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eastAsiaTheme="minorHAnsi" w:hAnsi="GHEA Grapalat" w:cs="Sylfaen"/>
              </w:rPr>
              <w:t>հավելվածի</w:t>
            </w:r>
            <w:proofErr w:type="spellEnd"/>
            <w:r w:rsidRPr="008003AB">
              <w:rPr>
                <w:rFonts w:ascii="GHEA Grapalat" w:eastAsiaTheme="minorHAnsi" w:hAnsi="GHEA Grapalat" w:cs="Sylfaen"/>
                <w:lang w:val="af-ZA"/>
              </w:rPr>
              <w:t xml:space="preserve"> </w:t>
            </w:r>
            <w:r w:rsidRPr="008003AB">
              <w:rPr>
                <w:rFonts w:ascii="GHEA Grapalat" w:eastAsiaTheme="minorHAnsi" w:hAnsi="GHEA Grapalat" w:cs="Sylfaen"/>
              </w:rPr>
              <w:t>բ</w:t>
            </w:r>
            <w:r w:rsidRPr="008003AB">
              <w:rPr>
                <w:rFonts w:ascii="GHEA Grapalat" w:eastAsiaTheme="minorHAnsi" w:hAnsi="GHEA Grapalat" w:cs="Sylfaen"/>
                <w:lang w:val="af-ZA"/>
              </w:rPr>
              <w:t xml:space="preserve">) </w:t>
            </w:r>
            <w:proofErr w:type="spellStart"/>
            <w:r w:rsidRPr="008003AB">
              <w:rPr>
                <w:rFonts w:ascii="GHEA Grapalat" w:eastAsiaTheme="minorHAnsi" w:hAnsi="GHEA Grapalat" w:cs="Sylfaen"/>
              </w:rPr>
              <w:t>կետի</w:t>
            </w:r>
            <w:proofErr w:type="spellEnd"/>
            <w:r w:rsidRPr="008003AB">
              <w:rPr>
                <w:rFonts w:ascii="GHEA Grapalat" w:eastAsiaTheme="minorHAnsi" w:hAnsi="GHEA Grapalat" w:cs="Sylfaen"/>
                <w:lang w:val="af-ZA"/>
              </w:rPr>
              <w:t xml:space="preserve"> 1-</w:t>
            </w:r>
            <w:proofErr w:type="spellStart"/>
            <w:r w:rsidRPr="008003AB">
              <w:rPr>
                <w:rFonts w:ascii="GHEA Grapalat" w:eastAsiaTheme="minorHAnsi" w:hAnsi="GHEA Grapalat" w:cs="Sylfaen"/>
              </w:rPr>
              <w:t>ին</w:t>
            </w:r>
            <w:proofErr w:type="spellEnd"/>
            <w:r w:rsidRPr="008003AB">
              <w:rPr>
                <w:rFonts w:ascii="GHEA Grapalat" w:eastAsiaTheme="minorHAnsi" w:hAnsi="GHEA Grapalat" w:cs="Sylfaen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eastAsiaTheme="minorHAnsi" w:hAnsi="GHEA Grapalat" w:cs="Sylfaen"/>
              </w:rPr>
              <w:t>պարբերությունից</w:t>
            </w:r>
            <w:proofErr w:type="spellEnd"/>
            <w:r w:rsidRPr="008003AB">
              <w:rPr>
                <w:rFonts w:ascii="GHEA Grapalat" w:eastAsiaTheme="minorHAnsi" w:hAnsi="GHEA Grapalat" w:cs="Sylfaen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eastAsiaTheme="minorHAnsi" w:hAnsi="GHEA Grapalat" w:cs="Sylfaen"/>
              </w:rPr>
              <w:t>հանել</w:t>
            </w:r>
            <w:proofErr w:type="spellEnd"/>
            <w:r w:rsidRPr="008003AB">
              <w:rPr>
                <w:rFonts w:ascii="GHEA Grapalat" w:eastAsiaTheme="minorHAnsi" w:hAnsi="GHEA Grapalat" w:cs="Sylfaen"/>
                <w:lang w:val="af-ZA"/>
              </w:rPr>
              <w:t xml:space="preserve"> «</w:t>
            </w:r>
            <w:r w:rsidRPr="008003AB">
              <w:rPr>
                <w:rFonts w:ascii="GHEA Grapalat" w:hAnsi="GHEA Grapalat"/>
                <w:lang w:val="af-ZA"/>
              </w:rPr>
              <w:t>«</w:t>
            </w:r>
            <w:proofErr w:type="spellStart"/>
            <w:r w:rsidRPr="008003AB">
              <w:rPr>
                <w:rFonts w:ascii="GHEA Grapalat" w:hAnsi="GHEA Grapalat" w:cs="Sylfaen"/>
              </w:rPr>
              <w:t>Որոտան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>-</w:t>
            </w:r>
            <w:proofErr w:type="spellStart"/>
            <w:r w:rsidRPr="008003AB">
              <w:rPr>
                <w:rFonts w:ascii="GHEA Grapalat" w:hAnsi="GHEA Grapalat" w:cs="Sylfaen"/>
              </w:rPr>
              <w:t>Արփա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>-</w:t>
            </w:r>
            <w:proofErr w:type="spellStart"/>
            <w:r w:rsidRPr="008003AB">
              <w:rPr>
                <w:rFonts w:ascii="GHEA Grapalat" w:hAnsi="GHEA Grapalat" w:cs="Sylfaen"/>
              </w:rPr>
              <w:t>Սևան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» </w:t>
            </w:r>
            <w:proofErr w:type="spellStart"/>
            <w:r w:rsidRPr="008003AB">
              <w:rPr>
                <w:rFonts w:ascii="GHEA Grapalat" w:hAnsi="GHEA Grapalat" w:cs="Sylfaen"/>
              </w:rPr>
              <w:t>թունելների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շահագործում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8003AB">
              <w:rPr>
                <w:rFonts w:ascii="GHEA Grapalat" w:hAnsi="GHEA Grapalat" w:cs="Sylfaen"/>
              </w:rPr>
              <w:t>պահպանում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8003AB">
              <w:rPr>
                <w:rFonts w:ascii="GHEA Grapalat" w:hAnsi="GHEA Grapalat" w:cs="Sylfaen"/>
              </w:rPr>
              <w:t>տեխնիկական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վիճակի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բարելավում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r w:rsidRPr="008003AB">
              <w:rPr>
                <w:rFonts w:ascii="GHEA Grapalat" w:hAnsi="GHEA Grapalat" w:cs="Sylfaen"/>
              </w:rPr>
              <w:t>և</w:t>
            </w:r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նորոգում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» </w:t>
            </w:r>
            <w:proofErr w:type="spellStart"/>
            <w:r w:rsidRPr="008003AB">
              <w:rPr>
                <w:rFonts w:ascii="GHEA Grapalat" w:hAnsi="GHEA Grapalat" w:cs="Sylfaen"/>
              </w:rPr>
              <w:t>ծրագրով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» </w:t>
            </w:r>
            <w:proofErr w:type="spellStart"/>
            <w:r w:rsidRPr="008003AB">
              <w:rPr>
                <w:rFonts w:ascii="GHEA Grapalat" w:hAnsi="GHEA Grapalat" w:cs="Sylfaen"/>
              </w:rPr>
              <w:t>բառերը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Pr="008003AB">
              <w:rPr>
                <w:rFonts w:ascii="GHEA Grapalat" w:hAnsi="GHEA Grapalat" w:cs="Sylfaen"/>
              </w:rPr>
              <w:t>իսկ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 2-</w:t>
            </w:r>
            <w:proofErr w:type="spellStart"/>
            <w:r w:rsidRPr="008003AB">
              <w:rPr>
                <w:rFonts w:ascii="GHEA Grapalat" w:hAnsi="GHEA Grapalat" w:cs="Sylfaen"/>
              </w:rPr>
              <w:t>րդ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պարբերությունը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շարադրել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lastRenderedPageBreak/>
              <w:t>հետևյալ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կերպ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>.</w:t>
            </w:r>
          </w:p>
          <w:p w:rsidR="008864A9" w:rsidRPr="008003AB" w:rsidRDefault="008864A9" w:rsidP="008864A9">
            <w:pPr>
              <w:pStyle w:val="NormalWeb"/>
              <w:spacing w:line="360" w:lineRule="auto"/>
              <w:ind w:firstLine="303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 w:cs="Sylfaen"/>
                <w:lang w:val="af-ZA"/>
              </w:rPr>
              <w:t>«</w:t>
            </w:r>
            <w:proofErr w:type="spellStart"/>
            <w:r w:rsidRPr="008003AB">
              <w:rPr>
                <w:rFonts w:ascii="GHEA Grapalat" w:hAnsi="GHEA Grapalat" w:cs="Sylfaen"/>
              </w:rPr>
              <w:t>Վերոնշյալ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նպատակի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համար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տվյալ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տարվա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Հայաստանի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պետական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բյուջեով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նախատեսված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r w:rsidRPr="008003AB">
              <w:rPr>
                <w:rFonts w:ascii="GHEA Grapalat" w:hAnsi="GHEA Grapalat" w:cs="Sylfaen"/>
              </w:rPr>
              <w:t>և</w:t>
            </w:r>
            <w:r w:rsidRPr="008003AB">
              <w:rPr>
                <w:rFonts w:ascii="GHEA Grapalat" w:hAnsi="GHEA Grapalat"/>
                <w:lang w:val="af-ZA"/>
              </w:rPr>
              <w:t xml:space="preserve"> (</w:t>
            </w:r>
            <w:proofErr w:type="spellStart"/>
            <w:r w:rsidRPr="008003AB">
              <w:rPr>
                <w:rFonts w:ascii="GHEA Grapalat" w:hAnsi="GHEA Grapalat" w:cs="Sylfaen"/>
              </w:rPr>
              <w:t>կամ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) </w:t>
            </w:r>
            <w:proofErr w:type="spellStart"/>
            <w:r w:rsidRPr="008003AB">
              <w:rPr>
                <w:rFonts w:ascii="GHEA Grapalat" w:hAnsi="GHEA Grapalat" w:cs="Sylfaen"/>
              </w:rPr>
              <w:t>այլ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աղբյուրներից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ստացվելիք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միջոցների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սահմաններից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դուրս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առաջացած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հրատապ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աշխատանքների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(</w:t>
            </w:r>
            <w:proofErr w:type="spellStart"/>
            <w:r w:rsidRPr="008003AB">
              <w:rPr>
                <w:rFonts w:ascii="GHEA Grapalat" w:hAnsi="GHEA Grapalat" w:cs="Sylfaen"/>
              </w:rPr>
              <w:t>վթարային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իրավիճակների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դեպքում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) </w:t>
            </w:r>
            <w:proofErr w:type="spellStart"/>
            <w:r w:rsidRPr="008003AB">
              <w:rPr>
                <w:rFonts w:ascii="GHEA Grapalat" w:hAnsi="GHEA Grapalat" w:cs="Sylfaen"/>
              </w:rPr>
              <w:t>վերաբերյալ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Ընկերության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հետ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տարվում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են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լրացուցիչ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քննարկումներ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r w:rsidRPr="008003AB">
              <w:rPr>
                <w:rFonts w:ascii="GHEA Grapalat" w:hAnsi="GHEA Grapalat" w:cs="Sylfaen"/>
              </w:rPr>
              <w:t>և</w:t>
            </w:r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/>
              </w:rPr>
              <w:t>անհրաժեշտության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/>
              </w:rPr>
              <w:t>դեպքում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ներկայացվում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են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Հայաստանի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</w:rPr>
              <w:t>կառավարություն</w:t>
            </w:r>
            <w:proofErr w:type="spellEnd"/>
            <w:r w:rsidRPr="008003AB">
              <w:rPr>
                <w:rFonts w:ascii="GHEA Grapalat" w:hAnsi="GHEA Grapalat" w:cs="Sylfaen"/>
                <w:lang w:val="af-ZA"/>
              </w:rPr>
              <w:t>:</w:t>
            </w:r>
            <w:r w:rsidRPr="008003AB">
              <w:rPr>
                <w:rFonts w:ascii="GHEA Grapalat" w:hAnsi="GHEA Grapalat"/>
                <w:lang w:val="af-ZA"/>
              </w:rPr>
              <w:t>»:</w:t>
            </w:r>
          </w:p>
          <w:p w:rsidR="008864A9" w:rsidRPr="008003AB" w:rsidRDefault="008864A9" w:rsidP="00A10451">
            <w:pPr>
              <w:pStyle w:val="mechtex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864A9" w:rsidRPr="008003AB" w:rsidRDefault="008864A9" w:rsidP="008864A9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lastRenderedPageBreak/>
              <w:t>Ընդունվել է ի գիտություն: Նախագծի հիմնավորումը համապատասխանաբար լրացվել է:</w:t>
            </w:r>
          </w:p>
          <w:p w:rsidR="008864A9" w:rsidRPr="008003AB" w:rsidRDefault="008864A9" w:rsidP="008864A9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8864A9" w:rsidRPr="008003AB" w:rsidRDefault="008864A9" w:rsidP="008864A9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8864A9" w:rsidRPr="008003AB" w:rsidRDefault="008864A9" w:rsidP="008864A9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8864A9" w:rsidRPr="008003AB" w:rsidRDefault="008864A9" w:rsidP="008864A9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8864A9" w:rsidRPr="008003AB" w:rsidRDefault="008864A9" w:rsidP="008864A9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8864A9" w:rsidRPr="008003AB" w:rsidRDefault="008864A9" w:rsidP="008864A9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8864A9" w:rsidRPr="008003AB" w:rsidRDefault="008864A9" w:rsidP="008864A9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8864A9" w:rsidRPr="008003AB" w:rsidRDefault="008864A9" w:rsidP="008864A9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8864A9" w:rsidRPr="008003AB" w:rsidRDefault="008864A9" w:rsidP="008864A9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8864A9" w:rsidRPr="008003AB" w:rsidRDefault="008864A9" w:rsidP="008864A9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8864A9" w:rsidRPr="008003AB" w:rsidRDefault="008864A9" w:rsidP="008864A9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8864A9" w:rsidRPr="008003AB" w:rsidRDefault="008864A9" w:rsidP="008864A9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8864A9" w:rsidRPr="008003AB" w:rsidRDefault="008864A9" w:rsidP="008864A9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8864A9" w:rsidRPr="008003AB" w:rsidRDefault="008864A9" w:rsidP="008864A9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8864A9" w:rsidRPr="008003AB" w:rsidRDefault="008864A9" w:rsidP="008864A9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8864A9" w:rsidRPr="008003AB" w:rsidRDefault="008864A9" w:rsidP="008864A9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8864A9" w:rsidRPr="008003AB" w:rsidRDefault="008864A9" w:rsidP="008864A9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8864A9" w:rsidRPr="008003AB" w:rsidRDefault="008864A9" w:rsidP="008864A9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8864A9" w:rsidRPr="008003AB" w:rsidRDefault="008864A9" w:rsidP="008864A9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 xml:space="preserve">Ընդունվել է Նախագծի հավելվածը լրամշակվել է: </w:t>
            </w:r>
          </w:p>
        </w:tc>
      </w:tr>
      <w:tr w:rsidR="008003AB" w:rsidRPr="008003AB" w:rsidTr="008003AB">
        <w:trPr>
          <w:trHeight w:val="92"/>
        </w:trPr>
        <w:tc>
          <w:tcPr>
            <w:tcW w:w="7668" w:type="dxa"/>
            <w:gridSpan w:val="2"/>
            <w:vMerge w:val="restart"/>
            <w:tcBorders>
              <w:top w:val="single" w:sz="4" w:space="0" w:color="000000" w:themeColor="text1"/>
            </w:tcBorders>
            <w:shd w:val="clear" w:color="auto" w:fill="A6A6A6" w:themeFill="background1" w:themeFillShade="A6"/>
          </w:tcPr>
          <w:p w:rsidR="008003AB" w:rsidRPr="008003AB" w:rsidRDefault="008003AB" w:rsidP="00624992">
            <w:pPr>
              <w:pStyle w:val="mechtex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ՀՀ ա</w:t>
            </w:r>
            <w:r w:rsidRPr="008003AB">
              <w:rPr>
                <w:rFonts w:ascii="GHEA Grapalat" w:hAnsi="GHEA Grapalat"/>
                <w:sz w:val="24"/>
                <w:szCs w:val="24"/>
                <w:lang w:val="af-ZA"/>
              </w:rPr>
              <w:t>րդարադատության նախարարություն</w:t>
            </w:r>
          </w:p>
        </w:tc>
        <w:tc>
          <w:tcPr>
            <w:tcW w:w="39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8003AB" w:rsidRPr="008003AB" w:rsidRDefault="008003AB" w:rsidP="00624992">
            <w:pPr>
              <w:tabs>
                <w:tab w:val="left" w:pos="0"/>
                <w:tab w:val="left" w:pos="90"/>
                <w:tab w:val="left" w:pos="180"/>
              </w:tabs>
              <w:rPr>
                <w:rFonts w:ascii="GHEA Grapalat" w:hAnsi="GHEA Grapalat"/>
                <w:lang w:val="hy-AM"/>
              </w:rPr>
            </w:pPr>
            <w:r w:rsidRPr="008003AB">
              <w:rPr>
                <w:rFonts w:ascii="GHEA Grapalat" w:hAnsi="GHEA Grapalat"/>
                <w:lang w:val="hy-AM"/>
              </w:rPr>
              <w:t>02</w:t>
            </w:r>
            <w:r w:rsidR="00624992">
              <w:rPr>
                <w:rFonts w:ascii="Cambria Math" w:hAnsi="Cambria Math" w:cs="Cambria Math"/>
                <w:lang w:val="hy-AM"/>
              </w:rPr>
              <w:t>․</w:t>
            </w:r>
            <w:r w:rsidR="00624992">
              <w:rPr>
                <w:rFonts w:ascii="GHEA Grapalat" w:hAnsi="GHEA Grapalat"/>
                <w:lang w:val="hy-AM"/>
              </w:rPr>
              <w:t xml:space="preserve"> 06․</w:t>
            </w:r>
            <w:r w:rsidRPr="008003AB">
              <w:rPr>
                <w:rFonts w:ascii="GHEA Grapalat" w:hAnsi="GHEA Grapalat"/>
                <w:lang w:val="hy-AM"/>
              </w:rPr>
              <w:t>2021թ.</w:t>
            </w:r>
          </w:p>
        </w:tc>
      </w:tr>
      <w:tr w:rsidR="008003AB" w:rsidRPr="008003AB" w:rsidTr="008003AB">
        <w:trPr>
          <w:trHeight w:val="92"/>
        </w:trPr>
        <w:tc>
          <w:tcPr>
            <w:tcW w:w="7668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8003AB" w:rsidRPr="008003AB" w:rsidRDefault="008003AB" w:rsidP="00A10451">
            <w:pPr>
              <w:pStyle w:val="mechtex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8003AB" w:rsidRPr="008003AB" w:rsidRDefault="008003AB" w:rsidP="008864A9">
            <w:pPr>
              <w:tabs>
                <w:tab w:val="left" w:pos="0"/>
                <w:tab w:val="left" w:pos="90"/>
                <w:tab w:val="left" w:pos="180"/>
              </w:tabs>
              <w:rPr>
                <w:rFonts w:ascii="GHEA Grapalat" w:hAnsi="GHEA Grapalat"/>
                <w:lang w:val="hy-AM"/>
              </w:rPr>
            </w:pPr>
            <w:r w:rsidRPr="008003AB">
              <w:rPr>
                <w:rFonts w:ascii="GHEA Grapalat" w:hAnsi="GHEA Grapalat"/>
                <w:lang w:val="hy-AM"/>
              </w:rPr>
              <w:t>№ 01/27.0.01/15233-2021</w:t>
            </w:r>
          </w:p>
        </w:tc>
      </w:tr>
      <w:tr w:rsidR="008864A9" w:rsidRPr="00A5453F" w:rsidTr="00A5453F">
        <w:trPr>
          <w:trHeight w:val="92"/>
        </w:trPr>
        <w:tc>
          <w:tcPr>
            <w:tcW w:w="5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C1B" w:rsidRPr="008003AB" w:rsidRDefault="00544C1B" w:rsidP="00544C1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180" w:firstLine="180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8003A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Pr="008003AB">
              <w:rPr>
                <w:rFonts w:ascii="GHEA Grapalat" w:hAnsi="GHEA Grapalat" w:cs="Sylfaen"/>
                <w:lang w:val="hy-AM"/>
              </w:rPr>
              <w:t>Անհատույց օգտագործման իրավունքով գույք հանձնելու մասին» Հայաստանի Հանրապետության կառավարության որոշման նախագծի</w:t>
            </w:r>
            <w:r w:rsidRPr="008003AB">
              <w:rPr>
                <w:rFonts w:ascii="GHEA Grapalat" w:hAnsi="GHEA Grapalat" w:cs="Sylfaen"/>
                <w:bCs/>
                <w:lang w:val="hy-AM"/>
              </w:rPr>
              <w:t xml:space="preserve"> (այսուհետ՝ Նախագիծ) նախաբանում հղում է կատարված </w:t>
            </w:r>
            <w:r w:rsidRPr="008003AB">
              <w:rPr>
                <w:rFonts w:ascii="GHEA Grapalat" w:hAnsi="GHEA Grapalat" w:cs="Sylfaen"/>
                <w:lang w:val="hy-AM"/>
              </w:rPr>
              <w:t>Հայաստանի Հանրապետության Ջրային օրենսգրքի 55.1-ին և</w:t>
            </w:r>
            <w:r w:rsidRPr="008003AB">
              <w:rPr>
                <w:rFonts w:ascii="GHEA Grapalat" w:hAnsi="GHEA Grapalat"/>
                <w:lang w:val="hy-AM"/>
              </w:rPr>
              <w:t xml:space="preserve"> </w:t>
            </w:r>
            <w:r w:rsidRPr="008003AB">
              <w:rPr>
                <w:rFonts w:ascii="GHEA Grapalat" w:hAnsi="GHEA Grapalat" w:cs="Sylfaen"/>
                <w:lang w:val="hy-AM"/>
              </w:rPr>
              <w:t>Հայաստանի</w:t>
            </w:r>
            <w:r w:rsidRPr="008003AB">
              <w:rPr>
                <w:rFonts w:ascii="GHEA Grapalat" w:hAnsi="GHEA Grapalat"/>
                <w:lang w:val="hy-AM"/>
              </w:rPr>
              <w:t xml:space="preserve"> </w:t>
            </w:r>
            <w:r w:rsidRPr="008003AB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8003AB">
              <w:rPr>
                <w:rFonts w:ascii="GHEA Grapalat" w:hAnsi="GHEA Grapalat"/>
                <w:lang w:val="hy-AM"/>
              </w:rPr>
              <w:t xml:space="preserve"> </w:t>
            </w:r>
            <w:r w:rsidRPr="008003AB">
              <w:rPr>
                <w:rFonts w:ascii="GHEA Grapalat" w:hAnsi="GHEA Grapalat" w:cs="Sylfaen"/>
                <w:lang w:val="hy-AM"/>
              </w:rPr>
              <w:t>քաղաքացիական</w:t>
            </w:r>
            <w:r w:rsidRPr="008003AB">
              <w:rPr>
                <w:rFonts w:ascii="GHEA Grapalat" w:hAnsi="GHEA Grapalat"/>
                <w:lang w:val="hy-AM"/>
              </w:rPr>
              <w:t xml:space="preserve"> </w:t>
            </w:r>
            <w:r w:rsidRPr="008003AB">
              <w:rPr>
                <w:rFonts w:ascii="GHEA Grapalat" w:hAnsi="GHEA Grapalat" w:cs="Sylfaen"/>
                <w:lang w:val="hy-AM"/>
              </w:rPr>
              <w:t>օրենսգրքի</w:t>
            </w:r>
            <w:r w:rsidRPr="008003AB">
              <w:rPr>
                <w:rFonts w:ascii="GHEA Grapalat" w:hAnsi="GHEA Grapalat"/>
                <w:lang w:val="hy-AM"/>
              </w:rPr>
              <w:t xml:space="preserve"> 685-</w:t>
            </w:r>
            <w:r w:rsidRPr="008003AB">
              <w:rPr>
                <w:rFonts w:ascii="GHEA Grapalat" w:hAnsi="GHEA Grapalat" w:cs="Sylfaen"/>
                <w:lang w:val="hy-AM"/>
              </w:rPr>
              <w:t>րդ</w:t>
            </w:r>
            <w:r w:rsidRPr="008003AB">
              <w:rPr>
                <w:rFonts w:ascii="GHEA Grapalat" w:hAnsi="GHEA Grapalat"/>
                <w:lang w:val="hy-AM"/>
              </w:rPr>
              <w:t xml:space="preserve"> հոդվածներին, սակայն հարկ է նշել, որ հիշյալ հոդվածները չեն հանդիսանում Նախագծի ընդունման իրավական հիմքը սահմանող լիազորող նորմեր: </w:t>
            </w:r>
          </w:p>
          <w:p w:rsidR="00544C1B" w:rsidRPr="008003AB" w:rsidRDefault="00544C1B" w:rsidP="00544C1B">
            <w:pPr>
              <w:shd w:val="clear" w:color="auto" w:fill="FFFFFF"/>
              <w:spacing w:line="360" w:lineRule="auto"/>
              <w:ind w:left="180" w:firstLine="180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8003AB">
              <w:rPr>
                <w:rFonts w:ascii="GHEA Grapalat" w:hAnsi="GHEA Grapalat"/>
                <w:lang w:val="hy-AM"/>
              </w:rPr>
              <w:t xml:space="preserve">Հաշվի առնելով վերոգրյալը՝ առաջարկում ենք Նախագծի նախաբանում հղում կատարել այն իրավական ակտին, որով ՀՀ կառավարությունը </w:t>
            </w:r>
            <w:r w:rsidRPr="008003AB">
              <w:rPr>
                <w:rFonts w:ascii="GHEA Grapalat" w:hAnsi="GHEA Grapalat"/>
                <w:lang w:val="hy-AM"/>
              </w:rPr>
              <w:lastRenderedPageBreak/>
              <w:t>լիազորվել է ընդունելու հիշյալ Նախագիծը:</w:t>
            </w:r>
          </w:p>
          <w:p w:rsidR="00544C1B" w:rsidRPr="008003AB" w:rsidRDefault="00544C1B" w:rsidP="00544C1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180" w:firstLine="180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8003AB">
              <w:rPr>
                <w:rFonts w:ascii="GHEA Grapalat" w:hAnsi="GHEA Grapalat"/>
                <w:lang w:val="hy-AM"/>
              </w:rPr>
              <w:t>Նախագծի 2-րդ կետից անհրաժեշտ է հանել «սույն որոշման 1-ին կետում նշված» բառերը:</w:t>
            </w:r>
          </w:p>
          <w:p w:rsidR="00544C1B" w:rsidRPr="008003AB" w:rsidRDefault="00544C1B" w:rsidP="00544C1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180" w:firstLine="180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8003AB">
              <w:rPr>
                <w:rFonts w:ascii="GHEA Grapalat" w:hAnsi="GHEA Grapalat"/>
                <w:lang w:val="hy-AM"/>
              </w:rPr>
              <w:t>Նախագծի 3-րդ կետում «կառավարման» բառից հետո անհրաժեշտ է լրացնել «և ենթակառուցվածքների» բառերը:</w:t>
            </w:r>
          </w:p>
          <w:p w:rsidR="00544C1B" w:rsidRPr="008003AB" w:rsidRDefault="00544C1B" w:rsidP="00544C1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180" w:firstLine="180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8003AB">
              <w:rPr>
                <w:rFonts w:ascii="GHEA Grapalat" w:hAnsi="GHEA Grapalat"/>
                <w:lang w:val="hy-AM"/>
              </w:rPr>
              <w:t xml:space="preserve">Հաշվի առնելով այն հանգամանքը, որ Նախագծի 3-րդ կետով նախատեսվում է, որ Հայաստանի Հանրապետության տարածքային կառավարման և ենթակառուցվածնքերի նախարարության ջրային կոմիտեի նախագահը մինչև 2021 թվականի նոյեմբերի 1-ը պետք է նախապատրաստի հանձնվող-ընդունվող </w:t>
            </w:r>
            <w:r w:rsidRPr="008003AB">
              <w:rPr>
                <w:rFonts w:ascii="GHEA Grapalat" w:hAnsi="GHEA Grapalat"/>
                <w:b/>
                <w:i/>
                <w:lang w:val="hy-AM"/>
              </w:rPr>
              <w:t>գույքի ցանկերը և անհատույց օգտագործման իրավունքի պայմանագրի նախագիծը</w:t>
            </w:r>
            <w:r w:rsidRPr="008003AB">
              <w:rPr>
                <w:rFonts w:ascii="GHEA Grapalat" w:hAnsi="GHEA Grapalat"/>
                <w:lang w:val="hy-AM"/>
              </w:rPr>
              <w:t xml:space="preserve">՝ գտնում ենք, որ Նախագծի 2-րդ կետով հաստատվող հավելվածի (անհատույց օգտագործման իրավունքով </w:t>
            </w:r>
            <w:r w:rsidRPr="008003AB">
              <w:rPr>
                <w:rFonts w:ascii="GHEA Grapalat" w:hAnsi="GHEA Grapalat" w:cs="Sylfaen"/>
                <w:lang w:val="hy-AM"/>
              </w:rPr>
              <w:t>հանձնելու</w:t>
            </w:r>
            <w:r w:rsidRPr="008003AB">
              <w:rPr>
                <w:rFonts w:ascii="GHEA Grapalat" w:hAnsi="GHEA Grapalat"/>
                <w:lang w:val="hy-AM"/>
              </w:rPr>
              <w:t xml:space="preserve"> </w:t>
            </w:r>
            <w:r w:rsidRPr="008003AB">
              <w:rPr>
                <w:rFonts w:ascii="GHEA Grapalat" w:hAnsi="GHEA Grapalat" w:cs="Sylfaen"/>
                <w:lang w:val="hy-AM"/>
              </w:rPr>
              <w:t>վերաբերյալ</w:t>
            </w:r>
            <w:r w:rsidRPr="008003AB">
              <w:rPr>
                <w:rFonts w:ascii="GHEA Grapalat" w:hAnsi="GHEA Grapalat"/>
                <w:lang w:val="hy-AM"/>
              </w:rPr>
              <w:t xml:space="preserve"> </w:t>
            </w:r>
            <w:r w:rsidRPr="008003AB">
              <w:rPr>
                <w:rFonts w:ascii="GHEA Grapalat" w:hAnsi="GHEA Grapalat" w:cs="Sylfaen"/>
                <w:lang w:val="hy-AM"/>
              </w:rPr>
              <w:t>կնքվելիք</w:t>
            </w:r>
            <w:r w:rsidRPr="008003AB">
              <w:rPr>
                <w:rFonts w:ascii="GHEA Grapalat" w:hAnsi="GHEA Grapalat"/>
                <w:lang w:val="hy-AM"/>
              </w:rPr>
              <w:t xml:space="preserve"> </w:t>
            </w:r>
            <w:r w:rsidRPr="008003AB">
              <w:rPr>
                <w:rFonts w:ascii="GHEA Grapalat" w:hAnsi="GHEA Grapalat" w:cs="Sylfaen"/>
                <w:lang w:val="hy-AM"/>
              </w:rPr>
              <w:t>պայմանագրի</w:t>
            </w:r>
            <w:r w:rsidRPr="008003AB">
              <w:rPr>
                <w:rFonts w:ascii="GHEA Grapalat" w:hAnsi="GHEA Grapalat"/>
                <w:lang w:val="hy-AM"/>
              </w:rPr>
              <w:t xml:space="preserve"> </w:t>
            </w:r>
            <w:r w:rsidRPr="008003AB">
              <w:rPr>
                <w:rFonts w:ascii="GHEA Grapalat" w:hAnsi="GHEA Grapalat" w:cs="Sylfaen"/>
                <w:lang w:val="hy-AM"/>
              </w:rPr>
              <w:t>պայմանների</w:t>
            </w:r>
            <w:r w:rsidRPr="008003AB">
              <w:rPr>
                <w:rFonts w:ascii="GHEA Grapalat" w:hAnsi="GHEA Grapalat"/>
                <w:lang w:val="hy-AM"/>
              </w:rPr>
              <w:t>) նախատեսման անհրաժեշտությունն ունի լրացուցիչ հիմնավորման կարիք:</w:t>
            </w:r>
          </w:p>
          <w:p w:rsidR="001A5817" w:rsidRPr="008003AB" w:rsidRDefault="001A5817" w:rsidP="001A5817">
            <w:pPr>
              <w:pStyle w:val="ListParagraph"/>
              <w:shd w:val="clear" w:color="auto" w:fill="FFFFFF"/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  <w:p w:rsidR="001A5817" w:rsidRPr="008003AB" w:rsidRDefault="001A5817" w:rsidP="001A5817">
            <w:pPr>
              <w:pStyle w:val="ListParagraph"/>
              <w:shd w:val="clear" w:color="auto" w:fill="FFFFFF"/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  <w:p w:rsidR="001A5817" w:rsidRPr="008003AB" w:rsidRDefault="001A5817" w:rsidP="001A5817">
            <w:pPr>
              <w:pStyle w:val="ListParagraph"/>
              <w:shd w:val="clear" w:color="auto" w:fill="FFFFFF"/>
              <w:spacing w:line="360" w:lineRule="auto"/>
              <w:ind w:left="360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</w:p>
          <w:p w:rsidR="00544C1B" w:rsidRPr="008003AB" w:rsidRDefault="00544C1B" w:rsidP="00544C1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180" w:firstLine="180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8003AB">
              <w:rPr>
                <w:rFonts w:ascii="GHEA Grapalat" w:hAnsi="GHEA Grapalat"/>
                <w:lang w:val="hy-AM"/>
              </w:rPr>
              <w:t>Նախագծի 3-րդ կետում անհրաժեշտ է հստակեցնել, թե ինչ անհրաժեշտ միջոցառումների մասին է խոսքը:</w:t>
            </w:r>
          </w:p>
          <w:p w:rsidR="008864A9" w:rsidRPr="008003AB" w:rsidRDefault="008864A9" w:rsidP="00A10451">
            <w:pPr>
              <w:pStyle w:val="mechtex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864A9" w:rsidRPr="008003AB" w:rsidRDefault="004174D6" w:rsidP="00C05B5D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lastRenderedPageBreak/>
              <w:t>Ներկայացվում է մեկնաբանություն</w:t>
            </w:r>
            <w:r w:rsidR="007A4181" w:rsidRPr="008003AB">
              <w:rPr>
                <w:rFonts w:ascii="GHEA Grapalat" w:hAnsi="GHEA Grapalat"/>
                <w:lang w:val="af-ZA"/>
              </w:rPr>
              <w:t>.</w:t>
            </w:r>
          </w:p>
          <w:p w:rsidR="007A4181" w:rsidRPr="008003AB" w:rsidRDefault="007A4181" w:rsidP="00C05B5D">
            <w:pPr>
              <w:spacing w:line="360" w:lineRule="auto"/>
              <w:jc w:val="both"/>
              <w:rPr>
                <w:rFonts w:ascii="GHEA Grapalat" w:hAnsi="GHEA Grapalat"/>
                <w:b/>
                <w:i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 xml:space="preserve">ՀՀ ջրային օրենսգրքի 55.1 հոդվածի 3-րդ մասը սահմանում է. </w:t>
            </w:r>
            <w:r w:rsidRPr="008003AB">
              <w:rPr>
                <w:rFonts w:ascii="GHEA Grapalat" w:hAnsi="GHEA Grapalat"/>
                <w:b/>
                <w:lang w:val="af-ZA"/>
              </w:rPr>
              <w:t>&lt;&lt;</w:t>
            </w:r>
            <w:r w:rsidRPr="008003AB">
              <w:rPr>
                <w:rFonts w:ascii="GHEA Grapalat" w:hAnsi="GHEA Grapalat" w:cs="Sylfaen"/>
                <w:b/>
                <w:i/>
                <w:lang w:val="hy-AM"/>
              </w:rPr>
              <w:t>Գույքի</w:t>
            </w:r>
            <w:r w:rsidRPr="008003A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Pr="008003AB">
              <w:rPr>
                <w:rFonts w:ascii="GHEA Grapalat" w:hAnsi="GHEA Grapalat" w:cs="Sylfaen"/>
                <w:b/>
                <w:i/>
                <w:lang w:val="hy-AM"/>
              </w:rPr>
              <w:t>անհատույց</w:t>
            </w:r>
            <w:r w:rsidRPr="008003A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Pr="008003AB">
              <w:rPr>
                <w:rFonts w:ascii="GHEA Grapalat" w:hAnsi="GHEA Grapalat" w:cs="Sylfaen"/>
                <w:b/>
                <w:i/>
                <w:lang w:val="hy-AM"/>
              </w:rPr>
              <w:t>օգտագործման</w:t>
            </w:r>
            <w:r w:rsidRPr="008003A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Pr="008003AB">
              <w:rPr>
                <w:rFonts w:ascii="GHEA Grapalat" w:hAnsi="GHEA Grapalat" w:cs="Sylfaen"/>
                <w:b/>
                <w:i/>
                <w:lang w:val="hy-AM"/>
              </w:rPr>
              <w:t>պայմանագիրը</w:t>
            </w:r>
            <w:r w:rsidRPr="008003A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Pr="008003AB">
              <w:rPr>
                <w:rFonts w:ascii="GHEA Grapalat" w:hAnsi="GHEA Grapalat" w:cs="Sylfaen"/>
                <w:b/>
                <w:i/>
                <w:lang w:val="hy-AM"/>
              </w:rPr>
              <w:t>կնքվում</w:t>
            </w:r>
            <w:r w:rsidRPr="008003A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Pr="008003AB">
              <w:rPr>
                <w:rFonts w:ascii="GHEA Grapalat" w:hAnsi="GHEA Grapalat" w:cs="Sylfaen"/>
                <w:b/>
                <w:i/>
                <w:lang w:val="hy-AM"/>
              </w:rPr>
              <w:t>է</w:t>
            </w:r>
            <w:r w:rsidRPr="008003A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Pr="008003AB">
              <w:rPr>
                <w:rFonts w:ascii="GHEA Grapalat" w:hAnsi="GHEA Grapalat" w:cs="Sylfaen"/>
                <w:b/>
                <w:i/>
                <w:lang w:val="hy-AM"/>
              </w:rPr>
              <w:t>Հայաստանի</w:t>
            </w:r>
            <w:r w:rsidRPr="008003A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Pr="008003AB">
              <w:rPr>
                <w:rFonts w:ascii="GHEA Grapalat" w:hAnsi="GHEA Grapalat" w:cs="Sylfaen"/>
                <w:b/>
                <w:i/>
                <w:lang w:val="hy-AM"/>
              </w:rPr>
              <w:t>Հանրապետության</w:t>
            </w:r>
            <w:r w:rsidRPr="008003A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Pr="008003AB">
              <w:rPr>
                <w:rFonts w:ascii="GHEA Grapalat" w:hAnsi="GHEA Grapalat" w:cs="Sylfaen"/>
                <w:b/>
                <w:i/>
                <w:lang w:val="hy-AM"/>
              </w:rPr>
              <w:t>կառավարության</w:t>
            </w:r>
            <w:r w:rsidRPr="008003A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Pr="008003AB">
              <w:rPr>
                <w:rFonts w:ascii="GHEA Grapalat" w:hAnsi="GHEA Grapalat" w:cs="Sylfaen"/>
                <w:b/>
                <w:i/>
                <w:lang w:val="hy-AM"/>
              </w:rPr>
              <w:t>որոշմամբ</w:t>
            </w:r>
            <w:r w:rsidRPr="008003A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Pr="008003AB">
              <w:rPr>
                <w:rFonts w:ascii="GHEA Grapalat" w:hAnsi="GHEA Grapalat" w:cs="Sylfaen"/>
                <w:b/>
                <w:i/>
                <w:lang w:val="hy-AM"/>
              </w:rPr>
              <w:t>սահմանված</w:t>
            </w:r>
            <w:r w:rsidRPr="008003A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Pr="008003AB">
              <w:rPr>
                <w:rFonts w:ascii="GHEA Grapalat" w:hAnsi="GHEA Grapalat" w:cs="Sylfaen"/>
                <w:b/>
                <w:i/>
                <w:lang w:val="hy-AM"/>
              </w:rPr>
              <w:t>կարգով</w:t>
            </w:r>
            <w:r w:rsidRPr="008003AB">
              <w:rPr>
                <w:rFonts w:ascii="GHEA Grapalat" w:hAnsi="GHEA Grapalat"/>
                <w:b/>
                <w:i/>
                <w:lang w:val="af-ZA"/>
              </w:rPr>
              <w:t>:&gt;&gt;</w:t>
            </w:r>
          </w:p>
          <w:p w:rsidR="007A4181" w:rsidRPr="008003AB" w:rsidRDefault="007A4181" w:rsidP="00C05B5D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>Նշված հիմքով անհատույց օգտագործման իրավունքով հանձնվող գույք</w:t>
            </w:r>
            <w:r w:rsidR="00C05B5D" w:rsidRPr="008003AB">
              <w:rPr>
                <w:rFonts w:ascii="GHEA Grapalat" w:hAnsi="GHEA Grapalat"/>
                <w:lang w:val="af-ZA"/>
              </w:rPr>
              <w:t xml:space="preserve">ի պայմանագրի կնքումը </w:t>
            </w:r>
            <w:r w:rsidRPr="008003AB">
              <w:rPr>
                <w:rFonts w:ascii="GHEA Grapalat" w:hAnsi="GHEA Grapalat"/>
                <w:lang w:val="af-ZA"/>
              </w:rPr>
              <w:t xml:space="preserve"> նախատեսվում է իրականացնել կառավարության որոշմամբ</w:t>
            </w:r>
            <w:r w:rsidR="00C05B5D" w:rsidRPr="008003AB">
              <w:rPr>
                <w:rFonts w:ascii="GHEA Grapalat" w:hAnsi="GHEA Grapalat"/>
                <w:lang w:val="af-ZA"/>
              </w:rPr>
              <w:t xml:space="preserve"> և դրանում սահմանված կարգով:</w:t>
            </w:r>
          </w:p>
          <w:p w:rsidR="00C05B5D" w:rsidRPr="008003AB" w:rsidRDefault="00C05B5D" w:rsidP="00C05B5D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C05B5D" w:rsidRPr="008003AB" w:rsidRDefault="00C05B5D" w:rsidP="00C05B5D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C05B5D" w:rsidRPr="008003AB" w:rsidRDefault="00C05B5D" w:rsidP="00C05B5D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C05B5D" w:rsidRPr="008003AB" w:rsidRDefault="00C05B5D" w:rsidP="00C05B5D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C05B5D" w:rsidRPr="008003AB" w:rsidRDefault="00C05B5D" w:rsidP="00C05B5D">
            <w:pPr>
              <w:spacing w:line="360" w:lineRule="auto"/>
              <w:ind w:firstLine="246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 xml:space="preserve">Ընդունվել է նախագծի համապատասխան կետը  լրամշակվել է: </w:t>
            </w:r>
          </w:p>
          <w:p w:rsidR="00C05B5D" w:rsidRPr="008003AB" w:rsidRDefault="00C05B5D" w:rsidP="00C05B5D">
            <w:pPr>
              <w:spacing w:line="360" w:lineRule="auto"/>
              <w:ind w:firstLine="246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 xml:space="preserve">Ընդունվել է նախագծի համապատասխան կետը  խմբագրվել է: </w:t>
            </w:r>
          </w:p>
          <w:p w:rsidR="00C05B5D" w:rsidRPr="008003AB" w:rsidRDefault="00C05B5D" w:rsidP="00C05B5D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C05B5D" w:rsidRPr="008003AB" w:rsidRDefault="00C05B5D" w:rsidP="00C05B5D">
            <w:pPr>
              <w:spacing w:line="360" w:lineRule="auto"/>
              <w:jc w:val="both"/>
              <w:rPr>
                <w:rFonts w:ascii="GHEA Grapalat" w:hAnsi="GHEA Grapalat"/>
                <w:b/>
                <w:i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 xml:space="preserve">ՀՀ ջրային օրենսգրքի 55.1 հոդվածի 3-րդ մասը սահմանում է. </w:t>
            </w:r>
            <w:r w:rsidRPr="008003AB">
              <w:rPr>
                <w:rFonts w:ascii="GHEA Grapalat" w:hAnsi="GHEA Grapalat"/>
                <w:b/>
                <w:lang w:val="af-ZA"/>
              </w:rPr>
              <w:t>&lt;&lt;</w:t>
            </w:r>
            <w:proofErr w:type="spellStart"/>
            <w:r w:rsidRPr="008003AB">
              <w:rPr>
                <w:rFonts w:ascii="GHEA Grapalat" w:hAnsi="GHEA Grapalat" w:cs="Sylfaen"/>
                <w:b/>
                <w:i/>
              </w:rPr>
              <w:t>Գույքի</w:t>
            </w:r>
            <w:proofErr w:type="spellEnd"/>
            <w:r w:rsidRPr="008003A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  <w:b/>
                <w:i/>
              </w:rPr>
              <w:t>անհատույց</w:t>
            </w:r>
            <w:proofErr w:type="spellEnd"/>
            <w:r w:rsidRPr="008003A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  <w:b/>
                <w:i/>
              </w:rPr>
              <w:t>օգտագործման</w:t>
            </w:r>
            <w:proofErr w:type="spellEnd"/>
            <w:r w:rsidRPr="008003A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  <w:b/>
                <w:i/>
              </w:rPr>
              <w:t>պայմանագիրը</w:t>
            </w:r>
            <w:proofErr w:type="spellEnd"/>
            <w:r w:rsidRPr="008003A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  <w:b/>
                <w:i/>
              </w:rPr>
              <w:t>կնքվում</w:t>
            </w:r>
            <w:proofErr w:type="spellEnd"/>
            <w:r w:rsidRPr="008003A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Pr="008003AB">
              <w:rPr>
                <w:rFonts w:ascii="GHEA Grapalat" w:hAnsi="GHEA Grapalat" w:cs="Sylfaen"/>
                <w:b/>
                <w:i/>
              </w:rPr>
              <w:t>է</w:t>
            </w:r>
            <w:r w:rsidRPr="008003A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  <w:b/>
                <w:i/>
              </w:rPr>
              <w:t>Հայաստանի</w:t>
            </w:r>
            <w:proofErr w:type="spellEnd"/>
            <w:r w:rsidRPr="008003A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  <w:b/>
                <w:i/>
              </w:rPr>
              <w:t>Հանրապետության</w:t>
            </w:r>
            <w:proofErr w:type="spellEnd"/>
            <w:r w:rsidRPr="008003A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  <w:b/>
                <w:i/>
              </w:rPr>
              <w:t>կառավարության</w:t>
            </w:r>
            <w:proofErr w:type="spellEnd"/>
            <w:r w:rsidRPr="008003A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  <w:b/>
                <w:i/>
              </w:rPr>
              <w:t>որոշմամբ</w:t>
            </w:r>
            <w:proofErr w:type="spellEnd"/>
            <w:r w:rsidRPr="008003A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  <w:b/>
                <w:i/>
              </w:rPr>
              <w:t>սահմանված</w:t>
            </w:r>
            <w:proofErr w:type="spellEnd"/>
            <w:r w:rsidRPr="008003A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proofErr w:type="spellStart"/>
            <w:r w:rsidRPr="008003AB">
              <w:rPr>
                <w:rFonts w:ascii="GHEA Grapalat" w:hAnsi="GHEA Grapalat" w:cs="Sylfaen"/>
                <w:b/>
                <w:i/>
              </w:rPr>
              <w:t>կարգով</w:t>
            </w:r>
            <w:proofErr w:type="spellEnd"/>
            <w:r w:rsidRPr="008003AB">
              <w:rPr>
                <w:rFonts w:ascii="GHEA Grapalat" w:hAnsi="GHEA Grapalat"/>
                <w:b/>
                <w:i/>
                <w:lang w:val="af-ZA"/>
              </w:rPr>
              <w:t>:&gt;&gt;</w:t>
            </w:r>
          </w:p>
          <w:p w:rsidR="001A5817" w:rsidRPr="008003AB" w:rsidRDefault="00C05B5D" w:rsidP="001A5817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 xml:space="preserve">Հաշվի առնելով նշվածը, ինչպես նաև ի նկատի ունենալով, որ հանձնվող Հիդրոհանգույցը իրենից ներկայացնում է բարդ հիդրոտեխնիկական կառույց և նախատեսվում է նշված գույքի </w:t>
            </w:r>
            <w:proofErr w:type="spellStart"/>
            <w:r w:rsidR="00375C4A" w:rsidRPr="008003AB">
              <w:rPr>
                <w:rFonts w:ascii="GHEA Grapalat" w:hAnsi="GHEA Grapalat" w:cs="Sylfaen"/>
              </w:rPr>
              <w:t>սպասարկ</w:t>
            </w:r>
            <w:proofErr w:type="spellEnd"/>
            <w:r w:rsidR="00375C4A" w:rsidRPr="008003AB">
              <w:rPr>
                <w:rFonts w:ascii="GHEA Grapalat" w:hAnsi="GHEA Grapalat" w:cs="Sylfaen"/>
                <w:lang w:val="en-US"/>
              </w:rPr>
              <w:t>մ</w:t>
            </w:r>
            <w:proofErr w:type="spellStart"/>
            <w:r w:rsidR="00375C4A" w:rsidRPr="008003AB">
              <w:rPr>
                <w:rFonts w:ascii="GHEA Grapalat" w:hAnsi="GHEA Grapalat" w:cs="Sylfaen"/>
              </w:rPr>
              <w:t>ան</w:t>
            </w:r>
            <w:proofErr w:type="spellEnd"/>
            <w:r w:rsidR="00375C4A" w:rsidRPr="008003AB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="00375C4A" w:rsidRPr="008003AB">
              <w:rPr>
                <w:rFonts w:ascii="GHEA Grapalat" w:hAnsi="GHEA Grapalat" w:cs="Sylfaen"/>
              </w:rPr>
              <w:t>շահագործման</w:t>
            </w:r>
            <w:proofErr w:type="spellEnd"/>
            <w:r w:rsidR="00375C4A"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r w:rsidR="00375C4A" w:rsidRPr="008003AB">
              <w:rPr>
                <w:rFonts w:ascii="GHEA Grapalat" w:hAnsi="GHEA Grapalat" w:cs="Sylfaen"/>
              </w:rPr>
              <w:t>և</w:t>
            </w:r>
            <w:r w:rsidR="00375C4A" w:rsidRPr="008003A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375C4A" w:rsidRPr="008003AB">
              <w:rPr>
                <w:rFonts w:ascii="GHEA Grapalat" w:hAnsi="GHEA Grapalat" w:cs="Sylfaen"/>
              </w:rPr>
              <w:t>պահպանման</w:t>
            </w:r>
            <w:proofErr w:type="spellEnd"/>
            <w:r w:rsidRPr="008003AB">
              <w:rPr>
                <w:rFonts w:ascii="GHEA Grapalat" w:hAnsi="GHEA Grapalat"/>
                <w:lang w:val="af-ZA"/>
              </w:rPr>
              <w:t xml:space="preserve"> </w:t>
            </w:r>
            <w:r w:rsidR="00375C4A" w:rsidRPr="008003AB">
              <w:rPr>
                <w:rFonts w:ascii="GHEA Grapalat" w:hAnsi="GHEA Grapalat"/>
                <w:lang w:val="af-ZA"/>
              </w:rPr>
              <w:t xml:space="preserve">գործընթացները իրականացնել հատուկ պայմանների </w:t>
            </w:r>
            <w:r w:rsidR="001A5817" w:rsidRPr="008003AB">
              <w:rPr>
                <w:rFonts w:ascii="GHEA Grapalat" w:hAnsi="GHEA Grapalat"/>
                <w:lang w:val="af-ZA"/>
              </w:rPr>
              <w:t>և տեխնիկական անվտանգության կանոններին համապատասխան, որոնք սահմանված են նախագծի հավելվածով և հանդիսանում են կնքվելիք պայմանագրի պայմաններ:</w:t>
            </w:r>
          </w:p>
          <w:p w:rsidR="001A5817" w:rsidRPr="008003AB" w:rsidRDefault="001A5817" w:rsidP="001A5817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1A5817" w:rsidRPr="008003AB" w:rsidRDefault="001A5817" w:rsidP="001A5817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8003AB">
              <w:rPr>
                <w:rFonts w:ascii="GHEA Grapalat" w:hAnsi="GHEA Grapalat"/>
                <w:lang w:val="af-ZA"/>
              </w:rPr>
              <w:t xml:space="preserve"> Նախագծի հիմնավորումը համապատասխանաբար լրացվել է:</w:t>
            </w:r>
          </w:p>
          <w:p w:rsidR="00C05B5D" w:rsidRPr="008003AB" w:rsidRDefault="00C05B5D" w:rsidP="001A5817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</w:tc>
      </w:tr>
      <w:tr w:rsidR="00A5453F" w:rsidRPr="00A5453F" w:rsidTr="00A5453F">
        <w:trPr>
          <w:trHeight w:val="464"/>
        </w:trPr>
        <w:tc>
          <w:tcPr>
            <w:tcW w:w="7758" w:type="dxa"/>
            <w:gridSpan w:val="3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A5453F" w:rsidRPr="00A5453F" w:rsidRDefault="00A5453F" w:rsidP="00A5453F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5453F">
              <w:rPr>
                <w:rFonts w:ascii="GHEA Grapalat" w:hAnsi="GHEA Grapalat"/>
                <w:lang w:val="hy-AM"/>
              </w:rPr>
              <w:lastRenderedPageBreak/>
              <w:t>ՀՀ Շրջակա միջավայրի նախարարություն</w:t>
            </w:r>
            <w:bookmarkStart w:id="0" w:name="_GoBack"/>
            <w:bookmarkEnd w:id="0"/>
          </w:p>
        </w:tc>
        <w:tc>
          <w:tcPr>
            <w:tcW w:w="384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5453F" w:rsidRPr="00A5453F" w:rsidRDefault="00A5453F" w:rsidP="00C05B5D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14․06․2021թ․</w:t>
            </w:r>
          </w:p>
        </w:tc>
      </w:tr>
      <w:tr w:rsidR="00A5453F" w:rsidRPr="00A5453F" w:rsidTr="00A5453F">
        <w:trPr>
          <w:trHeight w:val="92"/>
        </w:trPr>
        <w:tc>
          <w:tcPr>
            <w:tcW w:w="7758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5453F" w:rsidRPr="00A5453F" w:rsidRDefault="00A5453F" w:rsidP="00A5453F">
            <w:pPr>
              <w:pStyle w:val="ListParagraph"/>
              <w:shd w:val="clear" w:color="auto" w:fill="FFFFFF"/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5453F" w:rsidRPr="00A5453F" w:rsidRDefault="00A5453F" w:rsidP="00C05B5D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5453F">
              <w:rPr>
                <w:rFonts w:ascii="GHEA Grapalat" w:hAnsi="GHEA Grapalat"/>
                <w:lang w:val="hy-AM"/>
              </w:rPr>
              <w:t>1/10.4.4/8079-2021</w:t>
            </w:r>
          </w:p>
        </w:tc>
      </w:tr>
      <w:tr w:rsidR="00A5453F" w:rsidRPr="00A5453F" w:rsidTr="00A5453F">
        <w:trPr>
          <w:trHeight w:val="92"/>
        </w:trPr>
        <w:tc>
          <w:tcPr>
            <w:tcW w:w="5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5453F" w:rsidRPr="00A5453F" w:rsidRDefault="00A5453F" w:rsidP="00A5453F">
            <w:pPr>
              <w:pStyle w:val="ListParagraph"/>
              <w:shd w:val="clear" w:color="auto" w:fill="FFFFFF"/>
              <w:spacing w:line="360" w:lineRule="auto"/>
              <w:ind w:left="36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5453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1.</w:t>
            </w:r>
            <w:r w:rsidRPr="00A5453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ab/>
              <w:t>հավելվածի ա) կետի 1-ին պարբերության «ապահովել հիդրոհանգույցի ջրային համակարգով տեղափոխման տարեկան պլան-ժամանակացույցով նախատեսված ջրի ծավալը» բառերից հետո լրացնել «համաձայն  2001 թվականի դեկտեմբերի 14-ի «Սևանա լճի էկոհամակարգի վերականգնման, պահպանման, վերարտադրման և օգտագործման միջոցառումների տարեկան ու համալիր ծրագրերը հաստատելու մասին» ՀՀ օրենքի» բառերը,</w:t>
            </w:r>
          </w:p>
          <w:p w:rsidR="00A5453F" w:rsidRPr="00A5453F" w:rsidRDefault="00A5453F" w:rsidP="00A5453F">
            <w:pPr>
              <w:pStyle w:val="ListParagraph"/>
              <w:shd w:val="clear" w:color="auto" w:fill="FFFFFF"/>
              <w:spacing w:line="360" w:lineRule="auto"/>
              <w:ind w:left="36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A5453F" w:rsidRPr="008003AB" w:rsidRDefault="00A5453F" w:rsidP="00A5453F">
            <w:pPr>
              <w:pStyle w:val="ListParagraph"/>
              <w:shd w:val="clear" w:color="auto" w:fill="FFFFFF"/>
              <w:spacing w:line="360" w:lineRule="auto"/>
              <w:ind w:left="36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5453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2.</w:t>
            </w:r>
            <w:r w:rsidRPr="00A5453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ab/>
              <w:t>հավելվածի ա) կետի 1-ին պարբերությունից հետո լրացնել նոր պարբերություն հետյալ բովանդակությամբ «Սևանա լիճ ջրի տեղափոխման տարեկան պլան-ժամանակացույցը յուրաքանչյուր տարի համաձայնեցնել շրջակ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 միջավայրի նախարարության հետ»:</w:t>
            </w:r>
          </w:p>
        </w:tc>
        <w:tc>
          <w:tcPr>
            <w:tcW w:w="575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5453F" w:rsidRPr="00A5453F" w:rsidRDefault="00A5453F" w:rsidP="00A5453F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A5453F">
              <w:rPr>
                <w:rFonts w:ascii="GHEA Grapalat" w:hAnsi="GHEA Grapalat"/>
                <w:lang w:val="af-ZA"/>
              </w:rPr>
              <w:t xml:space="preserve"> Հավելվածի համապատասխան կետը կլրամշակվի և &lt;&lt; Սևանա լիճ ջրի տեղափոխման տարեկան պլան-ժամանակացույցով նախատեսված ջրի ծավալը&gt;&gt; արտահայտության փոխարեն կնշվի &lt;&lt;Սևանա լիճ ջրի տեղափոխման Ջրօգտագործման թույտվությամբ    նախատեսված ջրի ծավալը&gt;&gt; և քանի որ Ջրային կոմիտեին տրամադրված ջրոգտագործման թույտվությամբ արդեն իսկ սահմանված է տարեկան 273 մլն մ/խ ծավալով հիդրոհանգույցով դեպի Սևանա լիճ ջուր տեղափոխելու ամսական ջրածավալները, ապա այս պարագայում պլան-ժամանակացույցի կազմումը կամ դրա յուրաքանչյուր տարի շրջակա միջավայրի նախարարության հետ համաձայնեցնելու անհրաժեշտություն չի առաջանա:   </w:t>
            </w:r>
          </w:p>
          <w:p w:rsidR="00A5453F" w:rsidRPr="008003AB" w:rsidRDefault="00A5453F" w:rsidP="00C05B5D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</w:tc>
      </w:tr>
    </w:tbl>
    <w:p w:rsidR="003C7FF4" w:rsidRPr="000600E7" w:rsidRDefault="003C7FF4" w:rsidP="005D323E">
      <w:pPr>
        <w:rPr>
          <w:rFonts w:ascii="GHEA Grapalat" w:hAnsi="GHEA Grapalat"/>
          <w:b/>
          <w:sz w:val="20"/>
          <w:szCs w:val="20"/>
          <w:lang w:val="af-ZA"/>
        </w:rPr>
      </w:pPr>
    </w:p>
    <w:sectPr w:rsidR="003C7FF4" w:rsidRPr="000600E7" w:rsidSect="003A4F97">
      <w:pgSz w:w="12240" w:h="15840"/>
      <w:pgMar w:top="426" w:right="425" w:bottom="568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709"/>
    <w:multiLevelType w:val="hybridMultilevel"/>
    <w:tmpl w:val="2E9CA642"/>
    <w:lvl w:ilvl="0" w:tplc="750850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17D3C8A"/>
    <w:multiLevelType w:val="hybridMultilevel"/>
    <w:tmpl w:val="71CE6D02"/>
    <w:lvl w:ilvl="0" w:tplc="529A7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786CC3"/>
    <w:multiLevelType w:val="hybridMultilevel"/>
    <w:tmpl w:val="2770382A"/>
    <w:lvl w:ilvl="0" w:tplc="27F08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9B4322"/>
    <w:multiLevelType w:val="hybridMultilevel"/>
    <w:tmpl w:val="47C258E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21530DE"/>
    <w:multiLevelType w:val="hybridMultilevel"/>
    <w:tmpl w:val="4C5E097E"/>
    <w:lvl w:ilvl="0" w:tplc="8C2AB890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A2E06"/>
    <w:multiLevelType w:val="hybridMultilevel"/>
    <w:tmpl w:val="2770382A"/>
    <w:lvl w:ilvl="0" w:tplc="27F08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6F6347"/>
    <w:multiLevelType w:val="hybridMultilevel"/>
    <w:tmpl w:val="3CA61E90"/>
    <w:lvl w:ilvl="0" w:tplc="FFC242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E52F72"/>
    <w:multiLevelType w:val="hybridMultilevel"/>
    <w:tmpl w:val="6CD0E6CA"/>
    <w:lvl w:ilvl="0" w:tplc="28F45F38">
      <w:start w:val="1"/>
      <w:numFmt w:val="decimal"/>
      <w:lvlText w:val="%1."/>
      <w:lvlJc w:val="left"/>
      <w:pPr>
        <w:ind w:left="1068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591945"/>
    <w:multiLevelType w:val="hybridMultilevel"/>
    <w:tmpl w:val="3C88ACD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7B76FC4"/>
    <w:multiLevelType w:val="hybridMultilevel"/>
    <w:tmpl w:val="85A6D49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FA77476"/>
    <w:multiLevelType w:val="hybridMultilevel"/>
    <w:tmpl w:val="3C88ACD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141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3AB"/>
    <w:rsid w:val="00001AAE"/>
    <w:rsid w:val="000027AF"/>
    <w:rsid w:val="000061F3"/>
    <w:rsid w:val="000124AD"/>
    <w:rsid w:val="00017565"/>
    <w:rsid w:val="00024FE8"/>
    <w:rsid w:val="000376E7"/>
    <w:rsid w:val="00045131"/>
    <w:rsid w:val="00053DB5"/>
    <w:rsid w:val="000567E6"/>
    <w:rsid w:val="00056B85"/>
    <w:rsid w:val="000600E7"/>
    <w:rsid w:val="00062757"/>
    <w:rsid w:val="00062B14"/>
    <w:rsid w:val="00067F60"/>
    <w:rsid w:val="00071E5E"/>
    <w:rsid w:val="000770EA"/>
    <w:rsid w:val="000841F5"/>
    <w:rsid w:val="00087585"/>
    <w:rsid w:val="00091157"/>
    <w:rsid w:val="000A070F"/>
    <w:rsid w:val="000A17AC"/>
    <w:rsid w:val="000A2EDA"/>
    <w:rsid w:val="000A3D3C"/>
    <w:rsid w:val="000A66B8"/>
    <w:rsid w:val="000A71F4"/>
    <w:rsid w:val="000B6199"/>
    <w:rsid w:val="000B6C61"/>
    <w:rsid w:val="000B6F52"/>
    <w:rsid w:val="000C1606"/>
    <w:rsid w:val="000C597C"/>
    <w:rsid w:val="000C7E60"/>
    <w:rsid w:val="000D1AD8"/>
    <w:rsid w:val="000D2923"/>
    <w:rsid w:val="000D5684"/>
    <w:rsid w:val="000D56FB"/>
    <w:rsid w:val="000E0393"/>
    <w:rsid w:val="000E43C0"/>
    <w:rsid w:val="000E6853"/>
    <w:rsid w:val="000F3C40"/>
    <w:rsid w:val="000F4B48"/>
    <w:rsid w:val="001011A0"/>
    <w:rsid w:val="00105273"/>
    <w:rsid w:val="001105E3"/>
    <w:rsid w:val="00112007"/>
    <w:rsid w:val="0011698A"/>
    <w:rsid w:val="00116CFE"/>
    <w:rsid w:val="00116D1E"/>
    <w:rsid w:val="00120F1F"/>
    <w:rsid w:val="001216AC"/>
    <w:rsid w:val="001303F2"/>
    <w:rsid w:val="0013325E"/>
    <w:rsid w:val="001362E4"/>
    <w:rsid w:val="00136643"/>
    <w:rsid w:val="001378EE"/>
    <w:rsid w:val="00143FA2"/>
    <w:rsid w:val="00150104"/>
    <w:rsid w:val="001528FE"/>
    <w:rsid w:val="00161EB9"/>
    <w:rsid w:val="00171861"/>
    <w:rsid w:val="001759E2"/>
    <w:rsid w:val="001761EF"/>
    <w:rsid w:val="0017629E"/>
    <w:rsid w:val="00176E73"/>
    <w:rsid w:val="0018228B"/>
    <w:rsid w:val="00183885"/>
    <w:rsid w:val="001852CE"/>
    <w:rsid w:val="0018536C"/>
    <w:rsid w:val="0018658E"/>
    <w:rsid w:val="001911CD"/>
    <w:rsid w:val="0019340A"/>
    <w:rsid w:val="001A31EE"/>
    <w:rsid w:val="001A5817"/>
    <w:rsid w:val="001A5A56"/>
    <w:rsid w:val="001B247D"/>
    <w:rsid w:val="001B3EAF"/>
    <w:rsid w:val="001B4B59"/>
    <w:rsid w:val="001C2191"/>
    <w:rsid w:val="001C3739"/>
    <w:rsid w:val="001C382D"/>
    <w:rsid w:val="001C3EB0"/>
    <w:rsid w:val="001C5303"/>
    <w:rsid w:val="001C74D7"/>
    <w:rsid w:val="001D66A4"/>
    <w:rsid w:val="001D6962"/>
    <w:rsid w:val="001D6FF7"/>
    <w:rsid w:val="001D71F2"/>
    <w:rsid w:val="001D7576"/>
    <w:rsid w:val="001E1B2E"/>
    <w:rsid w:val="001E3174"/>
    <w:rsid w:val="001E431D"/>
    <w:rsid w:val="001F0DD1"/>
    <w:rsid w:val="001F2C49"/>
    <w:rsid w:val="001F3E7C"/>
    <w:rsid w:val="001F7686"/>
    <w:rsid w:val="001F7D32"/>
    <w:rsid w:val="00203854"/>
    <w:rsid w:val="00206D7E"/>
    <w:rsid w:val="002134F4"/>
    <w:rsid w:val="00220C35"/>
    <w:rsid w:val="00221CE5"/>
    <w:rsid w:val="0022241D"/>
    <w:rsid w:val="0022653A"/>
    <w:rsid w:val="002332A0"/>
    <w:rsid w:val="00235E9E"/>
    <w:rsid w:val="00237A4C"/>
    <w:rsid w:val="002402E1"/>
    <w:rsid w:val="002446B6"/>
    <w:rsid w:val="0024604E"/>
    <w:rsid w:val="00262817"/>
    <w:rsid w:val="00262A5B"/>
    <w:rsid w:val="00265413"/>
    <w:rsid w:val="00267216"/>
    <w:rsid w:val="002677F8"/>
    <w:rsid w:val="002728BD"/>
    <w:rsid w:val="00272ABF"/>
    <w:rsid w:val="00273297"/>
    <w:rsid w:val="00286629"/>
    <w:rsid w:val="00296BC8"/>
    <w:rsid w:val="002A56C6"/>
    <w:rsid w:val="002A5D8F"/>
    <w:rsid w:val="002A7958"/>
    <w:rsid w:val="002B0ADA"/>
    <w:rsid w:val="002B2283"/>
    <w:rsid w:val="002B4409"/>
    <w:rsid w:val="002B6A98"/>
    <w:rsid w:val="002C56DB"/>
    <w:rsid w:val="002C7D72"/>
    <w:rsid w:val="002D2EF7"/>
    <w:rsid w:val="002D6430"/>
    <w:rsid w:val="002D6B5C"/>
    <w:rsid w:val="002E1965"/>
    <w:rsid w:val="002E68E1"/>
    <w:rsid w:val="002E7207"/>
    <w:rsid w:val="002F3195"/>
    <w:rsid w:val="002F3D54"/>
    <w:rsid w:val="002F5C9F"/>
    <w:rsid w:val="002F6EDE"/>
    <w:rsid w:val="002F7AAA"/>
    <w:rsid w:val="0030294D"/>
    <w:rsid w:val="00303C88"/>
    <w:rsid w:val="003056F2"/>
    <w:rsid w:val="00314987"/>
    <w:rsid w:val="003205F8"/>
    <w:rsid w:val="00321A3C"/>
    <w:rsid w:val="00326913"/>
    <w:rsid w:val="00331E5E"/>
    <w:rsid w:val="0033598F"/>
    <w:rsid w:val="0033624E"/>
    <w:rsid w:val="003371D0"/>
    <w:rsid w:val="00342F10"/>
    <w:rsid w:val="00345BE4"/>
    <w:rsid w:val="00351459"/>
    <w:rsid w:val="00354BEA"/>
    <w:rsid w:val="00354C82"/>
    <w:rsid w:val="003550D2"/>
    <w:rsid w:val="00356566"/>
    <w:rsid w:val="003573BB"/>
    <w:rsid w:val="00357E31"/>
    <w:rsid w:val="00362136"/>
    <w:rsid w:val="00375C4A"/>
    <w:rsid w:val="00375EFA"/>
    <w:rsid w:val="00380D1B"/>
    <w:rsid w:val="00381B0F"/>
    <w:rsid w:val="00382E35"/>
    <w:rsid w:val="00383BCD"/>
    <w:rsid w:val="003928E9"/>
    <w:rsid w:val="00392DCD"/>
    <w:rsid w:val="0039373D"/>
    <w:rsid w:val="003A0334"/>
    <w:rsid w:val="003A0D2B"/>
    <w:rsid w:val="003A4F97"/>
    <w:rsid w:val="003B004D"/>
    <w:rsid w:val="003B0568"/>
    <w:rsid w:val="003B22C4"/>
    <w:rsid w:val="003B2728"/>
    <w:rsid w:val="003B44EB"/>
    <w:rsid w:val="003B7716"/>
    <w:rsid w:val="003C1FF3"/>
    <w:rsid w:val="003C3C91"/>
    <w:rsid w:val="003C5B03"/>
    <w:rsid w:val="003C5B8A"/>
    <w:rsid w:val="003C7FF4"/>
    <w:rsid w:val="003E022D"/>
    <w:rsid w:val="003E2577"/>
    <w:rsid w:val="003E5DC8"/>
    <w:rsid w:val="003E685F"/>
    <w:rsid w:val="003F4092"/>
    <w:rsid w:val="003F4B7C"/>
    <w:rsid w:val="003F7E10"/>
    <w:rsid w:val="004002D8"/>
    <w:rsid w:val="004043D2"/>
    <w:rsid w:val="004049B5"/>
    <w:rsid w:val="0040550F"/>
    <w:rsid w:val="004138F3"/>
    <w:rsid w:val="00415722"/>
    <w:rsid w:val="004174D6"/>
    <w:rsid w:val="0042640A"/>
    <w:rsid w:val="004317D5"/>
    <w:rsid w:val="0043577C"/>
    <w:rsid w:val="00440E01"/>
    <w:rsid w:val="00440F36"/>
    <w:rsid w:val="004434A7"/>
    <w:rsid w:val="00444E62"/>
    <w:rsid w:val="00450111"/>
    <w:rsid w:val="00452C6B"/>
    <w:rsid w:val="00453D42"/>
    <w:rsid w:val="004541EC"/>
    <w:rsid w:val="00454FD3"/>
    <w:rsid w:val="004552DD"/>
    <w:rsid w:val="004566E0"/>
    <w:rsid w:val="0045717C"/>
    <w:rsid w:val="00457A4D"/>
    <w:rsid w:val="00460EB2"/>
    <w:rsid w:val="004615A4"/>
    <w:rsid w:val="0046252C"/>
    <w:rsid w:val="0046356D"/>
    <w:rsid w:val="0046395B"/>
    <w:rsid w:val="0046490E"/>
    <w:rsid w:val="00471A57"/>
    <w:rsid w:val="00481053"/>
    <w:rsid w:val="00484DBD"/>
    <w:rsid w:val="00487CA9"/>
    <w:rsid w:val="00494C26"/>
    <w:rsid w:val="004A02A9"/>
    <w:rsid w:val="004A330B"/>
    <w:rsid w:val="004B4A47"/>
    <w:rsid w:val="004B5954"/>
    <w:rsid w:val="004C3221"/>
    <w:rsid w:val="004C7400"/>
    <w:rsid w:val="004D0420"/>
    <w:rsid w:val="004D2151"/>
    <w:rsid w:val="004D4E72"/>
    <w:rsid w:val="004E1591"/>
    <w:rsid w:val="004E2168"/>
    <w:rsid w:val="004E3846"/>
    <w:rsid w:val="004E5C18"/>
    <w:rsid w:val="004E623F"/>
    <w:rsid w:val="004F09A7"/>
    <w:rsid w:val="004F294D"/>
    <w:rsid w:val="004F2CED"/>
    <w:rsid w:val="004F31A3"/>
    <w:rsid w:val="004F529F"/>
    <w:rsid w:val="004F6180"/>
    <w:rsid w:val="004F6FCD"/>
    <w:rsid w:val="004F75AD"/>
    <w:rsid w:val="00500F25"/>
    <w:rsid w:val="00502078"/>
    <w:rsid w:val="005035F1"/>
    <w:rsid w:val="005050E9"/>
    <w:rsid w:val="00505FEE"/>
    <w:rsid w:val="0050619B"/>
    <w:rsid w:val="00507827"/>
    <w:rsid w:val="00507C64"/>
    <w:rsid w:val="0051338B"/>
    <w:rsid w:val="005137E3"/>
    <w:rsid w:val="00520A5D"/>
    <w:rsid w:val="005238F5"/>
    <w:rsid w:val="00523CA0"/>
    <w:rsid w:val="005245A7"/>
    <w:rsid w:val="00527AB5"/>
    <w:rsid w:val="0053225C"/>
    <w:rsid w:val="00544AA5"/>
    <w:rsid w:val="00544C1B"/>
    <w:rsid w:val="00545AA4"/>
    <w:rsid w:val="005472AA"/>
    <w:rsid w:val="00551192"/>
    <w:rsid w:val="00552068"/>
    <w:rsid w:val="0055325F"/>
    <w:rsid w:val="00554D2F"/>
    <w:rsid w:val="00557CC0"/>
    <w:rsid w:val="0056076E"/>
    <w:rsid w:val="00562670"/>
    <w:rsid w:val="00565DBD"/>
    <w:rsid w:val="00566772"/>
    <w:rsid w:val="0056798D"/>
    <w:rsid w:val="00575EF8"/>
    <w:rsid w:val="00582C78"/>
    <w:rsid w:val="00590BB2"/>
    <w:rsid w:val="00592B20"/>
    <w:rsid w:val="00595A35"/>
    <w:rsid w:val="00595BBB"/>
    <w:rsid w:val="00597740"/>
    <w:rsid w:val="005A3D95"/>
    <w:rsid w:val="005A5873"/>
    <w:rsid w:val="005A6390"/>
    <w:rsid w:val="005A6872"/>
    <w:rsid w:val="005B205A"/>
    <w:rsid w:val="005B6F08"/>
    <w:rsid w:val="005C06CF"/>
    <w:rsid w:val="005C119E"/>
    <w:rsid w:val="005C1373"/>
    <w:rsid w:val="005C315C"/>
    <w:rsid w:val="005C333A"/>
    <w:rsid w:val="005D2B80"/>
    <w:rsid w:val="005D323E"/>
    <w:rsid w:val="005E091E"/>
    <w:rsid w:val="005E4023"/>
    <w:rsid w:val="005E4BC2"/>
    <w:rsid w:val="005E5745"/>
    <w:rsid w:val="005E5B82"/>
    <w:rsid w:val="005F39CF"/>
    <w:rsid w:val="00604032"/>
    <w:rsid w:val="00616700"/>
    <w:rsid w:val="00616D9C"/>
    <w:rsid w:val="00616F7A"/>
    <w:rsid w:val="006172FA"/>
    <w:rsid w:val="00622D86"/>
    <w:rsid w:val="00623815"/>
    <w:rsid w:val="00623947"/>
    <w:rsid w:val="00624992"/>
    <w:rsid w:val="00625B68"/>
    <w:rsid w:val="00630A30"/>
    <w:rsid w:val="0063180B"/>
    <w:rsid w:val="00633CEB"/>
    <w:rsid w:val="00637705"/>
    <w:rsid w:val="00644995"/>
    <w:rsid w:val="00651154"/>
    <w:rsid w:val="006539DE"/>
    <w:rsid w:val="006549F2"/>
    <w:rsid w:val="00655FEE"/>
    <w:rsid w:val="006569D3"/>
    <w:rsid w:val="00661BFB"/>
    <w:rsid w:val="0067445E"/>
    <w:rsid w:val="006745C6"/>
    <w:rsid w:val="006769E8"/>
    <w:rsid w:val="00677E24"/>
    <w:rsid w:val="00683303"/>
    <w:rsid w:val="00683685"/>
    <w:rsid w:val="00684D53"/>
    <w:rsid w:val="0068573E"/>
    <w:rsid w:val="00686310"/>
    <w:rsid w:val="0069562E"/>
    <w:rsid w:val="00697C69"/>
    <w:rsid w:val="006A1B6E"/>
    <w:rsid w:val="006A274D"/>
    <w:rsid w:val="006B03AB"/>
    <w:rsid w:val="006B1DE3"/>
    <w:rsid w:val="006B27F9"/>
    <w:rsid w:val="006B5BF8"/>
    <w:rsid w:val="006B6618"/>
    <w:rsid w:val="006B7AEA"/>
    <w:rsid w:val="006B7B90"/>
    <w:rsid w:val="006C176E"/>
    <w:rsid w:val="006C29B3"/>
    <w:rsid w:val="006C67C1"/>
    <w:rsid w:val="006D2245"/>
    <w:rsid w:val="006E627B"/>
    <w:rsid w:val="006F5DA7"/>
    <w:rsid w:val="006F7E1B"/>
    <w:rsid w:val="00702DAF"/>
    <w:rsid w:val="007031C1"/>
    <w:rsid w:val="007039BA"/>
    <w:rsid w:val="007074D8"/>
    <w:rsid w:val="00710336"/>
    <w:rsid w:val="007105DF"/>
    <w:rsid w:val="00711DB2"/>
    <w:rsid w:val="00720779"/>
    <w:rsid w:val="00724C0B"/>
    <w:rsid w:val="00726316"/>
    <w:rsid w:val="00726C15"/>
    <w:rsid w:val="00732505"/>
    <w:rsid w:val="007421A3"/>
    <w:rsid w:val="007446DA"/>
    <w:rsid w:val="00744C0E"/>
    <w:rsid w:val="007533D0"/>
    <w:rsid w:val="00756601"/>
    <w:rsid w:val="0076180C"/>
    <w:rsid w:val="00763876"/>
    <w:rsid w:val="00765346"/>
    <w:rsid w:val="007664A8"/>
    <w:rsid w:val="00767272"/>
    <w:rsid w:val="0076795E"/>
    <w:rsid w:val="00771E8B"/>
    <w:rsid w:val="00776563"/>
    <w:rsid w:val="0077741E"/>
    <w:rsid w:val="00781FD9"/>
    <w:rsid w:val="007830B0"/>
    <w:rsid w:val="00784204"/>
    <w:rsid w:val="00785B31"/>
    <w:rsid w:val="0078782A"/>
    <w:rsid w:val="00790E46"/>
    <w:rsid w:val="00794CA2"/>
    <w:rsid w:val="007958BF"/>
    <w:rsid w:val="0079746D"/>
    <w:rsid w:val="007A01E3"/>
    <w:rsid w:val="007A0E13"/>
    <w:rsid w:val="007A4181"/>
    <w:rsid w:val="007B11E0"/>
    <w:rsid w:val="007B49CA"/>
    <w:rsid w:val="007B6562"/>
    <w:rsid w:val="007B6C46"/>
    <w:rsid w:val="007B7666"/>
    <w:rsid w:val="007C2F44"/>
    <w:rsid w:val="007C468F"/>
    <w:rsid w:val="007C6F11"/>
    <w:rsid w:val="007C72D7"/>
    <w:rsid w:val="007D34E2"/>
    <w:rsid w:val="007E1D75"/>
    <w:rsid w:val="007E57A7"/>
    <w:rsid w:val="007E798D"/>
    <w:rsid w:val="007F4FB7"/>
    <w:rsid w:val="007F5A87"/>
    <w:rsid w:val="007F60AA"/>
    <w:rsid w:val="008003AB"/>
    <w:rsid w:val="00801F1A"/>
    <w:rsid w:val="00810AEB"/>
    <w:rsid w:val="00811480"/>
    <w:rsid w:val="0081249B"/>
    <w:rsid w:val="00816C7F"/>
    <w:rsid w:val="008219A8"/>
    <w:rsid w:val="00823483"/>
    <w:rsid w:val="00825787"/>
    <w:rsid w:val="008325FE"/>
    <w:rsid w:val="00832DDF"/>
    <w:rsid w:val="0083463E"/>
    <w:rsid w:val="00835149"/>
    <w:rsid w:val="00836259"/>
    <w:rsid w:val="00845B05"/>
    <w:rsid w:val="00846244"/>
    <w:rsid w:val="008518E5"/>
    <w:rsid w:val="00853E59"/>
    <w:rsid w:val="00854712"/>
    <w:rsid w:val="0086571F"/>
    <w:rsid w:val="00872C5A"/>
    <w:rsid w:val="008759D3"/>
    <w:rsid w:val="00877970"/>
    <w:rsid w:val="00882ECD"/>
    <w:rsid w:val="00883668"/>
    <w:rsid w:val="008864A9"/>
    <w:rsid w:val="00887E27"/>
    <w:rsid w:val="00891B46"/>
    <w:rsid w:val="008942C7"/>
    <w:rsid w:val="008A5348"/>
    <w:rsid w:val="008A7FA5"/>
    <w:rsid w:val="008B0174"/>
    <w:rsid w:val="008B0B17"/>
    <w:rsid w:val="008B1B1E"/>
    <w:rsid w:val="008B2819"/>
    <w:rsid w:val="008B33FE"/>
    <w:rsid w:val="008B391F"/>
    <w:rsid w:val="008B3A38"/>
    <w:rsid w:val="008B7665"/>
    <w:rsid w:val="008B7FC0"/>
    <w:rsid w:val="008D1F8E"/>
    <w:rsid w:val="008D3ED5"/>
    <w:rsid w:val="008D79B6"/>
    <w:rsid w:val="008D7BFD"/>
    <w:rsid w:val="008E03D8"/>
    <w:rsid w:val="008E11B0"/>
    <w:rsid w:val="008E221B"/>
    <w:rsid w:val="008E2720"/>
    <w:rsid w:val="008E35A7"/>
    <w:rsid w:val="008E5785"/>
    <w:rsid w:val="008E6FFD"/>
    <w:rsid w:val="008E7B87"/>
    <w:rsid w:val="008F1F29"/>
    <w:rsid w:val="008F447B"/>
    <w:rsid w:val="00900BA8"/>
    <w:rsid w:val="00904D94"/>
    <w:rsid w:val="00906ADB"/>
    <w:rsid w:val="00911251"/>
    <w:rsid w:val="00913682"/>
    <w:rsid w:val="00921DDC"/>
    <w:rsid w:val="00924B6E"/>
    <w:rsid w:val="0093028C"/>
    <w:rsid w:val="00934310"/>
    <w:rsid w:val="0093768C"/>
    <w:rsid w:val="009446DF"/>
    <w:rsid w:val="00944D76"/>
    <w:rsid w:val="00947C26"/>
    <w:rsid w:val="00952173"/>
    <w:rsid w:val="009539FA"/>
    <w:rsid w:val="009540D6"/>
    <w:rsid w:val="00954511"/>
    <w:rsid w:val="00954CAF"/>
    <w:rsid w:val="00955F44"/>
    <w:rsid w:val="00957453"/>
    <w:rsid w:val="009606E1"/>
    <w:rsid w:val="0096105B"/>
    <w:rsid w:val="00963DA0"/>
    <w:rsid w:val="009661CB"/>
    <w:rsid w:val="009671A9"/>
    <w:rsid w:val="00967A56"/>
    <w:rsid w:val="0097175A"/>
    <w:rsid w:val="00971926"/>
    <w:rsid w:val="00972126"/>
    <w:rsid w:val="00974658"/>
    <w:rsid w:val="00976FF8"/>
    <w:rsid w:val="0098026B"/>
    <w:rsid w:val="00982B7B"/>
    <w:rsid w:val="009869BF"/>
    <w:rsid w:val="00987129"/>
    <w:rsid w:val="00991068"/>
    <w:rsid w:val="00994AE3"/>
    <w:rsid w:val="00997DB9"/>
    <w:rsid w:val="009A1735"/>
    <w:rsid w:val="009A3E60"/>
    <w:rsid w:val="009B0B8E"/>
    <w:rsid w:val="009B426F"/>
    <w:rsid w:val="009B754E"/>
    <w:rsid w:val="009B7DCF"/>
    <w:rsid w:val="009C2B1E"/>
    <w:rsid w:val="009D1E9A"/>
    <w:rsid w:val="009D3548"/>
    <w:rsid w:val="009E61B8"/>
    <w:rsid w:val="009F0173"/>
    <w:rsid w:val="009F1853"/>
    <w:rsid w:val="009F1894"/>
    <w:rsid w:val="009F2F6D"/>
    <w:rsid w:val="009F5150"/>
    <w:rsid w:val="00A000FC"/>
    <w:rsid w:val="00A00CB0"/>
    <w:rsid w:val="00A00D4D"/>
    <w:rsid w:val="00A050A8"/>
    <w:rsid w:val="00A064D6"/>
    <w:rsid w:val="00A10451"/>
    <w:rsid w:val="00A110AB"/>
    <w:rsid w:val="00A11D03"/>
    <w:rsid w:val="00A25290"/>
    <w:rsid w:val="00A26EF2"/>
    <w:rsid w:val="00A270AA"/>
    <w:rsid w:val="00A30C59"/>
    <w:rsid w:val="00A30E05"/>
    <w:rsid w:val="00A3121D"/>
    <w:rsid w:val="00A3131C"/>
    <w:rsid w:val="00A3606B"/>
    <w:rsid w:val="00A377A8"/>
    <w:rsid w:val="00A4158A"/>
    <w:rsid w:val="00A418F9"/>
    <w:rsid w:val="00A44DE7"/>
    <w:rsid w:val="00A45482"/>
    <w:rsid w:val="00A45A65"/>
    <w:rsid w:val="00A4612B"/>
    <w:rsid w:val="00A51722"/>
    <w:rsid w:val="00A5453F"/>
    <w:rsid w:val="00A55461"/>
    <w:rsid w:val="00A55999"/>
    <w:rsid w:val="00A5668A"/>
    <w:rsid w:val="00A57114"/>
    <w:rsid w:val="00A60AB6"/>
    <w:rsid w:val="00A60F11"/>
    <w:rsid w:val="00A610AF"/>
    <w:rsid w:val="00A80030"/>
    <w:rsid w:val="00A82499"/>
    <w:rsid w:val="00A8497B"/>
    <w:rsid w:val="00A911B7"/>
    <w:rsid w:val="00A9151E"/>
    <w:rsid w:val="00A92178"/>
    <w:rsid w:val="00A93E9D"/>
    <w:rsid w:val="00A97E43"/>
    <w:rsid w:val="00A97F3F"/>
    <w:rsid w:val="00AA036D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16A6"/>
    <w:rsid w:val="00AC68C2"/>
    <w:rsid w:val="00AC6989"/>
    <w:rsid w:val="00AD354E"/>
    <w:rsid w:val="00AD4EA4"/>
    <w:rsid w:val="00AD659A"/>
    <w:rsid w:val="00AE3D81"/>
    <w:rsid w:val="00AF5202"/>
    <w:rsid w:val="00AF6EEC"/>
    <w:rsid w:val="00AF7059"/>
    <w:rsid w:val="00AF7611"/>
    <w:rsid w:val="00B00133"/>
    <w:rsid w:val="00B053DB"/>
    <w:rsid w:val="00B05C23"/>
    <w:rsid w:val="00B11BDB"/>
    <w:rsid w:val="00B12BD2"/>
    <w:rsid w:val="00B2089B"/>
    <w:rsid w:val="00B21DB7"/>
    <w:rsid w:val="00B263DA"/>
    <w:rsid w:val="00B2742C"/>
    <w:rsid w:val="00B3007C"/>
    <w:rsid w:val="00B31108"/>
    <w:rsid w:val="00B32570"/>
    <w:rsid w:val="00B355EA"/>
    <w:rsid w:val="00B35F78"/>
    <w:rsid w:val="00B3716D"/>
    <w:rsid w:val="00B424C5"/>
    <w:rsid w:val="00B42A32"/>
    <w:rsid w:val="00B43CBF"/>
    <w:rsid w:val="00B441A6"/>
    <w:rsid w:val="00B527CA"/>
    <w:rsid w:val="00B5400C"/>
    <w:rsid w:val="00B54F26"/>
    <w:rsid w:val="00B55978"/>
    <w:rsid w:val="00B5677F"/>
    <w:rsid w:val="00B60C0E"/>
    <w:rsid w:val="00B626E6"/>
    <w:rsid w:val="00B72373"/>
    <w:rsid w:val="00B7321C"/>
    <w:rsid w:val="00B743D6"/>
    <w:rsid w:val="00B75591"/>
    <w:rsid w:val="00B75E62"/>
    <w:rsid w:val="00B80A42"/>
    <w:rsid w:val="00B80A91"/>
    <w:rsid w:val="00B80FF0"/>
    <w:rsid w:val="00B811D8"/>
    <w:rsid w:val="00B84A0E"/>
    <w:rsid w:val="00B85797"/>
    <w:rsid w:val="00B871BC"/>
    <w:rsid w:val="00B915DB"/>
    <w:rsid w:val="00B979BC"/>
    <w:rsid w:val="00BA574F"/>
    <w:rsid w:val="00BB0C74"/>
    <w:rsid w:val="00BB170A"/>
    <w:rsid w:val="00BB35F7"/>
    <w:rsid w:val="00BC24B6"/>
    <w:rsid w:val="00BC515D"/>
    <w:rsid w:val="00BD52A0"/>
    <w:rsid w:val="00BD67FC"/>
    <w:rsid w:val="00BE204E"/>
    <w:rsid w:val="00BE2660"/>
    <w:rsid w:val="00BE6560"/>
    <w:rsid w:val="00BE772D"/>
    <w:rsid w:val="00BF5105"/>
    <w:rsid w:val="00C028E8"/>
    <w:rsid w:val="00C04AF7"/>
    <w:rsid w:val="00C05B5D"/>
    <w:rsid w:val="00C07D7A"/>
    <w:rsid w:val="00C07EB9"/>
    <w:rsid w:val="00C158DC"/>
    <w:rsid w:val="00C16F88"/>
    <w:rsid w:val="00C20B5E"/>
    <w:rsid w:val="00C22F72"/>
    <w:rsid w:val="00C23EFF"/>
    <w:rsid w:val="00C26A69"/>
    <w:rsid w:val="00C27300"/>
    <w:rsid w:val="00C3043C"/>
    <w:rsid w:val="00C358C4"/>
    <w:rsid w:val="00C43069"/>
    <w:rsid w:val="00C45AB0"/>
    <w:rsid w:val="00C5127E"/>
    <w:rsid w:val="00C51E39"/>
    <w:rsid w:val="00C63256"/>
    <w:rsid w:val="00C6404A"/>
    <w:rsid w:val="00C64C25"/>
    <w:rsid w:val="00C70858"/>
    <w:rsid w:val="00C74C6E"/>
    <w:rsid w:val="00C75309"/>
    <w:rsid w:val="00C7693A"/>
    <w:rsid w:val="00C77C1A"/>
    <w:rsid w:val="00C813B2"/>
    <w:rsid w:val="00C871F4"/>
    <w:rsid w:val="00C87385"/>
    <w:rsid w:val="00CA1680"/>
    <w:rsid w:val="00CA3929"/>
    <w:rsid w:val="00CB055B"/>
    <w:rsid w:val="00CB2B9F"/>
    <w:rsid w:val="00CB3BAA"/>
    <w:rsid w:val="00CB3D33"/>
    <w:rsid w:val="00CB3FC7"/>
    <w:rsid w:val="00CB44ED"/>
    <w:rsid w:val="00CB5458"/>
    <w:rsid w:val="00CB7F7C"/>
    <w:rsid w:val="00CC116C"/>
    <w:rsid w:val="00CC3EFB"/>
    <w:rsid w:val="00CC5C6B"/>
    <w:rsid w:val="00CC5D10"/>
    <w:rsid w:val="00CC781B"/>
    <w:rsid w:val="00CD0259"/>
    <w:rsid w:val="00CD3A1A"/>
    <w:rsid w:val="00CD451E"/>
    <w:rsid w:val="00CD776E"/>
    <w:rsid w:val="00CE0F57"/>
    <w:rsid w:val="00CE2AEC"/>
    <w:rsid w:val="00CF0184"/>
    <w:rsid w:val="00CF2644"/>
    <w:rsid w:val="00CF49CB"/>
    <w:rsid w:val="00CF54C7"/>
    <w:rsid w:val="00D04DE6"/>
    <w:rsid w:val="00D05D28"/>
    <w:rsid w:val="00D11D32"/>
    <w:rsid w:val="00D12D04"/>
    <w:rsid w:val="00D12D40"/>
    <w:rsid w:val="00D148B6"/>
    <w:rsid w:val="00D14B9F"/>
    <w:rsid w:val="00D14D7F"/>
    <w:rsid w:val="00D172E5"/>
    <w:rsid w:val="00D21D91"/>
    <w:rsid w:val="00D23368"/>
    <w:rsid w:val="00D24058"/>
    <w:rsid w:val="00D248D7"/>
    <w:rsid w:val="00D26EC1"/>
    <w:rsid w:val="00D3215B"/>
    <w:rsid w:val="00D4007C"/>
    <w:rsid w:val="00D5098C"/>
    <w:rsid w:val="00D54711"/>
    <w:rsid w:val="00D56FAB"/>
    <w:rsid w:val="00D5746B"/>
    <w:rsid w:val="00D6141C"/>
    <w:rsid w:val="00D64E73"/>
    <w:rsid w:val="00D72176"/>
    <w:rsid w:val="00D72430"/>
    <w:rsid w:val="00D72E3C"/>
    <w:rsid w:val="00D73A70"/>
    <w:rsid w:val="00D750FD"/>
    <w:rsid w:val="00D807D0"/>
    <w:rsid w:val="00D83E99"/>
    <w:rsid w:val="00D867CF"/>
    <w:rsid w:val="00D8766C"/>
    <w:rsid w:val="00D91C9F"/>
    <w:rsid w:val="00D93682"/>
    <w:rsid w:val="00D94F30"/>
    <w:rsid w:val="00D96217"/>
    <w:rsid w:val="00DA6142"/>
    <w:rsid w:val="00DB0D8B"/>
    <w:rsid w:val="00DB21D1"/>
    <w:rsid w:val="00DB24F5"/>
    <w:rsid w:val="00DC0BBB"/>
    <w:rsid w:val="00DC1E27"/>
    <w:rsid w:val="00DC299C"/>
    <w:rsid w:val="00DC40EC"/>
    <w:rsid w:val="00DD0CB9"/>
    <w:rsid w:val="00DD3612"/>
    <w:rsid w:val="00DE2657"/>
    <w:rsid w:val="00DE460C"/>
    <w:rsid w:val="00DE4F58"/>
    <w:rsid w:val="00DE7895"/>
    <w:rsid w:val="00DE797F"/>
    <w:rsid w:val="00DF0DD0"/>
    <w:rsid w:val="00DF2874"/>
    <w:rsid w:val="00DF2BBC"/>
    <w:rsid w:val="00DF3BA0"/>
    <w:rsid w:val="00E01B81"/>
    <w:rsid w:val="00E05457"/>
    <w:rsid w:val="00E066AA"/>
    <w:rsid w:val="00E06802"/>
    <w:rsid w:val="00E06F8B"/>
    <w:rsid w:val="00E07C63"/>
    <w:rsid w:val="00E10307"/>
    <w:rsid w:val="00E11922"/>
    <w:rsid w:val="00E1240D"/>
    <w:rsid w:val="00E13F66"/>
    <w:rsid w:val="00E14EE6"/>
    <w:rsid w:val="00E22868"/>
    <w:rsid w:val="00E23F26"/>
    <w:rsid w:val="00E27DDE"/>
    <w:rsid w:val="00E4214A"/>
    <w:rsid w:val="00E4486C"/>
    <w:rsid w:val="00E459F5"/>
    <w:rsid w:val="00E47F4E"/>
    <w:rsid w:val="00E51145"/>
    <w:rsid w:val="00E52356"/>
    <w:rsid w:val="00E54108"/>
    <w:rsid w:val="00E563BB"/>
    <w:rsid w:val="00E6371A"/>
    <w:rsid w:val="00E71C1B"/>
    <w:rsid w:val="00E72F28"/>
    <w:rsid w:val="00E74A6D"/>
    <w:rsid w:val="00E76032"/>
    <w:rsid w:val="00E77638"/>
    <w:rsid w:val="00E7782E"/>
    <w:rsid w:val="00E83F78"/>
    <w:rsid w:val="00E85AE1"/>
    <w:rsid w:val="00E85BFC"/>
    <w:rsid w:val="00E94A00"/>
    <w:rsid w:val="00EB701E"/>
    <w:rsid w:val="00EB7673"/>
    <w:rsid w:val="00EC0896"/>
    <w:rsid w:val="00EC16F6"/>
    <w:rsid w:val="00EC7861"/>
    <w:rsid w:val="00EC7F6F"/>
    <w:rsid w:val="00ED0E14"/>
    <w:rsid w:val="00ED1E92"/>
    <w:rsid w:val="00ED70BE"/>
    <w:rsid w:val="00ED769A"/>
    <w:rsid w:val="00EE0182"/>
    <w:rsid w:val="00EE09D6"/>
    <w:rsid w:val="00EE3570"/>
    <w:rsid w:val="00EE3867"/>
    <w:rsid w:val="00EE5CA9"/>
    <w:rsid w:val="00EE62CE"/>
    <w:rsid w:val="00EF224F"/>
    <w:rsid w:val="00EF2896"/>
    <w:rsid w:val="00EF79FC"/>
    <w:rsid w:val="00F0071B"/>
    <w:rsid w:val="00F01C27"/>
    <w:rsid w:val="00F02EF2"/>
    <w:rsid w:val="00F0792D"/>
    <w:rsid w:val="00F175F9"/>
    <w:rsid w:val="00F17A04"/>
    <w:rsid w:val="00F17BAC"/>
    <w:rsid w:val="00F22701"/>
    <w:rsid w:val="00F24C7D"/>
    <w:rsid w:val="00F304EE"/>
    <w:rsid w:val="00F31989"/>
    <w:rsid w:val="00F31B86"/>
    <w:rsid w:val="00F34250"/>
    <w:rsid w:val="00F34547"/>
    <w:rsid w:val="00F35A7F"/>
    <w:rsid w:val="00F436B2"/>
    <w:rsid w:val="00F44DFD"/>
    <w:rsid w:val="00F46512"/>
    <w:rsid w:val="00F468FD"/>
    <w:rsid w:val="00F46F00"/>
    <w:rsid w:val="00F50DF6"/>
    <w:rsid w:val="00F513F8"/>
    <w:rsid w:val="00F67D6B"/>
    <w:rsid w:val="00F73932"/>
    <w:rsid w:val="00F77FB9"/>
    <w:rsid w:val="00F77FBA"/>
    <w:rsid w:val="00F87A9C"/>
    <w:rsid w:val="00F92139"/>
    <w:rsid w:val="00F93B46"/>
    <w:rsid w:val="00FA5EC4"/>
    <w:rsid w:val="00FA7210"/>
    <w:rsid w:val="00FB6CF5"/>
    <w:rsid w:val="00FC0046"/>
    <w:rsid w:val="00FD2138"/>
    <w:rsid w:val="00FD2D36"/>
    <w:rsid w:val="00FD3229"/>
    <w:rsid w:val="00FD3A6D"/>
    <w:rsid w:val="00FE2DEC"/>
    <w:rsid w:val="00FE6627"/>
    <w:rsid w:val="00FF124B"/>
    <w:rsid w:val="00FF16BE"/>
    <w:rsid w:val="00FF264D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77"/>
    </o:shapedefaults>
    <o:shapelayout v:ext="edit">
      <o:idmap v:ext="edit" data="1"/>
    </o:shapelayout>
  </w:shapeDefaults>
  <w:decimalSymbol w:val="."/>
  <w:listSeparator w:val=","/>
  <w14:docId w14:val="39307630"/>
  <w15:docId w15:val="{7E1B05C0-40D9-400F-8758-4FA705F5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uiPriority w:val="99"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uiPriority w:val="99"/>
    <w:qFormat/>
    <w:rsid w:val="005A639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uiPriority w:val="99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</w:rPr>
  </w:style>
  <w:style w:type="table" w:styleId="TableGrid">
    <w:name w:val="Table Grid"/>
    <w:basedOn w:val="TableNormal"/>
    <w:uiPriority w:val="59"/>
    <w:rsid w:val="005D3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chtex0">
    <w:name w:val="mechtex Знак"/>
    <w:uiPriority w:val="99"/>
    <w:locked/>
    <w:rsid w:val="00B75E62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BB0F-6DD6-47D0-8F47-8C65780E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JRTNTPETKOM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keywords>https://mul2.gov.am/tasks/447497/oneclick/Ampopatert.docx?token=821482c4796c4d71a2af5c3aa9a96ee8</cp:keywords>
  <cp:lastModifiedBy>Anush Khudoyan</cp:lastModifiedBy>
  <cp:revision>17</cp:revision>
  <cp:lastPrinted>2021-04-20T13:50:00Z</cp:lastPrinted>
  <dcterms:created xsi:type="dcterms:W3CDTF">2021-04-20T11:14:00Z</dcterms:created>
  <dcterms:modified xsi:type="dcterms:W3CDTF">2021-06-16T10:53:00Z</dcterms:modified>
</cp:coreProperties>
</file>