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3966EA" w14:textId="77777777" w:rsidR="009138E3" w:rsidRPr="002D1866" w:rsidRDefault="009138E3" w:rsidP="009138E3">
      <w:pPr>
        <w:jc w:val="center"/>
        <w:rPr>
          <w:rFonts w:ascii="Times Armenian" w:hAnsi="Times Armenian"/>
          <w:bCs/>
          <w:sz w:val="24"/>
          <w:lang w:val="pt-BR"/>
        </w:rPr>
      </w:pPr>
    </w:p>
    <w:p w14:paraId="3903A37C" w14:textId="2AC1DA1E" w:rsidR="006A33BC" w:rsidRPr="008B67A1" w:rsidRDefault="008B67A1" w:rsidP="006A33BC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3D3F5AF2" w14:textId="5BA3A270" w:rsidR="0019592A" w:rsidRPr="00BE4F6F" w:rsidRDefault="006A33BC" w:rsidP="006A33BC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980877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19592A" w:rsidRPr="00980877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19592A"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Հայաստանի Հանրապետության Կառավարության եվ </w:t>
      </w:r>
      <w:r w:rsidR="000D5908">
        <w:rPr>
          <w:rFonts w:ascii="GHEA Grapalat" w:hAnsi="GHEA Grapalat" w:cs="Sylfaen"/>
          <w:b/>
          <w:caps/>
          <w:sz w:val="24"/>
          <w:szCs w:val="24"/>
          <w:lang w:val="hy-AM"/>
        </w:rPr>
        <w:t>ԼԵՀԱՍՏԱՆԻ</w:t>
      </w:r>
      <w:r w:rsidR="0019592A"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Հանրապետության Կառավարության միջեվ </w:t>
      </w:r>
      <w:r w:rsidR="0019592A" w:rsidRPr="0019592A">
        <w:rPr>
          <w:rFonts w:ascii="GHEA Grapalat" w:hAnsi="GHEA Grapalat" w:cs="Sylfaen"/>
          <w:b/>
          <w:caps/>
          <w:sz w:val="24"/>
          <w:szCs w:val="24"/>
          <w:lang w:val="hy-AM"/>
        </w:rPr>
        <w:t>2013 ԹՎԱԿԱՆԻ ԱՊՐԻԼԻ 19-ԻՆ ԿՆՔՎԱԾ «Հայաստանի Հանրապետության եվ Եվրոպական Միության միջեվ անձանց հետընդունման (ռեադմիսիա) մասին»</w:t>
      </w:r>
      <w:r w:rsidR="0019592A" w:rsidRPr="00980877">
        <w:rPr>
          <w:rFonts w:ascii="GHEA Grapalat" w:hAnsi="GHEA Grapalat"/>
          <w:b/>
          <w:caps/>
          <w:sz w:val="24"/>
          <w:szCs w:val="24"/>
          <w:lang w:val="hy-AM"/>
        </w:rPr>
        <w:t xml:space="preserve"> համաձայնագրի կիրարկման </w:t>
      </w:r>
      <w:r w:rsidR="0019592A" w:rsidRPr="00980877">
        <w:rPr>
          <w:rFonts w:ascii="GHEA Grapalat" w:hAnsi="GHEA Grapalat" w:cs="Sylfaen"/>
          <w:b/>
          <w:caps/>
          <w:sz w:val="24"/>
          <w:szCs w:val="24"/>
          <w:lang w:val="hy-AM"/>
        </w:rPr>
        <w:t>արձանագրությԱն</w:t>
      </w:r>
    </w:p>
    <w:p w14:paraId="2859EC62" w14:textId="79E765F5" w:rsidR="009138E3" w:rsidRPr="00FA11DF" w:rsidRDefault="009138E3" w:rsidP="0019592A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FA11DF">
        <w:rPr>
          <w:rFonts w:ascii="GHEA Grapalat" w:hAnsi="GHEA Grapalat"/>
          <w:b/>
          <w:sz w:val="24"/>
          <w:szCs w:val="24"/>
          <w:lang w:val="hy-AM"/>
        </w:rPr>
        <w:t xml:space="preserve">ԿՆՔՄԱՆ ՆՊԱՏԱԿԱՀԱՐՄԱՐՈՒԹՅԱՆ </w:t>
      </w:r>
      <w:r w:rsidRPr="00FA11DF">
        <w:rPr>
          <w:rFonts w:ascii="GHEA Grapalat" w:hAnsi="GHEA Grapalat" w:cs="Sylfaen"/>
          <w:b/>
          <w:caps/>
          <w:sz w:val="24"/>
          <w:szCs w:val="24"/>
          <w:lang w:val="hy-AM"/>
        </w:rPr>
        <w:t>մասին</w:t>
      </w:r>
    </w:p>
    <w:p w14:paraId="04DEAC6A" w14:textId="77777777" w:rsidR="002A5DC4" w:rsidRDefault="002A5DC4" w:rsidP="009138E3">
      <w:pPr>
        <w:ind w:firstLine="219"/>
        <w:jc w:val="both"/>
        <w:rPr>
          <w:rFonts w:ascii="GHEA Grapalat" w:hAnsi="GHEA Grapalat"/>
          <w:sz w:val="24"/>
          <w:szCs w:val="24"/>
          <w:lang w:val="fr-FR"/>
        </w:rPr>
      </w:pPr>
    </w:p>
    <w:p w14:paraId="2B2F65FF" w14:textId="451A0666" w:rsidR="009138E3" w:rsidRDefault="009138E3" w:rsidP="009138E3">
      <w:pPr>
        <w:ind w:firstLine="219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Եվրոպական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Միության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միջև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F82ECC">
        <w:rPr>
          <w:rFonts w:ascii="GHEA Grapalat" w:hAnsi="GHEA Grapalat"/>
          <w:sz w:val="24"/>
          <w:szCs w:val="24"/>
          <w:lang w:val="fr-FR"/>
        </w:rPr>
        <w:t>առանց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թուլտվության</w:t>
      </w:r>
      <w:proofErr w:type="spellEnd"/>
      <w:proofErr w:type="gram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բնակվող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անձանց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հետընդունման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ռեադմիսիայի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>)</w:t>
      </w:r>
      <w:r w:rsidRPr="00F82ECC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համաձայնագիրը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ստորագրվել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է  2013թ.-ի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ապրիլի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19-ին, և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ուժի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մտել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2014թ. </w:t>
      </w:r>
      <w:proofErr w:type="spellStart"/>
      <w:proofErr w:type="gramStart"/>
      <w:r w:rsidRPr="00F82ECC">
        <w:rPr>
          <w:rFonts w:ascii="GHEA Grapalat" w:hAnsi="GHEA Grapalat"/>
          <w:sz w:val="24"/>
          <w:szCs w:val="24"/>
          <w:lang w:val="fr-FR"/>
        </w:rPr>
        <w:t>հունվարի</w:t>
      </w:r>
      <w:proofErr w:type="spellEnd"/>
      <w:proofErr w:type="gramEnd"/>
      <w:r w:rsidRPr="00F82ECC">
        <w:rPr>
          <w:rFonts w:ascii="GHEA Grapalat" w:hAnsi="GHEA Grapalat"/>
          <w:sz w:val="24"/>
          <w:szCs w:val="24"/>
          <w:lang w:val="fr-FR"/>
        </w:rPr>
        <w:t xml:space="preserve"> 1-ից:</w:t>
      </w:r>
    </w:p>
    <w:p w14:paraId="5468A72D" w14:textId="345F6103" w:rsidR="009138E3" w:rsidRDefault="009138E3" w:rsidP="009138E3">
      <w:pPr>
        <w:ind w:firstLine="219"/>
        <w:jc w:val="both"/>
        <w:rPr>
          <w:rFonts w:ascii="GHEA Grapalat" w:hAnsi="GHEA Grapalat"/>
          <w:sz w:val="24"/>
          <w:szCs w:val="24"/>
          <w:lang w:val="fr-FR"/>
        </w:rPr>
      </w:pPr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0D5908" w:rsidRPr="00F82ECC">
        <w:rPr>
          <w:rFonts w:ascii="GHEA Grapalat" w:hAnsi="GHEA Grapalat"/>
          <w:sz w:val="24"/>
          <w:szCs w:val="24"/>
          <w:lang w:val="fr-FR"/>
        </w:rPr>
        <w:t>Համաձայնագրի</w:t>
      </w:r>
      <w:proofErr w:type="spellEnd"/>
      <w:r w:rsidR="000D5908"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D5908" w:rsidRPr="00F82ECC">
        <w:rPr>
          <w:rFonts w:ascii="GHEA Grapalat" w:hAnsi="GHEA Grapalat"/>
          <w:sz w:val="24"/>
          <w:szCs w:val="24"/>
          <w:lang w:val="fr-FR"/>
        </w:rPr>
        <w:t>միջոցով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D5908" w:rsidRPr="00F82ECC">
        <w:rPr>
          <w:rFonts w:ascii="GHEA Grapalat" w:hAnsi="GHEA Grapalat"/>
          <w:sz w:val="24"/>
          <w:szCs w:val="24"/>
          <w:lang w:val="fr-FR"/>
        </w:rPr>
        <w:t>Պայմանավորվող</w:t>
      </w:r>
      <w:proofErr w:type="spellEnd"/>
      <w:r w:rsidR="000D5908"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D5908" w:rsidRPr="00F82ECC">
        <w:rPr>
          <w:rFonts w:ascii="GHEA Grapalat" w:hAnsi="GHEA Grapalat"/>
          <w:sz w:val="24"/>
          <w:szCs w:val="24"/>
          <w:lang w:val="fr-FR"/>
        </w:rPr>
        <w:t>կողմերը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նախատեսում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D5908" w:rsidRPr="00F82ECC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="000D5908"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D5908" w:rsidRPr="00F82ECC">
        <w:rPr>
          <w:rFonts w:ascii="GHEA Grapalat" w:hAnsi="GHEA Grapalat"/>
          <w:sz w:val="24"/>
          <w:szCs w:val="24"/>
          <w:lang w:val="fr-FR"/>
        </w:rPr>
        <w:t>փոխադարձության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հիման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վրա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ստեղծել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արագ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արդյունավետ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իրավական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ընթացակարգեր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այն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անձանց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հայտնաբերման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անվտանգ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կանոնակարգված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վերադարձի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որոնք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չեն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բավարարում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այլևս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չեն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բավարարում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r w:rsidR="00B86039" w:rsidRPr="00F82ECC">
        <w:rPr>
          <w:rFonts w:ascii="GHEA Grapalat" w:hAnsi="GHEA Grapalat"/>
          <w:sz w:val="24"/>
          <w:szCs w:val="24"/>
          <w:lang w:val="fr-FR"/>
        </w:rPr>
        <w:t>Հ</w:t>
      </w:r>
      <w:r w:rsidR="00B86039"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 w:rsidR="00B86039" w:rsidRPr="00F82ECC">
        <w:rPr>
          <w:rFonts w:ascii="GHEA Grapalat" w:hAnsi="GHEA Grapalat"/>
          <w:sz w:val="24"/>
          <w:szCs w:val="24"/>
          <w:lang w:val="fr-FR"/>
        </w:rPr>
        <w:t>յաստանի</w:t>
      </w:r>
      <w:proofErr w:type="spellEnd"/>
      <w:r w:rsidR="00B86039"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86039" w:rsidRPr="00F82ECC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Եվրոպական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միության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անդամ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86039" w:rsidRPr="00F82ECC">
        <w:rPr>
          <w:rFonts w:ascii="GHEA Grapalat" w:hAnsi="GHEA Grapalat"/>
          <w:sz w:val="24"/>
          <w:szCs w:val="24"/>
          <w:lang w:val="fr-FR"/>
        </w:rPr>
        <w:t>պետություններից</w:t>
      </w:r>
      <w:proofErr w:type="spellEnd"/>
      <w:r w:rsidR="00B86039"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86039" w:rsidRPr="00F82ECC">
        <w:rPr>
          <w:rFonts w:ascii="GHEA Grapalat" w:hAnsi="GHEA Grapalat"/>
          <w:sz w:val="24"/>
          <w:szCs w:val="24"/>
          <w:lang w:val="fr-FR"/>
        </w:rPr>
        <w:t>մեկի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տարածք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մուտք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գործելու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այնտեղ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գտնվելու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բնակվելու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պահանջներին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, և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դյուրացնելու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այդպիսի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անձանց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տարանցումը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համագործակցության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F82ECC">
        <w:rPr>
          <w:rFonts w:ascii="GHEA Grapalat" w:hAnsi="GHEA Grapalat"/>
          <w:sz w:val="24"/>
          <w:szCs w:val="24"/>
          <w:lang w:val="fr-FR"/>
        </w:rPr>
        <w:t>ոգով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>:</w:t>
      </w:r>
      <w:proofErr w:type="gramEnd"/>
    </w:p>
    <w:p w14:paraId="4DE24463" w14:textId="4A19721A" w:rsidR="009138E3" w:rsidRDefault="009138E3" w:rsidP="009138E3">
      <w:pPr>
        <w:ind w:firstLine="219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Մինչ</w:t>
      </w:r>
      <w:proofErr w:type="spellEnd"/>
      <w:r w:rsidR="009510A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այս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Համաձայնագրի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կնքումը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Հանրապետությունը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ռեադմիսիայի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F82ECC">
        <w:rPr>
          <w:rFonts w:ascii="GHEA Grapalat" w:hAnsi="GHEA Grapalat"/>
          <w:sz w:val="24"/>
          <w:szCs w:val="24"/>
          <w:lang w:val="fr-FR"/>
        </w:rPr>
        <w:t>վերաբերյալ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երկկողմ</w:t>
      </w:r>
      <w:proofErr w:type="spellEnd"/>
      <w:proofErr w:type="gram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համաձայնագրեր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է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ստորագրել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Եվրոպական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միության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անդամ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10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պետությունների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հետ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Այս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համաձայնագիրը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հնարավորություն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է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տալիս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ԵՄ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անդամ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բոլոր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պետությունների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հետ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սահմանել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իրականացնել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միասնական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ընթացակարգեր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Կողմերի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տարածքներում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առանց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թույլտվության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բնակվող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անձանց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հետընդունման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F82ECC">
        <w:rPr>
          <w:rFonts w:ascii="GHEA Grapalat" w:hAnsi="GHEA Grapalat"/>
          <w:sz w:val="24"/>
          <w:szCs w:val="24"/>
          <w:lang w:val="fr-FR"/>
        </w:rPr>
        <w:t>հարցերում</w:t>
      </w:r>
      <w:proofErr w:type="spellEnd"/>
      <w:r w:rsidRPr="00F82ECC">
        <w:rPr>
          <w:rFonts w:ascii="GHEA Grapalat" w:hAnsi="GHEA Grapalat"/>
          <w:sz w:val="24"/>
          <w:szCs w:val="24"/>
          <w:lang w:val="fr-FR"/>
        </w:rPr>
        <w:t>:</w:t>
      </w:r>
    </w:p>
    <w:p w14:paraId="7D4C5BCF" w14:textId="77777777" w:rsidR="009138E3" w:rsidRPr="00780301" w:rsidRDefault="009138E3" w:rsidP="009138E3">
      <w:pPr>
        <w:ind w:firstLine="219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Համաձայնագրի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20-</w:t>
      </w:r>
      <w:proofErr w:type="gramStart"/>
      <w:r>
        <w:rPr>
          <w:rFonts w:ascii="GHEA Grapalat" w:hAnsi="GHEA Grapalat"/>
          <w:sz w:val="24"/>
          <w:szCs w:val="24"/>
          <w:lang w:val="fr-FR"/>
        </w:rPr>
        <w:t xml:space="preserve">րդ 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հոդվածի</w:t>
      </w:r>
      <w:proofErr w:type="spellEnd"/>
      <w:proofErr w:type="gram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. </w:t>
      </w:r>
      <w:proofErr w:type="gramStart"/>
      <w:r w:rsidRPr="004D7712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Չխախտելով</w:t>
      </w:r>
      <w:proofErr w:type="spellEnd"/>
      <w:proofErr w:type="gram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սույն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Համաձայնագրի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ուղղակի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կիրառելիությունը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անդամ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պետության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դիմումի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հիման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վրա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Հայաստանը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անդամ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պետությունը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կազմում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կիրարկող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արձանագրություն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որը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նաև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կարգավորում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է, ի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թիվս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այլ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հարցերի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հետևյալը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>՝</w:t>
      </w:r>
    </w:p>
    <w:p w14:paraId="756B0EDB" w14:textId="77777777" w:rsidR="009138E3" w:rsidRPr="00780301" w:rsidRDefault="009138E3" w:rsidP="009138E3">
      <w:pPr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proofErr w:type="gramStart"/>
      <w:r w:rsidRPr="00780301">
        <w:rPr>
          <w:rFonts w:ascii="GHEA Grapalat" w:hAnsi="GHEA Grapalat"/>
          <w:sz w:val="24"/>
          <w:szCs w:val="24"/>
          <w:lang w:val="fr-FR"/>
        </w:rPr>
        <w:t>ա</w:t>
      </w:r>
      <w:proofErr w:type="gramEnd"/>
      <w:r w:rsidRPr="00780301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իրավասու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մարմինների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նշանակումը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սահմանային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անցակետերին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կոնտակտային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անձանց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վերաբերյալ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տեղեկությունների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փոխանակումը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>,</w:t>
      </w:r>
    </w:p>
    <w:p w14:paraId="2725CEBD" w14:textId="77777777" w:rsidR="009138E3" w:rsidRPr="00780301" w:rsidRDefault="009138E3" w:rsidP="009138E3">
      <w:pPr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proofErr w:type="gramStart"/>
      <w:r w:rsidRPr="00780301">
        <w:rPr>
          <w:rFonts w:ascii="GHEA Grapalat" w:hAnsi="GHEA Grapalat"/>
          <w:sz w:val="24"/>
          <w:szCs w:val="24"/>
          <w:lang w:val="fr-FR"/>
        </w:rPr>
        <w:t>բ</w:t>
      </w:r>
      <w:proofErr w:type="gramEnd"/>
      <w:r w:rsidRPr="00780301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ուղեկցությամբ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վերադարձի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պայմանները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ներառյալ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երրորդ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երկրի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քաղաքացիների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քաղաքացիություն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չունեցող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անձանց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ուղեկցությամբ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տարանցումը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>,</w:t>
      </w:r>
    </w:p>
    <w:p w14:paraId="7078E0C7" w14:textId="77777777" w:rsidR="009138E3" w:rsidRPr="00780301" w:rsidRDefault="009138E3" w:rsidP="009138E3">
      <w:pPr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proofErr w:type="gramStart"/>
      <w:r w:rsidRPr="00780301">
        <w:rPr>
          <w:rFonts w:ascii="GHEA Grapalat" w:hAnsi="GHEA Grapalat"/>
          <w:sz w:val="24"/>
          <w:szCs w:val="24"/>
          <w:lang w:val="fr-FR"/>
        </w:rPr>
        <w:t>գ</w:t>
      </w:r>
      <w:proofErr w:type="gramEnd"/>
      <w:r w:rsidRPr="00780301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միջոցները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և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փաստաթղթերը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՝ ի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հավելումն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Համաձայնագրի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1-4-րդ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հավելվածներում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թվարկվածների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>,</w:t>
      </w:r>
    </w:p>
    <w:p w14:paraId="6854345E" w14:textId="77777777" w:rsidR="009138E3" w:rsidRPr="00780301" w:rsidRDefault="009138E3" w:rsidP="009138E3">
      <w:pPr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proofErr w:type="gramStart"/>
      <w:r w:rsidRPr="00780301">
        <w:rPr>
          <w:rFonts w:ascii="GHEA Grapalat" w:hAnsi="GHEA Grapalat"/>
          <w:sz w:val="24"/>
          <w:szCs w:val="24"/>
          <w:lang w:val="fr-FR"/>
        </w:rPr>
        <w:t>դ</w:t>
      </w:r>
      <w:proofErr w:type="gramEnd"/>
      <w:r w:rsidRPr="00780301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հետընդունման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ձևերը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արագացված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ընթացակարգերի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ներքո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>,</w:t>
      </w:r>
    </w:p>
    <w:p w14:paraId="0169E094" w14:textId="77777777" w:rsidR="009138E3" w:rsidRPr="004D7712" w:rsidRDefault="009138E3" w:rsidP="009138E3">
      <w:pPr>
        <w:ind w:left="270"/>
        <w:jc w:val="both"/>
        <w:rPr>
          <w:rFonts w:ascii="GHEA Grapalat" w:hAnsi="GHEA Grapalat"/>
          <w:sz w:val="24"/>
          <w:szCs w:val="24"/>
          <w:lang w:val="fr-FR"/>
        </w:rPr>
      </w:pPr>
      <w:proofErr w:type="gramStart"/>
      <w:r w:rsidRPr="00780301">
        <w:rPr>
          <w:rFonts w:ascii="GHEA Grapalat" w:hAnsi="GHEA Grapalat"/>
          <w:sz w:val="24"/>
          <w:szCs w:val="24"/>
          <w:lang w:val="fr-FR"/>
        </w:rPr>
        <w:t>ե</w:t>
      </w:r>
      <w:proofErr w:type="gramEnd"/>
      <w:r w:rsidRPr="00780301"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հարցազրույցների</w:t>
      </w:r>
      <w:proofErr w:type="spellEnd"/>
      <w:r w:rsidRPr="0078030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0301">
        <w:rPr>
          <w:rFonts w:ascii="GHEA Grapalat" w:hAnsi="GHEA Grapalat"/>
          <w:sz w:val="24"/>
          <w:szCs w:val="24"/>
          <w:lang w:val="fr-FR"/>
        </w:rPr>
        <w:t>ընթացակարգը</w:t>
      </w:r>
      <w:proofErr w:type="spellEnd"/>
      <w:r w:rsidRPr="004D7712">
        <w:rPr>
          <w:rFonts w:ascii="GHEA Grapalat" w:hAnsi="GHEA Grapalat"/>
          <w:sz w:val="24"/>
          <w:szCs w:val="24"/>
          <w:lang w:val="fr-FR"/>
        </w:rPr>
        <w:t>»։</w:t>
      </w:r>
    </w:p>
    <w:p w14:paraId="55D94CDB" w14:textId="77777777" w:rsidR="009138E3" w:rsidRPr="00CC2630" w:rsidRDefault="009138E3" w:rsidP="009138E3">
      <w:pPr>
        <w:ind w:left="-489"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4A77B512" w14:textId="3BC283BC" w:rsidR="009138E3" w:rsidRPr="00403F55" w:rsidRDefault="009138E3" w:rsidP="000D5908">
      <w:pPr>
        <w:ind w:left="-489"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Հայաստանի Հանրապետության Կառավարության և </w:t>
      </w:r>
      <w:r w:rsidR="000D590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Լեհաստանի </w:t>
      </w:r>
      <w:r w:rsidRPr="00ED0FB7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Կառավարության միջև</w:t>
      </w:r>
      <w:r w:rsidRPr="00ED0FB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056825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 և Եվրոպական միության միջև առանց թույլտվության բնակվող անձանց հետընդունման (ռեադմիսիա) մասին</w:t>
      </w:r>
      <w:r w:rsidRPr="007C170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համաձայնագիրը կիրարկող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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C1709">
        <w:rPr>
          <w:rFonts w:ascii="GHEA Grapalat" w:hAnsi="GHEA Grapalat" w:cs="Arial"/>
          <w:sz w:val="24"/>
          <w:szCs w:val="24"/>
          <w:lang w:val="hy-AM"/>
        </w:rPr>
        <w:t>արձանագրության</w:t>
      </w:r>
      <w:r w:rsidRPr="0078030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նախագծով</w:t>
      </w:r>
      <w:proofErr w:type="spellEnd"/>
      <w:r w:rsidRPr="007116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կարգավորվելու</w:t>
      </w:r>
      <w:proofErr w:type="spellEnd"/>
      <w:r w:rsidRPr="004D7712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</w:rPr>
        <w:t>են</w:t>
      </w:r>
      <w:proofErr w:type="spellEnd"/>
      <w:r w:rsidRPr="007116F1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</w:rPr>
        <w:t>Համաձայնագրի</w:t>
      </w:r>
      <w:proofErr w:type="spellEnd"/>
      <w:r w:rsidRPr="007116F1">
        <w:rPr>
          <w:rFonts w:ascii="GHEA Grapalat" w:hAnsi="GHEA Grapalat" w:cs="Sylfaen"/>
          <w:sz w:val="24"/>
          <w:szCs w:val="24"/>
          <w:lang w:val="fr-FR"/>
        </w:rPr>
        <w:t xml:space="preserve">  20-</w:t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 w:rsidRPr="007116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հոդվածում</w:t>
      </w:r>
      <w:proofErr w:type="spellEnd"/>
      <w:r w:rsidRPr="007116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նշված</w:t>
      </w:r>
      <w:proofErr w:type="spellEnd"/>
      <w:r w:rsidRPr="007116F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վերոհիշյալ</w:t>
      </w:r>
      <w:proofErr w:type="spellEnd"/>
      <w:r w:rsidRPr="007116F1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</w:rPr>
        <w:t>հարցերը</w:t>
      </w:r>
      <w:proofErr w:type="spellEnd"/>
      <w:r w:rsidRPr="007116F1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099E4D6B" w14:textId="2C2BB545" w:rsidR="00477AC2" w:rsidRPr="00403F55" w:rsidRDefault="00477AC2" w:rsidP="00477AC2">
      <w:pPr>
        <w:ind w:left="-489"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477AC2">
        <w:rPr>
          <w:rFonts w:ascii="GHEA Grapalat" w:hAnsi="GHEA Grapalat" w:cs="Sylfaen"/>
          <w:sz w:val="24"/>
          <w:szCs w:val="24"/>
        </w:rPr>
        <w:t>Հարկ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է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նշել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որ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հետ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մուտքի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արտոնագրերի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ազատականացման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երկխոսության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գործընթացի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մեկնարկում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477AC2">
        <w:rPr>
          <w:rFonts w:ascii="GHEA Grapalat" w:hAnsi="GHEA Grapalat" w:cs="Sylfaen"/>
          <w:sz w:val="24"/>
          <w:szCs w:val="24"/>
        </w:rPr>
        <w:t>ի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թիվս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առանցքային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հարցերի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477AC2">
        <w:rPr>
          <w:rFonts w:ascii="GHEA Grapalat" w:hAnsi="GHEA Grapalat" w:cs="Sylfaen"/>
          <w:sz w:val="24"/>
          <w:szCs w:val="24"/>
        </w:rPr>
        <w:t>ԵՄ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կարևորվում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է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74FA6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պատրաստակամությանը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r w:rsidRPr="00477AC2">
        <w:rPr>
          <w:rFonts w:ascii="GHEA Grapalat" w:hAnsi="GHEA Grapalat" w:cs="Sylfaen"/>
          <w:sz w:val="24"/>
          <w:szCs w:val="24"/>
        </w:rPr>
        <w:t>ԵՄ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երկրներում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անկանոն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կարգավիճակում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գտնվող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իր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քաղաքացիների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վերադարձի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աջակցության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հարցում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14:paraId="190CA996" w14:textId="13B9ABCF" w:rsidR="00477AC2" w:rsidRPr="00403F55" w:rsidRDefault="00477AC2" w:rsidP="00477AC2">
      <w:pPr>
        <w:ind w:left="-489"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477AC2">
        <w:rPr>
          <w:rFonts w:ascii="GHEA Grapalat" w:hAnsi="GHEA Grapalat" w:cs="Sylfaen"/>
          <w:sz w:val="24"/>
          <w:szCs w:val="24"/>
        </w:rPr>
        <w:t>Այդ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ՀՀ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ջանքեր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</w:rPr>
        <w:t>է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գործադրում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վերադարձի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այդ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թվում</w:t>
      </w:r>
      <w:proofErr w:type="spellEnd"/>
      <w:r w:rsidRPr="00477AC2">
        <w:rPr>
          <w:rFonts w:ascii="GHEA Grapalat" w:hAnsi="GHEA Grapalat" w:cs="Sylfaen"/>
          <w:sz w:val="24"/>
          <w:szCs w:val="24"/>
        </w:rPr>
        <w:t>՝</w:t>
      </w:r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հետընդունման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ռեադմիսիայի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համաձայնագրերի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կիրարկման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գործընթացը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հաջող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իրականացնելու</w:t>
      </w:r>
      <w:proofErr w:type="spellEnd"/>
      <w:r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77AC2">
        <w:rPr>
          <w:rFonts w:ascii="GHEA Grapalat" w:hAnsi="GHEA Grapalat" w:cs="Sylfaen"/>
          <w:sz w:val="24"/>
          <w:szCs w:val="24"/>
        </w:rPr>
        <w:t>ուղղությամբ</w:t>
      </w:r>
      <w:proofErr w:type="spellEnd"/>
      <w:r w:rsidR="00A74FA6" w:rsidRPr="005234B2">
        <w:rPr>
          <w:rFonts w:ascii="GHEA Grapalat" w:hAnsi="GHEA Grapalat" w:cs="Sylfaen"/>
          <w:sz w:val="24"/>
          <w:szCs w:val="24"/>
        </w:rPr>
        <w:t>։</w:t>
      </w:r>
    </w:p>
    <w:p w14:paraId="1161E3CD" w14:textId="6F9E86C7" w:rsidR="009510A4" w:rsidRPr="00B86039" w:rsidRDefault="00443A49" w:rsidP="00B86039">
      <w:pPr>
        <w:ind w:left="-489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5234B2">
        <w:rPr>
          <w:rFonts w:ascii="GHEA Grapalat" w:hAnsi="GHEA Grapalat" w:cs="Sylfaen"/>
          <w:sz w:val="24"/>
          <w:szCs w:val="24"/>
        </w:rPr>
        <w:t>Ընդհանուր</w:t>
      </w:r>
      <w:proofErr w:type="spellEnd"/>
      <w:r w:rsidRPr="003E6F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234B2">
        <w:rPr>
          <w:rFonts w:ascii="GHEA Grapalat" w:hAnsi="GHEA Grapalat" w:cs="Sylfaen"/>
          <w:sz w:val="24"/>
          <w:szCs w:val="24"/>
        </w:rPr>
        <w:t>առմամբ</w:t>
      </w:r>
      <w:proofErr w:type="spellEnd"/>
      <w:r w:rsidRPr="003E6FE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="00403F55">
        <w:rPr>
          <w:rFonts w:ascii="GHEA Grapalat" w:hAnsi="GHEA Grapalat" w:cs="Sylfaen"/>
          <w:sz w:val="24"/>
          <w:szCs w:val="24"/>
          <w:lang w:val="hy-AM"/>
        </w:rPr>
        <w:t xml:space="preserve">երջին տարիներին </w:t>
      </w:r>
      <w:proofErr w:type="spellStart"/>
      <w:r w:rsidR="005234B2" w:rsidRPr="005234B2">
        <w:rPr>
          <w:rFonts w:ascii="GHEA Grapalat" w:hAnsi="GHEA Grapalat" w:cs="Sylfaen"/>
          <w:sz w:val="24"/>
          <w:szCs w:val="24"/>
        </w:rPr>
        <w:t>նկատվում</w:t>
      </w:r>
      <w:proofErr w:type="spellEnd"/>
      <w:r w:rsidR="005234B2"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234B2" w:rsidRPr="005234B2">
        <w:rPr>
          <w:rFonts w:ascii="GHEA Grapalat" w:hAnsi="GHEA Grapalat" w:cs="Sylfaen"/>
          <w:sz w:val="24"/>
          <w:szCs w:val="24"/>
        </w:rPr>
        <w:t>է</w:t>
      </w:r>
      <w:r w:rsidR="005234B2"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0A8A" w:rsidRPr="005234B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AD0A8A"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0A8A" w:rsidRPr="005234B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AD0A8A"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D0A8A" w:rsidRPr="005234B2">
        <w:rPr>
          <w:rFonts w:ascii="GHEA Grapalat" w:hAnsi="GHEA Grapalat" w:cs="Sylfaen"/>
          <w:sz w:val="24"/>
          <w:szCs w:val="24"/>
        </w:rPr>
        <w:t>և</w:t>
      </w:r>
      <w:r w:rsidR="00AD0A8A"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0A8A" w:rsidRPr="005234B2">
        <w:rPr>
          <w:rFonts w:ascii="GHEA Grapalat" w:hAnsi="GHEA Grapalat" w:cs="Sylfaen"/>
          <w:sz w:val="24"/>
          <w:szCs w:val="24"/>
        </w:rPr>
        <w:t>Եվրոպական</w:t>
      </w:r>
      <w:proofErr w:type="spellEnd"/>
      <w:r w:rsidR="00AD0A8A"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0A8A" w:rsidRPr="005234B2">
        <w:rPr>
          <w:rFonts w:ascii="GHEA Grapalat" w:hAnsi="GHEA Grapalat" w:cs="Sylfaen"/>
          <w:sz w:val="24"/>
          <w:szCs w:val="24"/>
        </w:rPr>
        <w:t>Միության</w:t>
      </w:r>
      <w:proofErr w:type="spellEnd"/>
      <w:r w:rsidR="00AD0A8A"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0A8A" w:rsidRPr="005234B2">
        <w:rPr>
          <w:rFonts w:ascii="GHEA Grapalat" w:hAnsi="GHEA Grapalat" w:cs="Sylfaen"/>
          <w:sz w:val="24"/>
          <w:szCs w:val="24"/>
        </w:rPr>
        <w:t>միջև</w:t>
      </w:r>
      <w:proofErr w:type="spellEnd"/>
      <w:r w:rsidR="00AD0A8A"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0A8A" w:rsidRPr="005234B2">
        <w:rPr>
          <w:rFonts w:ascii="GHEA Grapalat" w:hAnsi="GHEA Grapalat" w:cs="Sylfaen"/>
          <w:sz w:val="24"/>
          <w:szCs w:val="24"/>
        </w:rPr>
        <w:t>առանց</w:t>
      </w:r>
      <w:proofErr w:type="spellEnd"/>
      <w:r w:rsidR="00AD0A8A"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0A8A" w:rsidRPr="005234B2">
        <w:rPr>
          <w:rFonts w:ascii="GHEA Grapalat" w:hAnsi="GHEA Grapalat" w:cs="Sylfaen"/>
          <w:sz w:val="24"/>
          <w:szCs w:val="24"/>
        </w:rPr>
        <w:t>թուլտվության</w:t>
      </w:r>
      <w:proofErr w:type="spellEnd"/>
      <w:r w:rsidR="00AD0A8A"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0A8A" w:rsidRPr="005234B2">
        <w:rPr>
          <w:rFonts w:ascii="GHEA Grapalat" w:hAnsi="GHEA Grapalat" w:cs="Sylfaen"/>
          <w:sz w:val="24"/>
          <w:szCs w:val="24"/>
        </w:rPr>
        <w:t>բնակվող</w:t>
      </w:r>
      <w:proofErr w:type="spellEnd"/>
      <w:r w:rsidR="00AD0A8A"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0A8A" w:rsidRPr="005234B2">
        <w:rPr>
          <w:rFonts w:ascii="GHEA Grapalat" w:hAnsi="GHEA Grapalat" w:cs="Sylfaen"/>
          <w:sz w:val="24"/>
          <w:szCs w:val="24"/>
        </w:rPr>
        <w:t>անձանց</w:t>
      </w:r>
      <w:proofErr w:type="spellEnd"/>
      <w:r w:rsidR="00AD0A8A"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0A8A" w:rsidRPr="005234B2">
        <w:rPr>
          <w:rFonts w:ascii="GHEA Grapalat" w:hAnsi="GHEA Grapalat" w:cs="Sylfaen"/>
          <w:sz w:val="24"/>
          <w:szCs w:val="24"/>
        </w:rPr>
        <w:t>հետընդունման</w:t>
      </w:r>
      <w:proofErr w:type="spellEnd"/>
      <w:r w:rsidR="00AD0A8A" w:rsidRPr="00403F55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="00AD0A8A" w:rsidRPr="005234B2">
        <w:rPr>
          <w:rFonts w:ascii="GHEA Grapalat" w:hAnsi="GHEA Grapalat" w:cs="Sylfaen"/>
          <w:sz w:val="24"/>
          <w:szCs w:val="24"/>
        </w:rPr>
        <w:t>ռեադմիսիայի</w:t>
      </w:r>
      <w:proofErr w:type="spellEnd"/>
      <w:r w:rsidR="00AD0A8A" w:rsidRPr="00403F55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proofErr w:type="spellStart"/>
      <w:r w:rsidR="00AD0A8A" w:rsidRPr="005234B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AD0A8A"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0A8A" w:rsidRPr="005234B2">
        <w:rPr>
          <w:rFonts w:ascii="GHEA Grapalat" w:hAnsi="GHEA Grapalat" w:cs="Sylfaen"/>
          <w:sz w:val="24"/>
          <w:szCs w:val="24"/>
        </w:rPr>
        <w:t>համաձայնագրի</w:t>
      </w:r>
      <w:proofErr w:type="spellEnd"/>
      <w:r w:rsidR="00AD0A8A" w:rsidRPr="00403F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234B2" w:rsidRPr="005234B2">
        <w:rPr>
          <w:rFonts w:ascii="GHEA Grapalat" w:hAnsi="GHEA Grapalat" w:cs="Sylfaen"/>
          <w:sz w:val="24"/>
          <w:szCs w:val="24"/>
        </w:rPr>
        <w:t>շրջանակներու</w:t>
      </w:r>
      <w:r w:rsidR="005234B2" w:rsidRPr="003E6FE1">
        <w:rPr>
          <w:rFonts w:ascii="GHEA Grapalat" w:hAnsi="GHEA Grapalat" w:cs="Sylfaen"/>
          <w:sz w:val="24"/>
          <w:szCs w:val="24"/>
        </w:rPr>
        <w:t>մ</w:t>
      </w:r>
      <w:proofErr w:type="spellEnd"/>
      <w:r w:rsidR="005234B2" w:rsidRPr="003E6F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234B2" w:rsidRPr="005234B2">
        <w:rPr>
          <w:rFonts w:ascii="GHEA Grapalat" w:hAnsi="GHEA Grapalat" w:cs="Sylfaen"/>
          <w:sz w:val="24"/>
          <w:szCs w:val="24"/>
        </w:rPr>
        <w:t>ստացվող</w:t>
      </w:r>
      <w:proofErr w:type="spellEnd"/>
      <w:r w:rsidR="005234B2" w:rsidRPr="003E6F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234B2" w:rsidRPr="005234B2">
        <w:rPr>
          <w:rFonts w:ascii="GHEA Grapalat" w:hAnsi="GHEA Grapalat" w:cs="Sylfaen"/>
          <w:sz w:val="24"/>
          <w:szCs w:val="24"/>
        </w:rPr>
        <w:t>ռեադմիսիոն</w:t>
      </w:r>
      <w:proofErr w:type="spellEnd"/>
      <w:r w:rsidR="005234B2" w:rsidRPr="003E6F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234B2" w:rsidRPr="005234B2">
        <w:rPr>
          <w:rFonts w:ascii="GHEA Grapalat" w:hAnsi="GHEA Grapalat" w:cs="Sylfaen"/>
          <w:sz w:val="24"/>
          <w:szCs w:val="24"/>
        </w:rPr>
        <w:t>հայցերի</w:t>
      </w:r>
      <w:proofErr w:type="spellEnd"/>
      <w:r w:rsidR="005234B2" w:rsidRPr="003E6F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234B2" w:rsidRPr="005234B2">
        <w:rPr>
          <w:rFonts w:ascii="GHEA Grapalat" w:hAnsi="GHEA Grapalat" w:cs="Sylfaen"/>
          <w:sz w:val="24"/>
          <w:szCs w:val="24"/>
        </w:rPr>
        <w:t>թվի</w:t>
      </w:r>
      <w:proofErr w:type="spellEnd"/>
      <w:r w:rsidR="005234B2" w:rsidRPr="003E6F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234B2" w:rsidRPr="005234B2">
        <w:rPr>
          <w:rFonts w:ascii="GHEA Grapalat" w:hAnsi="GHEA Grapalat" w:cs="Sylfaen"/>
          <w:sz w:val="24"/>
          <w:szCs w:val="24"/>
        </w:rPr>
        <w:t>էական</w:t>
      </w:r>
      <w:proofErr w:type="spellEnd"/>
      <w:r w:rsidR="005234B2" w:rsidRPr="003E6F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234B2" w:rsidRPr="005234B2">
        <w:rPr>
          <w:rFonts w:ascii="GHEA Grapalat" w:hAnsi="GHEA Grapalat" w:cs="Sylfaen"/>
          <w:sz w:val="24"/>
          <w:szCs w:val="24"/>
        </w:rPr>
        <w:t>աճ</w:t>
      </w:r>
      <w:proofErr w:type="spellEnd"/>
      <w:r w:rsidR="005234B2" w:rsidRPr="003E6FE1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r w:rsidR="000C3730">
        <w:rPr>
          <w:rFonts w:ascii="GHEA Grapalat" w:hAnsi="GHEA Grapalat" w:cs="Sylfaen"/>
          <w:sz w:val="24"/>
          <w:szCs w:val="24"/>
          <w:lang w:val="hy-AM"/>
        </w:rPr>
        <w:t xml:space="preserve">Այսպես, եթե </w:t>
      </w:r>
      <w:r w:rsidR="000C3730" w:rsidRPr="003E6FE1">
        <w:rPr>
          <w:rFonts w:ascii="GHEA Grapalat" w:hAnsi="GHEA Grapalat" w:cs="Sylfaen"/>
          <w:sz w:val="24"/>
          <w:szCs w:val="24"/>
          <w:lang w:val="fr-FR"/>
        </w:rPr>
        <w:t>2012-2017</w:t>
      </w:r>
      <w:r w:rsidR="000C3730">
        <w:rPr>
          <w:rFonts w:ascii="GHEA Grapalat" w:hAnsi="GHEA Grapalat" w:cs="Sylfaen"/>
          <w:sz w:val="24"/>
          <w:szCs w:val="24"/>
          <w:lang w:val="hy-AM"/>
        </w:rPr>
        <w:t>թթ-ին</w:t>
      </w:r>
      <w:r w:rsidR="000C3730" w:rsidRPr="003E6F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C3730" w:rsidRPr="003E6FE1">
        <w:rPr>
          <w:rFonts w:ascii="GHEA Grapalat" w:hAnsi="GHEA Grapalat" w:cs="Sylfaen"/>
          <w:sz w:val="24"/>
          <w:szCs w:val="24"/>
        </w:rPr>
        <w:t>ստացվել</w:t>
      </w:r>
      <w:proofErr w:type="spellEnd"/>
      <w:r w:rsidR="000C3730" w:rsidRPr="003E6F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C3730">
        <w:rPr>
          <w:rFonts w:ascii="GHEA Grapalat" w:hAnsi="GHEA Grapalat" w:cs="Sylfaen"/>
          <w:sz w:val="24"/>
          <w:szCs w:val="24"/>
          <w:lang w:val="hy-AM"/>
        </w:rPr>
        <w:t>են</w:t>
      </w:r>
      <w:r w:rsidR="000C3730" w:rsidRPr="003E6FE1">
        <w:rPr>
          <w:rFonts w:ascii="GHEA Grapalat" w:hAnsi="GHEA Grapalat" w:cs="Sylfaen"/>
          <w:sz w:val="24"/>
          <w:szCs w:val="24"/>
          <w:lang w:val="fr-FR"/>
        </w:rPr>
        <w:t xml:space="preserve"> 1446 </w:t>
      </w:r>
      <w:proofErr w:type="spellStart"/>
      <w:r w:rsidR="000C3730" w:rsidRPr="003E6FE1">
        <w:rPr>
          <w:rFonts w:ascii="GHEA Grapalat" w:hAnsi="GHEA Grapalat" w:cs="Sylfaen"/>
          <w:sz w:val="24"/>
          <w:szCs w:val="24"/>
        </w:rPr>
        <w:t>ռեադմսիոն</w:t>
      </w:r>
      <w:proofErr w:type="spellEnd"/>
      <w:r w:rsidR="000C3730" w:rsidRPr="003E6F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C3730" w:rsidRPr="003E6FE1">
        <w:rPr>
          <w:rFonts w:ascii="GHEA Grapalat" w:hAnsi="GHEA Grapalat" w:cs="Sylfaen"/>
          <w:sz w:val="24"/>
          <w:szCs w:val="24"/>
        </w:rPr>
        <w:t>հայցեր</w:t>
      </w:r>
      <w:proofErr w:type="spellEnd"/>
      <w:r w:rsidR="000C3730">
        <w:rPr>
          <w:rFonts w:ascii="GHEA Grapalat" w:hAnsi="GHEA Grapalat" w:cs="Sylfaen"/>
          <w:sz w:val="24"/>
          <w:szCs w:val="24"/>
          <w:lang w:val="hy-AM"/>
        </w:rPr>
        <w:t>՝</w:t>
      </w:r>
      <w:r w:rsidR="000C3730" w:rsidRPr="003E6FE1">
        <w:rPr>
          <w:rFonts w:ascii="GHEA Grapalat" w:hAnsi="GHEA Grapalat" w:cs="Sylfaen"/>
          <w:sz w:val="24"/>
          <w:szCs w:val="24"/>
          <w:lang w:val="fr-FR"/>
        </w:rPr>
        <w:t xml:space="preserve"> 2812 </w:t>
      </w:r>
      <w:proofErr w:type="spellStart"/>
      <w:r w:rsidR="000C3730" w:rsidRPr="003E6FE1">
        <w:rPr>
          <w:rFonts w:ascii="GHEA Grapalat" w:hAnsi="GHEA Grapalat" w:cs="Sylfaen"/>
          <w:sz w:val="24"/>
          <w:szCs w:val="24"/>
        </w:rPr>
        <w:t>անձանց</w:t>
      </w:r>
      <w:proofErr w:type="spellEnd"/>
      <w:r w:rsidR="000C3730" w:rsidRPr="003E6F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C3730" w:rsidRPr="003E6FE1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0C3730">
        <w:rPr>
          <w:rFonts w:ascii="GHEA Grapalat" w:hAnsi="GHEA Grapalat" w:cs="Sylfaen"/>
          <w:sz w:val="24"/>
          <w:szCs w:val="24"/>
          <w:lang w:val="hy-AM"/>
        </w:rPr>
        <w:t>, ապա միայն 2018 թվականին  ստացվել են 1030 հայցեր՝ 2045 անձանց մասին, իսկ</w:t>
      </w:r>
      <w:r w:rsidR="008947F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10A4" w:rsidRPr="00E55939">
        <w:rPr>
          <w:rFonts w:ascii="GHEA Grapalat" w:hAnsi="GHEA Grapalat" w:cs="Sylfaen"/>
          <w:sz w:val="24"/>
          <w:szCs w:val="24"/>
          <w:lang w:val="fr-FR"/>
        </w:rPr>
        <w:t>2019</w:t>
      </w:r>
      <w:r w:rsidR="00E55939" w:rsidRPr="00E5593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55939">
        <w:rPr>
          <w:rFonts w:ascii="GHEA Grapalat" w:hAnsi="GHEA Grapalat" w:cs="Sylfaen"/>
          <w:sz w:val="24"/>
          <w:szCs w:val="24"/>
          <w:lang w:val="hy-AM"/>
        </w:rPr>
        <w:t>թվականի հունվար-նոյե</w:t>
      </w:r>
      <w:r w:rsidR="000C3730">
        <w:rPr>
          <w:rFonts w:ascii="GHEA Grapalat" w:hAnsi="GHEA Grapalat" w:cs="Sylfaen"/>
          <w:sz w:val="24"/>
          <w:szCs w:val="24"/>
          <w:lang w:val="hy-AM"/>
        </w:rPr>
        <w:t>մ</w:t>
      </w:r>
      <w:r w:rsidR="00E55939">
        <w:rPr>
          <w:rFonts w:ascii="GHEA Grapalat" w:hAnsi="GHEA Grapalat" w:cs="Sylfaen"/>
          <w:sz w:val="24"/>
          <w:szCs w:val="24"/>
          <w:lang w:val="hy-AM"/>
        </w:rPr>
        <w:t>բեր ամիսնե</w:t>
      </w:r>
      <w:r w:rsidR="002D1CFC">
        <w:rPr>
          <w:rFonts w:ascii="GHEA Grapalat" w:hAnsi="GHEA Grapalat" w:cs="Sylfaen"/>
          <w:sz w:val="24"/>
          <w:szCs w:val="24"/>
          <w:lang w:val="hy-AM"/>
        </w:rPr>
        <w:t>ր</w:t>
      </w:r>
      <w:r w:rsidR="00E55939">
        <w:rPr>
          <w:rFonts w:ascii="GHEA Grapalat" w:hAnsi="GHEA Grapalat" w:cs="Sylfaen"/>
          <w:sz w:val="24"/>
          <w:szCs w:val="24"/>
          <w:lang w:val="hy-AM"/>
        </w:rPr>
        <w:t>ին ս</w:t>
      </w:r>
      <w:r w:rsidR="00E55939" w:rsidRPr="002D1CFC">
        <w:rPr>
          <w:rFonts w:ascii="GHEA Grapalat" w:hAnsi="GHEA Grapalat" w:cs="Sylfaen"/>
          <w:sz w:val="24"/>
          <w:szCs w:val="24"/>
          <w:lang w:val="hy-AM"/>
        </w:rPr>
        <w:t xml:space="preserve">տացվել </w:t>
      </w:r>
      <w:r w:rsidR="002D1CFC">
        <w:rPr>
          <w:rFonts w:ascii="GHEA Grapalat" w:hAnsi="GHEA Grapalat" w:cs="Sylfaen"/>
          <w:sz w:val="24"/>
          <w:szCs w:val="24"/>
          <w:lang w:val="hy-AM"/>
        </w:rPr>
        <w:t xml:space="preserve">են </w:t>
      </w:r>
      <w:r w:rsidR="00E55939" w:rsidRPr="002D1CFC">
        <w:rPr>
          <w:rFonts w:ascii="GHEA Grapalat" w:hAnsi="GHEA Grapalat" w:cs="Sylfaen"/>
          <w:sz w:val="24"/>
          <w:szCs w:val="24"/>
          <w:lang w:val="hy-AM"/>
        </w:rPr>
        <w:t>803 ռեադ</w:t>
      </w:r>
      <w:r w:rsidR="00E55939" w:rsidRPr="00E55939">
        <w:rPr>
          <w:rFonts w:ascii="GHEA Grapalat" w:hAnsi="GHEA Grapalat" w:cs="Sylfaen"/>
          <w:sz w:val="24"/>
          <w:szCs w:val="24"/>
          <w:lang w:val="hy-AM"/>
        </w:rPr>
        <w:t>մսիոն</w:t>
      </w:r>
      <w:r w:rsidR="00E55939" w:rsidRPr="003E6FE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55939" w:rsidRPr="00E55939">
        <w:rPr>
          <w:rFonts w:ascii="GHEA Grapalat" w:hAnsi="GHEA Grapalat" w:cs="Sylfaen"/>
          <w:sz w:val="24"/>
          <w:szCs w:val="24"/>
          <w:lang w:val="hy-AM"/>
        </w:rPr>
        <w:t>հայցեր</w:t>
      </w:r>
      <w:r w:rsidR="00E55939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E55939" w:rsidRPr="004617EB">
        <w:rPr>
          <w:rStyle w:val="NoneA"/>
          <w:rFonts w:ascii="GHEA Grapalat" w:eastAsia="GHEA Grapalat" w:hAnsi="GHEA Grapalat" w:cs="GHEA Grapalat"/>
          <w:sz w:val="24"/>
          <w:szCs w:val="24"/>
          <w:lang w:val="hy-AM"/>
        </w:rPr>
        <w:t>1647</w:t>
      </w:r>
      <w:r w:rsidR="00E55939" w:rsidRPr="004617EB">
        <w:rPr>
          <w:rFonts w:ascii="GHEA Grapalat" w:hAnsi="GHEA Grapalat" w:cs="Sylfaen"/>
          <w:sz w:val="24"/>
          <w:szCs w:val="24"/>
          <w:lang w:val="hy-AM"/>
        </w:rPr>
        <w:t xml:space="preserve"> անձանց</w:t>
      </w:r>
      <w:r w:rsidR="00E55939" w:rsidRPr="004617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55939" w:rsidRPr="004617EB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2D1CFC">
        <w:rPr>
          <w:rFonts w:ascii="GHEA Grapalat" w:hAnsi="GHEA Grapalat" w:cs="Sylfaen"/>
          <w:sz w:val="24"/>
          <w:szCs w:val="24"/>
          <w:lang w:val="hy-AM"/>
        </w:rPr>
        <w:t>։</w:t>
      </w:r>
      <w:r w:rsidR="002D1CFC" w:rsidRPr="002D1CFC">
        <w:rPr>
          <w:lang w:val="fr-FR"/>
        </w:rPr>
        <w:t xml:space="preserve"> </w:t>
      </w:r>
      <w:r w:rsidR="002D1CFC">
        <w:rPr>
          <w:rFonts w:ascii="GHEA Grapalat" w:hAnsi="GHEA Grapalat" w:cs="Sylfaen"/>
          <w:sz w:val="24"/>
          <w:szCs w:val="24"/>
          <w:lang w:val="hy-AM"/>
        </w:rPr>
        <w:t xml:space="preserve">Հարկ է նշել, որ </w:t>
      </w:r>
      <w:r w:rsidR="00B86039">
        <w:rPr>
          <w:rFonts w:ascii="GHEA Grapalat" w:hAnsi="GHEA Grapalat" w:cs="Sylfaen"/>
          <w:sz w:val="24"/>
          <w:szCs w:val="24"/>
          <w:lang w:val="hy-AM"/>
        </w:rPr>
        <w:t xml:space="preserve">Լեհաստանի Հանրապետությունից </w:t>
      </w:r>
      <w:r w:rsidR="008870F3">
        <w:rPr>
          <w:rFonts w:ascii="GHEA Grapalat" w:hAnsi="GHEA Grapalat" w:cs="Sylfaen"/>
          <w:sz w:val="24"/>
          <w:szCs w:val="24"/>
          <w:lang w:val="hy-AM"/>
        </w:rPr>
        <w:t>2014-2019</w:t>
      </w:r>
      <w:r w:rsidR="008870F3" w:rsidRPr="008870F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70F3">
        <w:rPr>
          <w:rFonts w:ascii="GHEA Grapalat" w:hAnsi="GHEA Grapalat" w:cs="Sylfaen"/>
          <w:sz w:val="24"/>
          <w:szCs w:val="24"/>
          <w:lang w:val="hy-AM"/>
        </w:rPr>
        <w:t>թթ-ին ստացվել են 91 ռեադմիսիոն հայցեր՝ 130 անձանց վերաբերյալ։</w:t>
      </w:r>
    </w:p>
    <w:p w14:paraId="6D6A4D73" w14:textId="760E0161" w:rsidR="009138E3" w:rsidRDefault="009138E3" w:rsidP="009138E3">
      <w:pPr>
        <w:ind w:left="-489"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77AC2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  <w:lang w:val="hy-AM"/>
        </w:rPr>
        <w:t>վերոգրյալից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11E3">
        <w:rPr>
          <w:rFonts w:ascii="GHEA Grapalat" w:hAnsi="GHEA Grapalat"/>
          <w:sz w:val="24"/>
          <w:szCs w:val="24"/>
          <w:lang w:val="hy-AM"/>
        </w:rPr>
        <w:t xml:space="preserve">և առաջնորդվելով «Հայաստանի Հանրապետության միջազգային պայմանագրերի մասին» </w:t>
      </w:r>
      <w:r w:rsidRPr="004D771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11E3">
        <w:rPr>
          <w:rFonts w:ascii="GHEA Grapalat" w:hAnsi="GHEA Grapalat"/>
          <w:sz w:val="24"/>
          <w:szCs w:val="24"/>
          <w:lang w:val="hy-AM"/>
        </w:rPr>
        <w:t xml:space="preserve">ՀՀ օրենքի 4-րդ հոդվածի դրույթներով՝ 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ՀՀ ՏԿ</w:t>
      </w:r>
      <w:r w:rsidR="004A46B5">
        <w:rPr>
          <w:rFonts w:ascii="GHEA Grapalat" w:hAnsi="GHEA Grapalat" w:cs="Sylfaen"/>
          <w:sz w:val="24"/>
          <w:szCs w:val="24"/>
          <w:lang w:val="hy-AM"/>
        </w:rPr>
        <w:t>Ե</w:t>
      </w:r>
      <w:r>
        <w:rPr>
          <w:rFonts w:ascii="GHEA Grapalat" w:hAnsi="GHEA Grapalat" w:cs="Sylfaen"/>
          <w:sz w:val="24"/>
          <w:szCs w:val="24"/>
          <w:lang w:val="fr-FR"/>
        </w:rPr>
        <w:t xml:space="preserve">Ն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միգրացիոն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ծառայությունը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211E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Հայաստանի Հանրապետության Կառավարության և </w:t>
      </w:r>
      <w:r w:rsidR="000D5908">
        <w:rPr>
          <w:rFonts w:ascii="GHEA Grapalat" w:hAnsi="GHEA Grapalat" w:cs="Sylfaen"/>
          <w:color w:val="000000"/>
          <w:sz w:val="24"/>
          <w:szCs w:val="24"/>
          <w:lang w:val="hy-AM"/>
        </w:rPr>
        <w:t>Լեհաստանի</w:t>
      </w:r>
      <w:r w:rsidR="00D67DA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D67DA4" w:rsidRPr="00ED0FB7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="00D67DA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6211E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Կառավարության միջև Հայաստանի Հանրապետության և Եվրոպական միության միջև առանց թույլտվության բնակվող անձանց հետընդունման (ռեադմիսիա) մասին </w:t>
      </w:r>
      <w:r w:rsidRPr="006211E3">
        <w:rPr>
          <w:rFonts w:ascii="GHEA Grapalat" w:hAnsi="GHEA Grapalat" w:cs="Arial"/>
          <w:sz w:val="24"/>
          <w:szCs w:val="24"/>
          <w:lang w:val="hy-AM"/>
        </w:rPr>
        <w:t>համաձայնագիրը կիրարկող</w:t>
      </w:r>
      <w:r w:rsidRPr="006211E3">
        <w:rPr>
          <w:rFonts w:ascii="GHEA Grapalat" w:hAnsi="GHEA Grapalat" w:cs="Sylfaen"/>
          <w:color w:val="000000"/>
          <w:sz w:val="24"/>
          <w:szCs w:val="24"/>
          <w:lang w:val="hy-AM"/>
        </w:rPr>
        <w:t></w:t>
      </w:r>
      <w:r w:rsidRPr="004D771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  <w:lang w:val="hy-AM"/>
        </w:rPr>
        <w:t>կնքումը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477AC2">
        <w:rPr>
          <w:rFonts w:ascii="GHEA Grapalat" w:hAnsi="GHEA Grapalat" w:cs="Sylfaen"/>
          <w:sz w:val="24"/>
          <w:szCs w:val="24"/>
          <w:lang w:val="hy-AM"/>
        </w:rPr>
        <w:t>համարում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477AC2">
        <w:rPr>
          <w:rFonts w:ascii="GHEA Grapalat" w:hAnsi="GHEA Grapalat" w:cs="Sylfaen"/>
          <w:sz w:val="24"/>
          <w:szCs w:val="24"/>
          <w:lang w:val="hy-AM"/>
        </w:rPr>
        <w:t>է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77AC2">
        <w:rPr>
          <w:rFonts w:ascii="GHEA Grapalat" w:hAnsi="GHEA Grapalat" w:cs="Sylfaen"/>
          <w:sz w:val="24"/>
          <w:szCs w:val="24"/>
          <w:lang w:val="hy-AM"/>
        </w:rPr>
        <w:t>նպատակահարմար</w:t>
      </w:r>
      <w:r w:rsidRPr="006211E3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14:paraId="4C781A84" w14:textId="1F339930" w:rsidR="009138E3" w:rsidRDefault="009138E3">
      <w:pPr>
        <w:rPr>
          <w:lang w:val="fr-FR"/>
        </w:rPr>
      </w:pPr>
    </w:p>
    <w:p w14:paraId="19887F16" w14:textId="52512974" w:rsidR="00FC42DF" w:rsidRDefault="00FC42DF" w:rsidP="00FC42DF">
      <w:pPr>
        <w:jc w:val="center"/>
        <w:rPr>
          <w:lang w:val="fr-FR"/>
        </w:rPr>
      </w:pPr>
    </w:p>
    <w:p w14:paraId="3BA0A649" w14:textId="1D1804F4" w:rsidR="00B20D55" w:rsidRDefault="00B20D55">
      <w:pPr>
        <w:rPr>
          <w:lang w:val="fr-FR"/>
        </w:rPr>
      </w:pPr>
    </w:p>
    <w:p w14:paraId="3D82D497" w14:textId="5F22776D" w:rsidR="00B20D55" w:rsidRDefault="00B20D55">
      <w:pPr>
        <w:rPr>
          <w:lang w:val="fr-FR"/>
        </w:rPr>
      </w:pPr>
    </w:p>
    <w:p w14:paraId="3793513D" w14:textId="43274A15" w:rsidR="00692DC0" w:rsidRDefault="00B20D55" w:rsidP="00692DC0">
      <w:pPr>
        <w:ind w:left="-489" w:firstLine="708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>ԾԱՌԱՅՈՒԹՅԱՆ ՊԵՏ</w:t>
      </w:r>
    </w:p>
    <w:p w14:paraId="5551EC2F" w14:textId="17E72B57" w:rsidR="00692DC0" w:rsidRPr="00201B4E" w:rsidRDefault="00692DC0" w:rsidP="00692DC0">
      <w:pPr>
        <w:ind w:left="-489" w:firstLine="708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ԱՐՄԵՆ ՂԱԶԱՐՅԱՆ</w:t>
      </w:r>
    </w:p>
    <w:p w14:paraId="29A06169" w14:textId="3AAC2E4D" w:rsidR="00B20D55" w:rsidRPr="00201B4E" w:rsidRDefault="00B20D55" w:rsidP="00B20D55">
      <w:pPr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84C70E1" w14:textId="77777777" w:rsidR="00B20D55" w:rsidRPr="009138E3" w:rsidRDefault="00B20D55">
      <w:pPr>
        <w:rPr>
          <w:lang w:val="fr-FR"/>
        </w:rPr>
      </w:pPr>
      <w:bookmarkStart w:id="0" w:name="_GoBack"/>
      <w:bookmarkEnd w:id="0"/>
    </w:p>
    <w:sectPr w:rsidR="00B20D55" w:rsidRPr="009138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F56ECD" w14:textId="77777777" w:rsidR="00CA5982" w:rsidRDefault="00CA5982" w:rsidP="002A5DC4">
      <w:r>
        <w:separator/>
      </w:r>
    </w:p>
  </w:endnote>
  <w:endnote w:type="continuationSeparator" w:id="0">
    <w:p w14:paraId="6E3F6BAB" w14:textId="77777777" w:rsidR="00CA5982" w:rsidRDefault="00CA5982" w:rsidP="002A5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65993D" w14:textId="77777777" w:rsidR="00CA5982" w:rsidRDefault="00CA5982" w:rsidP="002A5DC4">
      <w:r>
        <w:separator/>
      </w:r>
    </w:p>
  </w:footnote>
  <w:footnote w:type="continuationSeparator" w:id="0">
    <w:p w14:paraId="6E7EFD78" w14:textId="77777777" w:rsidR="00CA5982" w:rsidRDefault="00CA5982" w:rsidP="002A5D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8E3"/>
    <w:rsid w:val="00091747"/>
    <w:rsid w:val="000C3730"/>
    <w:rsid w:val="000D5908"/>
    <w:rsid w:val="00147FE7"/>
    <w:rsid w:val="00192CE8"/>
    <w:rsid w:val="0019592A"/>
    <w:rsid w:val="001A7570"/>
    <w:rsid w:val="00201B4E"/>
    <w:rsid w:val="00220F8D"/>
    <w:rsid w:val="002A5DC4"/>
    <w:rsid w:val="002D1CFC"/>
    <w:rsid w:val="00353BE8"/>
    <w:rsid w:val="003A40CC"/>
    <w:rsid w:val="003E6FE1"/>
    <w:rsid w:val="003F725F"/>
    <w:rsid w:val="00403F55"/>
    <w:rsid w:val="00443A49"/>
    <w:rsid w:val="004617EB"/>
    <w:rsid w:val="00477AC2"/>
    <w:rsid w:val="004A46B5"/>
    <w:rsid w:val="00502AC4"/>
    <w:rsid w:val="00510118"/>
    <w:rsid w:val="00511EF3"/>
    <w:rsid w:val="005234B2"/>
    <w:rsid w:val="005567BB"/>
    <w:rsid w:val="005813BB"/>
    <w:rsid w:val="00657A39"/>
    <w:rsid w:val="00692DC0"/>
    <w:rsid w:val="006A33BC"/>
    <w:rsid w:val="006B338F"/>
    <w:rsid w:val="00735D06"/>
    <w:rsid w:val="007610CC"/>
    <w:rsid w:val="00783439"/>
    <w:rsid w:val="007C01AA"/>
    <w:rsid w:val="00854D66"/>
    <w:rsid w:val="008870F3"/>
    <w:rsid w:val="008947F6"/>
    <w:rsid w:val="008B67A1"/>
    <w:rsid w:val="009138E3"/>
    <w:rsid w:val="009510A4"/>
    <w:rsid w:val="00A74FA6"/>
    <w:rsid w:val="00AA1A25"/>
    <w:rsid w:val="00AD0A8A"/>
    <w:rsid w:val="00AD1890"/>
    <w:rsid w:val="00B20D55"/>
    <w:rsid w:val="00B301D2"/>
    <w:rsid w:val="00B366E1"/>
    <w:rsid w:val="00B86039"/>
    <w:rsid w:val="00BF36EC"/>
    <w:rsid w:val="00C44C93"/>
    <w:rsid w:val="00CA5982"/>
    <w:rsid w:val="00CB1D83"/>
    <w:rsid w:val="00CB258A"/>
    <w:rsid w:val="00CB69AA"/>
    <w:rsid w:val="00D10A52"/>
    <w:rsid w:val="00D67DA4"/>
    <w:rsid w:val="00D87918"/>
    <w:rsid w:val="00E474D4"/>
    <w:rsid w:val="00E55939"/>
    <w:rsid w:val="00E77367"/>
    <w:rsid w:val="00EA63F7"/>
    <w:rsid w:val="00F56228"/>
    <w:rsid w:val="00FC42DF"/>
    <w:rsid w:val="00FE6EF6"/>
    <w:rsid w:val="00FF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324D19F"/>
  <w15:chartTrackingRefBased/>
  <w15:docId w15:val="{7DE0D715-527E-4D97-8E5D-9843C0DBE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3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8E3"/>
    <w:pPr>
      <w:spacing w:after="200" w:line="276" w:lineRule="auto"/>
      <w:ind w:left="708"/>
    </w:pPr>
    <w:rPr>
      <w:rFonts w:ascii="GHEA Grapalat" w:eastAsia="Calibri" w:hAnsi="GHEA Grapalat"/>
      <w:sz w:val="24"/>
      <w:szCs w:val="22"/>
      <w:lang w:val="ru-RU" w:eastAsia="en-US"/>
    </w:rPr>
  </w:style>
  <w:style w:type="paragraph" w:styleId="Header">
    <w:name w:val="header"/>
    <w:basedOn w:val="Normal"/>
    <w:link w:val="Head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A5D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5DC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NoneA">
    <w:name w:val="None A"/>
    <w:rsid w:val="00E55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7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https://mul2.gov.am/tasks/446933/oneclick/Texekanq_hinmavorum-MC.docx?token=12b4b45e7cb9348d11d63a83bfab6dfd</cp:keywords>
  <cp:lastModifiedBy>Nune Arakelyan</cp:lastModifiedBy>
  <cp:revision>21</cp:revision>
  <dcterms:created xsi:type="dcterms:W3CDTF">2019-12-10T08:57:00Z</dcterms:created>
  <dcterms:modified xsi:type="dcterms:W3CDTF">2020-01-30T05:26:00Z</dcterms:modified>
</cp:coreProperties>
</file>