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3642" w:rsidRPr="00B55B32" w:rsidRDefault="00CC3642" w:rsidP="00B55B32">
      <w:pPr>
        <w:spacing w:line="360" w:lineRule="auto"/>
        <w:jc w:val="center"/>
        <w:rPr>
          <w:rFonts w:ascii="GHEA Grapalat" w:hAnsi="GHEA Grapalat"/>
          <w:sz w:val="24"/>
          <w:szCs w:val="24"/>
        </w:rPr>
      </w:pPr>
      <w:r w:rsidRPr="00B55B32">
        <w:rPr>
          <w:rFonts w:ascii="GHEA Grapalat" w:hAnsi="GHEA Grapalat"/>
          <w:sz w:val="24"/>
          <w:szCs w:val="24"/>
        </w:rPr>
        <w:t>ԱՄՓՈՓԱԹԵՐԹ</w:t>
      </w:r>
    </w:p>
    <w:p w:rsidR="00CC3642" w:rsidRPr="00B55B32" w:rsidRDefault="00AC6374" w:rsidP="00B55B32">
      <w:pPr>
        <w:spacing w:line="360" w:lineRule="auto"/>
        <w:jc w:val="center"/>
        <w:rPr>
          <w:rFonts w:ascii="GHEA Grapalat" w:hAnsi="GHEA Grapalat"/>
          <w:sz w:val="24"/>
          <w:szCs w:val="24"/>
          <w:lang w:val="af-ZA"/>
        </w:rPr>
      </w:pPr>
      <w:r w:rsidRPr="00B55B32">
        <w:rPr>
          <w:rFonts w:ascii="GHEA Grapalat" w:hAnsi="GHEA Grapalat"/>
          <w:sz w:val="24"/>
          <w:szCs w:val="24"/>
        </w:rPr>
        <w:t xml:space="preserve">«ԳՈՐԾՈՒՆԵՈՒԹՅԱՆ ԻՐԱԿԱՆԱՑՄԱՆ ԾԱՆՈՒՑՄԱՆ ՄԱՍԻՆ» ՕՐԵՆՔՈՒՄ </w:t>
      </w:r>
      <w:r w:rsidR="00BA09A4">
        <w:rPr>
          <w:rFonts w:ascii="GHEA Grapalat" w:hAnsi="GHEA Grapalat"/>
          <w:sz w:val="24"/>
          <w:szCs w:val="24"/>
          <w:lang w:val="hy-AM"/>
        </w:rPr>
        <w:t xml:space="preserve">ՓՈՓՈԽՈՒԹՅՈՒՆ ԵՎ </w:t>
      </w:r>
      <w:r w:rsidRPr="00B55B32">
        <w:rPr>
          <w:rFonts w:ascii="GHEA Grapalat" w:hAnsi="GHEA Grapalat"/>
          <w:sz w:val="24"/>
          <w:szCs w:val="24"/>
        </w:rPr>
        <w:t xml:space="preserve">ԼՐԱՑՈՒՄ ԿԱՏԱՐԵԼՈՒ ՄԱՍԻՆ» ՀԱՅԱՍՏԱՆԻ </w:t>
      </w:r>
      <w:proofErr w:type="gramStart"/>
      <w:r w:rsidRPr="00B55B32">
        <w:rPr>
          <w:rFonts w:ascii="GHEA Grapalat" w:hAnsi="GHEA Grapalat"/>
          <w:sz w:val="24"/>
          <w:szCs w:val="24"/>
        </w:rPr>
        <w:t>ՀԱՆՐԱՊԵՏՈԻԹՅԱՆ  ՕՐԵՆՔԻ</w:t>
      </w:r>
      <w:proofErr w:type="gramEnd"/>
      <w:r w:rsidRPr="00B55B32">
        <w:rPr>
          <w:rFonts w:ascii="GHEA Grapalat" w:hAnsi="GHEA Grapalat"/>
          <w:sz w:val="24"/>
          <w:szCs w:val="24"/>
        </w:rPr>
        <w:t xml:space="preserve"> ՆԱԽԱԳԾԻ</w:t>
      </w:r>
    </w:p>
    <w:p w:rsidR="00CC3642" w:rsidRPr="00B55B32" w:rsidRDefault="00CC3642" w:rsidP="00B55B32">
      <w:pPr>
        <w:spacing w:line="360" w:lineRule="auto"/>
        <w:rPr>
          <w:sz w:val="24"/>
          <w:szCs w:val="24"/>
        </w:rPr>
      </w:pPr>
    </w:p>
    <w:tbl>
      <w:tblPr>
        <w:tblW w:w="1435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144"/>
        <w:gridCol w:w="45"/>
        <w:gridCol w:w="4785"/>
        <w:gridCol w:w="2383"/>
      </w:tblGrid>
      <w:tr w:rsidR="00CC3642" w:rsidRPr="00B55B32" w:rsidTr="0086227B">
        <w:trPr>
          <w:tblCellSpacing w:w="0" w:type="dxa"/>
          <w:jc w:val="center"/>
        </w:trPr>
        <w:tc>
          <w:tcPr>
            <w:tcW w:w="11974"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CB3AF0" w:rsidRPr="00B55B32" w:rsidRDefault="00CB3AF0" w:rsidP="00B55B32">
            <w:pPr>
              <w:spacing w:line="360" w:lineRule="auto"/>
              <w:rPr>
                <w:rFonts w:ascii="GHEA Grapalat" w:hAnsi="GHEA Grapalat"/>
                <w:sz w:val="24"/>
                <w:szCs w:val="24"/>
                <w:lang w:val="hy-AM"/>
              </w:rPr>
            </w:pPr>
          </w:p>
          <w:p w:rsidR="00CC3642" w:rsidRPr="00B55B32" w:rsidRDefault="00CC3642" w:rsidP="00B55B32">
            <w:pPr>
              <w:spacing w:line="360" w:lineRule="auto"/>
              <w:jc w:val="center"/>
              <w:rPr>
                <w:rFonts w:ascii="GHEA Grapalat" w:hAnsi="GHEA Grapalat"/>
                <w:sz w:val="24"/>
                <w:szCs w:val="24"/>
                <w:lang w:val="hy-AM"/>
              </w:rPr>
            </w:pPr>
            <w:r w:rsidRPr="00B55B32">
              <w:rPr>
                <w:rFonts w:ascii="GHEA Grapalat" w:hAnsi="GHEA Grapalat"/>
                <w:sz w:val="24"/>
                <w:szCs w:val="24"/>
              </w:rPr>
              <w:t xml:space="preserve">1. </w:t>
            </w:r>
            <w:r w:rsidRPr="00B55B32">
              <w:rPr>
                <w:rFonts w:ascii="GHEA Grapalat" w:hAnsi="GHEA Grapalat"/>
                <w:sz w:val="24"/>
                <w:szCs w:val="24"/>
                <w:lang w:val="hy-AM"/>
              </w:rPr>
              <w:t>ՀՀ պետական եկամուտների կոմիտե</w:t>
            </w:r>
          </w:p>
        </w:tc>
        <w:tc>
          <w:tcPr>
            <w:tcW w:w="2383" w:type="dxa"/>
            <w:tcBorders>
              <w:top w:val="outset" w:sz="6" w:space="0" w:color="auto"/>
              <w:left w:val="outset" w:sz="6" w:space="0" w:color="auto"/>
              <w:bottom w:val="outset" w:sz="6" w:space="0" w:color="auto"/>
              <w:right w:val="outset" w:sz="6" w:space="0" w:color="auto"/>
            </w:tcBorders>
            <w:shd w:val="clear" w:color="auto" w:fill="D0D0D0"/>
            <w:hideMark/>
          </w:tcPr>
          <w:p w:rsidR="00CC3642" w:rsidRPr="00B55B32" w:rsidRDefault="00CC3642" w:rsidP="00B55B32">
            <w:pPr>
              <w:spacing w:line="360" w:lineRule="auto"/>
              <w:jc w:val="center"/>
              <w:rPr>
                <w:rFonts w:ascii="GHEA Grapalat" w:hAnsi="GHEA Grapalat"/>
                <w:sz w:val="24"/>
                <w:szCs w:val="24"/>
              </w:rPr>
            </w:pPr>
            <w:r w:rsidRPr="00B55B32">
              <w:rPr>
                <w:rFonts w:ascii="GHEA Grapalat" w:hAnsi="GHEA Grapalat"/>
                <w:sz w:val="24"/>
                <w:szCs w:val="24"/>
                <w:lang w:val="hy-AM"/>
              </w:rPr>
              <w:t>2</w:t>
            </w:r>
            <w:r w:rsidR="00AC6374" w:rsidRPr="00B55B32">
              <w:rPr>
                <w:rFonts w:ascii="GHEA Grapalat" w:hAnsi="GHEA Grapalat"/>
                <w:sz w:val="24"/>
                <w:szCs w:val="24"/>
                <w:lang w:val="hy-AM"/>
              </w:rPr>
              <w:t>5</w:t>
            </w:r>
            <w:r w:rsidRPr="00B55B32">
              <w:rPr>
                <w:rFonts w:ascii="GHEA Grapalat" w:hAnsi="GHEA Grapalat"/>
                <w:sz w:val="24"/>
                <w:szCs w:val="24"/>
                <w:lang w:val="hy-AM"/>
              </w:rPr>
              <w:t>.</w:t>
            </w:r>
            <w:r w:rsidR="00AC6374" w:rsidRPr="00B55B32">
              <w:rPr>
                <w:rFonts w:ascii="GHEA Grapalat" w:hAnsi="GHEA Grapalat"/>
                <w:sz w:val="24"/>
                <w:szCs w:val="24"/>
                <w:lang w:val="hy-AM"/>
              </w:rPr>
              <w:t>03</w:t>
            </w:r>
            <w:r w:rsidRPr="00B55B32">
              <w:rPr>
                <w:rFonts w:ascii="Cambria Math" w:hAnsi="Cambria Math" w:cs="Cambria Math"/>
                <w:sz w:val="24"/>
                <w:szCs w:val="24"/>
                <w:lang w:val="hy-AM"/>
              </w:rPr>
              <w:t>․</w:t>
            </w:r>
            <w:r w:rsidRPr="00B55B32">
              <w:rPr>
                <w:rFonts w:ascii="GHEA Grapalat" w:hAnsi="GHEA Grapalat"/>
                <w:sz w:val="24"/>
                <w:szCs w:val="24"/>
                <w:lang w:val="hy-AM"/>
              </w:rPr>
              <w:t>202</w:t>
            </w:r>
            <w:r w:rsidR="00AC6374" w:rsidRPr="00B55B32">
              <w:rPr>
                <w:rFonts w:ascii="GHEA Grapalat" w:hAnsi="GHEA Grapalat"/>
                <w:sz w:val="24"/>
                <w:szCs w:val="24"/>
                <w:lang w:val="hy-AM"/>
              </w:rPr>
              <w:t>1</w:t>
            </w:r>
            <w:r w:rsidRPr="00B55B32">
              <w:rPr>
                <w:rFonts w:ascii="GHEA Grapalat" w:hAnsi="GHEA Grapalat"/>
                <w:sz w:val="24"/>
                <w:szCs w:val="24"/>
              </w:rPr>
              <w:t>թ.</w:t>
            </w:r>
          </w:p>
        </w:tc>
      </w:tr>
      <w:tr w:rsidR="00CC3642" w:rsidRPr="00B55B32" w:rsidTr="0086227B">
        <w:trPr>
          <w:trHeight w:val="376"/>
          <w:tblCellSpacing w:w="0" w:type="dxa"/>
          <w:jc w:val="center"/>
        </w:trPr>
        <w:tc>
          <w:tcPr>
            <w:tcW w:w="11974"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C3642" w:rsidRPr="00B55B32" w:rsidRDefault="00CC3642" w:rsidP="00B55B32">
            <w:pPr>
              <w:spacing w:line="360" w:lineRule="auto"/>
              <w:rPr>
                <w:rFonts w:ascii="GHEA Grapalat" w:hAnsi="GHEA Grapalat"/>
                <w:sz w:val="24"/>
                <w:szCs w:val="24"/>
              </w:rPr>
            </w:pPr>
          </w:p>
        </w:tc>
        <w:tc>
          <w:tcPr>
            <w:tcW w:w="2383" w:type="dxa"/>
            <w:tcBorders>
              <w:top w:val="outset" w:sz="6" w:space="0" w:color="auto"/>
              <w:left w:val="outset" w:sz="6" w:space="0" w:color="auto"/>
              <w:bottom w:val="outset" w:sz="6" w:space="0" w:color="auto"/>
              <w:right w:val="outset" w:sz="6" w:space="0" w:color="auto"/>
            </w:tcBorders>
            <w:shd w:val="clear" w:color="auto" w:fill="D0D0D0"/>
            <w:hideMark/>
          </w:tcPr>
          <w:p w:rsidR="00CC3642" w:rsidRPr="00B55B32" w:rsidRDefault="00CC3642" w:rsidP="00B55B32">
            <w:pPr>
              <w:spacing w:line="360" w:lineRule="auto"/>
              <w:jc w:val="center"/>
              <w:rPr>
                <w:rFonts w:ascii="GHEA Grapalat" w:hAnsi="GHEA Grapalat"/>
                <w:sz w:val="24"/>
                <w:szCs w:val="24"/>
              </w:rPr>
            </w:pPr>
            <w:r w:rsidRPr="00B55B32">
              <w:rPr>
                <w:rFonts w:ascii="GHEA Grapalat" w:hAnsi="GHEA Grapalat"/>
                <w:sz w:val="24"/>
                <w:szCs w:val="24"/>
              </w:rPr>
              <w:t xml:space="preserve">N </w:t>
            </w:r>
            <w:r w:rsidR="00AC6374" w:rsidRPr="00B55B32">
              <w:rPr>
                <w:rFonts w:ascii="GHEA Grapalat" w:hAnsi="GHEA Grapalat"/>
                <w:sz w:val="24"/>
                <w:szCs w:val="24"/>
              </w:rPr>
              <w:t>01/3-2/17046-2021</w:t>
            </w:r>
          </w:p>
        </w:tc>
      </w:tr>
      <w:tr w:rsidR="00CC3642" w:rsidRPr="00B55B32" w:rsidTr="0086227B">
        <w:trPr>
          <w:tblCellSpacing w:w="0" w:type="dxa"/>
          <w:jc w:val="center"/>
        </w:trPr>
        <w:tc>
          <w:tcPr>
            <w:tcW w:w="7189" w:type="dxa"/>
            <w:gridSpan w:val="2"/>
            <w:tcBorders>
              <w:top w:val="outset" w:sz="6" w:space="0" w:color="auto"/>
              <w:left w:val="outset" w:sz="6" w:space="0" w:color="auto"/>
              <w:bottom w:val="outset" w:sz="6" w:space="0" w:color="auto"/>
              <w:right w:val="outset" w:sz="6" w:space="0" w:color="auto"/>
            </w:tcBorders>
            <w:shd w:val="clear" w:color="auto" w:fill="FFFFFF"/>
            <w:hideMark/>
          </w:tcPr>
          <w:p w:rsidR="00AC6374" w:rsidRPr="00B55B32" w:rsidRDefault="0086227B" w:rsidP="00B55B32">
            <w:pPr>
              <w:spacing w:line="360" w:lineRule="auto"/>
              <w:ind w:left="117" w:right="96" w:hanging="117"/>
              <w:jc w:val="both"/>
              <w:rPr>
                <w:rFonts w:ascii="GHEA Grapalat" w:hAnsi="GHEA Grapalat"/>
                <w:sz w:val="24"/>
                <w:szCs w:val="24"/>
              </w:rPr>
            </w:pPr>
            <w:r w:rsidRPr="00B55B32">
              <w:rPr>
                <w:rFonts w:ascii="GHEA Grapalat" w:hAnsi="GHEA Grapalat"/>
                <w:sz w:val="24"/>
                <w:szCs w:val="24"/>
                <w:lang w:val="hy-AM"/>
              </w:rPr>
              <w:t xml:space="preserve">    </w:t>
            </w:r>
            <w:r w:rsidR="00AC6374" w:rsidRPr="00B55B32">
              <w:rPr>
                <w:rFonts w:ascii="GHEA Grapalat" w:hAnsi="GHEA Grapalat"/>
                <w:sz w:val="24"/>
                <w:szCs w:val="24"/>
              </w:rPr>
              <w:t>«</w:t>
            </w:r>
            <w:proofErr w:type="spellStart"/>
            <w:r w:rsidR="00AC6374" w:rsidRPr="00B55B32">
              <w:rPr>
                <w:rFonts w:ascii="GHEA Grapalat" w:hAnsi="GHEA Grapalat"/>
                <w:sz w:val="24"/>
                <w:szCs w:val="24"/>
              </w:rPr>
              <w:t>Մեկ</w:t>
            </w:r>
            <w:proofErr w:type="spellEnd"/>
            <w:r w:rsidR="00AC6374" w:rsidRPr="00B55B32">
              <w:rPr>
                <w:rFonts w:ascii="GHEA Grapalat" w:hAnsi="GHEA Grapalat"/>
                <w:sz w:val="24"/>
                <w:szCs w:val="24"/>
              </w:rPr>
              <w:t xml:space="preserve"> </w:t>
            </w:r>
            <w:proofErr w:type="spellStart"/>
            <w:r w:rsidR="00AC6374" w:rsidRPr="00B55B32">
              <w:rPr>
                <w:rFonts w:ascii="GHEA Grapalat" w:hAnsi="GHEA Grapalat"/>
                <w:sz w:val="24"/>
                <w:szCs w:val="24"/>
              </w:rPr>
              <w:t>կանգառ</w:t>
            </w:r>
            <w:proofErr w:type="spellEnd"/>
            <w:r w:rsidR="00AC6374" w:rsidRPr="00B55B32">
              <w:rPr>
                <w:rFonts w:ascii="GHEA Grapalat" w:hAnsi="GHEA Grapalat"/>
                <w:sz w:val="24"/>
                <w:szCs w:val="24"/>
              </w:rPr>
              <w:t xml:space="preserve">, </w:t>
            </w:r>
            <w:proofErr w:type="spellStart"/>
            <w:r w:rsidR="00AC6374" w:rsidRPr="00B55B32">
              <w:rPr>
                <w:rFonts w:ascii="GHEA Grapalat" w:hAnsi="GHEA Grapalat"/>
                <w:sz w:val="24"/>
                <w:szCs w:val="24"/>
              </w:rPr>
              <w:t>մեկ</w:t>
            </w:r>
            <w:proofErr w:type="spellEnd"/>
            <w:r w:rsidR="00AC6374" w:rsidRPr="00B55B32">
              <w:rPr>
                <w:rFonts w:ascii="GHEA Grapalat" w:hAnsi="GHEA Grapalat"/>
                <w:sz w:val="24"/>
                <w:szCs w:val="24"/>
              </w:rPr>
              <w:t xml:space="preserve"> </w:t>
            </w:r>
            <w:proofErr w:type="spellStart"/>
            <w:r w:rsidR="00AC6374" w:rsidRPr="00B55B32">
              <w:rPr>
                <w:rFonts w:ascii="GHEA Grapalat" w:hAnsi="GHEA Grapalat"/>
                <w:sz w:val="24"/>
                <w:szCs w:val="24"/>
              </w:rPr>
              <w:t>պատուհան</w:t>
            </w:r>
            <w:proofErr w:type="spellEnd"/>
            <w:r w:rsidR="00AC6374" w:rsidRPr="00B55B32">
              <w:rPr>
                <w:rFonts w:ascii="GHEA Grapalat" w:hAnsi="GHEA Grapalat"/>
                <w:sz w:val="24"/>
                <w:szCs w:val="24"/>
              </w:rPr>
              <w:t xml:space="preserve">» </w:t>
            </w:r>
            <w:proofErr w:type="spellStart"/>
            <w:r w:rsidR="00AC6374" w:rsidRPr="00B55B32">
              <w:rPr>
                <w:rFonts w:ascii="GHEA Grapalat" w:hAnsi="GHEA Grapalat"/>
                <w:sz w:val="24"/>
                <w:szCs w:val="24"/>
              </w:rPr>
              <w:t>ծրագրային</w:t>
            </w:r>
            <w:proofErr w:type="spellEnd"/>
            <w:r w:rsidR="00AC6374" w:rsidRPr="00B55B32">
              <w:rPr>
                <w:rFonts w:ascii="GHEA Grapalat" w:hAnsi="GHEA Grapalat"/>
                <w:sz w:val="24"/>
                <w:szCs w:val="24"/>
              </w:rPr>
              <w:t xml:space="preserve"> </w:t>
            </w:r>
            <w:proofErr w:type="spellStart"/>
            <w:r w:rsidR="00AC6374" w:rsidRPr="00B55B32">
              <w:rPr>
                <w:rFonts w:ascii="GHEA Grapalat" w:hAnsi="GHEA Grapalat"/>
                <w:sz w:val="24"/>
                <w:szCs w:val="24"/>
              </w:rPr>
              <w:t>լուծման</w:t>
            </w:r>
            <w:proofErr w:type="spellEnd"/>
            <w:r w:rsidR="00AC6374" w:rsidRPr="00B55B32">
              <w:rPr>
                <w:rFonts w:ascii="GHEA Grapalat" w:hAnsi="GHEA Grapalat"/>
                <w:sz w:val="24"/>
                <w:szCs w:val="24"/>
              </w:rPr>
              <w:t xml:space="preserve"> </w:t>
            </w:r>
            <w:proofErr w:type="spellStart"/>
            <w:r w:rsidR="00AC6374" w:rsidRPr="00B55B32">
              <w:rPr>
                <w:rFonts w:ascii="GHEA Grapalat" w:hAnsi="GHEA Grapalat"/>
                <w:sz w:val="24"/>
                <w:szCs w:val="24"/>
              </w:rPr>
              <w:t>իրականացման</w:t>
            </w:r>
            <w:proofErr w:type="spellEnd"/>
            <w:r w:rsidR="00AC6374" w:rsidRPr="00B55B32">
              <w:rPr>
                <w:rFonts w:ascii="GHEA Grapalat" w:hAnsi="GHEA Grapalat"/>
                <w:sz w:val="24"/>
                <w:szCs w:val="24"/>
              </w:rPr>
              <w:t xml:space="preserve"> </w:t>
            </w:r>
            <w:proofErr w:type="spellStart"/>
            <w:r w:rsidR="00AC6374" w:rsidRPr="00B55B32">
              <w:rPr>
                <w:rFonts w:ascii="GHEA Grapalat" w:hAnsi="GHEA Grapalat"/>
                <w:sz w:val="24"/>
                <w:szCs w:val="24"/>
              </w:rPr>
              <w:t>աշխատանքների</w:t>
            </w:r>
            <w:proofErr w:type="spellEnd"/>
            <w:r w:rsidR="00AC6374" w:rsidRPr="00B55B32">
              <w:rPr>
                <w:rFonts w:ascii="GHEA Grapalat" w:hAnsi="GHEA Grapalat"/>
                <w:sz w:val="24"/>
                <w:szCs w:val="24"/>
              </w:rPr>
              <w:t xml:space="preserve"> </w:t>
            </w:r>
            <w:proofErr w:type="spellStart"/>
            <w:r w:rsidR="00AC6374" w:rsidRPr="00B55B32">
              <w:rPr>
                <w:rFonts w:ascii="GHEA Grapalat" w:hAnsi="GHEA Grapalat"/>
                <w:sz w:val="24"/>
                <w:szCs w:val="24"/>
              </w:rPr>
              <w:t>շրջանակներում</w:t>
            </w:r>
            <w:proofErr w:type="spellEnd"/>
            <w:r w:rsidR="00AC6374" w:rsidRPr="00B55B32">
              <w:rPr>
                <w:rFonts w:ascii="GHEA Grapalat" w:hAnsi="GHEA Grapalat"/>
                <w:sz w:val="24"/>
                <w:szCs w:val="24"/>
              </w:rPr>
              <w:t>՝ «</w:t>
            </w:r>
            <w:proofErr w:type="spellStart"/>
            <w:r w:rsidR="00AC6374" w:rsidRPr="00B55B32">
              <w:rPr>
                <w:rFonts w:ascii="GHEA Grapalat" w:hAnsi="GHEA Grapalat"/>
                <w:sz w:val="24"/>
                <w:szCs w:val="24"/>
              </w:rPr>
              <w:t>Գործունեության</w:t>
            </w:r>
            <w:proofErr w:type="spellEnd"/>
            <w:r w:rsidR="00AC6374" w:rsidRPr="00B55B32">
              <w:rPr>
                <w:rFonts w:ascii="GHEA Grapalat" w:hAnsi="GHEA Grapalat"/>
                <w:sz w:val="24"/>
                <w:szCs w:val="24"/>
              </w:rPr>
              <w:t xml:space="preserve"> </w:t>
            </w:r>
            <w:proofErr w:type="spellStart"/>
            <w:r w:rsidR="00AC6374" w:rsidRPr="00B55B32">
              <w:rPr>
                <w:rFonts w:ascii="GHEA Grapalat" w:hAnsi="GHEA Grapalat"/>
                <w:sz w:val="24"/>
                <w:szCs w:val="24"/>
              </w:rPr>
              <w:t>իրականացման</w:t>
            </w:r>
            <w:proofErr w:type="spellEnd"/>
            <w:r w:rsidR="00AC6374" w:rsidRPr="00B55B32">
              <w:rPr>
                <w:rFonts w:ascii="GHEA Grapalat" w:hAnsi="GHEA Grapalat"/>
                <w:sz w:val="24"/>
                <w:szCs w:val="24"/>
              </w:rPr>
              <w:t xml:space="preserve"> </w:t>
            </w:r>
            <w:proofErr w:type="spellStart"/>
            <w:r w:rsidR="00AC6374" w:rsidRPr="00B55B32">
              <w:rPr>
                <w:rFonts w:ascii="GHEA Grapalat" w:hAnsi="GHEA Grapalat"/>
                <w:sz w:val="24"/>
                <w:szCs w:val="24"/>
              </w:rPr>
              <w:t>ծանուցման</w:t>
            </w:r>
            <w:proofErr w:type="spellEnd"/>
            <w:r w:rsidR="00AC6374" w:rsidRPr="00B55B32">
              <w:rPr>
                <w:rFonts w:ascii="GHEA Grapalat" w:hAnsi="GHEA Grapalat"/>
                <w:sz w:val="24"/>
                <w:szCs w:val="24"/>
              </w:rPr>
              <w:t xml:space="preserve"> </w:t>
            </w:r>
            <w:proofErr w:type="spellStart"/>
            <w:r w:rsidR="00AC6374" w:rsidRPr="00B55B32">
              <w:rPr>
                <w:rFonts w:ascii="GHEA Grapalat" w:hAnsi="GHEA Grapalat"/>
                <w:sz w:val="24"/>
                <w:szCs w:val="24"/>
              </w:rPr>
              <w:t>մասին</w:t>
            </w:r>
            <w:proofErr w:type="spellEnd"/>
            <w:r w:rsidR="00AC6374" w:rsidRPr="00B55B32">
              <w:rPr>
                <w:rFonts w:ascii="GHEA Grapalat" w:hAnsi="GHEA Grapalat"/>
                <w:sz w:val="24"/>
                <w:szCs w:val="24"/>
              </w:rPr>
              <w:t xml:space="preserve">» </w:t>
            </w:r>
            <w:proofErr w:type="spellStart"/>
            <w:r w:rsidR="00AC6374" w:rsidRPr="00B55B32">
              <w:rPr>
                <w:rFonts w:ascii="GHEA Grapalat" w:hAnsi="GHEA Grapalat"/>
                <w:sz w:val="24"/>
                <w:szCs w:val="24"/>
              </w:rPr>
              <w:t>օրենքում</w:t>
            </w:r>
            <w:proofErr w:type="spellEnd"/>
            <w:r w:rsidR="00AC6374" w:rsidRPr="00B55B32">
              <w:rPr>
                <w:rFonts w:ascii="GHEA Grapalat" w:hAnsi="GHEA Grapalat"/>
                <w:sz w:val="24"/>
                <w:szCs w:val="24"/>
              </w:rPr>
              <w:t xml:space="preserve"> </w:t>
            </w:r>
            <w:proofErr w:type="spellStart"/>
            <w:r w:rsidR="00AC6374" w:rsidRPr="00B55B32">
              <w:rPr>
                <w:rFonts w:ascii="GHEA Grapalat" w:hAnsi="GHEA Grapalat"/>
                <w:sz w:val="24"/>
                <w:szCs w:val="24"/>
              </w:rPr>
              <w:t>լրացում</w:t>
            </w:r>
            <w:proofErr w:type="spellEnd"/>
            <w:r w:rsidR="00AC6374" w:rsidRPr="00B55B32">
              <w:rPr>
                <w:rFonts w:ascii="GHEA Grapalat" w:hAnsi="GHEA Grapalat"/>
                <w:sz w:val="24"/>
                <w:szCs w:val="24"/>
              </w:rPr>
              <w:t xml:space="preserve"> </w:t>
            </w:r>
            <w:proofErr w:type="spellStart"/>
            <w:r w:rsidR="00AC6374" w:rsidRPr="00B55B32">
              <w:rPr>
                <w:rFonts w:ascii="GHEA Grapalat" w:hAnsi="GHEA Grapalat"/>
                <w:sz w:val="24"/>
                <w:szCs w:val="24"/>
              </w:rPr>
              <w:t>կատարելու</w:t>
            </w:r>
            <w:proofErr w:type="spellEnd"/>
            <w:r w:rsidR="00AC6374" w:rsidRPr="00B55B32">
              <w:rPr>
                <w:rFonts w:ascii="GHEA Grapalat" w:hAnsi="GHEA Grapalat"/>
                <w:sz w:val="24"/>
                <w:szCs w:val="24"/>
              </w:rPr>
              <w:t xml:space="preserve"> </w:t>
            </w:r>
            <w:proofErr w:type="spellStart"/>
            <w:r w:rsidR="00AC6374" w:rsidRPr="00B55B32">
              <w:rPr>
                <w:rFonts w:ascii="GHEA Grapalat" w:hAnsi="GHEA Grapalat"/>
                <w:sz w:val="24"/>
                <w:szCs w:val="24"/>
              </w:rPr>
              <w:t>մասին</w:t>
            </w:r>
            <w:proofErr w:type="spellEnd"/>
            <w:r w:rsidR="00AC6374" w:rsidRPr="00B55B32">
              <w:rPr>
                <w:rFonts w:ascii="GHEA Grapalat" w:hAnsi="GHEA Grapalat"/>
                <w:sz w:val="24"/>
                <w:szCs w:val="24"/>
              </w:rPr>
              <w:t xml:space="preserve">» </w:t>
            </w:r>
            <w:proofErr w:type="spellStart"/>
            <w:r w:rsidR="00AC6374" w:rsidRPr="00B55B32">
              <w:rPr>
                <w:rFonts w:ascii="GHEA Grapalat" w:hAnsi="GHEA Grapalat"/>
                <w:sz w:val="24"/>
                <w:szCs w:val="24"/>
              </w:rPr>
              <w:t>Հայաստանի</w:t>
            </w:r>
            <w:proofErr w:type="spellEnd"/>
            <w:r w:rsidR="00AC6374" w:rsidRPr="00B55B32">
              <w:rPr>
                <w:rFonts w:ascii="GHEA Grapalat" w:hAnsi="GHEA Grapalat"/>
                <w:sz w:val="24"/>
                <w:szCs w:val="24"/>
              </w:rPr>
              <w:t xml:space="preserve"> </w:t>
            </w:r>
            <w:proofErr w:type="spellStart"/>
            <w:r w:rsidR="00AC6374" w:rsidRPr="00B55B32">
              <w:rPr>
                <w:rFonts w:ascii="GHEA Grapalat" w:hAnsi="GHEA Grapalat"/>
                <w:sz w:val="24"/>
                <w:szCs w:val="24"/>
              </w:rPr>
              <w:t>Հանրապետության</w:t>
            </w:r>
            <w:proofErr w:type="spellEnd"/>
            <w:r w:rsidR="00AC6374" w:rsidRPr="00B55B32">
              <w:rPr>
                <w:rFonts w:ascii="GHEA Grapalat" w:hAnsi="GHEA Grapalat"/>
                <w:sz w:val="24"/>
                <w:szCs w:val="24"/>
              </w:rPr>
              <w:t xml:space="preserve"> </w:t>
            </w:r>
            <w:proofErr w:type="spellStart"/>
            <w:r w:rsidR="00AC6374" w:rsidRPr="00B55B32">
              <w:rPr>
                <w:rFonts w:ascii="GHEA Grapalat" w:hAnsi="GHEA Grapalat"/>
                <w:sz w:val="24"/>
                <w:szCs w:val="24"/>
              </w:rPr>
              <w:t>օրենքի</w:t>
            </w:r>
            <w:proofErr w:type="spellEnd"/>
            <w:r w:rsidR="00AC6374" w:rsidRPr="00B55B32">
              <w:rPr>
                <w:rFonts w:ascii="GHEA Grapalat" w:hAnsi="GHEA Grapalat"/>
                <w:sz w:val="24"/>
                <w:szCs w:val="24"/>
              </w:rPr>
              <w:t xml:space="preserve"> </w:t>
            </w:r>
            <w:proofErr w:type="spellStart"/>
            <w:r w:rsidR="00AC6374" w:rsidRPr="00B55B32">
              <w:rPr>
                <w:rFonts w:ascii="GHEA Grapalat" w:hAnsi="GHEA Grapalat"/>
                <w:sz w:val="24"/>
                <w:szCs w:val="24"/>
              </w:rPr>
              <w:t>նախագծի</w:t>
            </w:r>
            <w:proofErr w:type="spellEnd"/>
            <w:r w:rsidR="00AC6374" w:rsidRPr="00B55B32">
              <w:rPr>
                <w:rFonts w:ascii="GHEA Grapalat" w:hAnsi="GHEA Grapalat"/>
                <w:sz w:val="24"/>
                <w:szCs w:val="24"/>
              </w:rPr>
              <w:t xml:space="preserve"> </w:t>
            </w:r>
            <w:proofErr w:type="spellStart"/>
            <w:r w:rsidR="00AC6374" w:rsidRPr="00B55B32">
              <w:rPr>
                <w:rFonts w:ascii="GHEA Grapalat" w:hAnsi="GHEA Grapalat"/>
                <w:sz w:val="24"/>
                <w:szCs w:val="24"/>
              </w:rPr>
              <w:t>վերաբերյալ</w:t>
            </w:r>
            <w:proofErr w:type="spellEnd"/>
            <w:r w:rsidR="00AC6374" w:rsidRPr="00B55B32">
              <w:rPr>
                <w:rFonts w:ascii="GHEA Grapalat" w:hAnsi="GHEA Grapalat"/>
                <w:sz w:val="24"/>
                <w:szCs w:val="24"/>
              </w:rPr>
              <w:t xml:space="preserve"> </w:t>
            </w:r>
            <w:proofErr w:type="spellStart"/>
            <w:r w:rsidR="00AC6374" w:rsidRPr="00B55B32">
              <w:rPr>
                <w:rFonts w:ascii="GHEA Grapalat" w:hAnsi="GHEA Grapalat"/>
                <w:sz w:val="24"/>
                <w:szCs w:val="24"/>
              </w:rPr>
              <w:t>հայտնում</w:t>
            </w:r>
            <w:proofErr w:type="spellEnd"/>
            <w:r w:rsidR="00AC6374" w:rsidRPr="00B55B32">
              <w:rPr>
                <w:rFonts w:ascii="GHEA Grapalat" w:hAnsi="GHEA Grapalat"/>
                <w:sz w:val="24"/>
                <w:szCs w:val="24"/>
              </w:rPr>
              <w:t xml:space="preserve"> </w:t>
            </w:r>
            <w:proofErr w:type="spellStart"/>
            <w:r w:rsidR="00AC6374" w:rsidRPr="00B55B32">
              <w:rPr>
                <w:rFonts w:ascii="GHEA Grapalat" w:hAnsi="GHEA Grapalat"/>
                <w:sz w:val="24"/>
                <w:szCs w:val="24"/>
              </w:rPr>
              <w:t>ենք</w:t>
            </w:r>
            <w:proofErr w:type="spellEnd"/>
            <w:r w:rsidR="00AC6374" w:rsidRPr="00B55B32">
              <w:rPr>
                <w:rFonts w:ascii="GHEA Grapalat" w:hAnsi="GHEA Grapalat"/>
                <w:sz w:val="24"/>
                <w:szCs w:val="24"/>
              </w:rPr>
              <w:t xml:space="preserve"> </w:t>
            </w:r>
            <w:proofErr w:type="spellStart"/>
            <w:r w:rsidR="00AC6374" w:rsidRPr="00B55B32">
              <w:rPr>
                <w:rFonts w:ascii="GHEA Grapalat" w:hAnsi="GHEA Grapalat"/>
                <w:sz w:val="24"/>
                <w:szCs w:val="24"/>
              </w:rPr>
              <w:t>հետևյալը</w:t>
            </w:r>
            <w:proofErr w:type="spellEnd"/>
            <w:r w:rsidR="00AC6374" w:rsidRPr="00B55B32">
              <w:rPr>
                <w:rFonts w:ascii="GHEA Grapalat" w:hAnsi="GHEA Grapalat"/>
                <w:sz w:val="24"/>
                <w:szCs w:val="24"/>
              </w:rPr>
              <w:t>.</w:t>
            </w:r>
          </w:p>
          <w:p w:rsidR="00AC6374" w:rsidRPr="00B55B32" w:rsidRDefault="0086227B" w:rsidP="00B55B32">
            <w:pPr>
              <w:spacing w:line="360" w:lineRule="auto"/>
              <w:ind w:left="117" w:right="96" w:hanging="117"/>
              <w:jc w:val="both"/>
              <w:rPr>
                <w:rFonts w:ascii="GHEA Grapalat" w:hAnsi="GHEA Grapalat"/>
                <w:sz w:val="24"/>
                <w:szCs w:val="24"/>
                <w:lang w:val="hy-AM"/>
              </w:rPr>
            </w:pPr>
            <w:r w:rsidRPr="00B55B32">
              <w:rPr>
                <w:rFonts w:ascii="GHEA Grapalat" w:hAnsi="GHEA Grapalat"/>
                <w:sz w:val="24"/>
                <w:szCs w:val="24"/>
                <w:lang w:val="hy-AM"/>
              </w:rPr>
              <w:t xml:space="preserve">    </w:t>
            </w:r>
            <w:r w:rsidR="00AC6374" w:rsidRPr="00B55B32">
              <w:rPr>
                <w:rFonts w:ascii="GHEA Grapalat" w:hAnsi="GHEA Grapalat"/>
                <w:sz w:val="24"/>
                <w:szCs w:val="24"/>
                <w:lang w:val="hy-AM"/>
              </w:rPr>
              <w:t xml:space="preserve">Նախագծի շրջանակներում «Գործունեության իրականացման ծանուցման մասին» ՀՀ օրենքի 3-րդ հոդվածի 1-ին մասի 6-րդ կետում կատարվում է համապատասխան լրացում, ինչի արդյունքում ստացվում է, որ տեղեկացումը կամ փաստաթղթերի ուղարկումը համարվում է պատշաճ ձևով կատարված, եթե դրանք, ի թիվս այլնի, ուղարկվել են նույն </w:t>
            </w:r>
            <w:r w:rsidR="00AC6374" w:rsidRPr="00B55B32">
              <w:rPr>
                <w:rFonts w:ascii="GHEA Grapalat" w:hAnsi="GHEA Grapalat"/>
                <w:sz w:val="24"/>
                <w:szCs w:val="24"/>
                <w:lang w:val="hy-AM"/>
              </w:rPr>
              <w:lastRenderedPageBreak/>
              <w:t>օրենքով սահմանված ներմուծման և արտահանման ծանուցման ենթակա գործունեության տեսակների մասով՝ համացանցային կայք էջում հասանելի /swis.trade.gov.am/ «Միասնական հայտ» համակարգի միջոցով:</w:t>
            </w:r>
          </w:p>
          <w:p w:rsidR="00AC6374" w:rsidRPr="00B55B32" w:rsidRDefault="0086227B" w:rsidP="00B55B32">
            <w:pPr>
              <w:spacing w:line="360" w:lineRule="auto"/>
              <w:ind w:left="117" w:right="96" w:hanging="117"/>
              <w:jc w:val="both"/>
              <w:rPr>
                <w:rFonts w:ascii="GHEA Grapalat" w:hAnsi="GHEA Grapalat"/>
                <w:sz w:val="24"/>
                <w:szCs w:val="24"/>
                <w:lang w:val="hy-AM"/>
              </w:rPr>
            </w:pPr>
            <w:r w:rsidRPr="00B55B32">
              <w:rPr>
                <w:rFonts w:ascii="GHEA Grapalat" w:hAnsi="GHEA Grapalat"/>
                <w:sz w:val="24"/>
                <w:szCs w:val="24"/>
                <w:lang w:val="hy-AM"/>
              </w:rPr>
              <w:t xml:space="preserve">   </w:t>
            </w:r>
            <w:r w:rsidR="00B90E79" w:rsidRPr="00B55B32">
              <w:rPr>
                <w:rFonts w:ascii="GHEA Grapalat" w:hAnsi="GHEA Grapalat"/>
                <w:sz w:val="24"/>
                <w:szCs w:val="24"/>
                <w:lang w:val="hy-AM"/>
              </w:rPr>
              <w:t xml:space="preserve"> </w:t>
            </w:r>
            <w:r w:rsidR="00AC6374" w:rsidRPr="00B55B32">
              <w:rPr>
                <w:rFonts w:ascii="GHEA Grapalat" w:hAnsi="GHEA Grapalat"/>
                <w:sz w:val="24"/>
                <w:szCs w:val="24"/>
                <w:lang w:val="hy-AM"/>
              </w:rPr>
              <w:t>Միաժամանակ, նախագծի 2-րդ հոդվածի 2-րդ մասով սահմանված է, որ 2023 թվականի հունվարի 1-ից ներմուծման և արտահանման ծանուցման ենթակա գործունեության տեսակների մասով պատշաճ ծանուցումն իրականացվում է համացանցային կայք էջում հասանելի /swis.trade.gov.am/ «Միասնական հայտ» համակարգի միջոցով։</w:t>
            </w:r>
          </w:p>
          <w:p w:rsidR="00AC6374" w:rsidRPr="00B55B32" w:rsidRDefault="0086227B" w:rsidP="00B55B32">
            <w:pPr>
              <w:spacing w:line="360" w:lineRule="auto"/>
              <w:ind w:left="117" w:right="96" w:hanging="117"/>
              <w:jc w:val="both"/>
              <w:rPr>
                <w:rFonts w:ascii="GHEA Grapalat" w:hAnsi="GHEA Grapalat"/>
                <w:sz w:val="24"/>
                <w:szCs w:val="24"/>
                <w:lang w:val="hy-AM"/>
              </w:rPr>
            </w:pPr>
            <w:r w:rsidRPr="00B55B32">
              <w:rPr>
                <w:rFonts w:ascii="GHEA Grapalat" w:hAnsi="GHEA Grapalat"/>
                <w:sz w:val="24"/>
                <w:szCs w:val="24"/>
                <w:lang w:val="hy-AM"/>
              </w:rPr>
              <w:t xml:space="preserve">    </w:t>
            </w:r>
            <w:r w:rsidR="00AC6374" w:rsidRPr="00B55B32">
              <w:rPr>
                <w:rFonts w:ascii="GHEA Grapalat" w:hAnsi="GHEA Grapalat"/>
                <w:sz w:val="24"/>
                <w:szCs w:val="24"/>
                <w:lang w:val="hy-AM"/>
              </w:rPr>
              <w:t xml:space="preserve">Մյուս կողմից, 04.10.2019թ. Հայաստանի Հանրապետության վարչապետի N 1408-Լ որոշման 1-ին կետի համաձայն` Հայաստանի Հանրապետության կառավարության 2019 թվականի փետրվարի 8-ի «Հայաստանի Հանրապետության կառավարության ծրագրի մասին» N 65-Ա որոշմամբ հաստատված՝ Հայաստանի Հանրապետության կառավարության ծրագրի 8.1. բաժնով նախատեսված՝ «Մեկ կանգառ, Մեկ պատուհան» համակարգի վերջնական ներդրման վերջնաժամկետ է սահմանվել 2022 թվականի դեկտեմբերի 31-ը, ինչպես նաև ՀՀ կառավարության 2021 </w:t>
            </w:r>
            <w:r w:rsidR="00AC6374" w:rsidRPr="00B55B32">
              <w:rPr>
                <w:rFonts w:ascii="GHEA Grapalat" w:hAnsi="GHEA Grapalat"/>
                <w:sz w:val="24"/>
                <w:szCs w:val="24"/>
                <w:lang w:val="hy-AM"/>
              </w:rPr>
              <w:lastRenderedPageBreak/>
              <w:t xml:space="preserve">թվականի մարտի 11-ի N 322-Լ որոշմամբ հաստատված հավելվածի 3.1-րդ կետի համաձայն` «ՀՀ վարչապետի 04.10.2019 թ. N 1408-Լ որոշման 2-րդ հավելվածով սահմանված պետական կառավարման համակարգի, պետական մարմինների և կազմակերպությունների կողմից արտաքին առևտրի շրջանակներում Հայաստանի Հանրապետության օրենսդրությամբ սահմանված փաստաթղթերի ստացման և ներկայացման գործընթացի իրականացումն էլեկտրոնային համակարգի միջոցով կազմակերպմանն ուղղված աշխատանքներ» միջոցառման կատարման վերջնաժամկետ է սահմանված` 31.05.2022թ.: </w:t>
            </w:r>
          </w:p>
          <w:p w:rsidR="00AC6374" w:rsidRPr="00B55B32" w:rsidRDefault="0086227B" w:rsidP="00B55B32">
            <w:pPr>
              <w:spacing w:line="360" w:lineRule="auto"/>
              <w:ind w:left="117" w:right="96" w:hanging="117"/>
              <w:jc w:val="both"/>
              <w:rPr>
                <w:rFonts w:ascii="GHEA Grapalat" w:hAnsi="GHEA Grapalat"/>
                <w:sz w:val="24"/>
                <w:szCs w:val="24"/>
                <w:lang w:val="hy-AM"/>
              </w:rPr>
            </w:pPr>
            <w:r w:rsidRPr="00B55B32">
              <w:rPr>
                <w:rFonts w:ascii="GHEA Grapalat" w:hAnsi="GHEA Grapalat"/>
                <w:sz w:val="24"/>
                <w:szCs w:val="24"/>
                <w:lang w:val="hy-AM"/>
              </w:rPr>
              <w:t xml:space="preserve">   </w:t>
            </w:r>
            <w:r w:rsidR="00B90E79" w:rsidRPr="00B55B32">
              <w:rPr>
                <w:rFonts w:ascii="GHEA Grapalat" w:hAnsi="GHEA Grapalat"/>
                <w:sz w:val="24"/>
                <w:szCs w:val="24"/>
                <w:lang w:val="hy-AM"/>
              </w:rPr>
              <w:t xml:space="preserve"> </w:t>
            </w:r>
            <w:r w:rsidR="00AC6374" w:rsidRPr="00B55B32">
              <w:rPr>
                <w:rFonts w:ascii="GHEA Grapalat" w:hAnsi="GHEA Grapalat"/>
                <w:sz w:val="24"/>
                <w:szCs w:val="24"/>
                <w:lang w:val="hy-AM"/>
              </w:rPr>
              <w:t>Հայտնում ենք նաև, որ «Նորմատիվ իրավական ակտերի մասին» ՀՀ օրենքի 13-րդ հոդվածի 4-րդ մասի համաձայն՝ նորմատիվ իրավական ակտն ունենում է անցումային դրույթներ, եթե նորմատիվ իրավական ակտը լրիվ գործողության մեջ դնելու համար պահանջվում են ժամկետներ կամ որոշակի պայմաններ:</w:t>
            </w:r>
          </w:p>
          <w:p w:rsidR="00CB3AF0" w:rsidRPr="00B55B32" w:rsidRDefault="0086227B" w:rsidP="00B55B32">
            <w:pPr>
              <w:spacing w:line="360" w:lineRule="auto"/>
              <w:ind w:left="117" w:right="96" w:hanging="117"/>
              <w:jc w:val="both"/>
              <w:rPr>
                <w:rFonts w:ascii="GHEA Grapalat" w:hAnsi="GHEA Grapalat"/>
                <w:sz w:val="24"/>
                <w:szCs w:val="24"/>
                <w:lang w:val="hy-AM"/>
              </w:rPr>
            </w:pPr>
            <w:r w:rsidRPr="00B55B32">
              <w:rPr>
                <w:rFonts w:ascii="GHEA Grapalat" w:hAnsi="GHEA Grapalat"/>
                <w:sz w:val="24"/>
                <w:szCs w:val="24"/>
                <w:lang w:val="hy-AM"/>
              </w:rPr>
              <w:t xml:space="preserve">   </w:t>
            </w:r>
            <w:r w:rsidR="00B90E79" w:rsidRPr="00B55B32">
              <w:rPr>
                <w:rFonts w:ascii="GHEA Grapalat" w:hAnsi="GHEA Grapalat"/>
                <w:sz w:val="24"/>
                <w:szCs w:val="24"/>
                <w:lang w:val="hy-AM"/>
              </w:rPr>
              <w:t xml:space="preserve"> </w:t>
            </w:r>
            <w:r w:rsidR="00AC6374" w:rsidRPr="00B55B32">
              <w:rPr>
                <w:rFonts w:ascii="GHEA Grapalat" w:hAnsi="GHEA Grapalat"/>
                <w:sz w:val="24"/>
                <w:szCs w:val="24"/>
                <w:lang w:val="hy-AM"/>
              </w:rPr>
              <w:t xml:space="preserve">Հաշվի առնելով վերոգրյալը` առաջարկում ենք Նախագծի 2-րդ կետը համապատասխանեցնել «Նորմատիվ իրավական ակտերի մասին» ՀՀ օրենքի 13-րդ հոդվածի 4-րդ մասին, </w:t>
            </w:r>
            <w:r w:rsidR="00AC6374" w:rsidRPr="00B55B32">
              <w:rPr>
                <w:rFonts w:ascii="GHEA Grapalat" w:hAnsi="GHEA Grapalat"/>
                <w:sz w:val="24"/>
                <w:szCs w:val="24"/>
                <w:lang w:val="hy-AM"/>
              </w:rPr>
              <w:lastRenderedPageBreak/>
              <w:t>ինչպես նաև նույն կետի 2-րդ մասով սահմանված ժամկետը խմբագրել` համապատասխանեցնելով ՀՀ կառավարության 2021 թվականի մարտի 11-ի N 322-Լ որոշմամբ հաստատված հավելվածի 3.1-րդ կետի կատարման համար սահմանված ժամկետին:</w:t>
            </w:r>
          </w:p>
          <w:p w:rsidR="00CB3AF0" w:rsidRPr="00B55B32" w:rsidRDefault="00CB3AF0" w:rsidP="00B55B32">
            <w:pPr>
              <w:spacing w:line="360" w:lineRule="auto"/>
              <w:ind w:left="117" w:right="96" w:hanging="117"/>
              <w:jc w:val="both"/>
              <w:rPr>
                <w:rFonts w:ascii="GHEA Grapalat" w:hAnsi="GHEA Grapalat"/>
                <w:sz w:val="24"/>
                <w:szCs w:val="24"/>
                <w:lang w:val="hy-AM"/>
              </w:rPr>
            </w:pPr>
          </w:p>
          <w:p w:rsidR="00CB3AF0" w:rsidRPr="00B55B32" w:rsidRDefault="00CB3AF0" w:rsidP="00B55B32">
            <w:pPr>
              <w:spacing w:line="360" w:lineRule="auto"/>
              <w:ind w:left="117" w:right="96" w:hanging="117"/>
              <w:rPr>
                <w:rFonts w:ascii="GHEA Grapalat" w:hAnsi="GHEA Grapalat"/>
                <w:sz w:val="24"/>
                <w:szCs w:val="24"/>
                <w:lang w:val="hy-AM"/>
              </w:rPr>
            </w:pPr>
          </w:p>
        </w:tc>
        <w:tc>
          <w:tcPr>
            <w:tcW w:w="716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CC3642" w:rsidRPr="00E96524" w:rsidRDefault="00E96524" w:rsidP="00E96524">
            <w:pPr>
              <w:spacing w:line="360" w:lineRule="auto"/>
              <w:rPr>
                <w:rFonts w:ascii="GHEA Grapalat" w:hAnsi="GHEA Grapalat"/>
                <w:sz w:val="24"/>
                <w:szCs w:val="24"/>
                <w:lang w:val="hy-AM"/>
              </w:rPr>
            </w:pPr>
            <w:r>
              <w:rPr>
                <w:rFonts w:ascii="GHEA Grapalat" w:hAnsi="GHEA Grapalat"/>
                <w:sz w:val="24"/>
                <w:szCs w:val="24"/>
                <w:lang w:val="hy-AM"/>
              </w:rPr>
              <w:lastRenderedPageBreak/>
              <w:t xml:space="preserve"> </w:t>
            </w:r>
            <w:r w:rsidR="00CC3642" w:rsidRPr="00E96524">
              <w:rPr>
                <w:rFonts w:ascii="GHEA Grapalat" w:hAnsi="GHEA Grapalat"/>
                <w:sz w:val="24"/>
                <w:szCs w:val="24"/>
                <w:lang w:val="hy-AM"/>
              </w:rPr>
              <w:t>Ընդունվել է</w:t>
            </w:r>
            <w:r>
              <w:rPr>
                <w:rFonts w:ascii="GHEA Grapalat" w:hAnsi="GHEA Grapalat"/>
                <w:sz w:val="24"/>
                <w:szCs w:val="24"/>
                <w:lang w:val="hy-AM"/>
              </w:rPr>
              <w:t>։</w:t>
            </w:r>
          </w:p>
          <w:p w:rsidR="00CC3642" w:rsidRPr="00B55B32" w:rsidRDefault="00CC3642" w:rsidP="00B55B32">
            <w:pPr>
              <w:tabs>
                <w:tab w:val="left" w:pos="507"/>
              </w:tabs>
              <w:spacing w:line="360" w:lineRule="auto"/>
              <w:ind w:left="223" w:right="242"/>
              <w:jc w:val="both"/>
              <w:rPr>
                <w:rFonts w:ascii="GHEA Grapalat" w:hAnsi="GHEA Grapalat"/>
                <w:sz w:val="24"/>
                <w:szCs w:val="24"/>
                <w:lang w:val="hy-AM"/>
              </w:rPr>
            </w:pPr>
            <w:r w:rsidRPr="00B55B32">
              <w:rPr>
                <w:rFonts w:ascii="Courier New" w:hAnsi="Courier New" w:cs="Courier New"/>
                <w:sz w:val="24"/>
                <w:szCs w:val="24"/>
                <w:lang w:val="hy-AM"/>
              </w:rPr>
              <w:t> </w:t>
            </w:r>
          </w:p>
        </w:tc>
      </w:tr>
      <w:tr w:rsidR="00CC3642" w:rsidRPr="00B55B32" w:rsidTr="0086227B">
        <w:trPr>
          <w:tblCellSpacing w:w="0" w:type="dxa"/>
          <w:jc w:val="center"/>
        </w:trPr>
        <w:tc>
          <w:tcPr>
            <w:tcW w:w="11974"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CB3AF0" w:rsidRPr="00B55B32" w:rsidRDefault="00CB3AF0" w:rsidP="00B55B32">
            <w:pPr>
              <w:spacing w:line="360" w:lineRule="auto"/>
              <w:rPr>
                <w:rFonts w:ascii="GHEA Grapalat" w:hAnsi="GHEA Grapalat" w:cs="Courier New"/>
                <w:sz w:val="24"/>
                <w:szCs w:val="24"/>
                <w:lang w:val="hy-AM"/>
              </w:rPr>
            </w:pPr>
          </w:p>
          <w:p w:rsidR="00CC3642" w:rsidRPr="00B55B32" w:rsidRDefault="00CC3642" w:rsidP="00B55B32">
            <w:pPr>
              <w:spacing w:line="360" w:lineRule="auto"/>
              <w:jc w:val="center"/>
              <w:rPr>
                <w:rFonts w:ascii="GHEA Grapalat" w:hAnsi="GHEA Grapalat"/>
                <w:sz w:val="24"/>
                <w:szCs w:val="24"/>
                <w:lang w:val="hy-AM"/>
              </w:rPr>
            </w:pPr>
            <w:r w:rsidRPr="00B55B32">
              <w:rPr>
                <w:rFonts w:ascii="GHEA Grapalat" w:hAnsi="GHEA Grapalat"/>
                <w:sz w:val="24"/>
                <w:szCs w:val="24"/>
              </w:rPr>
              <w:t xml:space="preserve">2. </w:t>
            </w:r>
            <w:r w:rsidRPr="00B55B32">
              <w:rPr>
                <w:rFonts w:ascii="GHEA Grapalat" w:hAnsi="GHEA Grapalat"/>
                <w:sz w:val="24"/>
                <w:szCs w:val="24"/>
                <w:lang w:val="hy-AM"/>
              </w:rPr>
              <w:t>ՀՀ ֆինանսների նախարարություն</w:t>
            </w:r>
          </w:p>
        </w:tc>
        <w:tc>
          <w:tcPr>
            <w:tcW w:w="2383" w:type="dxa"/>
            <w:tcBorders>
              <w:top w:val="outset" w:sz="6" w:space="0" w:color="auto"/>
              <w:left w:val="outset" w:sz="6" w:space="0" w:color="auto"/>
              <w:bottom w:val="outset" w:sz="6" w:space="0" w:color="auto"/>
              <w:right w:val="outset" w:sz="6" w:space="0" w:color="auto"/>
            </w:tcBorders>
            <w:shd w:val="clear" w:color="auto" w:fill="D0D0D0"/>
            <w:hideMark/>
          </w:tcPr>
          <w:p w:rsidR="00CC3642" w:rsidRPr="00B55B32" w:rsidRDefault="006802AB" w:rsidP="00B55B32">
            <w:pPr>
              <w:spacing w:line="360" w:lineRule="auto"/>
              <w:rPr>
                <w:rFonts w:ascii="GHEA Grapalat" w:hAnsi="GHEA Grapalat"/>
                <w:sz w:val="24"/>
                <w:szCs w:val="24"/>
                <w:lang w:val="hy-AM"/>
              </w:rPr>
            </w:pPr>
            <w:r w:rsidRPr="00B55B32">
              <w:rPr>
                <w:rFonts w:ascii="GHEA Grapalat" w:hAnsi="GHEA Grapalat"/>
                <w:sz w:val="24"/>
                <w:szCs w:val="24"/>
                <w:lang w:val="hy-AM"/>
              </w:rPr>
              <w:t>26</w:t>
            </w:r>
            <w:r w:rsidR="00CC3642" w:rsidRPr="00B55B32">
              <w:rPr>
                <w:rFonts w:ascii="GHEA Grapalat" w:hAnsi="GHEA Grapalat"/>
                <w:sz w:val="24"/>
                <w:szCs w:val="24"/>
                <w:lang w:val="hy-AM"/>
              </w:rPr>
              <w:t>.</w:t>
            </w:r>
            <w:r w:rsidRPr="00B55B32">
              <w:rPr>
                <w:rFonts w:ascii="GHEA Grapalat" w:hAnsi="GHEA Grapalat"/>
                <w:sz w:val="24"/>
                <w:szCs w:val="24"/>
                <w:lang w:val="hy-AM"/>
              </w:rPr>
              <w:t>03</w:t>
            </w:r>
            <w:r w:rsidR="00CC3642" w:rsidRPr="00B55B32">
              <w:rPr>
                <w:rFonts w:ascii="GHEA Grapalat" w:hAnsi="GHEA Grapalat"/>
                <w:sz w:val="24"/>
                <w:szCs w:val="24"/>
                <w:lang w:val="hy-AM"/>
              </w:rPr>
              <w:t>.202</w:t>
            </w:r>
            <w:r w:rsidRPr="00B55B32">
              <w:rPr>
                <w:rFonts w:ascii="GHEA Grapalat" w:hAnsi="GHEA Grapalat"/>
                <w:sz w:val="24"/>
                <w:szCs w:val="24"/>
                <w:lang w:val="hy-AM"/>
              </w:rPr>
              <w:t>1</w:t>
            </w:r>
            <w:r w:rsidR="00CC3642" w:rsidRPr="00B55B32">
              <w:rPr>
                <w:rFonts w:ascii="GHEA Grapalat" w:hAnsi="GHEA Grapalat"/>
                <w:sz w:val="24"/>
                <w:szCs w:val="24"/>
                <w:lang w:val="hy-AM"/>
              </w:rPr>
              <w:t>թ</w:t>
            </w:r>
            <w:r w:rsidR="00CC3642" w:rsidRPr="00B55B32">
              <w:rPr>
                <w:rFonts w:ascii="Cambria Math" w:hAnsi="Cambria Math" w:cs="Cambria Math"/>
                <w:sz w:val="24"/>
                <w:szCs w:val="24"/>
                <w:lang w:val="hy-AM"/>
              </w:rPr>
              <w:t>․</w:t>
            </w:r>
          </w:p>
        </w:tc>
      </w:tr>
      <w:tr w:rsidR="00CC3642" w:rsidRPr="00B55B32" w:rsidTr="0086227B">
        <w:trPr>
          <w:tblCellSpacing w:w="0" w:type="dxa"/>
          <w:jc w:val="center"/>
        </w:trPr>
        <w:tc>
          <w:tcPr>
            <w:tcW w:w="11974"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C3642" w:rsidRPr="00B55B32" w:rsidRDefault="00CC3642" w:rsidP="00B55B32">
            <w:pPr>
              <w:spacing w:line="360" w:lineRule="auto"/>
              <w:rPr>
                <w:rFonts w:ascii="GHEA Grapalat" w:hAnsi="GHEA Grapalat"/>
                <w:sz w:val="24"/>
                <w:szCs w:val="24"/>
              </w:rPr>
            </w:pPr>
          </w:p>
        </w:tc>
        <w:tc>
          <w:tcPr>
            <w:tcW w:w="2383" w:type="dxa"/>
            <w:tcBorders>
              <w:top w:val="outset" w:sz="6" w:space="0" w:color="auto"/>
              <w:left w:val="outset" w:sz="6" w:space="0" w:color="auto"/>
              <w:bottom w:val="outset" w:sz="6" w:space="0" w:color="auto"/>
              <w:right w:val="outset" w:sz="6" w:space="0" w:color="auto"/>
            </w:tcBorders>
            <w:shd w:val="clear" w:color="auto" w:fill="D0D0D0"/>
            <w:hideMark/>
          </w:tcPr>
          <w:p w:rsidR="00CC3642" w:rsidRPr="00B55B32" w:rsidRDefault="00CC3642" w:rsidP="00B55B32">
            <w:pPr>
              <w:spacing w:line="360" w:lineRule="auto"/>
              <w:rPr>
                <w:rFonts w:ascii="GHEA Grapalat" w:hAnsi="GHEA Grapalat"/>
                <w:sz w:val="24"/>
                <w:szCs w:val="24"/>
                <w:lang w:val="hy-AM"/>
              </w:rPr>
            </w:pPr>
            <w:r w:rsidRPr="00B55B32">
              <w:rPr>
                <w:rFonts w:ascii="GHEA Grapalat" w:hAnsi="GHEA Grapalat"/>
                <w:sz w:val="24"/>
                <w:szCs w:val="24"/>
              </w:rPr>
              <w:t xml:space="preserve">N </w:t>
            </w:r>
            <w:r w:rsidR="00AC6374" w:rsidRPr="00B55B32">
              <w:rPr>
                <w:rFonts w:ascii="GHEA Grapalat" w:hAnsi="GHEA Grapalat"/>
                <w:sz w:val="24"/>
                <w:szCs w:val="24"/>
                <w:lang w:val="hy-AM"/>
              </w:rPr>
              <w:t>01/28/4447-2021</w:t>
            </w:r>
          </w:p>
        </w:tc>
      </w:tr>
      <w:tr w:rsidR="00CC3642" w:rsidRPr="00B55B32" w:rsidTr="0086227B">
        <w:trPr>
          <w:tblCellSpacing w:w="0" w:type="dxa"/>
          <w:jc w:val="center"/>
        </w:trPr>
        <w:tc>
          <w:tcPr>
            <w:tcW w:w="7189" w:type="dxa"/>
            <w:gridSpan w:val="2"/>
            <w:tcBorders>
              <w:top w:val="outset" w:sz="6" w:space="0" w:color="auto"/>
              <w:left w:val="outset" w:sz="6" w:space="0" w:color="auto"/>
              <w:bottom w:val="outset" w:sz="6" w:space="0" w:color="auto"/>
              <w:right w:val="outset" w:sz="6" w:space="0" w:color="auto"/>
            </w:tcBorders>
            <w:shd w:val="clear" w:color="auto" w:fill="FFFFFF"/>
            <w:hideMark/>
          </w:tcPr>
          <w:p w:rsidR="0061050D" w:rsidRPr="00B55B32" w:rsidRDefault="0086227B" w:rsidP="00B55B32">
            <w:pPr>
              <w:spacing w:line="360" w:lineRule="auto"/>
              <w:ind w:left="117" w:right="96" w:hanging="117"/>
              <w:jc w:val="both"/>
              <w:rPr>
                <w:rFonts w:ascii="GHEA Grapalat" w:hAnsi="GHEA Grapalat"/>
                <w:sz w:val="24"/>
                <w:szCs w:val="24"/>
                <w:lang w:val="hy-AM"/>
              </w:rPr>
            </w:pPr>
            <w:r w:rsidRPr="00B55B32">
              <w:rPr>
                <w:rFonts w:ascii="GHEA Grapalat" w:hAnsi="GHEA Grapalat"/>
                <w:sz w:val="24"/>
                <w:szCs w:val="24"/>
                <w:lang w:val="hy-AM"/>
              </w:rPr>
              <w:t xml:space="preserve">   </w:t>
            </w:r>
            <w:r w:rsidR="00B90E79" w:rsidRPr="00B55B32">
              <w:rPr>
                <w:rFonts w:ascii="GHEA Grapalat" w:hAnsi="GHEA Grapalat"/>
                <w:sz w:val="24"/>
                <w:szCs w:val="24"/>
                <w:lang w:val="hy-AM"/>
              </w:rPr>
              <w:t xml:space="preserve"> </w:t>
            </w:r>
            <w:r w:rsidR="0061050D" w:rsidRPr="00B55B32">
              <w:rPr>
                <w:rFonts w:ascii="GHEA Grapalat" w:hAnsi="GHEA Grapalat"/>
                <w:sz w:val="24"/>
                <w:szCs w:val="24"/>
                <w:lang w:val="hy-AM"/>
              </w:rPr>
              <w:t xml:space="preserve">Ի կատարումն ՀՀ վարչապետի 2021 թվականի մարտի 1-ի  </w:t>
            </w:r>
            <w:r w:rsidR="0087580F" w:rsidRPr="00B55B32">
              <w:rPr>
                <w:rFonts w:ascii="GHEA Grapalat" w:hAnsi="GHEA Grapalat"/>
                <w:sz w:val="24"/>
                <w:szCs w:val="24"/>
                <w:lang w:val="hy-AM"/>
              </w:rPr>
              <w:t xml:space="preserve"> </w:t>
            </w:r>
            <w:r w:rsidR="0061050D" w:rsidRPr="00B55B32">
              <w:rPr>
                <w:rFonts w:ascii="GHEA Grapalat" w:hAnsi="GHEA Grapalat"/>
                <w:sz w:val="24"/>
                <w:szCs w:val="24"/>
                <w:lang w:val="hy-AM"/>
              </w:rPr>
              <w:t>N02/16.11/5586-2021 հանձնարարականի՝ կապված «Մեկ կանգառ, մեկ պատուհան» ծրագրային լուծման իրականացման աշխատանքների շրջանակներում «ԵՄ-ն Հայաստանին. աջակցություն էլ-կառավարմանը» նախագծի հետ, կից ներկայացված «Գործունեության իրականացման ծանուցման մասին» օրենքում լրացում կատարելու մասին» Հայաստանի Հանրապետության օրենքի նախագծի (այսուհետ՝ Նախագիծ) վերաբերյալ հայտնում ենք հետևյալը.</w:t>
            </w:r>
          </w:p>
          <w:p w:rsidR="0061050D" w:rsidRPr="00B55B32" w:rsidRDefault="0086227B" w:rsidP="00B55B32">
            <w:pPr>
              <w:spacing w:line="360" w:lineRule="auto"/>
              <w:ind w:left="117" w:right="96" w:hanging="117"/>
              <w:jc w:val="both"/>
              <w:rPr>
                <w:rFonts w:ascii="GHEA Grapalat" w:hAnsi="GHEA Grapalat"/>
                <w:sz w:val="24"/>
                <w:szCs w:val="24"/>
                <w:lang w:val="hy-AM"/>
              </w:rPr>
            </w:pPr>
            <w:r w:rsidRPr="00B55B32">
              <w:rPr>
                <w:rFonts w:ascii="GHEA Grapalat" w:hAnsi="GHEA Grapalat"/>
                <w:sz w:val="24"/>
                <w:szCs w:val="24"/>
                <w:lang w:val="hy-AM"/>
              </w:rPr>
              <w:lastRenderedPageBreak/>
              <w:t xml:space="preserve">   </w:t>
            </w:r>
            <w:r w:rsidR="00B90E79" w:rsidRPr="00B55B32">
              <w:rPr>
                <w:rFonts w:ascii="GHEA Grapalat" w:hAnsi="GHEA Grapalat"/>
                <w:sz w:val="24"/>
                <w:szCs w:val="24"/>
                <w:lang w:val="hy-AM"/>
              </w:rPr>
              <w:t xml:space="preserve"> </w:t>
            </w:r>
            <w:r w:rsidR="0061050D" w:rsidRPr="00B55B32">
              <w:rPr>
                <w:rFonts w:ascii="GHEA Grapalat" w:hAnsi="GHEA Grapalat"/>
                <w:sz w:val="24"/>
                <w:szCs w:val="24"/>
                <w:lang w:val="hy-AM"/>
              </w:rPr>
              <w:t>Հարկ ենք համարում նշել, որ ՀՀ ֆինանսների նախարարությունը վերահաստատում է ՀՀ կառավարության որդեգրած տնտեսական գործունեության պետական կարգավորման արդյունավետության բարձրացման, գործարար միջավայրի եւ շուկայական տնտեսության զարգացմանը խոչընդոտող դրույթների վերացման, պետության կողմից քաղաքացիներին և բիզնեսին մատուցվող ծառայությունների բարելավման և պարզեցման, գործող նորմատիվ իրավական ակտերի կատարելագործման քաղաքականության վերաբերյալ  ՀՀ ֆինանսների նախարարության 16.03.2021թ. թիվ 01/28/3391-2021 գրությամբ ներկայացված դիրքոր</w:t>
            </w:r>
            <w:r w:rsidR="000D6E3C" w:rsidRPr="00B55B32">
              <w:rPr>
                <w:rFonts w:ascii="GHEA Grapalat" w:hAnsi="GHEA Grapalat"/>
                <w:sz w:val="24"/>
                <w:szCs w:val="24"/>
                <w:lang w:val="hy-AM"/>
              </w:rPr>
              <w:t>ո</w:t>
            </w:r>
            <w:r w:rsidR="0061050D" w:rsidRPr="00B55B32">
              <w:rPr>
                <w:rFonts w:ascii="GHEA Grapalat" w:hAnsi="GHEA Grapalat"/>
                <w:sz w:val="24"/>
                <w:szCs w:val="24"/>
                <w:lang w:val="hy-AM"/>
              </w:rPr>
              <w:t>շումը:</w:t>
            </w:r>
          </w:p>
          <w:p w:rsidR="0061050D" w:rsidRPr="00B55B32" w:rsidRDefault="0086227B" w:rsidP="00B55B32">
            <w:pPr>
              <w:spacing w:line="360" w:lineRule="auto"/>
              <w:ind w:left="117" w:right="96" w:hanging="117"/>
              <w:jc w:val="both"/>
              <w:rPr>
                <w:rFonts w:ascii="GHEA Grapalat" w:hAnsi="GHEA Grapalat"/>
                <w:sz w:val="24"/>
                <w:szCs w:val="24"/>
                <w:lang w:val="hy-AM"/>
              </w:rPr>
            </w:pPr>
            <w:r w:rsidRPr="00B55B32">
              <w:rPr>
                <w:rFonts w:ascii="GHEA Grapalat" w:hAnsi="GHEA Grapalat"/>
                <w:sz w:val="24"/>
                <w:szCs w:val="24"/>
                <w:lang w:val="hy-AM"/>
              </w:rPr>
              <w:t xml:space="preserve">   </w:t>
            </w:r>
            <w:r w:rsidR="00B90E79" w:rsidRPr="00B55B32">
              <w:rPr>
                <w:rFonts w:ascii="GHEA Grapalat" w:hAnsi="GHEA Grapalat"/>
                <w:sz w:val="24"/>
                <w:szCs w:val="24"/>
                <w:lang w:val="hy-AM"/>
              </w:rPr>
              <w:t xml:space="preserve"> </w:t>
            </w:r>
            <w:r w:rsidR="0061050D" w:rsidRPr="00B55B32">
              <w:rPr>
                <w:rFonts w:ascii="GHEA Grapalat" w:hAnsi="GHEA Grapalat"/>
                <w:sz w:val="24"/>
                <w:szCs w:val="24"/>
                <w:lang w:val="hy-AM"/>
              </w:rPr>
              <w:t>Միաժամանակ Նախագծի վերաբերյալ ներկայացնում ենք հետևյալ դիտողությունը և առաջարկությունը.</w:t>
            </w:r>
          </w:p>
          <w:p w:rsidR="0061050D" w:rsidRPr="00B55B32" w:rsidRDefault="0086227B" w:rsidP="00B55B32">
            <w:pPr>
              <w:spacing w:line="360" w:lineRule="auto"/>
              <w:ind w:left="117" w:right="96" w:hanging="117"/>
              <w:jc w:val="both"/>
              <w:rPr>
                <w:rFonts w:ascii="GHEA Grapalat" w:hAnsi="GHEA Grapalat"/>
                <w:sz w:val="24"/>
                <w:szCs w:val="24"/>
                <w:lang w:val="hy-AM"/>
              </w:rPr>
            </w:pPr>
            <w:r w:rsidRPr="00B55B32">
              <w:rPr>
                <w:rFonts w:ascii="GHEA Grapalat" w:hAnsi="GHEA Grapalat"/>
                <w:sz w:val="24"/>
                <w:szCs w:val="24"/>
                <w:lang w:val="hy-AM"/>
              </w:rPr>
              <w:t xml:space="preserve">   </w:t>
            </w:r>
            <w:r w:rsidR="00B90E79" w:rsidRPr="00B55B32">
              <w:rPr>
                <w:rFonts w:ascii="GHEA Grapalat" w:hAnsi="GHEA Grapalat"/>
                <w:sz w:val="24"/>
                <w:szCs w:val="24"/>
                <w:lang w:val="hy-AM"/>
              </w:rPr>
              <w:t xml:space="preserve">  </w:t>
            </w:r>
            <w:r w:rsidR="0061050D" w:rsidRPr="00B55B32">
              <w:rPr>
                <w:rFonts w:ascii="GHEA Grapalat" w:hAnsi="GHEA Grapalat"/>
                <w:sz w:val="24"/>
                <w:szCs w:val="24"/>
                <w:lang w:val="hy-AM"/>
              </w:rPr>
              <w:t xml:space="preserve">Նախագծի անցումային դրույթներով նախատեսվում է, որ օրենքն ուժի մեջ է մտնում պաշտոնական հրապարակման օրվան հաջորդող տասներորդ օրը: </w:t>
            </w:r>
          </w:p>
          <w:p w:rsidR="0061050D" w:rsidRPr="00B55B32" w:rsidRDefault="0086227B" w:rsidP="00B55B32">
            <w:pPr>
              <w:spacing w:line="360" w:lineRule="auto"/>
              <w:ind w:left="117" w:right="96" w:hanging="117"/>
              <w:jc w:val="both"/>
              <w:rPr>
                <w:rFonts w:ascii="GHEA Grapalat" w:hAnsi="GHEA Grapalat"/>
                <w:sz w:val="24"/>
                <w:szCs w:val="24"/>
                <w:lang w:val="hy-AM"/>
              </w:rPr>
            </w:pPr>
            <w:r w:rsidRPr="00B55B32">
              <w:rPr>
                <w:rFonts w:ascii="GHEA Grapalat" w:hAnsi="GHEA Grapalat"/>
                <w:sz w:val="24"/>
                <w:szCs w:val="24"/>
                <w:lang w:val="hy-AM"/>
              </w:rPr>
              <w:t xml:space="preserve">  </w:t>
            </w:r>
            <w:r w:rsidR="00B90E79" w:rsidRPr="00B55B32">
              <w:rPr>
                <w:rFonts w:ascii="GHEA Grapalat" w:hAnsi="GHEA Grapalat"/>
                <w:sz w:val="24"/>
                <w:szCs w:val="24"/>
                <w:lang w:val="hy-AM"/>
              </w:rPr>
              <w:t xml:space="preserve">   </w:t>
            </w:r>
            <w:r w:rsidR="0061050D" w:rsidRPr="00B55B32">
              <w:rPr>
                <w:rFonts w:ascii="GHEA Grapalat" w:hAnsi="GHEA Grapalat"/>
                <w:sz w:val="24"/>
                <w:szCs w:val="24"/>
                <w:lang w:val="hy-AM"/>
              </w:rPr>
              <w:t xml:space="preserve">Նույն հոդվածի 2-րդ մասի համաձայն՝ ներմուծման և արտահանման ծանուցման ենթակա գործունեության </w:t>
            </w:r>
            <w:r w:rsidR="0061050D" w:rsidRPr="00B55B32">
              <w:rPr>
                <w:rFonts w:ascii="GHEA Grapalat" w:hAnsi="GHEA Grapalat"/>
                <w:sz w:val="24"/>
                <w:szCs w:val="24"/>
                <w:lang w:val="hy-AM"/>
              </w:rPr>
              <w:lastRenderedPageBreak/>
              <w:t>տեսակների մասով պատշաճ ծանուցումն իրականացվում է  համացանցային կայք էջում հասանելի /swis.trade.gov.am/ «Միասնական հայտ» համակարգի միջոցով 2023 թվականի հունվարի 1-ից ։</w:t>
            </w:r>
          </w:p>
          <w:p w:rsidR="0061050D" w:rsidRPr="00B55B32" w:rsidRDefault="0086227B" w:rsidP="00B55B32">
            <w:pPr>
              <w:spacing w:line="360" w:lineRule="auto"/>
              <w:ind w:left="117" w:right="96" w:hanging="117"/>
              <w:jc w:val="both"/>
              <w:rPr>
                <w:rFonts w:ascii="GHEA Grapalat" w:hAnsi="GHEA Grapalat"/>
                <w:sz w:val="24"/>
                <w:szCs w:val="24"/>
                <w:lang w:val="hy-AM"/>
              </w:rPr>
            </w:pPr>
            <w:r w:rsidRPr="00B55B32">
              <w:rPr>
                <w:rFonts w:ascii="GHEA Grapalat" w:hAnsi="GHEA Grapalat"/>
                <w:sz w:val="24"/>
                <w:szCs w:val="24"/>
                <w:lang w:val="hy-AM"/>
              </w:rPr>
              <w:t xml:space="preserve">   </w:t>
            </w:r>
            <w:r w:rsidR="0061050D" w:rsidRPr="00B55B32">
              <w:rPr>
                <w:rFonts w:ascii="GHEA Grapalat" w:hAnsi="GHEA Grapalat"/>
                <w:sz w:val="24"/>
                <w:szCs w:val="24"/>
                <w:lang w:val="hy-AM"/>
              </w:rPr>
              <w:t xml:space="preserve">«Գործունեության իրականացման ծանուցման մասին» ՀՀ օրենքի 24-րդ հոդվածի 5-րդ մասի համաձայն՝ ծանուցման ենթակա գործունեության իրականացման պայմանների ու պահանջների այնպիսի փոփոխությունը, որը սահմանափակում է ծանուցման ենթակա գործունեություն իրականացնող անձի իրավունքները կամ նրա համար նախատեսում է նոր պարտականություններ, ուժի մեջ է մտնում համապատասխան փոփոխությունը պաշտոնապես հրապարակելուց ոչ շուտ, քան վեց ամիս հետո: </w:t>
            </w:r>
          </w:p>
          <w:p w:rsidR="0061050D" w:rsidRPr="00B55B32" w:rsidRDefault="0086227B" w:rsidP="00B55B32">
            <w:pPr>
              <w:spacing w:line="360" w:lineRule="auto"/>
              <w:ind w:left="117" w:right="96" w:hanging="117"/>
              <w:jc w:val="both"/>
              <w:rPr>
                <w:rFonts w:ascii="GHEA Grapalat" w:hAnsi="GHEA Grapalat"/>
                <w:sz w:val="24"/>
                <w:szCs w:val="24"/>
                <w:lang w:val="hy-AM"/>
              </w:rPr>
            </w:pPr>
            <w:r w:rsidRPr="00B55B32">
              <w:rPr>
                <w:rFonts w:ascii="GHEA Grapalat" w:hAnsi="GHEA Grapalat"/>
                <w:sz w:val="24"/>
                <w:szCs w:val="24"/>
                <w:lang w:val="hy-AM"/>
              </w:rPr>
              <w:t xml:space="preserve">  </w:t>
            </w:r>
            <w:r w:rsidR="0061050D" w:rsidRPr="00B55B32">
              <w:rPr>
                <w:rFonts w:ascii="GHEA Grapalat" w:hAnsi="GHEA Grapalat"/>
                <w:sz w:val="24"/>
                <w:szCs w:val="24"/>
                <w:lang w:val="hy-AM"/>
              </w:rPr>
              <w:t>«Նորմատիվ իրավական ակտերի մասին» ՀՀ օրենքի 13-րդ հոդվածի 4-րդ մասի համաձայն՝ նորմատիվ իրավական ակտն ունենում է անցումային դրույթներ, եթե`</w:t>
            </w:r>
          </w:p>
          <w:p w:rsidR="0061050D" w:rsidRPr="00B55B32" w:rsidRDefault="0061050D" w:rsidP="00B55B32">
            <w:pPr>
              <w:spacing w:line="360" w:lineRule="auto"/>
              <w:ind w:left="117" w:right="96" w:hanging="117"/>
              <w:jc w:val="both"/>
              <w:rPr>
                <w:rFonts w:ascii="GHEA Grapalat" w:hAnsi="GHEA Grapalat"/>
                <w:sz w:val="24"/>
                <w:szCs w:val="24"/>
                <w:lang w:val="hy-AM"/>
              </w:rPr>
            </w:pPr>
            <w:r w:rsidRPr="00B55B32">
              <w:rPr>
                <w:rFonts w:ascii="GHEA Grapalat" w:hAnsi="GHEA Grapalat"/>
                <w:sz w:val="24"/>
                <w:szCs w:val="24"/>
                <w:lang w:val="hy-AM"/>
              </w:rPr>
              <w:t>1) նորմատիվ իրավական ակտը լրիվ գործողության մեջ դնելու համար պահանջվում են ժամկետներ կամ որոշակի պայմաններ, կամ</w:t>
            </w:r>
          </w:p>
          <w:p w:rsidR="0061050D" w:rsidRPr="00B55B32" w:rsidRDefault="0061050D" w:rsidP="00B55B32">
            <w:pPr>
              <w:spacing w:line="360" w:lineRule="auto"/>
              <w:ind w:left="117" w:right="96" w:hanging="117"/>
              <w:jc w:val="both"/>
              <w:rPr>
                <w:rFonts w:ascii="GHEA Grapalat" w:hAnsi="GHEA Grapalat"/>
                <w:sz w:val="24"/>
                <w:szCs w:val="24"/>
                <w:lang w:val="hy-AM"/>
              </w:rPr>
            </w:pPr>
            <w:r w:rsidRPr="00B55B32">
              <w:rPr>
                <w:rFonts w:ascii="GHEA Grapalat" w:hAnsi="GHEA Grapalat"/>
                <w:sz w:val="24"/>
                <w:szCs w:val="24"/>
                <w:lang w:val="hy-AM"/>
              </w:rPr>
              <w:lastRenderedPageBreak/>
              <w:t>2)որոշակի ժամկետների (սահմանափակ ժամանակահատվածի) կամ նորմատիվ իրավական ակտի հիմնական մասով սահմանված պայմանների համար անհրաժեշտ է սահմանել իրավական ակտի հիմնական մասով սահմանված նորմերից տարբերվող այլ նորմեր, կամ</w:t>
            </w:r>
          </w:p>
          <w:p w:rsidR="0061050D" w:rsidRPr="00B55B32" w:rsidRDefault="0061050D" w:rsidP="00B55B32">
            <w:pPr>
              <w:spacing w:line="360" w:lineRule="auto"/>
              <w:ind w:left="117" w:right="96" w:hanging="117"/>
              <w:jc w:val="both"/>
              <w:rPr>
                <w:rFonts w:ascii="GHEA Grapalat" w:hAnsi="GHEA Grapalat"/>
                <w:sz w:val="24"/>
                <w:szCs w:val="24"/>
                <w:lang w:val="hy-AM"/>
              </w:rPr>
            </w:pPr>
            <w:r w:rsidRPr="00B55B32">
              <w:rPr>
                <w:rFonts w:ascii="GHEA Grapalat" w:hAnsi="GHEA Grapalat"/>
                <w:sz w:val="24"/>
                <w:szCs w:val="24"/>
                <w:lang w:val="hy-AM"/>
              </w:rPr>
              <w:t>3) նորմատիվ իրավական ակտի հիմնական մասով սահմանված նորմերի ուժի մեջ մտնելուց հետո անհրաժեշտ է սահմանել ըստ որոշակի անձանց շրջանակի կամ տարածքի` ակտի հիմնական մասով սահմանված նորմերի գործողության համար այլ նորմեր:</w:t>
            </w:r>
          </w:p>
          <w:p w:rsidR="00CC3642" w:rsidRPr="00B55B32" w:rsidRDefault="0086227B" w:rsidP="00B55B32">
            <w:pPr>
              <w:spacing w:line="360" w:lineRule="auto"/>
              <w:ind w:left="117" w:right="96" w:hanging="117"/>
              <w:jc w:val="both"/>
              <w:rPr>
                <w:rFonts w:ascii="GHEA Grapalat" w:hAnsi="GHEA Grapalat"/>
                <w:sz w:val="24"/>
                <w:szCs w:val="24"/>
                <w:lang w:val="hy-AM"/>
              </w:rPr>
            </w:pPr>
            <w:r w:rsidRPr="00B55B32">
              <w:rPr>
                <w:rFonts w:ascii="GHEA Grapalat" w:hAnsi="GHEA Grapalat"/>
                <w:sz w:val="24"/>
                <w:szCs w:val="24"/>
                <w:lang w:val="hy-AM"/>
              </w:rPr>
              <w:t xml:space="preserve">   </w:t>
            </w:r>
            <w:r w:rsidR="0061050D" w:rsidRPr="00B55B32">
              <w:rPr>
                <w:rFonts w:ascii="GHEA Grapalat" w:hAnsi="GHEA Grapalat"/>
                <w:sz w:val="24"/>
                <w:szCs w:val="24"/>
                <w:lang w:val="hy-AM"/>
              </w:rPr>
              <w:t>Հաշվի առնելով վերոգրյալը՝ առաջարկում ենք խմբագրել նախագիծը՝ օրենքի ուժի մեջ մտնելու ժամկետը (իսկ ակտի հիմնական մասով սահմանված նորմերի գործողության համար այլ նորմերի սահմանման անհրաժեշտության դեպքում՝ ժամկետները) համապատասխանեցնելով «Նորմատիվ իրավական ակտերի մասին» ՀՀ օրենքի և «Գործունեության իրականացման ծանուցման մասին» ՀՀ օրենքի 24-րդ հոդվածի 5-րդ մասով սահմանված դրույթների պահանջներին:</w:t>
            </w:r>
          </w:p>
          <w:p w:rsidR="005D5EE7" w:rsidRPr="00B55B32" w:rsidRDefault="005D5EE7" w:rsidP="00B55B32">
            <w:pPr>
              <w:spacing w:line="360" w:lineRule="auto"/>
              <w:rPr>
                <w:rFonts w:ascii="GHEA Grapalat" w:hAnsi="GHEA Grapalat"/>
                <w:sz w:val="24"/>
                <w:szCs w:val="24"/>
                <w:lang w:val="hy-AM"/>
              </w:rPr>
            </w:pPr>
          </w:p>
        </w:tc>
        <w:tc>
          <w:tcPr>
            <w:tcW w:w="716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CC3642" w:rsidRPr="00E96524" w:rsidRDefault="00E96524" w:rsidP="00E96524">
            <w:pPr>
              <w:spacing w:line="360" w:lineRule="auto"/>
              <w:rPr>
                <w:rFonts w:ascii="GHEA Grapalat" w:hAnsi="GHEA Grapalat"/>
                <w:sz w:val="24"/>
                <w:szCs w:val="24"/>
                <w:lang w:val="hy-AM"/>
              </w:rPr>
            </w:pPr>
            <w:r>
              <w:rPr>
                <w:rFonts w:ascii="GHEA Grapalat" w:hAnsi="GHEA Grapalat"/>
                <w:sz w:val="24"/>
                <w:szCs w:val="24"/>
                <w:lang w:val="hy-AM"/>
              </w:rPr>
              <w:lastRenderedPageBreak/>
              <w:t xml:space="preserve"> </w:t>
            </w:r>
            <w:r w:rsidR="00CC3642" w:rsidRPr="00E96524">
              <w:rPr>
                <w:rFonts w:ascii="GHEA Grapalat" w:hAnsi="GHEA Grapalat"/>
                <w:sz w:val="24"/>
                <w:szCs w:val="24"/>
                <w:lang w:val="hy-AM"/>
              </w:rPr>
              <w:t>Ընդունվել է</w:t>
            </w:r>
            <w:r>
              <w:rPr>
                <w:rFonts w:ascii="GHEA Grapalat" w:hAnsi="GHEA Grapalat"/>
                <w:sz w:val="24"/>
                <w:szCs w:val="24"/>
                <w:lang w:val="hy-AM"/>
              </w:rPr>
              <w:t>։</w:t>
            </w:r>
          </w:p>
          <w:p w:rsidR="002A1374" w:rsidRPr="00B55B32" w:rsidRDefault="00CC3642" w:rsidP="00B55B32">
            <w:pPr>
              <w:spacing w:line="360" w:lineRule="auto"/>
              <w:ind w:left="223" w:right="176"/>
              <w:jc w:val="both"/>
              <w:rPr>
                <w:rFonts w:ascii="GHEA Grapalat" w:hAnsi="GHEA Grapalat"/>
                <w:sz w:val="24"/>
                <w:szCs w:val="24"/>
                <w:lang w:val="hy-AM"/>
              </w:rPr>
            </w:pPr>
            <w:r w:rsidRPr="00B55B32">
              <w:rPr>
                <w:rFonts w:ascii="Courier New" w:hAnsi="Courier New" w:cs="Courier New"/>
                <w:sz w:val="24"/>
                <w:szCs w:val="24"/>
                <w:lang w:val="hy-AM"/>
              </w:rPr>
              <w:t> </w:t>
            </w:r>
          </w:p>
          <w:p w:rsidR="00CC3642" w:rsidRPr="00B55B32" w:rsidRDefault="00CC3642" w:rsidP="00B55B32">
            <w:pPr>
              <w:spacing w:line="360" w:lineRule="auto"/>
              <w:ind w:left="82" w:right="176" w:firstLine="141"/>
              <w:jc w:val="both"/>
              <w:rPr>
                <w:rFonts w:ascii="GHEA Grapalat" w:hAnsi="GHEA Grapalat"/>
                <w:sz w:val="24"/>
                <w:szCs w:val="24"/>
                <w:lang w:val="hy-AM"/>
              </w:rPr>
            </w:pPr>
          </w:p>
        </w:tc>
      </w:tr>
      <w:tr w:rsidR="005D5EE7" w:rsidRPr="00B55B32" w:rsidTr="0086227B">
        <w:trPr>
          <w:tblCellSpacing w:w="0" w:type="dxa"/>
          <w:jc w:val="center"/>
        </w:trPr>
        <w:tc>
          <w:tcPr>
            <w:tcW w:w="11974" w:type="dxa"/>
            <w:gridSpan w:val="3"/>
            <w:vMerge w:val="restart"/>
            <w:tcBorders>
              <w:top w:val="outset" w:sz="6" w:space="0" w:color="auto"/>
              <w:left w:val="outset" w:sz="6" w:space="0" w:color="auto"/>
              <w:right w:val="outset" w:sz="6" w:space="0" w:color="auto"/>
            </w:tcBorders>
            <w:shd w:val="clear" w:color="auto" w:fill="D0D0D0"/>
            <w:hideMark/>
          </w:tcPr>
          <w:p w:rsidR="005D5EE7" w:rsidRPr="00B55B32" w:rsidRDefault="00F3353E" w:rsidP="00B55B32">
            <w:pPr>
              <w:spacing w:line="360" w:lineRule="auto"/>
              <w:jc w:val="center"/>
              <w:rPr>
                <w:rFonts w:ascii="GHEA Grapalat" w:hAnsi="GHEA Grapalat" w:cs="Courier New"/>
                <w:sz w:val="24"/>
                <w:szCs w:val="24"/>
                <w:lang w:val="hy-AM"/>
              </w:rPr>
            </w:pPr>
            <w:r w:rsidRPr="00B55B32">
              <w:rPr>
                <w:rFonts w:ascii="GHEA Grapalat" w:hAnsi="GHEA Grapalat" w:cs="Courier New"/>
                <w:sz w:val="24"/>
                <w:szCs w:val="24"/>
                <w:lang w:val="hy-AM"/>
              </w:rPr>
              <w:lastRenderedPageBreak/>
              <w:t>3</w:t>
            </w:r>
            <w:r w:rsidRPr="00B55B32">
              <w:rPr>
                <w:rFonts w:ascii="Cambria Math" w:hAnsi="Cambria Math" w:cs="Cambria Math"/>
                <w:sz w:val="24"/>
                <w:szCs w:val="24"/>
                <w:lang w:val="hy-AM"/>
              </w:rPr>
              <w:t>․</w:t>
            </w:r>
            <w:r w:rsidRPr="00B55B32">
              <w:rPr>
                <w:rFonts w:ascii="GHEA Grapalat" w:hAnsi="GHEA Grapalat" w:cs="Courier New"/>
                <w:sz w:val="24"/>
                <w:szCs w:val="24"/>
                <w:lang w:val="hy-AM"/>
              </w:rPr>
              <w:t xml:space="preserve"> ՀՀ շրջակա միջավայրի նախարարություն</w:t>
            </w:r>
          </w:p>
          <w:p w:rsidR="005D5EE7" w:rsidRPr="00B55B32" w:rsidRDefault="005D5EE7" w:rsidP="00B55B32">
            <w:pPr>
              <w:spacing w:line="360" w:lineRule="auto"/>
              <w:rPr>
                <w:rFonts w:ascii="GHEA Grapalat" w:hAnsi="GHEA Grapalat"/>
                <w:sz w:val="24"/>
                <w:szCs w:val="24"/>
                <w:lang w:val="hy-AM"/>
              </w:rPr>
            </w:pPr>
          </w:p>
        </w:tc>
        <w:tc>
          <w:tcPr>
            <w:tcW w:w="2383" w:type="dxa"/>
            <w:tcBorders>
              <w:top w:val="outset" w:sz="6" w:space="0" w:color="auto"/>
              <w:left w:val="outset" w:sz="6" w:space="0" w:color="auto"/>
              <w:bottom w:val="outset" w:sz="6" w:space="0" w:color="auto"/>
              <w:right w:val="outset" w:sz="6" w:space="0" w:color="auto"/>
            </w:tcBorders>
            <w:shd w:val="clear" w:color="auto" w:fill="D0D0D0"/>
            <w:hideMark/>
          </w:tcPr>
          <w:p w:rsidR="005D5EE7" w:rsidRPr="00B55B32" w:rsidRDefault="00F3353E" w:rsidP="00B55B32">
            <w:pPr>
              <w:spacing w:line="360" w:lineRule="auto"/>
              <w:rPr>
                <w:rFonts w:ascii="GHEA Grapalat" w:hAnsi="GHEA Grapalat"/>
                <w:sz w:val="24"/>
                <w:szCs w:val="24"/>
                <w:lang w:val="hy-AM"/>
              </w:rPr>
            </w:pPr>
            <w:r w:rsidRPr="00B55B32">
              <w:rPr>
                <w:rFonts w:ascii="GHEA Grapalat" w:hAnsi="GHEA Grapalat"/>
                <w:sz w:val="24"/>
                <w:szCs w:val="24"/>
                <w:lang w:val="hy-AM"/>
              </w:rPr>
              <w:t>31</w:t>
            </w:r>
            <w:r w:rsidRPr="00B55B32">
              <w:rPr>
                <w:rFonts w:ascii="Cambria Math" w:hAnsi="Cambria Math" w:cs="Cambria Math"/>
                <w:sz w:val="24"/>
                <w:szCs w:val="24"/>
                <w:lang w:val="hy-AM"/>
              </w:rPr>
              <w:t>․</w:t>
            </w:r>
            <w:r w:rsidRPr="00B55B32">
              <w:rPr>
                <w:rFonts w:ascii="GHEA Grapalat" w:hAnsi="GHEA Grapalat"/>
                <w:sz w:val="24"/>
                <w:szCs w:val="24"/>
                <w:lang w:val="hy-AM"/>
              </w:rPr>
              <w:t>03</w:t>
            </w:r>
            <w:r w:rsidRPr="00B55B32">
              <w:rPr>
                <w:rFonts w:ascii="Cambria Math" w:hAnsi="Cambria Math" w:cs="Cambria Math"/>
                <w:sz w:val="24"/>
                <w:szCs w:val="24"/>
                <w:lang w:val="hy-AM"/>
              </w:rPr>
              <w:t>․</w:t>
            </w:r>
            <w:r w:rsidRPr="00B55B32">
              <w:rPr>
                <w:rFonts w:ascii="GHEA Grapalat" w:hAnsi="GHEA Grapalat"/>
                <w:sz w:val="24"/>
                <w:szCs w:val="24"/>
                <w:lang w:val="hy-AM"/>
              </w:rPr>
              <w:t>2021</w:t>
            </w:r>
          </w:p>
        </w:tc>
      </w:tr>
      <w:tr w:rsidR="005D5EE7" w:rsidRPr="00B55B32" w:rsidTr="0086227B">
        <w:trPr>
          <w:tblCellSpacing w:w="0" w:type="dxa"/>
          <w:jc w:val="center"/>
        </w:trPr>
        <w:tc>
          <w:tcPr>
            <w:tcW w:w="11974" w:type="dxa"/>
            <w:gridSpan w:val="3"/>
            <w:vMerge/>
            <w:tcBorders>
              <w:left w:val="outset" w:sz="6" w:space="0" w:color="auto"/>
              <w:bottom w:val="outset" w:sz="6" w:space="0" w:color="auto"/>
              <w:right w:val="outset" w:sz="6" w:space="0" w:color="auto"/>
            </w:tcBorders>
            <w:shd w:val="clear" w:color="auto" w:fill="D0D0D0"/>
          </w:tcPr>
          <w:p w:rsidR="005D5EE7" w:rsidRPr="00B55B32" w:rsidRDefault="005D5EE7" w:rsidP="00B55B32">
            <w:pPr>
              <w:spacing w:line="360" w:lineRule="auto"/>
              <w:rPr>
                <w:rFonts w:ascii="GHEA Grapalat" w:hAnsi="GHEA Grapalat" w:cs="Courier New"/>
                <w:sz w:val="24"/>
                <w:szCs w:val="24"/>
                <w:lang w:val="hy-AM"/>
              </w:rPr>
            </w:pPr>
          </w:p>
        </w:tc>
        <w:tc>
          <w:tcPr>
            <w:tcW w:w="2383" w:type="dxa"/>
            <w:tcBorders>
              <w:top w:val="outset" w:sz="6" w:space="0" w:color="auto"/>
              <w:left w:val="outset" w:sz="6" w:space="0" w:color="auto"/>
              <w:bottom w:val="outset" w:sz="6" w:space="0" w:color="auto"/>
              <w:right w:val="outset" w:sz="6" w:space="0" w:color="auto"/>
            </w:tcBorders>
            <w:shd w:val="clear" w:color="auto" w:fill="D0D0D0"/>
          </w:tcPr>
          <w:p w:rsidR="005D5EE7" w:rsidRPr="00B55B32" w:rsidRDefault="00F3353E" w:rsidP="00B55B32">
            <w:pPr>
              <w:spacing w:line="360" w:lineRule="auto"/>
              <w:rPr>
                <w:rFonts w:ascii="GHEA Grapalat" w:hAnsi="GHEA Grapalat"/>
                <w:sz w:val="24"/>
                <w:szCs w:val="24"/>
                <w:lang w:val="hy-AM"/>
              </w:rPr>
            </w:pPr>
            <w:r w:rsidRPr="00B55B32">
              <w:rPr>
                <w:rFonts w:ascii="GHEA Grapalat" w:hAnsi="GHEA Grapalat"/>
                <w:sz w:val="24"/>
                <w:szCs w:val="24"/>
              </w:rPr>
              <w:t xml:space="preserve">N </w:t>
            </w:r>
            <w:r w:rsidRPr="00B55B32">
              <w:rPr>
                <w:rFonts w:ascii="GHEA Grapalat" w:hAnsi="GHEA Grapalat"/>
                <w:sz w:val="24"/>
                <w:szCs w:val="24"/>
                <w:lang w:val="hy-AM"/>
              </w:rPr>
              <w:t>1/04.7/4539-2021</w:t>
            </w:r>
          </w:p>
        </w:tc>
      </w:tr>
      <w:tr w:rsidR="00CA0AD9" w:rsidRPr="00B55B32" w:rsidTr="00950375">
        <w:trPr>
          <w:trHeight w:val="146"/>
          <w:tblCellSpacing w:w="0" w:type="dxa"/>
          <w:jc w:val="center"/>
        </w:trPr>
        <w:tc>
          <w:tcPr>
            <w:tcW w:w="7144" w:type="dxa"/>
            <w:tcBorders>
              <w:left w:val="outset" w:sz="6" w:space="0" w:color="auto"/>
              <w:right w:val="outset" w:sz="6" w:space="0" w:color="auto"/>
            </w:tcBorders>
            <w:shd w:val="clear" w:color="auto" w:fill="auto"/>
          </w:tcPr>
          <w:p w:rsidR="00534DEE" w:rsidRPr="00B55B32" w:rsidRDefault="00534DEE" w:rsidP="00B55B32">
            <w:pPr>
              <w:spacing w:line="360" w:lineRule="auto"/>
              <w:ind w:left="117" w:right="193" w:firstLine="258"/>
              <w:jc w:val="both"/>
              <w:rPr>
                <w:rFonts w:ascii="GHEA Grapalat" w:hAnsi="GHEA Grapalat"/>
                <w:color w:val="000000" w:themeColor="text1"/>
                <w:sz w:val="24"/>
                <w:szCs w:val="24"/>
                <w:lang w:val="hy-AM"/>
              </w:rPr>
            </w:pPr>
            <w:r w:rsidRPr="00B55B32">
              <w:rPr>
                <w:rFonts w:ascii="GHEA Grapalat" w:hAnsi="GHEA Grapalat"/>
                <w:sz w:val="24"/>
                <w:szCs w:val="24"/>
                <w:lang w:val="hy-AM"/>
              </w:rPr>
              <w:t xml:space="preserve">Ի պատասխան Ձեր 2021 թվականի մարտի 18-ի N 01/2926 գրության հայտնում եմ, որ </w:t>
            </w:r>
            <w:r w:rsidRPr="00B55B32">
              <w:rPr>
                <w:rFonts w:ascii="GHEA Grapalat" w:hAnsi="GHEA Grapalat"/>
                <w:sz w:val="24"/>
                <w:szCs w:val="24"/>
                <w:shd w:val="clear" w:color="auto" w:fill="FFFFFF"/>
                <w:lang w:val="hy-AM"/>
              </w:rPr>
              <w:t xml:space="preserve">«Գործունեության իրականացման ծանուցման մասին» օրենքում լրացում կատարելու մասին» </w:t>
            </w:r>
            <w:r w:rsidRPr="00B55B32">
              <w:rPr>
                <w:rFonts w:ascii="GHEA Grapalat" w:hAnsi="GHEA Grapalat"/>
                <w:sz w:val="24"/>
                <w:szCs w:val="24"/>
                <w:lang w:val="hy-AM"/>
              </w:rPr>
              <w:t xml:space="preserve">օրենքի </w:t>
            </w:r>
            <w:r w:rsidRPr="00B55B32">
              <w:rPr>
                <w:rFonts w:ascii="GHEA Grapalat" w:hAnsi="GHEA Grapalat"/>
                <w:color w:val="000000" w:themeColor="text1"/>
                <w:sz w:val="24"/>
                <w:szCs w:val="24"/>
                <w:lang w:val="hy-AM"/>
              </w:rPr>
              <w:t xml:space="preserve">նախագծի </w:t>
            </w:r>
            <w:r w:rsidRPr="00B55B32">
              <w:rPr>
                <w:rFonts w:ascii="GHEA Grapalat" w:hAnsi="GHEA Grapalat" w:cs="Arial Unicode"/>
                <w:sz w:val="24"/>
                <w:szCs w:val="24"/>
                <w:lang w:val="hy-AM"/>
              </w:rPr>
              <w:t xml:space="preserve">վերաբերյալ շրջակա միջավայրի նախարարությունն առաջարկություններ և առարկություններ չունի։ </w:t>
            </w:r>
          </w:p>
          <w:p w:rsidR="00CA0AD9" w:rsidRPr="00B55B32" w:rsidRDefault="00CA0AD9" w:rsidP="00B55B32">
            <w:pPr>
              <w:spacing w:line="360" w:lineRule="auto"/>
              <w:rPr>
                <w:rFonts w:ascii="GHEA Grapalat" w:hAnsi="GHEA Grapalat" w:cs="Courier New"/>
                <w:sz w:val="24"/>
                <w:szCs w:val="24"/>
                <w:lang w:val="hy-AM"/>
              </w:rPr>
            </w:pPr>
          </w:p>
        </w:tc>
        <w:tc>
          <w:tcPr>
            <w:tcW w:w="7213" w:type="dxa"/>
            <w:gridSpan w:val="3"/>
            <w:tcBorders>
              <w:left w:val="outset" w:sz="6" w:space="0" w:color="auto"/>
              <w:right w:val="outset" w:sz="6" w:space="0" w:color="auto"/>
            </w:tcBorders>
            <w:shd w:val="clear" w:color="auto" w:fill="auto"/>
          </w:tcPr>
          <w:p w:rsidR="002A6EAC" w:rsidRPr="00B55B32" w:rsidRDefault="002A6EAC" w:rsidP="00B55B32">
            <w:pPr>
              <w:spacing w:line="360" w:lineRule="auto"/>
              <w:jc w:val="center"/>
              <w:rPr>
                <w:rFonts w:ascii="GHEA Grapalat" w:hAnsi="GHEA Grapalat"/>
                <w:sz w:val="24"/>
                <w:szCs w:val="24"/>
                <w:lang w:val="hy-AM"/>
              </w:rPr>
            </w:pPr>
            <w:r w:rsidRPr="00B55B32">
              <w:rPr>
                <w:rFonts w:ascii="GHEA Grapalat" w:eastAsia="Calibri" w:hAnsi="GHEA Grapalat"/>
                <w:b/>
                <w:sz w:val="24"/>
                <w:szCs w:val="24"/>
                <w:lang w:val="hy-AM"/>
              </w:rPr>
              <w:t xml:space="preserve"> </w:t>
            </w:r>
          </w:p>
        </w:tc>
      </w:tr>
      <w:tr w:rsidR="00233854" w:rsidRPr="00B55B32" w:rsidTr="00FC2680">
        <w:trPr>
          <w:tblCellSpacing w:w="0" w:type="dxa"/>
          <w:jc w:val="center"/>
        </w:trPr>
        <w:tc>
          <w:tcPr>
            <w:tcW w:w="11974"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233854" w:rsidRPr="00B55B32" w:rsidRDefault="002A6EAC" w:rsidP="00B55B32">
            <w:pPr>
              <w:spacing w:line="360" w:lineRule="auto"/>
              <w:jc w:val="center"/>
              <w:rPr>
                <w:rFonts w:ascii="GHEA Grapalat" w:hAnsi="GHEA Grapalat"/>
                <w:sz w:val="24"/>
                <w:szCs w:val="24"/>
                <w:lang w:val="hy-AM"/>
              </w:rPr>
            </w:pPr>
            <w:r w:rsidRPr="00B55B32">
              <w:rPr>
                <w:rFonts w:ascii="GHEA Grapalat" w:hAnsi="GHEA Grapalat"/>
                <w:sz w:val="24"/>
                <w:szCs w:val="24"/>
                <w:lang w:val="hy-AM"/>
              </w:rPr>
              <w:t>4</w:t>
            </w:r>
            <w:r w:rsidRPr="00B55B32">
              <w:rPr>
                <w:rFonts w:ascii="Cambria Math" w:hAnsi="Cambria Math" w:cs="Cambria Math"/>
                <w:sz w:val="24"/>
                <w:szCs w:val="24"/>
                <w:lang w:val="hy-AM"/>
              </w:rPr>
              <w:t>․</w:t>
            </w:r>
            <w:r w:rsidRPr="00B55B32">
              <w:rPr>
                <w:rFonts w:ascii="GHEA Grapalat" w:hAnsi="GHEA Grapalat"/>
                <w:sz w:val="24"/>
                <w:szCs w:val="24"/>
                <w:lang w:val="hy-AM"/>
              </w:rPr>
              <w:t xml:space="preserve"> ՀՀ արդարադատության նախարարություն</w:t>
            </w:r>
          </w:p>
          <w:p w:rsidR="00233854" w:rsidRPr="00B55B32" w:rsidRDefault="00233854" w:rsidP="00B55B32">
            <w:pPr>
              <w:spacing w:line="360" w:lineRule="auto"/>
              <w:jc w:val="center"/>
              <w:rPr>
                <w:rFonts w:ascii="GHEA Grapalat" w:hAnsi="GHEA Grapalat"/>
                <w:sz w:val="24"/>
                <w:szCs w:val="24"/>
                <w:lang w:val="hy-AM"/>
              </w:rPr>
            </w:pPr>
          </w:p>
        </w:tc>
        <w:tc>
          <w:tcPr>
            <w:tcW w:w="2383" w:type="dxa"/>
            <w:tcBorders>
              <w:top w:val="outset" w:sz="6" w:space="0" w:color="auto"/>
              <w:left w:val="outset" w:sz="6" w:space="0" w:color="auto"/>
              <w:bottom w:val="outset" w:sz="6" w:space="0" w:color="auto"/>
              <w:right w:val="outset" w:sz="6" w:space="0" w:color="auto"/>
            </w:tcBorders>
            <w:shd w:val="clear" w:color="auto" w:fill="D0D0D0"/>
            <w:hideMark/>
          </w:tcPr>
          <w:p w:rsidR="00233854" w:rsidRPr="00B55B32" w:rsidRDefault="002A6EAC" w:rsidP="00B55B32">
            <w:pPr>
              <w:spacing w:line="360" w:lineRule="auto"/>
              <w:jc w:val="center"/>
              <w:rPr>
                <w:rFonts w:ascii="GHEA Grapalat" w:hAnsi="GHEA Grapalat"/>
                <w:sz w:val="24"/>
                <w:szCs w:val="24"/>
                <w:lang w:val="hy-AM"/>
              </w:rPr>
            </w:pPr>
            <w:r w:rsidRPr="00B55B32">
              <w:rPr>
                <w:rFonts w:ascii="GHEA Grapalat" w:hAnsi="GHEA Grapalat"/>
                <w:sz w:val="24"/>
                <w:szCs w:val="24"/>
                <w:lang w:val="hy-AM"/>
              </w:rPr>
              <w:t>06</w:t>
            </w:r>
            <w:r w:rsidR="00233854" w:rsidRPr="00B55B32">
              <w:rPr>
                <w:rFonts w:ascii="GHEA Grapalat" w:hAnsi="GHEA Grapalat"/>
                <w:sz w:val="24"/>
                <w:szCs w:val="24"/>
              </w:rPr>
              <w:t>.</w:t>
            </w:r>
            <w:r w:rsidRPr="00B55B32">
              <w:rPr>
                <w:rFonts w:ascii="GHEA Grapalat" w:hAnsi="GHEA Grapalat"/>
                <w:sz w:val="24"/>
                <w:szCs w:val="24"/>
                <w:lang w:val="hy-AM"/>
              </w:rPr>
              <w:t>05</w:t>
            </w:r>
            <w:r w:rsidRPr="00B55B32">
              <w:rPr>
                <w:rFonts w:ascii="Cambria Math" w:hAnsi="Cambria Math" w:cs="Cambria Math"/>
                <w:sz w:val="24"/>
                <w:szCs w:val="24"/>
                <w:lang w:val="hy-AM"/>
              </w:rPr>
              <w:t>․</w:t>
            </w:r>
            <w:r w:rsidRPr="00B55B32">
              <w:rPr>
                <w:rFonts w:ascii="GHEA Grapalat" w:hAnsi="GHEA Grapalat"/>
                <w:sz w:val="24"/>
                <w:szCs w:val="24"/>
                <w:lang w:val="hy-AM"/>
              </w:rPr>
              <w:t>2021</w:t>
            </w:r>
          </w:p>
        </w:tc>
      </w:tr>
      <w:tr w:rsidR="00233854" w:rsidRPr="00B55B32" w:rsidTr="00FC2680">
        <w:trPr>
          <w:trHeight w:val="376"/>
          <w:tblCellSpacing w:w="0" w:type="dxa"/>
          <w:jc w:val="center"/>
        </w:trPr>
        <w:tc>
          <w:tcPr>
            <w:tcW w:w="11974"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33854" w:rsidRPr="00B55B32" w:rsidRDefault="00233854" w:rsidP="00B55B32">
            <w:pPr>
              <w:spacing w:line="360" w:lineRule="auto"/>
              <w:rPr>
                <w:rFonts w:ascii="GHEA Grapalat" w:hAnsi="GHEA Grapalat"/>
                <w:sz w:val="24"/>
                <w:szCs w:val="24"/>
              </w:rPr>
            </w:pPr>
          </w:p>
        </w:tc>
        <w:tc>
          <w:tcPr>
            <w:tcW w:w="2383" w:type="dxa"/>
            <w:tcBorders>
              <w:top w:val="outset" w:sz="6" w:space="0" w:color="auto"/>
              <w:left w:val="outset" w:sz="6" w:space="0" w:color="auto"/>
              <w:bottom w:val="outset" w:sz="6" w:space="0" w:color="auto"/>
              <w:right w:val="outset" w:sz="6" w:space="0" w:color="auto"/>
            </w:tcBorders>
            <w:shd w:val="clear" w:color="auto" w:fill="D0D0D0"/>
            <w:hideMark/>
          </w:tcPr>
          <w:p w:rsidR="00233854" w:rsidRPr="00B55B32" w:rsidRDefault="002A6EAC" w:rsidP="00B55B32">
            <w:pPr>
              <w:spacing w:line="360" w:lineRule="auto"/>
              <w:jc w:val="center"/>
              <w:rPr>
                <w:rFonts w:ascii="GHEA Grapalat" w:hAnsi="GHEA Grapalat"/>
                <w:sz w:val="24"/>
                <w:szCs w:val="24"/>
              </w:rPr>
            </w:pPr>
            <w:r w:rsidRPr="00B55B32">
              <w:rPr>
                <w:rFonts w:ascii="GHEA Grapalat" w:hAnsi="GHEA Grapalat"/>
                <w:color w:val="000000"/>
                <w:sz w:val="24"/>
                <w:szCs w:val="24"/>
                <w:highlight w:val="lightGray"/>
                <w:shd w:val="clear" w:color="auto" w:fill="FFFFFF"/>
              </w:rPr>
              <w:t>01/27.0.01/11670-2021</w:t>
            </w:r>
          </w:p>
        </w:tc>
      </w:tr>
      <w:tr w:rsidR="00233854" w:rsidRPr="00B55B32" w:rsidTr="00FC2680">
        <w:trPr>
          <w:trHeight w:val="146"/>
          <w:tblCellSpacing w:w="0" w:type="dxa"/>
          <w:jc w:val="center"/>
        </w:trPr>
        <w:tc>
          <w:tcPr>
            <w:tcW w:w="7144" w:type="dxa"/>
            <w:tcBorders>
              <w:left w:val="outset" w:sz="6" w:space="0" w:color="auto"/>
              <w:right w:val="outset" w:sz="6" w:space="0" w:color="auto"/>
            </w:tcBorders>
            <w:shd w:val="clear" w:color="auto" w:fill="auto"/>
          </w:tcPr>
          <w:p w:rsidR="002A6EAC" w:rsidRPr="00B55B32" w:rsidRDefault="002A6EAC" w:rsidP="00B55B32">
            <w:pPr>
              <w:tabs>
                <w:tab w:val="left" w:pos="90"/>
              </w:tabs>
              <w:spacing w:after="0" w:line="360" w:lineRule="auto"/>
              <w:jc w:val="center"/>
              <w:rPr>
                <w:rFonts w:ascii="GHEA Grapalat" w:hAnsi="GHEA Grapalat" w:cs="Sylfaen"/>
                <w:sz w:val="24"/>
                <w:szCs w:val="24"/>
              </w:rPr>
            </w:pPr>
            <w:r w:rsidRPr="00B55B32">
              <w:rPr>
                <w:rFonts w:ascii="GHEA Grapalat" w:hAnsi="GHEA Grapalat"/>
                <w:b/>
                <w:sz w:val="24"/>
                <w:szCs w:val="24"/>
              </w:rPr>
              <w:t>ՊԵՏԱԿԱՆ ՓՈՐՁԱԳԻՏԱԿԱՆ ԵԶՐԱԿԱՑՈՒԹՅՈՒՆ</w:t>
            </w:r>
          </w:p>
          <w:p w:rsidR="002A6EAC" w:rsidRPr="00B55B32" w:rsidRDefault="002A6EAC" w:rsidP="00B55B32">
            <w:pPr>
              <w:tabs>
                <w:tab w:val="left" w:pos="540"/>
              </w:tabs>
              <w:spacing w:after="0" w:line="360" w:lineRule="auto"/>
              <w:ind w:firstLine="630"/>
              <w:jc w:val="center"/>
              <w:rPr>
                <w:rFonts w:ascii="GHEA Grapalat" w:hAnsi="GHEA Grapalat"/>
                <w:b/>
                <w:color w:val="000000"/>
                <w:sz w:val="24"/>
                <w:szCs w:val="24"/>
                <w:shd w:val="clear" w:color="auto" w:fill="FFFFFF"/>
                <w:lang w:val="af-ZA"/>
              </w:rPr>
            </w:pPr>
            <w:r w:rsidRPr="00B55B32">
              <w:rPr>
                <w:rFonts w:ascii="GHEA Grapalat" w:hAnsi="GHEA Grapalat"/>
                <w:b/>
                <w:color w:val="000000"/>
                <w:sz w:val="24"/>
                <w:szCs w:val="24"/>
                <w:shd w:val="clear" w:color="auto" w:fill="FFFFFF"/>
                <w:lang w:val="af-ZA"/>
              </w:rPr>
              <w:t>«Գործունեության իրականացման ծանուցման մասին» օրենքում լրացումներ կատարելու մասին» օրենքի նախագծի վերաբերյալ</w:t>
            </w:r>
          </w:p>
          <w:p w:rsidR="002A6EAC" w:rsidRPr="00B55B32" w:rsidRDefault="002A6EAC" w:rsidP="00B55B32">
            <w:pPr>
              <w:tabs>
                <w:tab w:val="left" w:pos="540"/>
              </w:tabs>
              <w:spacing w:after="0" w:line="360" w:lineRule="auto"/>
              <w:ind w:firstLine="630"/>
              <w:jc w:val="both"/>
              <w:rPr>
                <w:rFonts w:ascii="GHEA Grapalat" w:hAnsi="GHEA Grapalat"/>
                <w:color w:val="000000"/>
                <w:sz w:val="24"/>
                <w:szCs w:val="24"/>
                <w:shd w:val="clear" w:color="auto" w:fill="FFFFFF"/>
                <w:lang w:val="af-ZA"/>
              </w:rPr>
            </w:pPr>
          </w:p>
          <w:p w:rsidR="002A6EAC" w:rsidRPr="00B55B32" w:rsidRDefault="002A6EAC" w:rsidP="00B55B32">
            <w:pPr>
              <w:pStyle w:val="ListParagraph"/>
              <w:tabs>
                <w:tab w:val="left" w:pos="117"/>
              </w:tabs>
              <w:spacing w:after="0" w:line="360" w:lineRule="auto"/>
              <w:ind w:left="117" w:hanging="117"/>
              <w:jc w:val="both"/>
              <w:rPr>
                <w:rFonts w:ascii="GHEA Grapalat" w:hAnsi="GHEA Grapalat"/>
                <w:color w:val="000000"/>
                <w:sz w:val="24"/>
                <w:szCs w:val="24"/>
                <w:shd w:val="clear" w:color="auto" w:fill="FFFFFF"/>
              </w:rPr>
            </w:pPr>
            <w:r w:rsidRPr="00B55B32">
              <w:rPr>
                <w:rFonts w:ascii="GHEA Grapalat" w:hAnsi="GHEA Grapalat" w:cs="Sylfaen"/>
                <w:sz w:val="24"/>
                <w:szCs w:val="24"/>
              </w:rPr>
              <w:tab/>
            </w:r>
            <w:proofErr w:type="spellStart"/>
            <w:r w:rsidRPr="00B55B32">
              <w:rPr>
                <w:rFonts w:ascii="GHEA Grapalat" w:hAnsi="GHEA Grapalat" w:cs="Sylfaen"/>
                <w:sz w:val="24"/>
                <w:szCs w:val="24"/>
              </w:rPr>
              <w:t>Հաշվի</w:t>
            </w:r>
            <w:proofErr w:type="spellEnd"/>
            <w:r w:rsidRPr="00B55B32">
              <w:rPr>
                <w:rFonts w:ascii="GHEA Grapalat" w:hAnsi="GHEA Grapalat" w:cs="Sylfaen"/>
                <w:sz w:val="24"/>
                <w:szCs w:val="24"/>
              </w:rPr>
              <w:t xml:space="preserve"> </w:t>
            </w:r>
            <w:proofErr w:type="spellStart"/>
            <w:r w:rsidRPr="00B55B32">
              <w:rPr>
                <w:rFonts w:ascii="GHEA Grapalat" w:hAnsi="GHEA Grapalat" w:cs="Sylfaen"/>
                <w:sz w:val="24"/>
                <w:szCs w:val="24"/>
              </w:rPr>
              <w:t>առնելով</w:t>
            </w:r>
            <w:proofErr w:type="spellEnd"/>
            <w:r w:rsidRPr="00B55B32">
              <w:rPr>
                <w:rFonts w:ascii="GHEA Grapalat" w:hAnsi="GHEA Grapalat" w:cs="Sylfaen"/>
                <w:sz w:val="24"/>
                <w:szCs w:val="24"/>
              </w:rPr>
              <w:t xml:space="preserve"> </w:t>
            </w:r>
            <w:proofErr w:type="spellStart"/>
            <w:r w:rsidRPr="00B55B32">
              <w:rPr>
                <w:rFonts w:ascii="GHEA Grapalat" w:hAnsi="GHEA Grapalat" w:cs="Sylfaen"/>
                <w:sz w:val="24"/>
                <w:szCs w:val="24"/>
              </w:rPr>
              <w:t>այն</w:t>
            </w:r>
            <w:proofErr w:type="spellEnd"/>
            <w:r w:rsidRPr="00B55B32">
              <w:rPr>
                <w:rFonts w:ascii="GHEA Grapalat" w:hAnsi="GHEA Grapalat" w:cs="Sylfaen"/>
                <w:sz w:val="24"/>
                <w:szCs w:val="24"/>
              </w:rPr>
              <w:t xml:space="preserve"> </w:t>
            </w:r>
            <w:proofErr w:type="spellStart"/>
            <w:r w:rsidRPr="00B55B32">
              <w:rPr>
                <w:rFonts w:ascii="GHEA Grapalat" w:hAnsi="GHEA Grapalat" w:cs="Sylfaen"/>
                <w:sz w:val="24"/>
                <w:szCs w:val="24"/>
              </w:rPr>
              <w:t>հանգամանքը</w:t>
            </w:r>
            <w:proofErr w:type="spellEnd"/>
            <w:r w:rsidRPr="00B55B32">
              <w:rPr>
                <w:rFonts w:ascii="GHEA Grapalat" w:hAnsi="GHEA Grapalat" w:cs="Sylfaen"/>
                <w:sz w:val="24"/>
                <w:szCs w:val="24"/>
              </w:rPr>
              <w:t xml:space="preserve">, </w:t>
            </w:r>
            <w:proofErr w:type="spellStart"/>
            <w:r w:rsidRPr="00B55B32">
              <w:rPr>
                <w:rFonts w:ascii="GHEA Grapalat" w:hAnsi="GHEA Grapalat" w:cs="Sylfaen"/>
                <w:sz w:val="24"/>
                <w:szCs w:val="24"/>
              </w:rPr>
              <w:t>որ</w:t>
            </w:r>
            <w:proofErr w:type="spellEnd"/>
            <w:r w:rsidRPr="00B55B32">
              <w:rPr>
                <w:rFonts w:ascii="GHEA Grapalat" w:hAnsi="GHEA Grapalat" w:cs="Sylfaen"/>
                <w:sz w:val="24"/>
                <w:szCs w:val="24"/>
              </w:rPr>
              <w:t xml:space="preserve"> </w:t>
            </w:r>
            <w:r w:rsidRPr="00B55B32">
              <w:rPr>
                <w:rFonts w:ascii="GHEA Grapalat" w:hAnsi="GHEA Grapalat" w:cs="Sylfaen"/>
                <w:sz w:val="24"/>
                <w:szCs w:val="24"/>
                <w:lang w:val="hy-AM"/>
              </w:rPr>
              <w:t xml:space="preserve">«Գործունեության </w:t>
            </w:r>
            <w:r w:rsidRPr="00B55B32">
              <w:rPr>
                <w:rFonts w:ascii="GHEA Grapalat" w:hAnsi="GHEA Grapalat" w:cs="Sylfaen"/>
                <w:sz w:val="24"/>
                <w:szCs w:val="24"/>
                <w:lang w:val="hy-AM"/>
              </w:rPr>
              <w:lastRenderedPageBreak/>
              <w:t>իրականացման ծանուցման մասին» օրենքում լրացումներ կատարելու մասին» օրենքի նախագծի</w:t>
            </w:r>
            <w:r w:rsidRPr="00B55B32">
              <w:rPr>
                <w:rFonts w:ascii="GHEA Grapalat" w:hAnsi="GHEA Grapalat" w:cs="Sylfaen"/>
                <w:sz w:val="24"/>
                <w:szCs w:val="24"/>
              </w:rPr>
              <w:t xml:space="preserve"> (</w:t>
            </w:r>
            <w:proofErr w:type="spellStart"/>
            <w:r w:rsidRPr="00B55B32">
              <w:rPr>
                <w:rFonts w:ascii="GHEA Grapalat" w:hAnsi="GHEA Grapalat" w:cs="Sylfaen"/>
                <w:sz w:val="24"/>
                <w:szCs w:val="24"/>
              </w:rPr>
              <w:t>այսուհետ</w:t>
            </w:r>
            <w:proofErr w:type="spellEnd"/>
            <w:r w:rsidRPr="00B55B32">
              <w:rPr>
                <w:rFonts w:ascii="GHEA Grapalat" w:hAnsi="GHEA Grapalat" w:cs="Sylfaen"/>
                <w:sz w:val="24"/>
                <w:szCs w:val="24"/>
              </w:rPr>
              <w:t xml:space="preserve">՝ </w:t>
            </w:r>
            <w:proofErr w:type="spellStart"/>
            <w:r w:rsidRPr="00B55B32">
              <w:rPr>
                <w:rFonts w:ascii="GHEA Grapalat" w:hAnsi="GHEA Grapalat" w:cs="Sylfaen"/>
                <w:sz w:val="24"/>
                <w:szCs w:val="24"/>
              </w:rPr>
              <w:t>նախագիծ</w:t>
            </w:r>
            <w:proofErr w:type="spellEnd"/>
            <w:r w:rsidRPr="00B55B32">
              <w:rPr>
                <w:rFonts w:ascii="GHEA Grapalat" w:hAnsi="GHEA Grapalat" w:cs="Sylfaen"/>
                <w:sz w:val="24"/>
                <w:szCs w:val="24"/>
              </w:rPr>
              <w:t>)</w:t>
            </w:r>
            <w:r w:rsidRPr="00B55B32">
              <w:rPr>
                <w:rFonts w:ascii="GHEA Grapalat" w:hAnsi="GHEA Grapalat" w:cs="Sylfaen"/>
                <w:bCs/>
                <w:sz w:val="24"/>
                <w:szCs w:val="24"/>
                <w:lang w:val="hy-AM"/>
              </w:rPr>
              <w:t xml:space="preserve"> </w:t>
            </w:r>
            <w:r w:rsidRPr="00B55B32">
              <w:rPr>
                <w:rFonts w:ascii="GHEA Grapalat" w:hAnsi="GHEA Grapalat"/>
                <w:color w:val="000000"/>
                <w:sz w:val="24"/>
                <w:szCs w:val="24"/>
                <w:shd w:val="clear" w:color="auto" w:fill="FFFFFF"/>
              </w:rPr>
              <w:t xml:space="preserve">2-րդ </w:t>
            </w:r>
            <w:proofErr w:type="spellStart"/>
            <w:r w:rsidRPr="00B55B32">
              <w:rPr>
                <w:rFonts w:ascii="GHEA Grapalat" w:hAnsi="GHEA Grapalat"/>
                <w:color w:val="000000"/>
                <w:sz w:val="24"/>
                <w:szCs w:val="24"/>
                <w:shd w:val="clear" w:color="auto" w:fill="FFFFFF"/>
              </w:rPr>
              <w:t>հոդվածի</w:t>
            </w:r>
            <w:proofErr w:type="spellEnd"/>
            <w:r w:rsidRPr="00B55B32">
              <w:rPr>
                <w:rFonts w:ascii="GHEA Grapalat" w:hAnsi="GHEA Grapalat"/>
                <w:color w:val="000000"/>
                <w:sz w:val="24"/>
                <w:szCs w:val="24"/>
                <w:shd w:val="clear" w:color="auto" w:fill="FFFFFF"/>
              </w:rPr>
              <w:t xml:space="preserve"> 2-րդ </w:t>
            </w:r>
            <w:proofErr w:type="spellStart"/>
            <w:r w:rsidRPr="00B55B32">
              <w:rPr>
                <w:rFonts w:ascii="GHEA Grapalat" w:hAnsi="GHEA Grapalat"/>
                <w:color w:val="000000"/>
                <w:sz w:val="24"/>
                <w:szCs w:val="24"/>
                <w:shd w:val="clear" w:color="auto" w:fill="FFFFFF"/>
              </w:rPr>
              <w:t>մասի</w:t>
            </w:r>
            <w:proofErr w:type="spellEnd"/>
            <w:r w:rsidRPr="00B55B32">
              <w:rPr>
                <w:rFonts w:ascii="GHEA Grapalat" w:hAnsi="GHEA Grapalat"/>
                <w:color w:val="000000"/>
                <w:sz w:val="24"/>
                <w:szCs w:val="24"/>
                <w:shd w:val="clear" w:color="auto" w:fill="FFFFFF"/>
              </w:rPr>
              <w:t xml:space="preserve">, </w:t>
            </w:r>
            <w:proofErr w:type="spellStart"/>
            <w:r w:rsidRPr="00B55B32">
              <w:rPr>
                <w:rFonts w:ascii="GHEA Grapalat" w:hAnsi="GHEA Grapalat"/>
                <w:color w:val="000000"/>
                <w:sz w:val="24"/>
                <w:szCs w:val="24"/>
                <w:shd w:val="clear" w:color="auto" w:fill="FFFFFF"/>
              </w:rPr>
              <w:t>ինչպես</w:t>
            </w:r>
            <w:proofErr w:type="spellEnd"/>
            <w:r w:rsidRPr="00B55B32">
              <w:rPr>
                <w:rFonts w:ascii="GHEA Grapalat" w:hAnsi="GHEA Grapalat"/>
                <w:color w:val="000000"/>
                <w:sz w:val="24"/>
                <w:szCs w:val="24"/>
                <w:shd w:val="clear" w:color="auto" w:fill="FFFFFF"/>
              </w:rPr>
              <w:t xml:space="preserve"> </w:t>
            </w:r>
            <w:proofErr w:type="spellStart"/>
            <w:r w:rsidRPr="00B55B32">
              <w:rPr>
                <w:rFonts w:ascii="GHEA Grapalat" w:hAnsi="GHEA Grapalat"/>
                <w:color w:val="000000"/>
                <w:sz w:val="24"/>
                <w:szCs w:val="24"/>
                <w:shd w:val="clear" w:color="auto" w:fill="FFFFFF"/>
              </w:rPr>
              <w:t>նաև</w:t>
            </w:r>
            <w:proofErr w:type="spellEnd"/>
            <w:r w:rsidRPr="00B55B32">
              <w:rPr>
                <w:rFonts w:ascii="GHEA Grapalat" w:hAnsi="GHEA Grapalat"/>
                <w:color w:val="000000"/>
                <w:sz w:val="24"/>
                <w:szCs w:val="24"/>
                <w:shd w:val="clear" w:color="auto" w:fill="FFFFFF"/>
              </w:rPr>
              <w:t xml:space="preserve"> </w:t>
            </w:r>
            <w:proofErr w:type="spellStart"/>
            <w:r w:rsidRPr="00B55B32">
              <w:rPr>
                <w:rFonts w:ascii="GHEA Grapalat" w:hAnsi="GHEA Grapalat"/>
                <w:color w:val="000000"/>
                <w:sz w:val="24"/>
                <w:szCs w:val="24"/>
                <w:shd w:val="clear" w:color="auto" w:fill="FFFFFF"/>
              </w:rPr>
              <w:t>նախագծին</w:t>
            </w:r>
            <w:proofErr w:type="spellEnd"/>
            <w:r w:rsidRPr="00B55B32">
              <w:rPr>
                <w:rFonts w:ascii="GHEA Grapalat" w:hAnsi="GHEA Grapalat"/>
                <w:color w:val="000000"/>
                <w:sz w:val="24"/>
                <w:szCs w:val="24"/>
                <w:shd w:val="clear" w:color="auto" w:fill="FFFFFF"/>
              </w:rPr>
              <w:t xml:space="preserve"> </w:t>
            </w:r>
            <w:proofErr w:type="spellStart"/>
            <w:r w:rsidRPr="00B55B32">
              <w:rPr>
                <w:rFonts w:ascii="GHEA Grapalat" w:hAnsi="GHEA Grapalat"/>
                <w:color w:val="000000"/>
                <w:sz w:val="24"/>
                <w:szCs w:val="24"/>
                <w:shd w:val="clear" w:color="auto" w:fill="FFFFFF"/>
              </w:rPr>
              <w:t>կից</w:t>
            </w:r>
            <w:proofErr w:type="spellEnd"/>
            <w:r w:rsidRPr="00B55B32">
              <w:rPr>
                <w:rFonts w:ascii="GHEA Grapalat" w:hAnsi="GHEA Grapalat"/>
                <w:color w:val="000000"/>
                <w:sz w:val="24"/>
                <w:szCs w:val="24"/>
                <w:shd w:val="clear" w:color="auto" w:fill="FFFFFF"/>
              </w:rPr>
              <w:t xml:space="preserve"> </w:t>
            </w:r>
            <w:proofErr w:type="spellStart"/>
            <w:r w:rsidRPr="00B55B32">
              <w:rPr>
                <w:rFonts w:ascii="GHEA Grapalat" w:hAnsi="GHEA Grapalat"/>
                <w:color w:val="000000"/>
                <w:sz w:val="24"/>
                <w:szCs w:val="24"/>
                <w:shd w:val="clear" w:color="auto" w:fill="FFFFFF"/>
              </w:rPr>
              <w:t>ներկայացված</w:t>
            </w:r>
            <w:proofErr w:type="spellEnd"/>
            <w:r w:rsidRPr="00B55B32">
              <w:rPr>
                <w:rFonts w:ascii="GHEA Grapalat" w:hAnsi="GHEA Grapalat"/>
                <w:color w:val="000000"/>
                <w:sz w:val="24"/>
                <w:szCs w:val="24"/>
                <w:shd w:val="clear" w:color="auto" w:fill="FFFFFF"/>
              </w:rPr>
              <w:t xml:space="preserve"> </w:t>
            </w:r>
            <w:proofErr w:type="spellStart"/>
            <w:r w:rsidRPr="00B55B32">
              <w:rPr>
                <w:rFonts w:ascii="GHEA Grapalat" w:hAnsi="GHEA Grapalat"/>
                <w:color w:val="000000"/>
                <w:sz w:val="24"/>
                <w:szCs w:val="24"/>
                <w:shd w:val="clear" w:color="auto" w:fill="FFFFFF"/>
              </w:rPr>
              <w:t>հիմնավորման</w:t>
            </w:r>
            <w:proofErr w:type="spellEnd"/>
            <w:r w:rsidRPr="00B55B32">
              <w:rPr>
                <w:rFonts w:ascii="GHEA Grapalat" w:hAnsi="GHEA Grapalat"/>
                <w:color w:val="000000"/>
                <w:sz w:val="24"/>
                <w:szCs w:val="24"/>
                <w:shd w:val="clear" w:color="auto" w:fill="FFFFFF"/>
              </w:rPr>
              <w:t xml:space="preserve"> </w:t>
            </w:r>
            <w:proofErr w:type="spellStart"/>
            <w:r w:rsidRPr="00B55B32">
              <w:rPr>
                <w:rFonts w:ascii="GHEA Grapalat" w:hAnsi="GHEA Grapalat"/>
                <w:color w:val="000000"/>
                <w:sz w:val="24"/>
                <w:szCs w:val="24"/>
                <w:shd w:val="clear" w:color="auto" w:fill="FFFFFF"/>
              </w:rPr>
              <w:t>բովանդակությունից</w:t>
            </w:r>
            <w:proofErr w:type="spellEnd"/>
            <w:r w:rsidRPr="00B55B32">
              <w:rPr>
                <w:rFonts w:ascii="GHEA Grapalat" w:hAnsi="GHEA Grapalat"/>
                <w:color w:val="000000"/>
                <w:sz w:val="24"/>
                <w:szCs w:val="24"/>
                <w:shd w:val="clear" w:color="auto" w:fill="FFFFFF"/>
              </w:rPr>
              <w:t xml:space="preserve"> </w:t>
            </w:r>
            <w:proofErr w:type="spellStart"/>
            <w:r w:rsidRPr="00B55B32">
              <w:rPr>
                <w:rFonts w:ascii="GHEA Grapalat" w:hAnsi="GHEA Grapalat"/>
                <w:color w:val="000000"/>
                <w:sz w:val="24"/>
                <w:szCs w:val="24"/>
                <w:shd w:val="clear" w:color="auto" w:fill="FFFFFF"/>
              </w:rPr>
              <w:t>բխում</w:t>
            </w:r>
            <w:proofErr w:type="spellEnd"/>
            <w:r w:rsidRPr="00B55B32">
              <w:rPr>
                <w:rFonts w:ascii="GHEA Grapalat" w:hAnsi="GHEA Grapalat"/>
                <w:color w:val="000000"/>
                <w:sz w:val="24"/>
                <w:szCs w:val="24"/>
                <w:shd w:val="clear" w:color="auto" w:fill="FFFFFF"/>
              </w:rPr>
              <w:t xml:space="preserve"> է, </w:t>
            </w:r>
            <w:proofErr w:type="spellStart"/>
            <w:r w:rsidRPr="00B55B32">
              <w:rPr>
                <w:rFonts w:ascii="GHEA Grapalat" w:hAnsi="GHEA Grapalat"/>
                <w:color w:val="000000"/>
                <w:sz w:val="24"/>
                <w:szCs w:val="24"/>
                <w:shd w:val="clear" w:color="auto" w:fill="FFFFFF"/>
              </w:rPr>
              <w:t>որ</w:t>
            </w:r>
            <w:proofErr w:type="spellEnd"/>
            <w:r w:rsidRPr="00B55B32">
              <w:rPr>
                <w:rFonts w:ascii="GHEA Grapalat" w:hAnsi="GHEA Grapalat"/>
                <w:color w:val="000000"/>
                <w:sz w:val="24"/>
                <w:szCs w:val="24"/>
                <w:shd w:val="clear" w:color="auto" w:fill="FFFFFF"/>
              </w:rPr>
              <w:t xml:space="preserve"> </w:t>
            </w:r>
            <w:proofErr w:type="spellStart"/>
            <w:r w:rsidRPr="00B55B32">
              <w:rPr>
                <w:rFonts w:ascii="GHEA Grapalat" w:hAnsi="GHEA Grapalat"/>
                <w:color w:val="000000"/>
                <w:sz w:val="24"/>
                <w:szCs w:val="24"/>
                <w:shd w:val="clear" w:color="auto" w:fill="FFFFFF"/>
              </w:rPr>
              <w:t>նախագծով</w:t>
            </w:r>
            <w:proofErr w:type="spellEnd"/>
            <w:r w:rsidRPr="00B55B32">
              <w:rPr>
                <w:rFonts w:ascii="GHEA Grapalat" w:hAnsi="GHEA Grapalat"/>
                <w:color w:val="000000"/>
                <w:sz w:val="24"/>
                <w:szCs w:val="24"/>
                <w:shd w:val="clear" w:color="auto" w:fill="FFFFFF"/>
              </w:rPr>
              <w:t xml:space="preserve"> </w:t>
            </w:r>
            <w:proofErr w:type="spellStart"/>
            <w:r w:rsidRPr="00B55B32">
              <w:rPr>
                <w:rFonts w:ascii="GHEA Grapalat" w:hAnsi="GHEA Grapalat"/>
                <w:color w:val="000000"/>
                <w:sz w:val="24"/>
                <w:szCs w:val="24"/>
                <w:shd w:val="clear" w:color="auto" w:fill="FFFFFF"/>
              </w:rPr>
              <w:t>նախատեսվում</w:t>
            </w:r>
            <w:proofErr w:type="spellEnd"/>
            <w:r w:rsidRPr="00B55B32">
              <w:rPr>
                <w:rFonts w:ascii="GHEA Grapalat" w:hAnsi="GHEA Grapalat"/>
                <w:color w:val="000000"/>
                <w:sz w:val="24"/>
                <w:szCs w:val="24"/>
                <w:shd w:val="clear" w:color="auto" w:fill="FFFFFF"/>
              </w:rPr>
              <w:t xml:space="preserve"> է 2023 </w:t>
            </w:r>
            <w:proofErr w:type="spellStart"/>
            <w:r w:rsidRPr="00B55B32">
              <w:rPr>
                <w:rFonts w:ascii="GHEA Grapalat" w:hAnsi="GHEA Grapalat"/>
                <w:color w:val="000000"/>
                <w:sz w:val="24"/>
                <w:szCs w:val="24"/>
                <w:shd w:val="clear" w:color="auto" w:fill="FFFFFF"/>
              </w:rPr>
              <w:t>թվականի</w:t>
            </w:r>
            <w:proofErr w:type="spellEnd"/>
            <w:r w:rsidRPr="00B55B32">
              <w:rPr>
                <w:rFonts w:ascii="GHEA Grapalat" w:hAnsi="GHEA Grapalat"/>
                <w:color w:val="000000"/>
                <w:sz w:val="24"/>
                <w:szCs w:val="24"/>
                <w:shd w:val="clear" w:color="auto" w:fill="FFFFFF"/>
              </w:rPr>
              <w:t xml:space="preserve"> </w:t>
            </w:r>
            <w:proofErr w:type="spellStart"/>
            <w:r w:rsidRPr="00B55B32">
              <w:rPr>
                <w:rFonts w:ascii="GHEA Grapalat" w:hAnsi="GHEA Grapalat"/>
                <w:color w:val="000000"/>
                <w:sz w:val="24"/>
                <w:szCs w:val="24"/>
                <w:shd w:val="clear" w:color="auto" w:fill="FFFFFF"/>
              </w:rPr>
              <w:t>հունվարի</w:t>
            </w:r>
            <w:proofErr w:type="spellEnd"/>
            <w:r w:rsidRPr="00B55B32">
              <w:rPr>
                <w:rFonts w:ascii="GHEA Grapalat" w:hAnsi="GHEA Grapalat"/>
                <w:color w:val="000000"/>
                <w:sz w:val="24"/>
                <w:szCs w:val="24"/>
                <w:shd w:val="clear" w:color="auto" w:fill="FFFFFF"/>
              </w:rPr>
              <w:t xml:space="preserve"> 1-ից </w:t>
            </w:r>
            <w:proofErr w:type="spellStart"/>
            <w:r w:rsidRPr="00B55B32">
              <w:rPr>
                <w:rFonts w:ascii="GHEA Grapalat" w:hAnsi="GHEA Grapalat"/>
                <w:color w:val="000000"/>
                <w:sz w:val="24"/>
                <w:szCs w:val="24"/>
                <w:shd w:val="clear" w:color="auto" w:fill="FFFFFF"/>
              </w:rPr>
              <w:t>ներմուծման</w:t>
            </w:r>
            <w:proofErr w:type="spellEnd"/>
            <w:r w:rsidRPr="00B55B32">
              <w:rPr>
                <w:rFonts w:ascii="GHEA Grapalat" w:hAnsi="GHEA Grapalat"/>
                <w:color w:val="000000"/>
                <w:sz w:val="24"/>
                <w:szCs w:val="24"/>
                <w:shd w:val="clear" w:color="auto" w:fill="FFFFFF"/>
              </w:rPr>
              <w:t xml:space="preserve"> և </w:t>
            </w:r>
            <w:proofErr w:type="spellStart"/>
            <w:r w:rsidRPr="00B55B32">
              <w:rPr>
                <w:rFonts w:ascii="GHEA Grapalat" w:hAnsi="GHEA Grapalat"/>
                <w:color w:val="000000"/>
                <w:sz w:val="24"/>
                <w:szCs w:val="24"/>
                <w:shd w:val="clear" w:color="auto" w:fill="FFFFFF"/>
              </w:rPr>
              <w:t>արտահանման</w:t>
            </w:r>
            <w:proofErr w:type="spellEnd"/>
            <w:r w:rsidRPr="00B55B32">
              <w:rPr>
                <w:rFonts w:ascii="GHEA Grapalat" w:hAnsi="GHEA Grapalat"/>
                <w:color w:val="000000"/>
                <w:sz w:val="24"/>
                <w:szCs w:val="24"/>
                <w:shd w:val="clear" w:color="auto" w:fill="FFFFFF"/>
              </w:rPr>
              <w:t xml:space="preserve"> </w:t>
            </w:r>
            <w:proofErr w:type="spellStart"/>
            <w:r w:rsidRPr="00B55B32">
              <w:rPr>
                <w:rFonts w:ascii="GHEA Grapalat" w:hAnsi="GHEA Grapalat"/>
                <w:color w:val="000000"/>
                <w:sz w:val="24"/>
                <w:szCs w:val="24"/>
                <w:shd w:val="clear" w:color="auto" w:fill="FFFFFF"/>
              </w:rPr>
              <w:t>ծանուցման</w:t>
            </w:r>
            <w:proofErr w:type="spellEnd"/>
            <w:r w:rsidRPr="00B55B32">
              <w:rPr>
                <w:rFonts w:ascii="GHEA Grapalat" w:hAnsi="GHEA Grapalat"/>
                <w:color w:val="000000"/>
                <w:sz w:val="24"/>
                <w:szCs w:val="24"/>
                <w:shd w:val="clear" w:color="auto" w:fill="FFFFFF"/>
              </w:rPr>
              <w:t xml:space="preserve"> </w:t>
            </w:r>
            <w:proofErr w:type="spellStart"/>
            <w:r w:rsidRPr="00B55B32">
              <w:rPr>
                <w:rFonts w:ascii="GHEA Grapalat" w:hAnsi="GHEA Grapalat"/>
                <w:color w:val="000000"/>
                <w:sz w:val="24"/>
                <w:szCs w:val="24"/>
                <w:shd w:val="clear" w:color="auto" w:fill="FFFFFF"/>
              </w:rPr>
              <w:t>ենթակա</w:t>
            </w:r>
            <w:proofErr w:type="spellEnd"/>
            <w:r w:rsidRPr="00B55B32">
              <w:rPr>
                <w:rFonts w:ascii="GHEA Grapalat" w:hAnsi="GHEA Grapalat"/>
                <w:color w:val="000000"/>
                <w:sz w:val="24"/>
                <w:szCs w:val="24"/>
                <w:shd w:val="clear" w:color="auto" w:fill="FFFFFF"/>
              </w:rPr>
              <w:t xml:space="preserve"> </w:t>
            </w:r>
            <w:proofErr w:type="spellStart"/>
            <w:r w:rsidRPr="00B55B32">
              <w:rPr>
                <w:rFonts w:ascii="GHEA Grapalat" w:hAnsi="GHEA Grapalat"/>
                <w:color w:val="000000"/>
                <w:sz w:val="24"/>
                <w:szCs w:val="24"/>
                <w:shd w:val="clear" w:color="auto" w:fill="FFFFFF"/>
              </w:rPr>
              <w:t>գործունեության</w:t>
            </w:r>
            <w:proofErr w:type="spellEnd"/>
            <w:r w:rsidRPr="00B55B32">
              <w:rPr>
                <w:rFonts w:ascii="GHEA Grapalat" w:hAnsi="GHEA Grapalat"/>
                <w:color w:val="000000"/>
                <w:sz w:val="24"/>
                <w:szCs w:val="24"/>
                <w:shd w:val="clear" w:color="auto" w:fill="FFFFFF"/>
              </w:rPr>
              <w:t xml:space="preserve"> </w:t>
            </w:r>
            <w:proofErr w:type="spellStart"/>
            <w:r w:rsidRPr="00B55B32">
              <w:rPr>
                <w:rFonts w:ascii="GHEA Grapalat" w:hAnsi="GHEA Grapalat"/>
                <w:color w:val="000000"/>
                <w:sz w:val="24"/>
                <w:szCs w:val="24"/>
                <w:shd w:val="clear" w:color="auto" w:fill="FFFFFF"/>
              </w:rPr>
              <w:t>տեսակների</w:t>
            </w:r>
            <w:proofErr w:type="spellEnd"/>
            <w:r w:rsidRPr="00B55B32">
              <w:rPr>
                <w:rFonts w:ascii="GHEA Grapalat" w:hAnsi="GHEA Grapalat"/>
                <w:color w:val="000000"/>
                <w:sz w:val="24"/>
                <w:szCs w:val="24"/>
                <w:shd w:val="clear" w:color="auto" w:fill="FFFFFF"/>
              </w:rPr>
              <w:t xml:space="preserve"> </w:t>
            </w:r>
            <w:proofErr w:type="spellStart"/>
            <w:r w:rsidRPr="00B55B32">
              <w:rPr>
                <w:rFonts w:ascii="GHEA Grapalat" w:hAnsi="GHEA Grapalat"/>
                <w:color w:val="000000"/>
                <w:sz w:val="24"/>
                <w:szCs w:val="24"/>
                <w:shd w:val="clear" w:color="auto" w:fill="FFFFFF"/>
              </w:rPr>
              <w:t>մասով</w:t>
            </w:r>
            <w:proofErr w:type="spellEnd"/>
            <w:r w:rsidRPr="00B55B32">
              <w:rPr>
                <w:rFonts w:ascii="GHEA Grapalat" w:hAnsi="GHEA Grapalat"/>
                <w:color w:val="000000"/>
                <w:sz w:val="24"/>
                <w:szCs w:val="24"/>
                <w:shd w:val="clear" w:color="auto" w:fill="FFFFFF"/>
              </w:rPr>
              <w:t xml:space="preserve"> </w:t>
            </w:r>
            <w:proofErr w:type="spellStart"/>
            <w:r w:rsidRPr="00B55B32">
              <w:rPr>
                <w:rFonts w:ascii="GHEA Grapalat" w:hAnsi="GHEA Grapalat"/>
                <w:color w:val="000000"/>
                <w:sz w:val="24"/>
                <w:szCs w:val="24"/>
                <w:shd w:val="clear" w:color="auto" w:fill="FFFFFF"/>
              </w:rPr>
              <w:t>պատշաճ</w:t>
            </w:r>
            <w:proofErr w:type="spellEnd"/>
            <w:r w:rsidRPr="00B55B32">
              <w:rPr>
                <w:rFonts w:ascii="GHEA Grapalat" w:hAnsi="GHEA Grapalat"/>
                <w:color w:val="000000"/>
                <w:sz w:val="24"/>
                <w:szCs w:val="24"/>
                <w:shd w:val="clear" w:color="auto" w:fill="FFFFFF"/>
              </w:rPr>
              <w:t xml:space="preserve"> </w:t>
            </w:r>
            <w:proofErr w:type="spellStart"/>
            <w:r w:rsidRPr="00B55B32">
              <w:rPr>
                <w:rFonts w:ascii="GHEA Grapalat" w:hAnsi="GHEA Grapalat"/>
                <w:color w:val="000000"/>
                <w:sz w:val="24"/>
                <w:szCs w:val="24"/>
                <w:shd w:val="clear" w:color="auto" w:fill="FFFFFF"/>
              </w:rPr>
              <w:t>ծանուցումն</w:t>
            </w:r>
            <w:proofErr w:type="spellEnd"/>
            <w:r w:rsidRPr="00B55B32">
              <w:rPr>
                <w:rFonts w:ascii="GHEA Grapalat" w:hAnsi="GHEA Grapalat"/>
                <w:color w:val="000000"/>
                <w:sz w:val="24"/>
                <w:szCs w:val="24"/>
                <w:shd w:val="clear" w:color="auto" w:fill="FFFFFF"/>
              </w:rPr>
              <w:t xml:space="preserve"> </w:t>
            </w:r>
            <w:proofErr w:type="spellStart"/>
            <w:r w:rsidRPr="00B55B32">
              <w:rPr>
                <w:rFonts w:ascii="GHEA Grapalat" w:hAnsi="GHEA Grapalat"/>
                <w:color w:val="000000"/>
                <w:sz w:val="24"/>
                <w:szCs w:val="24"/>
                <w:shd w:val="clear" w:color="auto" w:fill="FFFFFF"/>
              </w:rPr>
              <w:t>իրականացնել</w:t>
            </w:r>
            <w:proofErr w:type="spellEnd"/>
            <w:r w:rsidRPr="00B55B32">
              <w:rPr>
                <w:rFonts w:ascii="GHEA Grapalat" w:hAnsi="GHEA Grapalat"/>
                <w:color w:val="000000"/>
                <w:sz w:val="24"/>
                <w:szCs w:val="24"/>
                <w:shd w:val="clear" w:color="auto" w:fill="FFFFFF"/>
              </w:rPr>
              <w:t xml:space="preserve"> </w:t>
            </w:r>
            <w:proofErr w:type="spellStart"/>
            <w:r w:rsidRPr="00B55B32">
              <w:rPr>
                <w:rFonts w:ascii="GHEA Grapalat" w:hAnsi="GHEA Grapalat"/>
                <w:b/>
                <w:i/>
                <w:color w:val="000000"/>
                <w:sz w:val="24"/>
                <w:szCs w:val="24"/>
                <w:shd w:val="clear" w:color="auto" w:fill="FFFFFF"/>
              </w:rPr>
              <w:t>միայն</w:t>
            </w:r>
            <w:proofErr w:type="spellEnd"/>
            <w:r w:rsidRPr="00B55B32">
              <w:rPr>
                <w:rFonts w:ascii="GHEA Grapalat" w:hAnsi="GHEA Grapalat"/>
                <w:color w:val="000000"/>
                <w:sz w:val="24"/>
                <w:szCs w:val="24"/>
                <w:shd w:val="clear" w:color="auto" w:fill="FFFFFF"/>
              </w:rPr>
              <w:t xml:space="preserve"> </w:t>
            </w:r>
            <w:proofErr w:type="spellStart"/>
            <w:r w:rsidRPr="00B55B32">
              <w:rPr>
                <w:rFonts w:ascii="GHEA Grapalat" w:hAnsi="GHEA Grapalat"/>
                <w:color w:val="000000"/>
                <w:sz w:val="24"/>
                <w:szCs w:val="24"/>
                <w:shd w:val="clear" w:color="auto" w:fill="FFFFFF"/>
              </w:rPr>
              <w:t>համացանցային</w:t>
            </w:r>
            <w:proofErr w:type="spellEnd"/>
            <w:r w:rsidRPr="00B55B32">
              <w:rPr>
                <w:rFonts w:ascii="GHEA Grapalat" w:hAnsi="GHEA Grapalat"/>
                <w:color w:val="000000"/>
                <w:sz w:val="24"/>
                <w:szCs w:val="24"/>
                <w:shd w:val="clear" w:color="auto" w:fill="FFFFFF"/>
              </w:rPr>
              <w:t xml:space="preserve"> </w:t>
            </w:r>
            <w:proofErr w:type="spellStart"/>
            <w:r w:rsidRPr="00B55B32">
              <w:rPr>
                <w:rFonts w:ascii="GHEA Grapalat" w:hAnsi="GHEA Grapalat"/>
                <w:color w:val="000000"/>
                <w:sz w:val="24"/>
                <w:szCs w:val="24"/>
                <w:shd w:val="clear" w:color="auto" w:fill="FFFFFF"/>
              </w:rPr>
              <w:t>կայք</w:t>
            </w:r>
            <w:proofErr w:type="spellEnd"/>
            <w:r w:rsidRPr="00B55B32">
              <w:rPr>
                <w:rFonts w:ascii="GHEA Grapalat" w:hAnsi="GHEA Grapalat"/>
                <w:color w:val="000000"/>
                <w:sz w:val="24"/>
                <w:szCs w:val="24"/>
                <w:shd w:val="clear" w:color="auto" w:fill="FFFFFF"/>
              </w:rPr>
              <w:t xml:space="preserve"> </w:t>
            </w:r>
            <w:proofErr w:type="spellStart"/>
            <w:r w:rsidRPr="00B55B32">
              <w:rPr>
                <w:rFonts w:ascii="GHEA Grapalat" w:hAnsi="GHEA Grapalat"/>
                <w:color w:val="000000"/>
                <w:sz w:val="24"/>
                <w:szCs w:val="24"/>
                <w:shd w:val="clear" w:color="auto" w:fill="FFFFFF"/>
              </w:rPr>
              <w:t>էջում</w:t>
            </w:r>
            <w:proofErr w:type="spellEnd"/>
            <w:r w:rsidRPr="00B55B32">
              <w:rPr>
                <w:rFonts w:ascii="GHEA Grapalat" w:hAnsi="GHEA Grapalat"/>
                <w:color w:val="000000"/>
                <w:sz w:val="24"/>
                <w:szCs w:val="24"/>
                <w:shd w:val="clear" w:color="auto" w:fill="FFFFFF"/>
              </w:rPr>
              <w:t xml:space="preserve"> </w:t>
            </w:r>
            <w:proofErr w:type="spellStart"/>
            <w:r w:rsidRPr="00B55B32">
              <w:rPr>
                <w:rFonts w:ascii="GHEA Grapalat" w:hAnsi="GHEA Grapalat"/>
                <w:color w:val="000000"/>
                <w:sz w:val="24"/>
                <w:szCs w:val="24"/>
                <w:shd w:val="clear" w:color="auto" w:fill="FFFFFF"/>
              </w:rPr>
              <w:t>հասանելի</w:t>
            </w:r>
            <w:proofErr w:type="spellEnd"/>
            <w:r w:rsidRPr="00B55B32">
              <w:rPr>
                <w:rFonts w:ascii="GHEA Grapalat" w:hAnsi="GHEA Grapalat"/>
                <w:color w:val="000000"/>
                <w:sz w:val="24"/>
                <w:szCs w:val="24"/>
                <w:shd w:val="clear" w:color="auto" w:fill="FFFFFF"/>
              </w:rPr>
              <w:t xml:space="preserve"> /swis.trade.gov.am/ «</w:t>
            </w:r>
            <w:proofErr w:type="spellStart"/>
            <w:r w:rsidRPr="00B55B32">
              <w:rPr>
                <w:rFonts w:ascii="GHEA Grapalat" w:hAnsi="GHEA Grapalat"/>
                <w:color w:val="000000"/>
                <w:sz w:val="24"/>
                <w:szCs w:val="24"/>
                <w:shd w:val="clear" w:color="auto" w:fill="FFFFFF"/>
              </w:rPr>
              <w:t>Միասնական</w:t>
            </w:r>
            <w:proofErr w:type="spellEnd"/>
            <w:r w:rsidRPr="00B55B32">
              <w:rPr>
                <w:rFonts w:ascii="GHEA Grapalat" w:hAnsi="GHEA Grapalat"/>
                <w:color w:val="000000"/>
                <w:sz w:val="24"/>
                <w:szCs w:val="24"/>
                <w:shd w:val="clear" w:color="auto" w:fill="FFFFFF"/>
              </w:rPr>
              <w:t xml:space="preserve"> </w:t>
            </w:r>
            <w:proofErr w:type="spellStart"/>
            <w:r w:rsidRPr="00B55B32">
              <w:rPr>
                <w:rFonts w:ascii="GHEA Grapalat" w:hAnsi="GHEA Grapalat"/>
                <w:color w:val="000000"/>
                <w:sz w:val="24"/>
                <w:szCs w:val="24"/>
                <w:shd w:val="clear" w:color="auto" w:fill="FFFFFF"/>
              </w:rPr>
              <w:t>հայտ</w:t>
            </w:r>
            <w:proofErr w:type="spellEnd"/>
            <w:r w:rsidRPr="00B55B32">
              <w:rPr>
                <w:rFonts w:ascii="GHEA Grapalat" w:hAnsi="GHEA Grapalat"/>
                <w:color w:val="000000"/>
                <w:sz w:val="24"/>
                <w:szCs w:val="24"/>
                <w:shd w:val="clear" w:color="auto" w:fill="FFFFFF"/>
              </w:rPr>
              <w:t xml:space="preserve">» </w:t>
            </w:r>
            <w:proofErr w:type="spellStart"/>
            <w:r w:rsidRPr="00B55B32">
              <w:rPr>
                <w:rFonts w:ascii="GHEA Grapalat" w:hAnsi="GHEA Grapalat"/>
                <w:color w:val="000000"/>
                <w:sz w:val="24"/>
                <w:szCs w:val="24"/>
                <w:shd w:val="clear" w:color="auto" w:fill="FFFFFF"/>
              </w:rPr>
              <w:t>համակարգի</w:t>
            </w:r>
            <w:proofErr w:type="spellEnd"/>
            <w:r w:rsidRPr="00B55B32">
              <w:rPr>
                <w:rFonts w:ascii="GHEA Grapalat" w:hAnsi="GHEA Grapalat"/>
                <w:color w:val="000000"/>
                <w:sz w:val="24"/>
                <w:szCs w:val="24"/>
                <w:shd w:val="clear" w:color="auto" w:fill="FFFFFF"/>
              </w:rPr>
              <w:t xml:space="preserve"> </w:t>
            </w:r>
            <w:proofErr w:type="spellStart"/>
            <w:r w:rsidRPr="00B55B32">
              <w:rPr>
                <w:rFonts w:ascii="GHEA Grapalat" w:hAnsi="GHEA Grapalat"/>
                <w:color w:val="000000"/>
                <w:sz w:val="24"/>
                <w:szCs w:val="24"/>
                <w:shd w:val="clear" w:color="auto" w:fill="FFFFFF"/>
              </w:rPr>
              <w:t>միջոցով</w:t>
            </w:r>
            <w:proofErr w:type="spellEnd"/>
            <w:r w:rsidRPr="00B55B32">
              <w:rPr>
                <w:rFonts w:ascii="GHEA Grapalat" w:hAnsi="GHEA Grapalat"/>
                <w:color w:val="000000"/>
                <w:sz w:val="24"/>
                <w:szCs w:val="24"/>
                <w:shd w:val="clear" w:color="auto" w:fill="FFFFFF"/>
              </w:rPr>
              <w:t xml:space="preserve">՝ </w:t>
            </w:r>
            <w:proofErr w:type="spellStart"/>
            <w:r w:rsidRPr="00B55B32">
              <w:rPr>
                <w:rFonts w:ascii="GHEA Grapalat" w:hAnsi="GHEA Grapalat"/>
                <w:color w:val="000000"/>
                <w:sz w:val="24"/>
                <w:szCs w:val="24"/>
                <w:shd w:val="clear" w:color="auto" w:fill="FFFFFF"/>
              </w:rPr>
              <w:t>գտնում</w:t>
            </w:r>
            <w:proofErr w:type="spellEnd"/>
            <w:r w:rsidRPr="00B55B32">
              <w:rPr>
                <w:rFonts w:ascii="GHEA Grapalat" w:hAnsi="GHEA Grapalat"/>
                <w:color w:val="000000"/>
                <w:sz w:val="24"/>
                <w:szCs w:val="24"/>
                <w:shd w:val="clear" w:color="auto" w:fill="FFFFFF"/>
              </w:rPr>
              <w:t xml:space="preserve"> </w:t>
            </w:r>
            <w:proofErr w:type="spellStart"/>
            <w:r w:rsidRPr="00B55B32">
              <w:rPr>
                <w:rFonts w:ascii="GHEA Grapalat" w:hAnsi="GHEA Grapalat"/>
                <w:color w:val="000000"/>
                <w:sz w:val="24"/>
                <w:szCs w:val="24"/>
                <w:shd w:val="clear" w:color="auto" w:fill="FFFFFF"/>
              </w:rPr>
              <w:t>ենք</w:t>
            </w:r>
            <w:proofErr w:type="spellEnd"/>
            <w:r w:rsidRPr="00B55B32">
              <w:rPr>
                <w:rFonts w:ascii="GHEA Grapalat" w:hAnsi="GHEA Grapalat"/>
                <w:color w:val="000000"/>
                <w:sz w:val="24"/>
                <w:szCs w:val="24"/>
                <w:shd w:val="clear" w:color="auto" w:fill="FFFFFF"/>
              </w:rPr>
              <w:t xml:space="preserve">, </w:t>
            </w:r>
            <w:proofErr w:type="spellStart"/>
            <w:r w:rsidRPr="00B55B32">
              <w:rPr>
                <w:rFonts w:ascii="GHEA Grapalat" w:hAnsi="GHEA Grapalat"/>
                <w:color w:val="000000"/>
                <w:sz w:val="24"/>
                <w:szCs w:val="24"/>
                <w:shd w:val="clear" w:color="auto" w:fill="FFFFFF"/>
              </w:rPr>
              <w:t>որ</w:t>
            </w:r>
            <w:proofErr w:type="spellEnd"/>
            <w:r w:rsidRPr="00B55B32">
              <w:rPr>
                <w:rFonts w:ascii="GHEA Grapalat" w:hAnsi="GHEA Grapalat"/>
                <w:color w:val="000000"/>
                <w:sz w:val="24"/>
                <w:szCs w:val="24"/>
                <w:shd w:val="clear" w:color="auto" w:fill="FFFFFF"/>
              </w:rPr>
              <w:t xml:space="preserve"> </w:t>
            </w:r>
            <w:proofErr w:type="spellStart"/>
            <w:r w:rsidRPr="00B55B32">
              <w:rPr>
                <w:rFonts w:ascii="GHEA Grapalat" w:hAnsi="GHEA Grapalat"/>
                <w:color w:val="000000"/>
                <w:sz w:val="24"/>
                <w:szCs w:val="24"/>
                <w:shd w:val="clear" w:color="auto" w:fill="FFFFFF"/>
              </w:rPr>
              <w:t>նախագծի</w:t>
            </w:r>
            <w:proofErr w:type="spellEnd"/>
            <w:r w:rsidRPr="00B55B32">
              <w:rPr>
                <w:rFonts w:ascii="GHEA Grapalat" w:hAnsi="GHEA Grapalat"/>
                <w:color w:val="000000"/>
                <w:sz w:val="24"/>
                <w:szCs w:val="24"/>
                <w:shd w:val="clear" w:color="auto" w:fill="FFFFFF"/>
              </w:rPr>
              <w:t xml:space="preserve"> 2-րդ </w:t>
            </w:r>
            <w:proofErr w:type="spellStart"/>
            <w:r w:rsidRPr="00B55B32">
              <w:rPr>
                <w:rFonts w:ascii="GHEA Grapalat" w:hAnsi="GHEA Grapalat"/>
                <w:color w:val="000000"/>
                <w:sz w:val="24"/>
                <w:szCs w:val="24"/>
                <w:shd w:val="clear" w:color="auto" w:fill="FFFFFF"/>
              </w:rPr>
              <w:t>հոդվածի</w:t>
            </w:r>
            <w:proofErr w:type="spellEnd"/>
            <w:r w:rsidRPr="00B55B32">
              <w:rPr>
                <w:rFonts w:ascii="GHEA Grapalat" w:hAnsi="GHEA Grapalat"/>
                <w:color w:val="000000"/>
                <w:sz w:val="24"/>
                <w:szCs w:val="24"/>
                <w:shd w:val="clear" w:color="auto" w:fill="FFFFFF"/>
              </w:rPr>
              <w:t xml:space="preserve"> 2-րդ </w:t>
            </w:r>
            <w:proofErr w:type="spellStart"/>
            <w:r w:rsidRPr="00B55B32">
              <w:rPr>
                <w:rFonts w:ascii="GHEA Grapalat" w:hAnsi="GHEA Grapalat"/>
                <w:color w:val="000000"/>
                <w:sz w:val="24"/>
                <w:szCs w:val="24"/>
                <w:shd w:val="clear" w:color="auto" w:fill="FFFFFF"/>
              </w:rPr>
              <w:t>մասով</w:t>
            </w:r>
            <w:proofErr w:type="spellEnd"/>
            <w:r w:rsidRPr="00B55B32">
              <w:rPr>
                <w:rFonts w:ascii="GHEA Grapalat" w:hAnsi="GHEA Grapalat"/>
                <w:color w:val="000000"/>
                <w:sz w:val="24"/>
                <w:szCs w:val="24"/>
                <w:shd w:val="clear" w:color="auto" w:fill="FFFFFF"/>
              </w:rPr>
              <w:t xml:space="preserve"> </w:t>
            </w:r>
            <w:proofErr w:type="spellStart"/>
            <w:r w:rsidRPr="00B55B32">
              <w:rPr>
                <w:rFonts w:ascii="GHEA Grapalat" w:hAnsi="GHEA Grapalat"/>
                <w:color w:val="000000"/>
                <w:sz w:val="24"/>
                <w:szCs w:val="24"/>
                <w:shd w:val="clear" w:color="auto" w:fill="FFFFFF"/>
              </w:rPr>
              <w:t>առաջարկվող</w:t>
            </w:r>
            <w:proofErr w:type="spellEnd"/>
            <w:r w:rsidRPr="00B55B32">
              <w:rPr>
                <w:rFonts w:ascii="GHEA Grapalat" w:hAnsi="GHEA Grapalat"/>
                <w:color w:val="000000"/>
                <w:sz w:val="24"/>
                <w:szCs w:val="24"/>
                <w:shd w:val="clear" w:color="auto" w:fill="FFFFFF"/>
              </w:rPr>
              <w:t xml:space="preserve"> </w:t>
            </w:r>
            <w:proofErr w:type="spellStart"/>
            <w:r w:rsidRPr="00B55B32">
              <w:rPr>
                <w:rFonts w:ascii="GHEA Grapalat" w:hAnsi="GHEA Grapalat"/>
                <w:color w:val="000000"/>
                <w:sz w:val="24"/>
                <w:szCs w:val="24"/>
                <w:shd w:val="clear" w:color="auto" w:fill="FFFFFF"/>
              </w:rPr>
              <w:t>կարգավորումն</w:t>
            </w:r>
            <w:proofErr w:type="spellEnd"/>
            <w:r w:rsidRPr="00B55B32">
              <w:rPr>
                <w:rFonts w:ascii="GHEA Grapalat" w:hAnsi="GHEA Grapalat"/>
                <w:color w:val="000000"/>
                <w:sz w:val="24"/>
                <w:szCs w:val="24"/>
                <w:shd w:val="clear" w:color="auto" w:fill="FFFFFF"/>
              </w:rPr>
              <w:t xml:space="preserve"> </w:t>
            </w:r>
            <w:proofErr w:type="spellStart"/>
            <w:r w:rsidRPr="00B55B32">
              <w:rPr>
                <w:rFonts w:ascii="GHEA Grapalat" w:hAnsi="GHEA Grapalat"/>
                <w:color w:val="000000"/>
                <w:sz w:val="24"/>
                <w:szCs w:val="24"/>
                <w:shd w:val="clear" w:color="auto" w:fill="FFFFFF"/>
              </w:rPr>
              <w:t>անհրաժեշտ</w:t>
            </w:r>
            <w:proofErr w:type="spellEnd"/>
            <w:r w:rsidRPr="00B55B32">
              <w:rPr>
                <w:rFonts w:ascii="GHEA Grapalat" w:hAnsi="GHEA Grapalat"/>
                <w:color w:val="000000"/>
                <w:sz w:val="24"/>
                <w:szCs w:val="24"/>
                <w:shd w:val="clear" w:color="auto" w:fill="FFFFFF"/>
              </w:rPr>
              <w:t xml:space="preserve"> է </w:t>
            </w:r>
            <w:proofErr w:type="spellStart"/>
            <w:r w:rsidRPr="00B55B32">
              <w:rPr>
                <w:rFonts w:ascii="GHEA Grapalat" w:hAnsi="GHEA Grapalat"/>
                <w:color w:val="000000"/>
                <w:sz w:val="24"/>
                <w:szCs w:val="24"/>
                <w:shd w:val="clear" w:color="auto" w:fill="FFFFFF"/>
              </w:rPr>
              <w:t>նախատեսել</w:t>
            </w:r>
            <w:proofErr w:type="spellEnd"/>
            <w:r w:rsidRPr="00B55B32">
              <w:rPr>
                <w:rFonts w:ascii="GHEA Grapalat" w:hAnsi="GHEA Grapalat"/>
                <w:color w:val="000000"/>
                <w:sz w:val="24"/>
                <w:szCs w:val="24"/>
                <w:shd w:val="clear" w:color="auto" w:fill="FFFFFF"/>
              </w:rPr>
              <w:t xml:space="preserve"> </w:t>
            </w:r>
            <w:r w:rsidRPr="00B55B32">
              <w:rPr>
                <w:rFonts w:ascii="GHEA Grapalat" w:hAnsi="GHEA Grapalat" w:cs="Sylfaen"/>
                <w:sz w:val="24"/>
                <w:szCs w:val="24"/>
                <w:lang w:val="hy-AM"/>
              </w:rPr>
              <w:t>«Գործունեության իրականացման ծանուցման մասին» օրենքի</w:t>
            </w:r>
            <w:r w:rsidRPr="00B55B32">
              <w:rPr>
                <w:rFonts w:ascii="GHEA Grapalat" w:hAnsi="GHEA Grapalat" w:cs="Sylfaen"/>
                <w:sz w:val="24"/>
                <w:szCs w:val="24"/>
              </w:rPr>
              <w:t xml:space="preserve"> 24-րդ </w:t>
            </w:r>
            <w:proofErr w:type="spellStart"/>
            <w:r w:rsidRPr="00B55B32">
              <w:rPr>
                <w:rFonts w:ascii="GHEA Grapalat" w:hAnsi="GHEA Grapalat" w:cs="Sylfaen"/>
                <w:sz w:val="24"/>
                <w:szCs w:val="24"/>
              </w:rPr>
              <w:t>հոդվածում</w:t>
            </w:r>
            <w:proofErr w:type="spellEnd"/>
            <w:r w:rsidRPr="00B55B32">
              <w:rPr>
                <w:rFonts w:ascii="GHEA Grapalat" w:hAnsi="GHEA Grapalat" w:cs="Sylfaen"/>
                <w:sz w:val="24"/>
                <w:szCs w:val="24"/>
              </w:rPr>
              <w:t xml:space="preserve"> (</w:t>
            </w:r>
            <w:proofErr w:type="spellStart"/>
            <w:r w:rsidRPr="00B55B32">
              <w:rPr>
                <w:rFonts w:ascii="GHEA Grapalat" w:hAnsi="GHEA Grapalat" w:cs="Sylfaen"/>
                <w:sz w:val="24"/>
                <w:szCs w:val="24"/>
              </w:rPr>
              <w:t>անցումային</w:t>
            </w:r>
            <w:proofErr w:type="spellEnd"/>
            <w:r w:rsidRPr="00B55B32">
              <w:rPr>
                <w:rFonts w:ascii="GHEA Grapalat" w:hAnsi="GHEA Grapalat" w:cs="Sylfaen"/>
                <w:sz w:val="24"/>
                <w:szCs w:val="24"/>
              </w:rPr>
              <w:t xml:space="preserve"> </w:t>
            </w:r>
            <w:proofErr w:type="spellStart"/>
            <w:r w:rsidRPr="00B55B32">
              <w:rPr>
                <w:rFonts w:ascii="GHEA Grapalat" w:hAnsi="GHEA Grapalat" w:cs="Sylfaen"/>
                <w:sz w:val="24"/>
                <w:szCs w:val="24"/>
              </w:rPr>
              <w:t>դրույթներում</w:t>
            </w:r>
            <w:proofErr w:type="spellEnd"/>
            <w:r w:rsidRPr="00B55B32">
              <w:rPr>
                <w:rFonts w:ascii="GHEA Grapalat" w:hAnsi="GHEA Grapalat" w:cs="Sylfaen"/>
                <w:sz w:val="24"/>
                <w:szCs w:val="24"/>
              </w:rPr>
              <w:t>):</w:t>
            </w:r>
          </w:p>
          <w:p w:rsidR="00233854" w:rsidRPr="00B55B32" w:rsidRDefault="00233854" w:rsidP="00B55B32">
            <w:pPr>
              <w:spacing w:line="360" w:lineRule="auto"/>
              <w:rPr>
                <w:rFonts w:ascii="GHEA Grapalat" w:hAnsi="GHEA Grapalat" w:cs="Courier New"/>
                <w:sz w:val="24"/>
                <w:szCs w:val="24"/>
              </w:rPr>
            </w:pPr>
          </w:p>
        </w:tc>
        <w:tc>
          <w:tcPr>
            <w:tcW w:w="7213" w:type="dxa"/>
            <w:gridSpan w:val="3"/>
            <w:tcBorders>
              <w:left w:val="outset" w:sz="6" w:space="0" w:color="auto"/>
              <w:right w:val="outset" w:sz="6" w:space="0" w:color="auto"/>
            </w:tcBorders>
            <w:shd w:val="clear" w:color="auto" w:fill="auto"/>
          </w:tcPr>
          <w:p w:rsidR="002A6EAC" w:rsidRPr="00E96524" w:rsidRDefault="00E96524" w:rsidP="00E96524">
            <w:pPr>
              <w:spacing w:line="360" w:lineRule="auto"/>
              <w:rPr>
                <w:rFonts w:ascii="GHEA Grapalat" w:eastAsia="Calibri" w:hAnsi="GHEA Grapalat"/>
                <w:sz w:val="24"/>
                <w:szCs w:val="24"/>
                <w:lang w:val="hy-AM"/>
              </w:rPr>
            </w:pPr>
            <w:r>
              <w:rPr>
                <w:rFonts w:ascii="GHEA Grapalat" w:eastAsia="Calibri" w:hAnsi="GHEA Grapalat"/>
                <w:sz w:val="24"/>
                <w:szCs w:val="24"/>
                <w:lang w:val="hy-AM"/>
              </w:rPr>
              <w:lastRenderedPageBreak/>
              <w:t xml:space="preserve"> </w:t>
            </w:r>
            <w:r w:rsidR="002A6EAC" w:rsidRPr="00E96524">
              <w:rPr>
                <w:rFonts w:ascii="GHEA Grapalat" w:eastAsia="Calibri" w:hAnsi="GHEA Grapalat"/>
                <w:sz w:val="24"/>
                <w:szCs w:val="24"/>
                <w:lang w:val="hy-AM"/>
              </w:rPr>
              <w:t>Ընդունվել է</w:t>
            </w:r>
            <w:r>
              <w:rPr>
                <w:rFonts w:ascii="GHEA Grapalat" w:eastAsia="Calibri" w:hAnsi="GHEA Grapalat"/>
                <w:sz w:val="24"/>
                <w:szCs w:val="24"/>
                <w:lang w:val="hy-AM"/>
              </w:rPr>
              <w:t>։</w:t>
            </w:r>
            <w:r w:rsidR="002A6EAC" w:rsidRPr="00E96524">
              <w:rPr>
                <w:rFonts w:ascii="GHEA Grapalat" w:eastAsia="Calibri" w:hAnsi="GHEA Grapalat"/>
                <w:sz w:val="24"/>
                <w:szCs w:val="24"/>
                <w:lang w:val="hy-AM"/>
              </w:rPr>
              <w:t xml:space="preserve"> </w:t>
            </w:r>
          </w:p>
          <w:p w:rsidR="00233854" w:rsidRPr="00B55B32" w:rsidRDefault="00233854" w:rsidP="00B55B32">
            <w:pPr>
              <w:spacing w:line="360" w:lineRule="auto"/>
              <w:jc w:val="center"/>
              <w:rPr>
                <w:rFonts w:ascii="GHEA Grapalat" w:hAnsi="GHEA Grapalat"/>
                <w:sz w:val="24"/>
                <w:szCs w:val="24"/>
                <w:lang w:val="hy-AM"/>
              </w:rPr>
            </w:pPr>
          </w:p>
        </w:tc>
      </w:tr>
      <w:tr w:rsidR="007D66E2" w:rsidRPr="00B55B32" w:rsidTr="00D90FED">
        <w:trPr>
          <w:tblCellSpacing w:w="0" w:type="dxa"/>
          <w:jc w:val="center"/>
        </w:trPr>
        <w:tc>
          <w:tcPr>
            <w:tcW w:w="11974" w:type="dxa"/>
            <w:gridSpan w:val="3"/>
            <w:vMerge w:val="restart"/>
            <w:tcBorders>
              <w:top w:val="outset" w:sz="6" w:space="0" w:color="auto"/>
              <w:left w:val="outset" w:sz="6" w:space="0" w:color="auto"/>
              <w:right w:val="outset" w:sz="6" w:space="0" w:color="auto"/>
            </w:tcBorders>
            <w:shd w:val="clear" w:color="auto" w:fill="D0D0D0"/>
            <w:hideMark/>
          </w:tcPr>
          <w:p w:rsidR="007D66E2" w:rsidRPr="00B55B32" w:rsidRDefault="00212AB0" w:rsidP="00B55B32">
            <w:pPr>
              <w:spacing w:line="360" w:lineRule="auto"/>
              <w:jc w:val="center"/>
              <w:rPr>
                <w:rFonts w:ascii="GHEA Grapalat" w:hAnsi="GHEA Grapalat"/>
                <w:sz w:val="24"/>
                <w:szCs w:val="24"/>
                <w:lang w:val="hy-AM"/>
              </w:rPr>
            </w:pPr>
            <w:r w:rsidRPr="00B55B32">
              <w:rPr>
                <w:rFonts w:ascii="GHEA Grapalat" w:hAnsi="GHEA Grapalat"/>
                <w:sz w:val="24"/>
                <w:szCs w:val="24"/>
                <w:lang w:val="hy-AM"/>
              </w:rPr>
              <w:lastRenderedPageBreak/>
              <w:t>5</w:t>
            </w:r>
            <w:r w:rsidRPr="00B55B32">
              <w:rPr>
                <w:rFonts w:ascii="Cambria Math" w:hAnsi="Cambria Math" w:cs="Cambria Math"/>
                <w:sz w:val="24"/>
                <w:szCs w:val="24"/>
                <w:lang w:val="hy-AM"/>
              </w:rPr>
              <w:t>․</w:t>
            </w:r>
            <w:r w:rsidRPr="00B55B32">
              <w:rPr>
                <w:rFonts w:ascii="GHEA Grapalat" w:hAnsi="GHEA Grapalat"/>
                <w:sz w:val="24"/>
                <w:szCs w:val="24"/>
                <w:lang w:val="hy-AM"/>
              </w:rPr>
              <w:t xml:space="preserve">  </w:t>
            </w:r>
            <w:r w:rsidRPr="00B55B32">
              <w:rPr>
                <w:rFonts w:ascii="GHEA Grapalat" w:hAnsi="GHEA Grapalat" w:cs="Sylfaen"/>
                <w:sz w:val="24"/>
                <w:szCs w:val="24"/>
                <w:lang w:val="hy-AM"/>
              </w:rPr>
              <w:t>«</w:t>
            </w:r>
            <w:r w:rsidRPr="00B55B32">
              <w:rPr>
                <w:rFonts w:ascii="GHEA Grapalat" w:hAnsi="GHEA Grapalat"/>
                <w:sz w:val="24"/>
                <w:szCs w:val="24"/>
                <w:lang w:val="hy-AM"/>
              </w:rPr>
              <w:t>ԷԿԵՆԳ</w:t>
            </w:r>
            <w:r w:rsidRPr="00B55B32">
              <w:rPr>
                <w:rFonts w:ascii="GHEA Grapalat" w:hAnsi="GHEA Grapalat" w:cs="Sylfaen"/>
                <w:sz w:val="24"/>
                <w:szCs w:val="24"/>
                <w:lang w:val="hy-AM"/>
              </w:rPr>
              <w:t>» ՓԲԸ</w:t>
            </w:r>
          </w:p>
        </w:tc>
        <w:tc>
          <w:tcPr>
            <w:tcW w:w="2383" w:type="dxa"/>
            <w:tcBorders>
              <w:top w:val="outset" w:sz="6" w:space="0" w:color="auto"/>
              <w:left w:val="outset" w:sz="6" w:space="0" w:color="auto"/>
              <w:bottom w:val="outset" w:sz="6" w:space="0" w:color="auto"/>
              <w:right w:val="outset" w:sz="6" w:space="0" w:color="auto"/>
            </w:tcBorders>
            <w:shd w:val="clear" w:color="auto" w:fill="D0D0D0"/>
            <w:hideMark/>
          </w:tcPr>
          <w:p w:rsidR="007D66E2" w:rsidRPr="00B55B32" w:rsidRDefault="00212AB0" w:rsidP="00B55B32">
            <w:pPr>
              <w:spacing w:line="360" w:lineRule="auto"/>
              <w:rPr>
                <w:rFonts w:ascii="GHEA Grapalat" w:hAnsi="GHEA Grapalat"/>
                <w:sz w:val="24"/>
                <w:szCs w:val="24"/>
                <w:lang w:val="hy-AM"/>
              </w:rPr>
            </w:pPr>
            <w:r w:rsidRPr="00B55B32">
              <w:rPr>
                <w:rFonts w:ascii="GHEA Grapalat" w:hAnsi="GHEA Grapalat" w:cs="Cambria Math"/>
                <w:sz w:val="24"/>
                <w:szCs w:val="24"/>
                <w:lang w:val="hy-AM"/>
              </w:rPr>
              <w:t>27</w:t>
            </w:r>
            <w:r w:rsidR="007D66E2" w:rsidRPr="00B55B32">
              <w:rPr>
                <w:rFonts w:ascii="Cambria Math" w:hAnsi="Cambria Math" w:cs="Cambria Math"/>
                <w:sz w:val="24"/>
                <w:szCs w:val="24"/>
                <w:lang w:val="hy-AM"/>
              </w:rPr>
              <w:t>․</w:t>
            </w:r>
            <w:r w:rsidR="007D66E2" w:rsidRPr="00B55B32">
              <w:rPr>
                <w:rFonts w:ascii="GHEA Grapalat" w:hAnsi="GHEA Grapalat"/>
                <w:sz w:val="24"/>
                <w:szCs w:val="24"/>
                <w:lang w:val="hy-AM"/>
              </w:rPr>
              <w:t>0</w:t>
            </w:r>
            <w:r w:rsidRPr="00B55B32">
              <w:rPr>
                <w:rFonts w:ascii="GHEA Grapalat" w:hAnsi="GHEA Grapalat"/>
                <w:sz w:val="24"/>
                <w:szCs w:val="24"/>
                <w:lang w:val="hy-AM"/>
              </w:rPr>
              <w:t>5</w:t>
            </w:r>
            <w:r w:rsidR="007D66E2" w:rsidRPr="00B55B32">
              <w:rPr>
                <w:rFonts w:ascii="Cambria Math" w:hAnsi="Cambria Math" w:cs="Cambria Math"/>
                <w:sz w:val="24"/>
                <w:szCs w:val="24"/>
                <w:lang w:val="hy-AM"/>
              </w:rPr>
              <w:t>․</w:t>
            </w:r>
            <w:r w:rsidR="007D66E2" w:rsidRPr="00B55B32">
              <w:rPr>
                <w:rFonts w:ascii="GHEA Grapalat" w:hAnsi="GHEA Grapalat"/>
                <w:sz w:val="24"/>
                <w:szCs w:val="24"/>
                <w:lang w:val="hy-AM"/>
              </w:rPr>
              <w:t>2021</w:t>
            </w:r>
          </w:p>
        </w:tc>
      </w:tr>
      <w:tr w:rsidR="007D66E2" w:rsidRPr="00B55B32" w:rsidTr="00D90FED">
        <w:trPr>
          <w:tblCellSpacing w:w="0" w:type="dxa"/>
          <w:jc w:val="center"/>
        </w:trPr>
        <w:tc>
          <w:tcPr>
            <w:tcW w:w="11974" w:type="dxa"/>
            <w:gridSpan w:val="3"/>
            <w:vMerge/>
            <w:tcBorders>
              <w:left w:val="outset" w:sz="6" w:space="0" w:color="auto"/>
              <w:bottom w:val="outset" w:sz="6" w:space="0" w:color="auto"/>
              <w:right w:val="outset" w:sz="6" w:space="0" w:color="auto"/>
            </w:tcBorders>
            <w:shd w:val="clear" w:color="auto" w:fill="D0D0D0"/>
          </w:tcPr>
          <w:p w:rsidR="007D66E2" w:rsidRPr="00B55B32" w:rsidRDefault="007D66E2" w:rsidP="00B55B32">
            <w:pPr>
              <w:spacing w:line="360" w:lineRule="auto"/>
              <w:rPr>
                <w:rFonts w:ascii="GHEA Grapalat" w:hAnsi="GHEA Grapalat" w:cs="Courier New"/>
                <w:sz w:val="24"/>
                <w:szCs w:val="24"/>
                <w:lang w:val="hy-AM"/>
              </w:rPr>
            </w:pPr>
          </w:p>
        </w:tc>
        <w:tc>
          <w:tcPr>
            <w:tcW w:w="2383" w:type="dxa"/>
            <w:tcBorders>
              <w:top w:val="outset" w:sz="6" w:space="0" w:color="auto"/>
              <w:left w:val="outset" w:sz="6" w:space="0" w:color="auto"/>
              <w:bottom w:val="outset" w:sz="6" w:space="0" w:color="auto"/>
              <w:right w:val="outset" w:sz="6" w:space="0" w:color="auto"/>
            </w:tcBorders>
            <w:shd w:val="clear" w:color="auto" w:fill="D0D0D0"/>
          </w:tcPr>
          <w:p w:rsidR="007D66E2" w:rsidRPr="00B55B32" w:rsidRDefault="007D66E2" w:rsidP="00B55B32">
            <w:pPr>
              <w:spacing w:line="360" w:lineRule="auto"/>
              <w:rPr>
                <w:rFonts w:ascii="GHEA Grapalat" w:hAnsi="GHEA Grapalat"/>
                <w:sz w:val="24"/>
                <w:szCs w:val="24"/>
                <w:lang w:val="hy-AM"/>
              </w:rPr>
            </w:pPr>
            <w:r w:rsidRPr="00B55B32">
              <w:rPr>
                <w:rFonts w:ascii="GHEA Grapalat" w:hAnsi="GHEA Grapalat"/>
                <w:sz w:val="24"/>
                <w:szCs w:val="24"/>
              </w:rPr>
              <w:t xml:space="preserve">N </w:t>
            </w:r>
            <w:r w:rsidR="00212AB0" w:rsidRPr="00B55B32">
              <w:rPr>
                <w:rFonts w:ascii="GHEA Grapalat" w:hAnsi="GHEA Grapalat"/>
                <w:sz w:val="24"/>
                <w:szCs w:val="24"/>
                <w:lang w:val="hy-AM"/>
              </w:rPr>
              <w:t>1890</w:t>
            </w:r>
          </w:p>
        </w:tc>
      </w:tr>
      <w:tr w:rsidR="007D66E2" w:rsidRPr="00BA09A4" w:rsidTr="00D90FED">
        <w:trPr>
          <w:trHeight w:val="146"/>
          <w:tblCellSpacing w:w="0" w:type="dxa"/>
          <w:jc w:val="center"/>
        </w:trPr>
        <w:tc>
          <w:tcPr>
            <w:tcW w:w="7144" w:type="dxa"/>
            <w:tcBorders>
              <w:left w:val="outset" w:sz="6" w:space="0" w:color="auto"/>
              <w:right w:val="outset" w:sz="6" w:space="0" w:color="auto"/>
            </w:tcBorders>
            <w:shd w:val="clear" w:color="auto" w:fill="auto"/>
          </w:tcPr>
          <w:p w:rsidR="00212AB0" w:rsidRPr="00B55B32" w:rsidRDefault="00212AB0" w:rsidP="00B55B32">
            <w:pPr>
              <w:spacing w:before="240" w:line="360" w:lineRule="auto"/>
              <w:ind w:left="117" w:firstLine="450"/>
              <w:jc w:val="both"/>
              <w:rPr>
                <w:rFonts w:ascii="GHEA Grapalat" w:hAnsi="GHEA Grapalat"/>
                <w:sz w:val="24"/>
                <w:szCs w:val="24"/>
                <w:lang w:val="hy-AM"/>
              </w:rPr>
            </w:pPr>
            <w:r w:rsidRPr="00B55B32">
              <w:rPr>
                <w:rFonts w:ascii="GHEA Grapalat" w:hAnsi="GHEA Grapalat"/>
                <w:sz w:val="24"/>
                <w:szCs w:val="24"/>
                <w:lang w:val="hy-AM"/>
              </w:rPr>
              <w:t xml:space="preserve">Ի կատարումն Ձեր՝ 2021 թվականի մայիսի 24-ի թիվ 02/16.11/16974-2021 հանձնարարականի՝ ««Գործունեության իրականացման ծանուցման մասին» օրենքում լրացումներ </w:t>
            </w:r>
            <w:r w:rsidRPr="00B55B32">
              <w:rPr>
                <w:rFonts w:ascii="GHEA Grapalat" w:hAnsi="GHEA Grapalat"/>
                <w:sz w:val="24"/>
                <w:szCs w:val="24"/>
                <w:lang w:val="hy-AM"/>
              </w:rPr>
              <w:lastRenderedPageBreak/>
              <w:t xml:space="preserve">կատարելու մասին» ՀՀ օրենքի նախագծի վերաբերյալ, հայտնում ենք հետևյալը. </w:t>
            </w:r>
          </w:p>
          <w:p w:rsidR="00212AB0" w:rsidRPr="00B55B32" w:rsidRDefault="00212AB0" w:rsidP="00B55B32">
            <w:pPr>
              <w:pStyle w:val="ListParagraph"/>
              <w:numPr>
                <w:ilvl w:val="0"/>
                <w:numId w:val="1"/>
              </w:numPr>
              <w:spacing w:before="240" w:after="0" w:line="360" w:lineRule="auto"/>
              <w:ind w:right="193"/>
              <w:contextualSpacing w:val="0"/>
              <w:jc w:val="both"/>
              <w:rPr>
                <w:rFonts w:ascii="GHEA Grapalat" w:hAnsi="GHEA Grapalat"/>
                <w:sz w:val="24"/>
                <w:szCs w:val="24"/>
                <w:lang w:val="hy-AM"/>
              </w:rPr>
            </w:pPr>
            <w:r w:rsidRPr="00B55B32">
              <w:rPr>
                <w:rFonts w:ascii="GHEA Grapalat" w:hAnsi="GHEA Grapalat"/>
                <w:sz w:val="24"/>
                <w:szCs w:val="24"/>
                <w:lang w:val="hy-AM"/>
              </w:rPr>
              <w:t xml:space="preserve">Նախագծի Հոդված 2-ով նախատեսվում է, որ 2023 թվականի հունվարի 1-ից ներմուծման և արտահանման ծանուցման ենթակա գործունեության տեսակների մասով պատշաճ ծանուցումն իրականացվում է </w:t>
            </w:r>
            <w:r w:rsidRPr="00B55B32">
              <w:rPr>
                <w:rFonts w:ascii="GHEA Grapalat" w:hAnsi="GHEA Grapalat"/>
                <w:i/>
                <w:sz w:val="24"/>
                <w:szCs w:val="24"/>
                <w:lang w:val="hy-AM"/>
              </w:rPr>
              <w:t xml:space="preserve">միայն </w:t>
            </w:r>
            <w:r w:rsidRPr="00B55B32">
              <w:rPr>
                <w:rFonts w:ascii="GHEA Grapalat" w:hAnsi="GHEA Grapalat"/>
                <w:sz w:val="24"/>
                <w:szCs w:val="24"/>
                <w:lang w:val="hy-AM"/>
              </w:rPr>
              <w:t xml:space="preserve">համացանցային կայք էջում հասանելի /swis.trade.gov.am/ «Միասնական հայտ» համակարգի միջոցով։ Վերը ներկայացված խմբագրությամբ հասկանալի չէ, թե ծանուցում հասկացությունը այս դեպքում վերաբերում է միայն ծանուցման ենթակա գործունեություն իրականացնող անձանց կողմից «Միասնական հայտ» համակարգի միջոցով ծանուցումներ ներկայացնելուն, թե ներառում է  նաև լիազոր մարմնի կողմից օրենքով սահմանված դեպքերում անձանց ծանուցում ներկայացնելու պահանջը: </w:t>
            </w:r>
          </w:p>
          <w:p w:rsidR="00212AB0" w:rsidRPr="00B55B32" w:rsidRDefault="00212AB0" w:rsidP="00B55B32">
            <w:pPr>
              <w:pStyle w:val="ListParagraph"/>
              <w:spacing w:before="240" w:line="360" w:lineRule="auto"/>
              <w:ind w:left="1287" w:right="193"/>
              <w:jc w:val="both"/>
              <w:rPr>
                <w:rFonts w:ascii="GHEA Grapalat" w:hAnsi="GHEA Grapalat"/>
                <w:sz w:val="24"/>
                <w:szCs w:val="24"/>
                <w:lang w:val="hy-AM"/>
              </w:rPr>
            </w:pPr>
            <w:r w:rsidRPr="00B55B32">
              <w:rPr>
                <w:rFonts w:ascii="GHEA Grapalat" w:hAnsi="GHEA Grapalat"/>
                <w:sz w:val="24"/>
                <w:szCs w:val="24"/>
                <w:lang w:val="hy-AM"/>
              </w:rPr>
              <w:t xml:space="preserve">Այս համատեքստում հայտնում ենք, որ արդեն նախագծման փուլում է գտնվում անհատական և </w:t>
            </w:r>
            <w:r w:rsidRPr="00B55B32">
              <w:rPr>
                <w:rFonts w:ascii="GHEA Grapalat" w:hAnsi="GHEA Grapalat"/>
                <w:sz w:val="24"/>
                <w:szCs w:val="24"/>
                <w:lang w:val="hy-AM"/>
              </w:rPr>
              <w:lastRenderedPageBreak/>
              <w:t xml:space="preserve">հրապարակային ծանուցումների միասնական հարթակը, որի նպատակը պետական մարմինների կողմից ֆիզիկական և իրավաբանական անձանց պաշտոնական բոլոր ծանուցումները մեկ հարթակում ներկայացնելն է: Միաժամանակ, մշակվում է նաև ինտերնետով պետական մարմինների կողմից ծանուցումների իրականացման օրենսդրական փոփոխությունների փաթեթ, որը ներառելու է նախագծվող հարթակի միջոցով ծանուցումների լռելյայն իրականացման պահանջը:  </w:t>
            </w:r>
          </w:p>
          <w:p w:rsidR="00212AB0" w:rsidRPr="00B55B32" w:rsidRDefault="00212AB0" w:rsidP="00B55B32">
            <w:pPr>
              <w:pStyle w:val="ListParagraph"/>
              <w:spacing w:before="240" w:line="360" w:lineRule="auto"/>
              <w:ind w:left="1287" w:right="193"/>
              <w:jc w:val="both"/>
              <w:rPr>
                <w:rFonts w:ascii="GHEA Grapalat" w:hAnsi="GHEA Grapalat"/>
                <w:sz w:val="24"/>
                <w:szCs w:val="24"/>
                <w:lang w:val="hy-AM"/>
              </w:rPr>
            </w:pPr>
            <w:r w:rsidRPr="00B55B32">
              <w:rPr>
                <w:rFonts w:ascii="GHEA Grapalat" w:hAnsi="GHEA Grapalat"/>
                <w:sz w:val="24"/>
                <w:szCs w:val="24"/>
                <w:lang w:val="hy-AM"/>
              </w:rPr>
              <w:t>Հաշվի առնելով վերոգրյալը, ինչպես նաև հետագայում օրենսդրական դրույթներում հակասություններից խուսափելու նպատակով՝ առաջարկում ենք հոդվածի «</w:t>
            </w:r>
            <w:r w:rsidRPr="00B55B32">
              <w:rPr>
                <w:rFonts w:ascii="GHEA Grapalat" w:hAnsi="GHEA Grapalat"/>
                <w:color w:val="000000"/>
                <w:sz w:val="24"/>
                <w:szCs w:val="24"/>
                <w:lang w:val="hy-AM"/>
              </w:rPr>
              <w:t>ծանուցման ենթակա գործունեության տեսակների մասով պատշաճ ծանուցումն իրականացվում է</w:t>
            </w:r>
            <w:r w:rsidRPr="00B55B32">
              <w:rPr>
                <w:rFonts w:ascii="GHEA Grapalat" w:hAnsi="GHEA Grapalat"/>
                <w:sz w:val="24"/>
                <w:szCs w:val="24"/>
                <w:lang w:val="hy-AM"/>
              </w:rPr>
              <w:t>» բառերը փոխարինել «</w:t>
            </w:r>
            <w:r w:rsidRPr="00B55B32">
              <w:rPr>
                <w:rFonts w:ascii="GHEA Grapalat" w:hAnsi="GHEA Grapalat"/>
                <w:color w:val="000000"/>
                <w:sz w:val="24"/>
                <w:szCs w:val="24"/>
                <w:lang w:val="hy-AM"/>
              </w:rPr>
              <w:t>ծանուցման ենթակա գործունեության տեսակների պատշաճ ծանուցումն անձանց կողմից ներկայացվում է</w:t>
            </w:r>
            <w:r w:rsidRPr="00B55B32">
              <w:rPr>
                <w:rFonts w:ascii="GHEA Grapalat" w:hAnsi="GHEA Grapalat"/>
                <w:sz w:val="24"/>
                <w:szCs w:val="24"/>
                <w:lang w:val="hy-AM"/>
              </w:rPr>
              <w:t xml:space="preserve">» բառերով:  </w:t>
            </w:r>
          </w:p>
          <w:p w:rsidR="00212AB0" w:rsidRPr="00B55B32" w:rsidRDefault="00212AB0" w:rsidP="00B55B32">
            <w:pPr>
              <w:pStyle w:val="ListParagraph"/>
              <w:numPr>
                <w:ilvl w:val="0"/>
                <w:numId w:val="1"/>
              </w:numPr>
              <w:spacing w:before="240" w:after="0" w:line="360" w:lineRule="auto"/>
              <w:ind w:right="193"/>
              <w:contextualSpacing w:val="0"/>
              <w:jc w:val="both"/>
              <w:rPr>
                <w:rFonts w:ascii="GHEA Grapalat" w:hAnsi="GHEA Grapalat"/>
                <w:sz w:val="24"/>
                <w:szCs w:val="24"/>
                <w:lang w:val="hy-AM"/>
              </w:rPr>
            </w:pPr>
            <w:r w:rsidRPr="00B55B32">
              <w:rPr>
                <w:rFonts w:ascii="GHEA Grapalat" w:hAnsi="GHEA Grapalat"/>
                <w:sz w:val="24"/>
                <w:szCs w:val="24"/>
                <w:lang w:val="hy-AM"/>
              </w:rPr>
              <w:t xml:space="preserve">Առաջարկում ենք նաև դիտարկել համացանցային </w:t>
            </w:r>
            <w:r w:rsidRPr="00B55B32">
              <w:rPr>
                <w:rFonts w:ascii="GHEA Grapalat" w:hAnsi="GHEA Grapalat"/>
                <w:sz w:val="24"/>
                <w:szCs w:val="24"/>
                <w:lang w:val="hy-AM"/>
              </w:rPr>
              <w:lastRenderedPageBreak/>
              <w:t xml:space="preserve">կայք էջի դոմեյնի անվանումը (swis.trade.gov.am) փոփոխելու և քաղաքացիների համար կիրառելիության տեսանկյունից առավել մատչելի անվանում սահմանելու հնարավորությունը: Ներկայի անվանումն անգլերեն լեզվին չտիրապետող քաղաքացիների համար կարող է կայք փնտրելու և գտնելու խոչընդոտներ ստեղծել։ </w:t>
            </w:r>
          </w:p>
          <w:p w:rsidR="007D66E2" w:rsidRPr="00B55B32" w:rsidRDefault="007D66E2" w:rsidP="00B55B32">
            <w:pPr>
              <w:spacing w:line="360" w:lineRule="auto"/>
              <w:ind w:left="117" w:right="193" w:firstLine="258"/>
              <w:jc w:val="both"/>
              <w:rPr>
                <w:rFonts w:ascii="GHEA Grapalat" w:hAnsi="GHEA Grapalat" w:cs="Courier New"/>
                <w:sz w:val="24"/>
                <w:szCs w:val="24"/>
                <w:lang w:val="hy-AM"/>
              </w:rPr>
            </w:pPr>
          </w:p>
        </w:tc>
        <w:tc>
          <w:tcPr>
            <w:tcW w:w="7213" w:type="dxa"/>
            <w:gridSpan w:val="3"/>
            <w:tcBorders>
              <w:left w:val="outset" w:sz="6" w:space="0" w:color="auto"/>
              <w:right w:val="outset" w:sz="6" w:space="0" w:color="auto"/>
            </w:tcBorders>
            <w:shd w:val="clear" w:color="auto" w:fill="auto"/>
          </w:tcPr>
          <w:p w:rsidR="007D66E2" w:rsidRPr="00B55B32" w:rsidRDefault="007D66E2" w:rsidP="00B55B32">
            <w:pPr>
              <w:spacing w:line="360" w:lineRule="auto"/>
              <w:jc w:val="center"/>
              <w:rPr>
                <w:rFonts w:ascii="GHEA Grapalat" w:eastAsia="Calibri" w:hAnsi="GHEA Grapalat"/>
                <w:b/>
                <w:sz w:val="24"/>
                <w:szCs w:val="24"/>
                <w:lang w:val="hy-AM"/>
              </w:rPr>
            </w:pPr>
            <w:r w:rsidRPr="00B55B32">
              <w:rPr>
                <w:rFonts w:ascii="GHEA Grapalat" w:eastAsia="Calibri" w:hAnsi="GHEA Grapalat"/>
                <w:b/>
                <w:sz w:val="24"/>
                <w:szCs w:val="24"/>
                <w:lang w:val="hy-AM"/>
              </w:rPr>
              <w:lastRenderedPageBreak/>
              <w:t xml:space="preserve"> </w:t>
            </w:r>
          </w:p>
          <w:p w:rsidR="00212AB0" w:rsidRPr="00B55B32" w:rsidRDefault="00212AB0" w:rsidP="00B55B32">
            <w:pPr>
              <w:spacing w:line="360" w:lineRule="auto"/>
              <w:jc w:val="center"/>
              <w:rPr>
                <w:rFonts w:ascii="GHEA Grapalat" w:eastAsia="Calibri" w:hAnsi="GHEA Grapalat"/>
                <w:b/>
                <w:sz w:val="24"/>
                <w:szCs w:val="24"/>
                <w:lang w:val="hy-AM"/>
              </w:rPr>
            </w:pPr>
          </w:p>
          <w:p w:rsidR="00212AB0" w:rsidRPr="00B55B32" w:rsidRDefault="00212AB0" w:rsidP="00B55B32">
            <w:pPr>
              <w:spacing w:line="360" w:lineRule="auto"/>
              <w:jc w:val="center"/>
              <w:rPr>
                <w:rFonts w:ascii="GHEA Grapalat" w:eastAsia="Calibri" w:hAnsi="GHEA Grapalat"/>
                <w:b/>
                <w:sz w:val="24"/>
                <w:szCs w:val="24"/>
                <w:lang w:val="hy-AM"/>
              </w:rPr>
            </w:pPr>
          </w:p>
          <w:p w:rsidR="00212AB0" w:rsidRPr="00B55B32" w:rsidRDefault="00212AB0" w:rsidP="00B55B32">
            <w:pPr>
              <w:spacing w:line="360" w:lineRule="auto"/>
              <w:jc w:val="center"/>
              <w:rPr>
                <w:rFonts w:ascii="GHEA Grapalat" w:eastAsia="Calibri" w:hAnsi="GHEA Grapalat"/>
                <w:b/>
                <w:sz w:val="24"/>
                <w:szCs w:val="24"/>
                <w:lang w:val="hy-AM"/>
              </w:rPr>
            </w:pPr>
          </w:p>
          <w:p w:rsidR="00212AB0" w:rsidRPr="00B55B32" w:rsidRDefault="00A16BD2" w:rsidP="00B55B32">
            <w:pPr>
              <w:spacing w:line="360" w:lineRule="auto"/>
              <w:jc w:val="both"/>
              <w:rPr>
                <w:rFonts w:ascii="GHEA Grapalat" w:eastAsia="Calibri" w:hAnsi="GHEA Grapalat"/>
                <w:sz w:val="24"/>
                <w:szCs w:val="24"/>
                <w:lang w:val="hy-AM"/>
              </w:rPr>
            </w:pPr>
            <w:r w:rsidRPr="00B55B32">
              <w:rPr>
                <w:rFonts w:ascii="GHEA Grapalat" w:hAnsi="GHEA Grapalat"/>
                <w:sz w:val="24"/>
                <w:szCs w:val="24"/>
                <w:lang w:val="hy-AM"/>
              </w:rPr>
              <w:t xml:space="preserve"> </w:t>
            </w:r>
          </w:p>
          <w:p w:rsidR="00212AB0" w:rsidRPr="00B55B32" w:rsidRDefault="00212AB0" w:rsidP="00B55B32">
            <w:pPr>
              <w:spacing w:line="360" w:lineRule="auto"/>
              <w:jc w:val="center"/>
              <w:rPr>
                <w:rFonts w:ascii="GHEA Grapalat" w:eastAsia="Calibri" w:hAnsi="GHEA Grapalat"/>
                <w:b/>
                <w:sz w:val="24"/>
                <w:szCs w:val="24"/>
                <w:lang w:val="hy-AM"/>
              </w:rPr>
            </w:pPr>
          </w:p>
          <w:p w:rsidR="00212AB0" w:rsidRPr="00B55B32" w:rsidRDefault="00212AB0" w:rsidP="00B55B32">
            <w:pPr>
              <w:spacing w:line="360" w:lineRule="auto"/>
              <w:jc w:val="center"/>
              <w:rPr>
                <w:rFonts w:ascii="GHEA Grapalat" w:eastAsia="Calibri" w:hAnsi="GHEA Grapalat"/>
                <w:b/>
                <w:sz w:val="24"/>
                <w:szCs w:val="24"/>
                <w:lang w:val="hy-AM"/>
              </w:rPr>
            </w:pPr>
          </w:p>
          <w:p w:rsidR="00212AB0" w:rsidRPr="00B55B32" w:rsidRDefault="00212AB0" w:rsidP="00B55B32">
            <w:pPr>
              <w:spacing w:line="360" w:lineRule="auto"/>
              <w:jc w:val="center"/>
              <w:rPr>
                <w:rFonts w:ascii="GHEA Grapalat" w:eastAsia="Calibri" w:hAnsi="GHEA Grapalat"/>
                <w:b/>
                <w:sz w:val="24"/>
                <w:szCs w:val="24"/>
                <w:lang w:val="hy-AM"/>
              </w:rPr>
            </w:pPr>
          </w:p>
          <w:p w:rsidR="00212AB0" w:rsidRPr="00B55B32" w:rsidRDefault="00212AB0" w:rsidP="00B55B32">
            <w:pPr>
              <w:spacing w:line="360" w:lineRule="auto"/>
              <w:jc w:val="center"/>
              <w:rPr>
                <w:rFonts w:ascii="GHEA Grapalat" w:eastAsia="Calibri" w:hAnsi="GHEA Grapalat"/>
                <w:b/>
                <w:sz w:val="24"/>
                <w:szCs w:val="24"/>
                <w:lang w:val="hy-AM"/>
              </w:rPr>
            </w:pPr>
          </w:p>
          <w:p w:rsidR="00212AB0" w:rsidRPr="00B55B32" w:rsidRDefault="00212AB0" w:rsidP="00B55B32">
            <w:pPr>
              <w:spacing w:line="360" w:lineRule="auto"/>
              <w:jc w:val="center"/>
              <w:rPr>
                <w:rFonts w:ascii="GHEA Grapalat" w:eastAsia="Calibri" w:hAnsi="GHEA Grapalat"/>
                <w:b/>
                <w:sz w:val="24"/>
                <w:szCs w:val="24"/>
                <w:lang w:val="hy-AM"/>
              </w:rPr>
            </w:pPr>
          </w:p>
          <w:p w:rsidR="00212AB0" w:rsidRPr="00B55B32" w:rsidRDefault="00212AB0" w:rsidP="00B55B32">
            <w:pPr>
              <w:spacing w:line="360" w:lineRule="auto"/>
              <w:jc w:val="center"/>
              <w:rPr>
                <w:rFonts w:ascii="GHEA Grapalat" w:eastAsia="Calibri" w:hAnsi="GHEA Grapalat"/>
                <w:b/>
                <w:sz w:val="24"/>
                <w:szCs w:val="24"/>
                <w:lang w:val="hy-AM"/>
              </w:rPr>
            </w:pPr>
          </w:p>
          <w:p w:rsidR="00212AB0" w:rsidRPr="00B55B32" w:rsidRDefault="00212AB0" w:rsidP="00B55B32">
            <w:pPr>
              <w:spacing w:line="360" w:lineRule="auto"/>
              <w:jc w:val="center"/>
              <w:rPr>
                <w:rFonts w:ascii="GHEA Grapalat" w:eastAsia="Calibri" w:hAnsi="GHEA Grapalat"/>
                <w:b/>
                <w:sz w:val="24"/>
                <w:szCs w:val="24"/>
                <w:lang w:val="hy-AM"/>
              </w:rPr>
            </w:pPr>
          </w:p>
          <w:p w:rsidR="00212AB0" w:rsidRPr="00B55B32" w:rsidRDefault="00212AB0" w:rsidP="00B55B32">
            <w:pPr>
              <w:spacing w:line="360" w:lineRule="auto"/>
              <w:jc w:val="center"/>
              <w:rPr>
                <w:rFonts w:ascii="GHEA Grapalat" w:eastAsia="Calibri" w:hAnsi="GHEA Grapalat"/>
                <w:b/>
                <w:sz w:val="24"/>
                <w:szCs w:val="24"/>
                <w:lang w:val="hy-AM"/>
              </w:rPr>
            </w:pPr>
          </w:p>
          <w:p w:rsidR="00212AB0" w:rsidRPr="00B55B32" w:rsidRDefault="00212AB0" w:rsidP="00B55B32">
            <w:pPr>
              <w:spacing w:line="360" w:lineRule="auto"/>
              <w:jc w:val="center"/>
              <w:rPr>
                <w:rFonts w:ascii="GHEA Grapalat" w:eastAsia="Calibri" w:hAnsi="GHEA Grapalat"/>
                <w:b/>
                <w:sz w:val="24"/>
                <w:szCs w:val="24"/>
                <w:lang w:val="hy-AM"/>
              </w:rPr>
            </w:pPr>
          </w:p>
          <w:p w:rsidR="00212AB0" w:rsidRPr="00B55B32" w:rsidRDefault="00212AB0" w:rsidP="00B55B32">
            <w:pPr>
              <w:spacing w:line="360" w:lineRule="auto"/>
              <w:jc w:val="center"/>
              <w:rPr>
                <w:rFonts w:ascii="GHEA Grapalat" w:eastAsia="Calibri" w:hAnsi="GHEA Grapalat"/>
                <w:b/>
                <w:sz w:val="24"/>
                <w:szCs w:val="24"/>
                <w:lang w:val="hy-AM"/>
              </w:rPr>
            </w:pPr>
          </w:p>
          <w:p w:rsidR="00212AB0" w:rsidRPr="00B55B32" w:rsidRDefault="00212AB0" w:rsidP="00B55B32">
            <w:pPr>
              <w:spacing w:line="360" w:lineRule="auto"/>
              <w:jc w:val="center"/>
              <w:rPr>
                <w:rFonts w:ascii="GHEA Grapalat" w:eastAsia="Calibri" w:hAnsi="GHEA Grapalat"/>
                <w:b/>
                <w:sz w:val="24"/>
                <w:szCs w:val="24"/>
                <w:lang w:val="hy-AM"/>
              </w:rPr>
            </w:pPr>
          </w:p>
          <w:p w:rsidR="00212AB0" w:rsidRPr="00B55B32" w:rsidRDefault="00212AB0" w:rsidP="00B55B32">
            <w:pPr>
              <w:spacing w:line="360" w:lineRule="auto"/>
              <w:jc w:val="center"/>
              <w:rPr>
                <w:rFonts w:ascii="GHEA Grapalat" w:eastAsia="Calibri" w:hAnsi="GHEA Grapalat"/>
                <w:b/>
                <w:sz w:val="24"/>
                <w:szCs w:val="24"/>
                <w:lang w:val="hy-AM"/>
              </w:rPr>
            </w:pPr>
          </w:p>
          <w:p w:rsidR="00212AB0" w:rsidRPr="00B55B32" w:rsidRDefault="00212AB0" w:rsidP="00B55B32">
            <w:pPr>
              <w:spacing w:line="360" w:lineRule="auto"/>
              <w:jc w:val="center"/>
              <w:rPr>
                <w:rFonts w:ascii="GHEA Grapalat" w:eastAsia="Calibri" w:hAnsi="GHEA Grapalat"/>
                <w:b/>
                <w:sz w:val="24"/>
                <w:szCs w:val="24"/>
                <w:lang w:val="hy-AM"/>
              </w:rPr>
            </w:pPr>
          </w:p>
          <w:p w:rsidR="00212AB0" w:rsidRPr="00B55B32" w:rsidRDefault="00212AB0" w:rsidP="00B55B32">
            <w:pPr>
              <w:spacing w:line="360" w:lineRule="auto"/>
              <w:jc w:val="center"/>
              <w:rPr>
                <w:rFonts w:ascii="GHEA Grapalat" w:eastAsia="Calibri" w:hAnsi="GHEA Grapalat"/>
                <w:b/>
                <w:sz w:val="24"/>
                <w:szCs w:val="24"/>
                <w:lang w:val="hy-AM"/>
              </w:rPr>
            </w:pPr>
          </w:p>
          <w:p w:rsidR="00652EA7" w:rsidRPr="00B55B32" w:rsidRDefault="00652EA7" w:rsidP="00B55B32">
            <w:pPr>
              <w:spacing w:line="360" w:lineRule="auto"/>
              <w:rPr>
                <w:rFonts w:ascii="GHEA Grapalat" w:eastAsia="Calibri" w:hAnsi="GHEA Grapalat"/>
                <w:sz w:val="24"/>
                <w:szCs w:val="24"/>
                <w:lang w:val="hy-AM"/>
              </w:rPr>
            </w:pPr>
          </w:p>
          <w:p w:rsidR="00652EA7" w:rsidRPr="00B55B32" w:rsidRDefault="00652EA7" w:rsidP="00B55B32">
            <w:pPr>
              <w:spacing w:line="360" w:lineRule="auto"/>
              <w:rPr>
                <w:rFonts w:ascii="GHEA Grapalat" w:eastAsia="Calibri" w:hAnsi="GHEA Grapalat"/>
                <w:sz w:val="24"/>
                <w:szCs w:val="24"/>
                <w:lang w:val="hy-AM"/>
              </w:rPr>
            </w:pPr>
          </w:p>
          <w:p w:rsidR="00652EA7" w:rsidRPr="00B55B32" w:rsidRDefault="00652EA7" w:rsidP="00B55B32">
            <w:pPr>
              <w:spacing w:line="360" w:lineRule="auto"/>
              <w:rPr>
                <w:rFonts w:ascii="GHEA Grapalat" w:eastAsia="Calibri" w:hAnsi="GHEA Grapalat"/>
                <w:sz w:val="24"/>
                <w:szCs w:val="24"/>
                <w:lang w:val="hy-AM"/>
              </w:rPr>
            </w:pPr>
          </w:p>
          <w:p w:rsidR="00652EA7" w:rsidRPr="00B55B32" w:rsidRDefault="00652EA7" w:rsidP="00B55B32">
            <w:pPr>
              <w:spacing w:line="360" w:lineRule="auto"/>
              <w:rPr>
                <w:rFonts w:ascii="GHEA Grapalat" w:eastAsia="Calibri" w:hAnsi="GHEA Grapalat"/>
                <w:sz w:val="24"/>
                <w:szCs w:val="24"/>
                <w:lang w:val="hy-AM"/>
              </w:rPr>
            </w:pPr>
          </w:p>
          <w:p w:rsidR="00652EA7" w:rsidRPr="00B55B32" w:rsidRDefault="00652EA7" w:rsidP="00B55B32">
            <w:pPr>
              <w:spacing w:line="360" w:lineRule="auto"/>
              <w:rPr>
                <w:rFonts w:ascii="GHEA Grapalat" w:eastAsia="Calibri" w:hAnsi="GHEA Grapalat"/>
                <w:sz w:val="24"/>
                <w:szCs w:val="24"/>
                <w:lang w:val="hy-AM"/>
              </w:rPr>
            </w:pPr>
          </w:p>
          <w:p w:rsidR="00652EA7" w:rsidRPr="00B55B32" w:rsidRDefault="00652EA7" w:rsidP="00B55B32">
            <w:pPr>
              <w:spacing w:line="360" w:lineRule="auto"/>
              <w:rPr>
                <w:rFonts w:ascii="GHEA Grapalat" w:eastAsia="Calibri" w:hAnsi="GHEA Grapalat"/>
                <w:sz w:val="24"/>
                <w:szCs w:val="24"/>
                <w:lang w:val="hy-AM"/>
              </w:rPr>
            </w:pPr>
          </w:p>
          <w:p w:rsidR="00652EA7" w:rsidRPr="00B55B32" w:rsidRDefault="00652EA7" w:rsidP="00B55B32">
            <w:pPr>
              <w:spacing w:line="360" w:lineRule="auto"/>
              <w:rPr>
                <w:rFonts w:ascii="GHEA Grapalat" w:eastAsia="Calibri" w:hAnsi="GHEA Grapalat"/>
                <w:sz w:val="24"/>
                <w:szCs w:val="24"/>
                <w:lang w:val="hy-AM"/>
              </w:rPr>
            </w:pPr>
          </w:p>
          <w:p w:rsidR="00652EA7" w:rsidRPr="00B55B32" w:rsidRDefault="00652EA7" w:rsidP="00B55B32">
            <w:pPr>
              <w:spacing w:line="360" w:lineRule="auto"/>
              <w:rPr>
                <w:rFonts w:ascii="GHEA Grapalat" w:eastAsia="Calibri" w:hAnsi="GHEA Grapalat"/>
                <w:sz w:val="24"/>
                <w:szCs w:val="24"/>
                <w:lang w:val="hy-AM"/>
              </w:rPr>
            </w:pPr>
          </w:p>
          <w:p w:rsidR="00212AB0" w:rsidRPr="00B55B32" w:rsidRDefault="00D62CBB" w:rsidP="00B55B32">
            <w:pPr>
              <w:spacing w:line="360" w:lineRule="auto"/>
              <w:rPr>
                <w:rFonts w:ascii="GHEA Grapalat" w:eastAsia="Calibri" w:hAnsi="GHEA Grapalat"/>
                <w:sz w:val="24"/>
                <w:szCs w:val="24"/>
                <w:lang w:val="hy-AM"/>
              </w:rPr>
            </w:pPr>
            <w:r>
              <w:rPr>
                <w:rFonts w:ascii="GHEA Grapalat" w:eastAsia="Calibri" w:hAnsi="GHEA Grapalat"/>
                <w:sz w:val="24"/>
                <w:szCs w:val="24"/>
                <w:lang w:val="hy-AM"/>
              </w:rPr>
              <w:t xml:space="preserve"> </w:t>
            </w:r>
            <w:r w:rsidR="00652EA7" w:rsidRPr="00B55B32">
              <w:rPr>
                <w:rFonts w:ascii="GHEA Grapalat" w:eastAsia="Calibri" w:hAnsi="GHEA Grapalat"/>
                <w:sz w:val="24"/>
                <w:szCs w:val="24"/>
                <w:lang w:val="hy-AM"/>
              </w:rPr>
              <w:t>Ընդունվել է</w:t>
            </w:r>
            <w:r w:rsidR="00E96524">
              <w:rPr>
                <w:rFonts w:ascii="GHEA Grapalat" w:eastAsia="Calibri" w:hAnsi="GHEA Grapalat"/>
                <w:sz w:val="24"/>
                <w:szCs w:val="24"/>
                <w:lang w:val="hy-AM"/>
              </w:rPr>
              <w:t>։</w:t>
            </w:r>
          </w:p>
          <w:p w:rsidR="00652EA7" w:rsidRPr="00B55B32" w:rsidRDefault="00652EA7" w:rsidP="00B55B32">
            <w:pPr>
              <w:spacing w:line="360" w:lineRule="auto"/>
              <w:rPr>
                <w:rFonts w:ascii="GHEA Grapalat" w:eastAsia="Calibri" w:hAnsi="GHEA Grapalat"/>
                <w:sz w:val="24"/>
                <w:szCs w:val="24"/>
                <w:lang w:val="hy-AM"/>
              </w:rPr>
            </w:pPr>
          </w:p>
          <w:p w:rsidR="00212AB0" w:rsidRPr="00B55B32" w:rsidRDefault="00212AB0" w:rsidP="00B55B32">
            <w:pPr>
              <w:spacing w:line="360" w:lineRule="auto"/>
              <w:jc w:val="center"/>
              <w:rPr>
                <w:rFonts w:ascii="GHEA Grapalat" w:eastAsia="Calibri" w:hAnsi="GHEA Grapalat"/>
                <w:b/>
                <w:sz w:val="24"/>
                <w:szCs w:val="24"/>
                <w:lang w:val="hy-AM"/>
              </w:rPr>
            </w:pPr>
          </w:p>
          <w:p w:rsidR="00212AB0" w:rsidRPr="00B55B32" w:rsidRDefault="00212AB0" w:rsidP="00B55B32">
            <w:pPr>
              <w:spacing w:line="360" w:lineRule="auto"/>
              <w:jc w:val="center"/>
              <w:rPr>
                <w:rFonts w:ascii="GHEA Grapalat" w:eastAsia="Calibri" w:hAnsi="GHEA Grapalat"/>
                <w:b/>
                <w:sz w:val="24"/>
                <w:szCs w:val="24"/>
                <w:lang w:val="hy-AM"/>
              </w:rPr>
            </w:pPr>
          </w:p>
          <w:p w:rsidR="00000F28" w:rsidRPr="00B55B32" w:rsidRDefault="00E96524" w:rsidP="00B55B32">
            <w:pPr>
              <w:spacing w:line="360" w:lineRule="auto"/>
              <w:jc w:val="both"/>
              <w:rPr>
                <w:rFonts w:ascii="GHEA Grapalat" w:hAnsi="GHEA Grapalat"/>
                <w:sz w:val="24"/>
                <w:szCs w:val="24"/>
                <w:lang w:val="hy-AM"/>
              </w:rPr>
            </w:pPr>
            <w:r>
              <w:rPr>
                <w:rFonts w:ascii="GHEA Grapalat" w:hAnsi="GHEA Grapalat"/>
                <w:sz w:val="24"/>
                <w:szCs w:val="24"/>
                <w:lang w:val="hy-AM"/>
              </w:rPr>
              <w:lastRenderedPageBreak/>
              <w:t xml:space="preserve"> </w:t>
            </w:r>
            <w:r w:rsidR="00000F28" w:rsidRPr="00B55B32">
              <w:rPr>
                <w:rFonts w:ascii="GHEA Grapalat" w:hAnsi="GHEA Grapalat"/>
                <w:sz w:val="24"/>
                <w:szCs w:val="24"/>
                <w:lang w:val="hy-AM"/>
              </w:rPr>
              <w:t>Չի ընդունվել։</w:t>
            </w:r>
          </w:p>
          <w:p w:rsidR="00212AB0" w:rsidRPr="00B55B32" w:rsidRDefault="00000F28" w:rsidP="00D62CBB">
            <w:pPr>
              <w:spacing w:line="360" w:lineRule="auto"/>
              <w:ind w:left="61" w:hanging="61"/>
              <w:jc w:val="both"/>
              <w:rPr>
                <w:rFonts w:ascii="GHEA Grapalat" w:hAnsi="GHEA Grapalat"/>
                <w:sz w:val="24"/>
                <w:szCs w:val="24"/>
                <w:lang w:val="hy-AM"/>
              </w:rPr>
            </w:pPr>
            <w:r w:rsidRPr="00B55B32">
              <w:rPr>
                <w:rFonts w:ascii="GHEA Grapalat" w:hAnsi="GHEA Grapalat"/>
                <w:sz w:val="24"/>
                <w:szCs w:val="24"/>
                <w:lang w:val="hy-AM"/>
              </w:rPr>
              <w:t xml:space="preserve"> </w:t>
            </w:r>
            <w:r w:rsidR="00A62787" w:rsidRPr="00B55B32">
              <w:rPr>
                <w:rFonts w:ascii="GHEA Grapalat" w:hAnsi="GHEA Grapalat"/>
                <w:sz w:val="24"/>
                <w:szCs w:val="24"/>
                <w:lang w:val="hy-AM"/>
              </w:rPr>
              <w:t xml:space="preserve">«Միասնական հայտ» համակարգի համացանցային կայք էջի դոմեյնի անվանումը՝ swis.trade.gov.am քննարկվել </w:t>
            </w:r>
            <w:r w:rsidR="001C7595" w:rsidRPr="00B55B32">
              <w:rPr>
                <w:rFonts w:ascii="GHEA Grapalat" w:hAnsi="GHEA Grapalat"/>
                <w:sz w:val="24"/>
                <w:szCs w:val="24"/>
                <w:lang w:val="hy-AM"/>
              </w:rPr>
              <w:t>և համաձայնեցվել է</w:t>
            </w:r>
            <w:r w:rsidR="00A62787" w:rsidRPr="00B55B32">
              <w:rPr>
                <w:rFonts w:ascii="GHEA Grapalat" w:hAnsi="GHEA Grapalat"/>
                <w:sz w:val="24"/>
                <w:szCs w:val="24"/>
                <w:lang w:val="hy-AM"/>
              </w:rPr>
              <w:t xml:space="preserve"> շահագրգիռ պետական մարմինների հետ </w:t>
            </w:r>
            <w:r w:rsidR="008C58DE" w:rsidRPr="00B55B32">
              <w:rPr>
                <w:rFonts w:ascii="GHEA Grapalat" w:hAnsi="GHEA Grapalat"/>
                <w:sz w:val="24"/>
                <w:szCs w:val="24"/>
                <w:lang w:val="hy-AM"/>
              </w:rPr>
              <w:t>«Մեկ կանգառ, մեկ պատուհան» ծրագրային լուծման իրականացման աշխատանքների և «ԵՄ-ն Հայաստանին. աջակցություն էլ-կառավարմանը»  նախագծի  շրջանակներում թույլատվական փաստաթղթերի տրամադրման գործառույթները կարգավորող մի շարք օրենսդրական ակտերում փոփոխություններ կատարելու ժամանակ։</w:t>
            </w:r>
          </w:p>
        </w:tc>
      </w:tr>
      <w:tr w:rsidR="007D66E2" w:rsidRPr="00B55B32" w:rsidTr="00D90FED">
        <w:trPr>
          <w:tblCellSpacing w:w="0" w:type="dxa"/>
          <w:jc w:val="center"/>
        </w:trPr>
        <w:tc>
          <w:tcPr>
            <w:tcW w:w="11974" w:type="dxa"/>
            <w:gridSpan w:val="3"/>
            <w:vMerge w:val="restart"/>
            <w:tcBorders>
              <w:top w:val="outset" w:sz="6" w:space="0" w:color="auto"/>
              <w:left w:val="outset" w:sz="6" w:space="0" w:color="auto"/>
              <w:right w:val="outset" w:sz="6" w:space="0" w:color="auto"/>
            </w:tcBorders>
            <w:shd w:val="clear" w:color="auto" w:fill="D0D0D0"/>
            <w:hideMark/>
          </w:tcPr>
          <w:p w:rsidR="00997F4C" w:rsidRPr="00B55B32" w:rsidRDefault="00FD659A" w:rsidP="00B55B32">
            <w:pPr>
              <w:spacing w:after="0" w:line="360" w:lineRule="auto"/>
              <w:jc w:val="center"/>
              <w:rPr>
                <w:rFonts w:ascii="GHEA Grapalat" w:hAnsi="GHEA Grapalat" w:cs="Sylfaen"/>
                <w:sz w:val="24"/>
                <w:szCs w:val="24"/>
                <w:lang w:val="hy-AM"/>
              </w:rPr>
            </w:pPr>
            <w:r w:rsidRPr="00B55B32">
              <w:rPr>
                <w:rFonts w:ascii="GHEA Grapalat" w:hAnsi="GHEA Grapalat" w:cs="Sylfaen"/>
                <w:sz w:val="24"/>
                <w:szCs w:val="24"/>
                <w:lang w:val="hy-AM"/>
              </w:rPr>
              <w:lastRenderedPageBreak/>
              <w:t>6</w:t>
            </w:r>
            <w:r w:rsidRPr="00B55B32">
              <w:rPr>
                <w:rFonts w:ascii="Cambria Math" w:hAnsi="Cambria Math" w:cs="Sylfaen"/>
                <w:sz w:val="24"/>
                <w:szCs w:val="24"/>
                <w:lang w:val="hy-AM"/>
              </w:rPr>
              <w:t xml:space="preserve">․ </w:t>
            </w:r>
            <w:r w:rsidR="00997F4C" w:rsidRPr="00B55B32">
              <w:rPr>
                <w:rFonts w:ascii="GHEA Grapalat" w:hAnsi="GHEA Grapalat" w:cs="Sylfaen"/>
                <w:sz w:val="24"/>
                <w:szCs w:val="24"/>
                <w:lang w:val="hy-AM"/>
              </w:rPr>
              <w:t>ՀՀ բարձր տեխնոլոգիական արդյունաբերության նախարարություն</w:t>
            </w:r>
          </w:p>
          <w:p w:rsidR="007D66E2" w:rsidRPr="00B55B32" w:rsidRDefault="007D66E2" w:rsidP="00B55B32">
            <w:pPr>
              <w:spacing w:line="360" w:lineRule="auto"/>
              <w:jc w:val="center"/>
              <w:rPr>
                <w:rFonts w:ascii="GHEA Grapalat" w:hAnsi="GHEA Grapalat"/>
                <w:sz w:val="24"/>
                <w:szCs w:val="24"/>
                <w:lang w:val="hy-AM"/>
              </w:rPr>
            </w:pPr>
          </w:p>
        </w:tc>
        <w:tc>
          <w:tcPr>
            <w:tcW w:w="2383" w:type="dxa"/>
            <w:tcBorders>
              <w:top w:val="outset" w:sz="6" w:space="0" w:color="auto"/>
              <w:left w:val="outset" w:sz="6" w:space="0" w:color="auto"/>
              <w:bottom w:val="outset" w:sz="6" w:space="0" w:color="auto"/>
              <w:right w:val="outset" w:sz="6" w:space="0" w:color="auto"/>
            </w:tcBorders>
            <w:shd w:val="clear" w:color="auto" w:fill="D0D0D0"/>
            <w:hideMark/>
          </w:tcPr>
          <w:p w:rsidR="007D66E2" w:rsidRPr="00B55B32" w:rsidRDefault="00997F4C" w:rsidP="00B55B32">
            <w:pPr>
              <w:spacing w:line="360" w:lineRule="auto"/>
              <w:rPr>
                <w:rFonts w:ascii="GHEA Grapalat" w:hAnsi="GHEA Grapalat"/>
                <w:sz w:val="24"/>
                <w:szCs w:val="24"/>
                <w:lang w:val="hy-AM"/>
              </w:rPr>
            </w:pPr>
            <w:r w:rsidRPr="00B55B32">
              <w:rPr>
                <w:rFonts w:ascii="GHEA Grapalat" w:hAnsi="GHEA Grapalat" w:cs="Cambria Math"/>
                <w:sz w:val="24"/>
                <w:szCs w:val="24"/>
                <w:lang w:val="hy-AM"/>
              </w:rPr>
              <w:t>01</w:t>
            </w:r>
            <w:r w:rsidR="007D66E2" w:rsidRPr="00B55B32">
              <w:rPr>
                <w:rFonts w:ascii="Cambria Math" w:hAnsi="Cambria Math" w:cs="Cambria Math"/>
                <w:sz w:val="24"/>
                <w:szCs w:val="24"/>
                <w:lang w:val="hy-AM"/>
              </w:rPr>
              <w:t>․</w:t>
            </w:r>
            <w:r w:rsidR="007D66E2" w:rsidRPr="00B55B32">
              <w:rPr>
                <w:rFonts w:ascii="GHEA Grapalat" w:hAnsi="GHEA Grapalat"/>
                <w:sz w:val="24"/>
                <w:szCs w:val="24"/>
                <w:lang w:val="hy-AM"/>
              </w:rPr>
              <w:t>0</w:t>
            </w:r>
            <w:r w:rsidRPr="00B55B32">
              <w:rPr>
                <w:rFonts w:ascii="GHEA Grapalat" w:hAnsi="GHEA Grapalat"/>
                <w:sz w:val="24"/>
                <w:szCs w:val="24"/>
                <w:lang w:val="hy-AM"/>
              </w:rPr>
              <w:t>6</w:t>
            </w:r>
            <w:r w:rsidR="007D66E2" w:rsidRPr="00B55B32">
              <w:rPr>
                <w:rFonts w:ascii="Cambria Math" w:hAnsi="Cambria Math" w:cs="Cambria Math"/>
                <w:sz w:val="24"/>
                <w:szCs w:val="24"/>
                <w:lang w:val="hy-AM"/>
              </w:rPr>
              <w:t>․</w:t>
            </w:r>
            <w:r w:rsidR="007D66E2" w:rsidRPr="00B55B32">
              <w:rPr>
                <w:rFonts w:ascii="GHEA Grapalat" w:hAnsi="GHEA Grapalat"/>
                <w:sz w:val="24"/>
                <w:szCs w:val="24"/>
                <w:lang w:val="hy-AM"/>
              </w:rPr>
              <w:t>2021</w:t>
            </w:r>
          </w:p>
        </w:tc>
      </w:tr>
      <w:tr w:rsidR="007D66E2" w:rsidRPr="00B55B32" w:rsidTr="00D90FED">
        <w:trPr>
          <w:tblCellSpacing w:w="0" w:type="dxa"/>
          <w:jc w:val="center"/>
        </w:trPr>
        <w:tc>
          <w:tcPr>
            <w:tcW w:w="11974" w:type="dxa"/>
            <w:gridSpan w:val="3"/>
            <w:vMerge/>
            <w:tcBorders>
              <w:left w:val="outset" w:sz="6" w:space="0" w:color="auto"/>
              <w:bottom w:val="outset" w:sz="6" w:space="0" w:color="auto"/>
              <w:right w:val="outset" w:sz="6" w:space="0" w:color="auto"/>
            </w:tcBorders>
            <w:shd w:val="clear" w:color="auto" w:fill="D0D0D0"/>
          </w:tcPr>
          <w:p w:rsidR="007D66E2" w:rsidRPr="00B55B32" w:rsidRDefault="007D66E2" w:rsidP="00B55B32">
            <w:pPr>
              <w:spacing w:line="360" w:lineRule="auto"/>
              <w:rPr>
                <w:rFonts w:ascii="GHEA Grapalat" w:hAnsi="GHEA Grapalat" w:cs="Courier New"/>
                <w:sz w:val="24"/>
                <w:szCs w:val="24"/>
                <w:lang w:val="hy-AM"/>
              </w:rPr>
            </w:pPr>
          </w:p>
        </w:tc>
        <w:tc>
          <w:tcPr>
            <w:tcW w:w="2383" w:type="dxa"/>
            <w:tcBorders>
              <w:top w:val="outset" w:sz="6" w:space="0" w:color="auto"/>
              <w:left w:val="outset" w:sz="6" w:space="0" w:color="auto"/>
              <w:bottom w:val="outset" w:sz="6" w:space="0" w:color="auto"/>
              <w:right w:val="outset" w:sz="6" w:space="0" w:color="auto"/>
            </w:tcBorders>
            <w:shd w:val="clear" w:color="auto" w:fill="D0D0D0"/>
          </w:tcPr>
          <w:p w:rsidR="00997F4C" w:rsidRPr="00B55B32" w:rsidRDefault="007D66E2" w:rsidP="00B55B32">
            <w:pPr>
              <w:overflowPunct w:val="0"/>
              <w:spacing w:after="0" w:line="360" w:lineRule="auto"/>
              <w:rPr>
                <w:sz w:val="24"/>
                <w:szCs w:val="24"/>
              </w:rPr>
            </w:pPr>
            <w:r w:rsidRPr="00B55B32">
              <w:rPr>
                <w:rFonts w:ascii="GHEA Grapalat" w:hAnsi="GHEA Grapalat"/>
                <w:sz w:val="24"/>
                <w:szCs w:val="24"/>
              </w:rPr>
              <w:t xml:space="preserve"> </w:t>
            </w:r>
            <w:r w:rsidR="00997F4C" w:rsidRPr="00B55B32">
              <w:rPr>
                <w:rFonts w:ascii="GHEA Grapalat" w:hAnsi="GHEA Grapalat"/>
                <w:sz w:val="24"/>
                <w:szCs w:val="24"/>
                <w:lang w:val="hy-AM"/>
              </w:rPr>
              <w:t>N 01/10.1/3151-2021</w:t>
            </w:r>
          </w:p>
          <w:p w:rsidR="007D66E2" w:rsidRPr="00B55B32" w:rsidRDefault="007D66E2" w:rsidP="00B55B32">
            <w:pPr>
              <w:spacing w:line="360" w:lineRule="auto"/>
              <w:rPr>
                <w:rFonts w:ascii="GHEA Grapalat" w:hAnsi="GHEA Grapalat"/>
                <w:sz w:val="24"/>
                <w:szCs w:val="24"/>
                <w:lang w:val="hy-AM"/>
              </w:rPr>
            </w:pPr>
          </w:p>
        </w:tc>
      </w:tr>
      <w:tr w:rsidR="007D66E2" w:rsidRPr="00BA09A4" w:rsidTr="00D90FED">
        <w:trPr>
          <w:trHeight w:val="146"/>
          <w:tblCellSpacing w:w="0" w:type="dxa"/>
          <w:jc w:val="center"/>
        </w:trPr>
        <w:tc>
          <w:tcPr>
            <w:tcW w:w="7144" w:type="dxa"/>
            <w:tcBorders>
              <w:left w:val="outset" w:sz="6" w:space="0" w:color="auto"/>
              <w:right w:val="outset" w:sz="6" w:space="0" w:color="auto"/>
            </w:tcBorders>
            <w:shd w:val="clear" w:color="auto" w:fill="auto"/>
          </w:tcPr>
          <w:p w:rsidR="00820752" w:rsidRPr="00B55B32" w:rsidRDefault="00820752" w:rsidP="00B55B32">
            <w:pPr>
              <w:spacing w:line="360" w:lineRule="auto"/>
              <w:ind w:left="720"/>
              <w:jc w:val="center"/>
              <w:rPr>
                <w:rFonts w:ascii="GHEA Grapalat" w:hAnsi="GHEA Grapalat"/>
                <w:b/>
                <w:bCs/>
                <w:sz w:val="24"/>
                <w:szCs w:val="24"/>
                <w:lang w:val="hy-AM"/>
              </w:rPr>
            </w:pPr>
            <w:r w:rsidRPr="00B55B32">
              <w:rPr>
                <w:rFonts w:ascii="GHEA Grapalat" w:hAnsi="GHEA Grapalat"/>
                <w:b/>
                <w:bCs/>
                <w:sz w:val="24"/>
                <w:szCs w:val="24"/>
                <w:lang w:val="hy-AM"/>
              </w:rPr>
              <w:t>Առաջարկություններ ««Գործունեության իրականացման ծանուցման մասին» օրենքում  լրացումներ կատարելու մասին» ՀՀ օրենքի նախագծի վերաբերյալ</w:t>
            </w:r>
          </w:p>
          <w:p w:rsidR="00820752" w:rsidRPr="00B55B32" w:rsidRDefault="00820752" w:rsidP="00B55B32">
            <w:pPr>
              <w:numPr>
                <w:ilvl w:val="0"/>
                <w:numId w:val="2"/>
              </w:numPr>
              <w:spacing w:after="0" w:line="360" w:lineRule="auto"/>
              <w:jc w:val="both"/>
              <w:rPr>
                <w:rFonts w:ascii="GHEA Grapalat" w:hAnsi="GHEA Grapalat"/>
                <w:sz w:val="24"/>
                <w:szCs w:val="24"/>
                <w:lang w:val="hy-AM"/>
              </w:rPr>
            </w:pPr>
            <w:r w:rsidRPr="00B55B32">
              <w:rPr>
                <w:rFonts w:ascii="GHEA Grapalat" w:hAnsi="GHEA Grapalat"/>
                <w:sz w:val="24"/>
                <w:szCs w:val="24"/>
                <w:lang w:val="hy-AM"/>
              </w:rPr>
              <w:t xml:space="preserve">Օրենքի հոդված 3-ի 1-ին մասի 6-րդ կետը ձևակերպել </w:t>
            </w:r>
            <w:r w:rsidRPr="00B55B32">
              <w:rPr>
                <w:rFonts w:ascii="GHEA Grapalat" w:hAnsi="GHEA Grapalat"/>
                <w:sz w:val="24"/>
                <w:szCs w:val="24"/>
                <w:lang w:val="hy-AM"/>
              </w:rPr>
              <w:lastRenderedPageBreak/>
              <w:t>հետևյալ կերպ</w:t>
            </w:r>
            <w:r w:rsidRPr="00B55B32">
              <w:rPr>
                <w:rFonts w:ascii="Cambria Math" w:hAnsi="Cambria Math" w:cs="Cambria Math"/>
                <w:sz w:val="24"/>
                <w:szCs w:val="24"/>
                <w:lang w:val="hy-AM"/>
              </w:rPr>
              <w:t>․</w:t>
            </w:r>
          </w:p>
          <w:p w:rsidR="00820752" w:rsidRPr="00B55B32" w:rsidRDefault="00820752" w:rsidP="00B55B32">
            <w:pPr>
              <w:spacing w:line="360" w:lineRule="auto"/>
              <w:ind w:left="720"/>
              <w:jc w:val="both"/>
              <w:rPr>
                <w:rFonts w:ascii="GHEA Grapalat" w:hAnsi="GHEA Grapalat"/>
                <w:sz w:val="24"/>
                <w:szCs w:val="24"/>
                <w:lang w:val="hy-AM"/>
              </w:rPr>
            </w:pPr>
            <w:r w:rsidRPr="00B55B32">
              <w:rPr>
                <w:rFonts w:ascii="GHEA Grapalat" w:hAnsi="GHEA Grapalat"/>
                <w:sz w:val="24"/>
                <w:szCs w:val="24"/>
                <w:lang w:val="hy-AM"/>
              </w:rPr>
              <w:t>«</w:t>
            </w:r>
            <w:r w:rsidRPr="00B55B32">
              <w:rPr>
                <w:rFonts w:ascii="GHEA Grapalat" w:hAnsi="GHEA Grapalat"/>
                <w:b/>
                <w:bCs/>
                <w:sz w:val="24"/>
                <w:szCs w:val="24"/>
                <w:lang w:val="hy-AM"/>
              </w:rPr>
              <w:t>պատշաճ ձևով տեղեկացում կամ փաստաթղթերի ուղարկում</w:t>
            </w:r>
            <w:r w:rsidRPr="00B55B32">
              <w:rPr>
                <w:rFonts w:ascii="GHEA Grapalat" w:hAnsi="GHEA Grapalat"/>
                <w:sz w:val="24"/>
                <w:szCs w:val="24"/>
                <w:lang w:val="hy-AM"/>
              </w:rPr>
              <w:t xml:space="preserve">՝ տեղեկացումը կամ փաստաթղթերի ուղարկումը համարվում է պատշաճ ձևով կատարված, եթե դրանք ուղարկվել են պատվիրված նամակով` հանձնման մասին ծանուցմամբ կամ հաղորդագրության ձևակերպումն ապահովող կապի այլ միջոցների օգտագործմամբ կամ էլեկտրոնային համակարգի միջոցով և </w:t>
            </w:r>
            <w:r w:rsidRPr="00B55B32">
              <w:rPr>
                <w:rFonts w:ascii="GHEA Grapalat" w:hAnsi="GHEA Grapalat"/>
                <w:b/>
                <w:bCs/>
                <w:sz w:val="24"/>
                <w:szCs w:val="24"/>
                <w:lang w:val="hy-AM"/>
              </w:rPr>
              <w:t>դրանց</w:t>
            </w:r>
            <w:r w:rsidRPr="00B55B32">
              <w:rPr>
                <w:rFonts w:ascii="GHEA Grapalat" w:hAnsi="GHEA Grapalat"/>
                <w:sz w:val="24"/>
                <w:szCs w:val="24"/>
                <w:lang w:val="hy-AM"/>
              </w:rPr>
              <w:t xml:space="preserve"> </w:t>
            </w:r>
            <w:r w:rsidRPr="00B55B32">
              <w:rPr>
                <w:rFonts w:ascii="GHEA Grapalat" w:hAnsi="GHEA Grapalat"/>
                <w:b/>
                <w:bCs/>
                <w:sz w:val="24"/>
                <w:szCs w:val="24"/>
                <w:lang w:val="hy-AM"/>
              </w:rPr>
              <w:t>ստացման մասին էլեկտրոնային հետադարձ ծանուցմամբ</w:t>
            </w:r>
            <w:r w:rsidRPr="00B55B32">
              <w:rPr>
                <w:rFonts w:ascii="GHEA Grapalat" w:hAnsi="GHEA Grapalat"/>
                <w:sz w:val="24"/>
                <w:szCs w:val="24"/>
                <w:lang w:val="hy-AM"/>
              </w:rPr>
              <w:t xml:space="preserve"> (այդ թվում՝ հայտատուի նշած էլեկտրոնային փոստի միջոցով, սույն օրենքով սահմանված ներմուծման և արտահանման ծանուցման ենթակա գործունեության տեսակների մասով՝ համացանցային կայք էջում հասանելի /swis.trade.gov.am/ «Միասնական հայտ» համակարգի միջոցով), ինչպես նաև օրենսդրությամբ սահմանված էլեկտրոնային կապի այլ միջոցներով կամ հանձնվել են ստացականով (այսուհետ` պատշաճ ձևով):»</w:t>
            </w:r>
          </w:p>
          <w:p w:rsidR="00820752" w:rsidRPr="00B55B32" w:rsidRDefault="00820752" w:rsidP="00B55B32">
            <w:pPr>
              <w:numPr>
                <w:ilvl w:val="0"/>
                <w:numId w:val="2"/>
              </w:numPr>
              <w:spacing w:after="0" w:line="360" w:lineRule="auto"/>
              <w:jc w:val="both"/>
              <w:rPr>
                <w:rFonts w:ascii="GHEA Grapalat" w:hAnsi="GHEA Grapalat"/>
                <w:sz w:val="24"/>
                <w:szCs w:val="24"/>
                <w:lang w:val="hy-AM"/>
              </w:rPr>
            </w:pPr>
            <w:r w:rsidRPr="00B55B32">
              <w:rPr>
                <w:rFonts w:ascii="GHEA Grapalat" w:hAnsi="GHEA Grapalat"/>
                <w:sz w:val="24"/>
                <w:szCs w:val="24"/>
                <w:lang w:val="hy-AM"/>
              </w:rPr>
              <w:t xml:space="preserve">Օրենքի հոդված 24-ի 3-րդ մասի վերաբերյալ առաջարկում ենք դիտարկել, «Լիցենզավորման մասին» </w:t>
            </w:r>
            <w:r w:rsidRPr="00B55B32">
              <w:rPr>
                <w:rFonts w:ascii="GHEA Grapalat" w:hAnsi="GHEA Grapalat"/>
                <w:sz w:val="24"/>
                <w:szCs w:val="24"/>
                <w:lang w:val="hy-AM"/>
              </w:rPr>
              <w:lastRenderedPageBreak/>
              <w:t>Հայաստանի Հանրապետության օրենքով սահմանված գործունեության լիցենզիա ստացած անձանց և տրամադրված լիցենզիայի վերաբերյալ ամբողջ տեղեկատվությունը պաշտոնական կայքում հրապարակել սահմանափակ կամ գաղտնագրված այնպիսի եղանակով, որով հնարավոր չլինի նույնականացնել տրամադրված լիցենզիան և լիցենզիա ստացած անձանց՝ հիմք ընդունելով այն, որ պաշտոնական կայքերում անձնական տվյալները նույնականացվելու դեպքում դրանք համարվում են «ռիսկային» և «զգայուն» տեղեկատվություն:</w:t>
            </w:r>
          </w:p>
          <w:p w:rsidR="007D66E2" w:rsidRPr="00B55B32" w:rsidRDefault="007D66E2" w:rsidP="00B55B32">
            <w:pPr>
              <w:spacing w:line="360" w:lineRule="auto"/>
              <w:ind w:left="117" w:right="193" w:firstLine="258"/>
              <w:jc w:val="both"/>
              <w:rPr>
                <w:rFonts w:ascii="GHEA Grapalat" w:hAnsi="GHEA Grapalat" w:cs="Courier New"/>
                <w:sz w:val="24"/>
                <w:szCs w:val="24"/>
                <w:lang w:val="hy-AM"/>
              </w:rPr>
            </w:pPr>
          </w:p>
        </w:tc>
        <w:tc>
          <w:tcPr>
            <w:tcW w:w="7213" w:type="dxa"/>
            <w:gridSpan w:val="3"/>
            <w:tcBorders>
              <w:left w:val="outset" w:sz="6" w:space="0" w:color="auto"/>
              <w:right w:val="outset" w:sz="6" w:space="0" w:color="auto"/>
            </w:tcBorders>
            <w:shd w:val="clear" w:color="auto" w:fill="auto"/>
          </w:tcPr>
          <w:p w:rsidR="00820752" w:rsidRPr="00B55B32" w:rsidRDefault="00820752" w:rsidP="00B55B32">
            <w:pPr>
              <w:spacing w:line="360" w:lineRule="auto"/>
              <w:jc w:val="center"/>
              <w:rPr>
                <w:rFonts w:ascii="GHEA Grapalat" w:eastAsia="Calibri" w:hAnsi="GHEA Grapalat"/>
                <w:b/>
                <w:sz w:val="24"/>
                <w:szCs w:val="24"/>
                <w:lang w:val="hy-AM"/>
              </w:rPr>
            </w:pPr>
          </w:p>
          <w:p w:rsidR="00820752" w:rsidRPr="00B55B32" w:rsidRDefault="00820752" w:rsidP="00B55B32">
            <w:pPr>
              <w:spacing w:line="360" w:lineRule="auto"/>
              <w:jc w:val="center"/>
              <w:rPr>
                <w:rFonts w:ascii="GHEA Grapalat" w:eastAsia="Calibri" w:hAnsi="GHEA Grapalat"/>
                <w:b/>
                <w:sz w:val="24"/>
                <w:szCs w:val="24"/>
                <w:lang w:val="hy-AM"/>
              </w:rPr>
            </w:pPr>
          </w:p>
          <w:p w:rsidR="00820752" w:rsidRPr="00B55B32" w:rsidRDefault="00820752" w:rsidP="00B55B32">
            <w:pPr>
              <w:spacing w:line="360" w:lineRule="auto"/>
              <w:jc w:val="both"/>
              <w:rPr>
                <w:rFonts w:ascii="GHEA Grapalat" w:eastAsia="Calibri" w:hAnsi="GHEA Grapalat"/>
                <w:b/>
                <w:sz w:val="24"/>
                <w:szCs w:val="24"/>
                <w:lang w:val="hy-AM"/>
              </w:rPr>
            </w:pPr>
            <w:r w:rsidRPr="00B55B32">
              <w:rPr>
                <w:rFonts w:ascii="GHEA Grapalat" w:eastAsia="Calibri" w:hAnsi="GHEA Grapalat"/>
                <w:b/>
                <w:sz w:val="24"/>
                <w:szCs w:val="24"/>
                <w:lang w:val="hy-AM"/>
              </w:rPr>
              <w:t xml:space="preserve"> </w:t>
            </w:r>
          </w:p>
          <w:p w:rsidR="00820752" w:rsidRPr="00B55B32" w:rsidRDefault="00820752" w:rsidP="00D62CBB">
            <w:pPr>
              <w:spacing w:line="360" w:lineRule="auto"/>
              <w:jc w:val="both"/>
              <w:rPr>
                <w:rFonts w:ascii="GHEA Grapalat" w:eastAsia="Calibri" w:hAnsi="GHEA Grapalat"/>
                <w:sz w:val="24"/>
                <w:szCs w:val="24"/>
                <w:lang w:val="hy-AM"/>
              </w:rPr>
            </w:pPr>
            <w:r w:rsidRPr="00B55B32">
              <w:rPr>
                <w:rFonts w:ascii="GHEA Grapalat" w:eastAsia="Calibri" w:hAnsi="GHEA Grapalat"/>
                <w:b/>
                <w:sz w:val="24"/>
                <w:szCs w:val="24"/>
                <w:lang w:val="hy-AM"/>
              </w:rPr>
              <w:t xml:space="preserve"> </w:t>
            </w:r>
            <w:r w:rsidRPr="00B55B32">
              <w:rPr>
                <w:rFonts w:ascii="GHEA Grapalat" w:eastAsia="Calibri" w:hAnsi="GHEA Grapalat"/>
                <w:sz w:val="24"/>
                <w:szCs w:val="24"/>
                <w:lang w:val="hy-AM"/>
              </w:rPr>
              <w:t>Ընդունվել է</w:t>
            </w:r>
            <w:r w:rsidR="00E96524">
              <w:rPr>
                <w:rFonts w:ascii="GHEA Grapalat" w:eastAsia="Calibri" w:hAnsi="GHEA Grapalat"/>
                <w:sz w:val="24"/>
                <w:szCs w:val="24"/>
                <w:lang w:val="hy-AM"/>
              </w:rPr>
              <w:t>։</w:t>
            </w:r>
          </w:p>
          <w:p w:rsidR="00820752" w:rsidRPr="00B55B32" w:rsidRDefault="00820752" w:rsidP="00B55B32">
            <w:pPr>
              <w:spacing w:line="360" w:lineRule="auto"/>
              <w:jc w:val="center"/>
              <w:rPr>
                <w:rFonts w:ascii="GHEA Grapalat" w:eastAsia="Calibri" w:hAnsi="GHEA Grapalat"/>
                <w:b/>
                <w:sz w:val="24"/>
                <w:szCs w:val="24"/>
                <w:lang w:val="hy-AM"/>
              </w:rPr>
            </w:pPr>
          </w:p>
          <w:p w:rsidR="00820752" w:rsidRPr="00B55B32" w:rsidRDefault="00820752" w:rsidP="00B55B32">
            <w:pPr>
              <w:spacing w:line="360" w:lineRule="auto"/>
              <w:jc w:val="center"/>
              <w:rPr>
                <w:rFonts w:ascii="GHEA Grapalat" w:eastAsia="Calibri" w:hAnsi="GHEA Grapalat"/>
                <w:b/>
                <w:sz w:val="24"/>
                <w:szCs w:val="24"/>
                <w:lang w:val="hy-AM"/>
              </w:rPr>
            </w:pPr>
          </w:p>
          <w:p w:rsidR="00820752" w:rsidRPr="00B55B32" w:rsidRDefault="00820752" w:rsidP="00B55B32">
            <w:pPr>
              <w:spacing w:line="360" w:lineRule="auto"/>
              <w:jc w:val="center"/>
              <w:rPr>
                <w:rFonts w:ascii="GHEA Grapalat" w:eastAsia="Calibri" w:hAnsi="GHEA Grapalat"/>
                <w:b/>
                <w:sz w:val="24"/>
                <w:szCs w:val="24"/>
                <w:lang w:val="hy-AM"/>
              </w:rPr>
            </w:pPr>
          </w:p>
          <w:p w:rsidR="00820752" w:rsidRPr="00B55B32" w:rsidRDefault="00820752" w:rsidP="00B55B32">
            <w:pPr>
              <w:spacing w:line="360" w:lineRule="auto"/>
              <w:jc w:val="center"/>
              <w:rPr>
                <w:rFonts w:ascii="GHEA Grapalat" w:eastAsia="Calibri" w:hAnsi="GHEA Grapalat"/>
                <w:b/>
                <w:sz w:val="24"/>
                <w:szCs w:val="24"/>
                <w:lang w:val="hy-AM"/>
              </w:rPr>
            </w:pPr>
          </w:p>
          <w:p w:rsidR="00820752" w:rsidRPr="00B55B32" w:rsidRDefault="00820752" w:rsidP="00B55B32">
            <w:pPr>
              <w:spacing w:line="360" w:lineRule="auto"/>
              <w:jc w:val="center"/>
              <w:rPr>
                <w:rFonts w:ascii="GHEA Grapalat" w:eastAsia="Calibri" w:hAnsi="GHEA Grapalat"/>
                <w:b/>
                <w:sz w:val="24"/>
                <w:szCs w:val="24"/>
                <w:lang w:val="hy-AM"/>
              </w:rPr>
            </w:pPr>
          </w:p>
          <w:p w:rsidR="00820752" w:rsidRPr="00B55B32" w:rsidRDefault="00820752" w:rsidP="00B55B32">
            <w:pPr>
              <w:spacing w:line="360" w:lineRule="auto"/>
              <w:jc w:val="center"/>
              <w:rPr>
                <w:rFonts w:ascii="GHEA Grapalat" w:eastAsia="Calibri" w:hAnsi="GHEA Grapalat"/>
                <w:b/>
                <w:sz w:val="24"/>
                <w:szCs w:val="24"/>
                <w:lang w:val="hy-AM"/>
              </w:rPr>
            </w:pPr>
          </w:p>
          <w:p w:rsidR="00820752" w:rsidRPr="00B55B32" w:rsidRDefault="00820752" w:rsidP="00B55B32">
            <w:pPr>
              <w:spacing w:line="360" w:lineRule="auto"/>
              <w:jc w:val="center"/>
              <w:rPr>
                <w:rFonts w:ascii="GHEA Grapalat" w:eastAsia="Calibri" w:hAnsi="GHEA Grapalat"/>
                <w:b/>
                <w:sz w:val="24"/>
                <w:szCs w:val="24"/>
                <w:lang w:val="hy-AM"/>
              </w:rPr>
            </w:pPr>
          </w:p>
          <w:p w:rsidR="00820752" w:rsidRPr="00B55B32" w:rsidRDefault="00820752" w:rsidP="00B55B32">
            <w:pPr>
              <w:spacing w:line="360" w:lineRule="auto"/>
              <w:jc w:val="center"/>
              <w:rPr>
                <w:rFonts w:ascii="GHEA Grapalat" w:eastAsia="Calibri" w:hAnsi="GHEA Grapalat"/>
                <w:b/>
                <w:sz w:val="24"/>
                <w:szCs w:val="24"/>
                <w:lang w:val="hy-AM"/>
              </w:rPr>
            </w:pPr>
          </w:p>
          <w:p w:rsidR="00820752" w:rsidRPr="00B55B32" w:rsidRDefault="00820752" w:rsidP="00B55B32">
            <w:pPr>
              <w:spacing w:line="360" w:lineRule="auto"/>
              <w:jc w:val="center"/>
              <w:rPr>
                <w:rFonts w:ascii="GHEA Grapalat" w:eastAsia="Calibri" w:hAnsi="GHEA Grapalat"/>
                <w:b/>
                <w:sz w:val="24"/>
                <w:szCs w:val="24"/>
                <w:lang w:val="hy-AM"/>
              </w:rPr>
            </w:pPr>
          </w:p>
          <w:p w:rsidR="00B55B32" w:rsidRDefault="00820752" w:rsidP="00B55B32">
            <w:pPr>
              <w:spacing w:line="360" w:lineRule="auto"/>
              <w:jc w:val="both"/>
              <w:rPr>
                <w:rFonts w:ascii="GHEA Grapalat" w:eastAsia="Calibri" w:hAnsi="GHEA Grapalat"/>
                <w:sz w:val="24"/>
                <w:szCs w:val="24"/>
                <w:lang w:val="hy-AM"/>
              </w:rPr>
            </w:pPr>
            <w:r w:rsidRPr="00B55B32">
              <w:rPr>
                <w:rFonts w:ascii="GHEA Grapalat" w:eastAsia="Calibri" w:hAnsi="GHEA Grapalat"/>
                <w:sz w:val="24"/>
                <w:szCs w:val="24"/>
                <w:lang w:val="hy-AM"/>
              </w:rPr>
              <w:t xml:space="preserve"> </w:t>
            </w:r>
          </w:p>
          <w:p w:rsidR="00B55B32" w:rsidRDefault="00B55B32" w:rsidP="00B55B32">
            <w:pPr>
              <w:spacing w:line="360" w:lineRule="auto"/>
              <w:jc w:val="both"/>
              <w:rPr>
                <w:rFonts w:ascii="GHEA Grapalat" w:eastAsia="Calibri" w:hAnsi="GHEA Grapalat"/>
                <w:sz w:val="24"/>
                <w:szCs w:val="24"/>
                <w:lang w:val="hy-AM"/>
              </w:rPr>
            </w:pPr>
          </w:p>
          <w:p w:rsidR="00B55B32" w:rsidRDefault="00B55B32" w:rsidP="00B55B32">
            <w:pPr>
              <w:spacing w:line="360" w:lineRule="auto"/>
              <w:jc w:val="both"/>
              <w:rPr>
                <w:rFonts w:ascii="GHEA Grapalat" w:eastAsia="Calibri" w:hAnsi="GHEA Grapalat"/>
                <w:sz w:val="24"/>
                <w:szCs w:val="24"/>
                <w:lang w:val="hy-AM"/>
              </w:rPr>
            </w:pPr>
          </w:p>
          <w:p w:rsidR="00B55B32" w:rsidRDefault="00B55B32" w:rsidP="00B55B32">
            <w:pPr>
              <w:spacing w:line="360" w:lineRule="auto"/>
              <w:jc w:val="both"/>
              <w:rPr>
                <w:rFonts w:ascii="GHEA Grapalat" w:eastAsia="Calibri" w:hAnsi="GHEA Grapalat"/>
                <w:sz w:val="24"/>
                <w:szCs w:val="24"/>
                <w:lang w:val="hy-AM"/>
              </w:rPr>
            </w:pPr>
          </w:p>
          <w:p w:rsidR="00820752" w:rsidRPr="00B55B32" w:rsidRDefault="00E96524" w:rsidP="00B55B32">
            <w:pPr>
              <w:spacing w:line="360" w:lineRule="auto"/>
              <w:jc w:val="both"/>
              <w:rPr>
                <w:rFonts w:ascii="GHEA Grapalat" w:eastAsia="Calibri" w:hAnsi="GHEA Grapalat"/>
                <w:sz w:val="24"/>
                <w:szCs w:val="24"/>
                <w:lang w:val="hy-AM"/>
              </w:rPr>
            </w:pPr>
            <w:r>
              <w:rPr>
                <w:rFonts w:ascii="GHEA Grapalat" w:eastAsia="Calibri" w:hAnsi="GHEA Grapalat"/>
                <w:sz w:val="24"/>
                <w:szCs w:val="24"/>
                <w:lang w:val="hy-AM"/>
              </w:rPr>
              <w:t xml:space="preserve"> </w:t>
            </w:r>
            <w:bookmarkStart w:id="0" w:name="_GoBack"/>
            <w:bookmarkEnd w:id="0"/>
            <w:r w:rsidR="007F4D00">
              <w:rPr>
                <w:rFonts w:ascii="GHEA Grapalat" w:eastAsia="Calibri" w:hAnsi="GHEA Grapalat"/>
                <w:sz w:val="24"/>
                <w:szCs w:val="24"/>
                <w:lang w:val="hy-AM"/>
              </w:rPr>
              <w:t>Չի ընդունվել</w:t>
            </w:r>
            <w:r>
              <w:rPr>
                <w:rFonts w:ascii="GHEA Grapalat" w:eastAsia="Calibri" w:hAnsi="GHEA Grapalat"/>
                <w:sz w:val="24"/>
                <w:szCs w:val="24"/>
                <w:lang w:val="hy-AM"/>
              </w:rPr>
              <w:t>։</w:t>
            </w:r>
          </w:p>
          <w:p w:rsidR="00820752" w:rsidRPr="00B55B32" w:rsidRDefault="00820752" w:rsidP="00B55B32">
            <w:pPr>
              <w:spacing w:line="360" w:lineRule="auto"/>
              <w:ind w:left="61" w:hanging="61"/>
              <w:jc w:val="both"/>
              <w:rPr>
                <w:rFonts w:ascii="GHEA Grapalat" w:eastAsia="Calibri" w:hAnsi="GHEA Grapalat"/>
                <w:sz w:val="24"/>
                <w:szCs w:val="24"/>
                <w:lang w:val="hy-AM"/>
              </w:rPr>
            </w:pPr>
            <w:r w:rsidRPr="00B55B32">
              <w:rPr>
                <w:rFonts w:ascii="GHEA Grapalat" w:eastAsia="Calibri" w:hAnsi="GHEA Grapalat"/>
                <w:sz w:val="24"/>
                <w:szCs w:val="24"/>
                <w:lang w:val="hy-AM"/>
              </w:rPr>
              <w:t xml:space="preserve"> </w:t>
            </w:r>
            <w:r w:rsidR="007F4D00">
              <w:rPr>
                <w:rFonts w:ascii="GHEA Grapalat" w:eastAsia="Calibri" w:hAnsi="GHEA Grapalat"/>
                <w:sz w:val="24"/>
                <w:szCs w:val="24"/>
                <w:lang w:val="hy-AM"/>
              </w:rPr>
              <w:t xml:space="preserve">Հաշվի առնելով, որ </w:t>
            </w:r>
            <w:r w:rsidR="00FD659A" w:rsidRPr="00B55B32">
              <w:rPr>
                <w:rFonts w:ascii="GHEA Grapalat" w:eastAsia="Calibri" w:hAnsi="GHEA Grapalat"/>
                <w:sz w:val="24"/>
                <w:szCs w:val="24"/>
                <w:lang w:val="hy-AM"/>
              </w:rPr>
              <w:t xml:space="preserve">նշյալ </w:t>
            </w:r>
            <w:r w:rsidR="007F4D00">
              <w:rPr>
                <w:rFonts w:ascii="GHEA Grapalat" w:eastAsia="Calibri" w:hAnsi="GHEA Grapalat"/>
                <w:sz w:val="24"/>
                <w:szCs w:val="24"/>
                <w:lang w:val="hy-AM"/>
              </w:rPr>
              <w:t xml:space="preserve">հարցը ներկայացված նախագծի </w:t>
            </w:r>
            <w:r w:rsidR="007F4D00">
              <w:rPr>
                <w:rFonts w:ascii="GHEA Grapalat" w:eastAsia="Calibri" w:hAnsi="GHEA Grapalat"/>
                <w:sz w:val="24"/>
                <w:szCs w:val="24"/>
                <w:lang w:val="hy-AM"/>
              </w:rPr>
              <w:lastRenderedPageBreak/>
              <w:t xml:space="preserve">կարգավորման շրջանակներից դուրս է, նպատակահարմար ենք գտնում այն </w:t>
            </w:r>
            <w:r w:rsidR="00FD659A" w:rsidRPr="00B55B32">
              <w:rPr>
                <w:rFonts w:ascii="GHEA Grapalat" w:eastAsia="Calibri" w:hAnsi="GHEA Grapalat"/>
                <w:sz w:val="24"/>
                <w:szCs w:val="24"/>
                <w:lang w:val="hy-AM"/>
              </w:rPr>
              <w:t>քննարկ</w:t>
            </w:r>
            <w:r w:rsidR="007F4D00">
              <w:rPr>
                <w:rFonts w:ascii="GHEA Grapalat" w:eastAsia="Calibri" w:hAnsi="GHEA Grapalat"/>
                <w:sz w:val="24"/>
                <w:szCs w:val="24"/>
                <w:lang w:val="hy-AM"/>
              </w:rPr>
              <w:t>ել</w:t>
            </w:r>
            <w:r w:rsidR="00FD659A" w:rsidRPr="00B55B32">
              <w:rPr>
                <w:rFonts w:ascii="GHEA Grapalat" w:eastAsia="Calibri" w:hAnsi="GHEA Grapalat"/>
                <w:sz w:val="24"/>
                <w:szCs w:val="24"/>
                <w:lang w:val="hy-AM"/>
              </w:rPr>
              <w:t xml:space="preserve"> </w:t>
            </w:r>
            <w:r w:rsidRPr="00B55B32">
              <w:rPr>
                <w:rFonts w:ascii="GHEA Grapalat" w:eastAsia="Calibri" w:hAnsi="GHEA Grapalat"/>
                <w:sz w:val="24"/>
                <w:szCs w:val="24"/>
                <w:lang w:val="hy-AM"/>
              </w:rPr>
              <w:t>«Գործունեության իրականացման ծանուցման մասին» օրենք</w:t>
            </w:r>
            <w:r w:rsidR="007F4D00">
              <w:rPr>
                <w:rFonts w:ascii="GHEA Grapalat" w:eastAsia="Calibri" w:hAnsi="GHEA Grapalat"/>
                <w:sz w:val="24"/>
                <w:szCs w:val="24"/>
                <w:lang w:val="hy-AM"/>
              </w:rPr>
              <w:t>ով լիազորված</w:t>
            </w:r>
            <w:r w:rsidR="00FD659A" w:rsidRPr="00B55B32">
              <w:rPr>
                <w:rFonts w:ascii="GHEA Grapalat" w:eastAsia="Calibri" w:hAnsi="GHEA Grapalat"/>
                <w:sz w:val="24"/>
                <w:szCs w:val="24"/>
                <w:lang w:val="hy-AM"/>
              </w:rPr>
              <w:t xml:space="preserve"> շահագրգիռ պետական մարմինների հետ համատեղ։</w:t>
            </w:r>
          </w:p>
          <w:p w:rsidR="007D66E2" w:rsidRPr="00B55B32" w:rsidRDefault="007D66E2" w:rsidP="00B55B32">
            <w:pPr>
              <w:spacing w:line="360" w:lineRule="auto"/>
              <w:jc w:val="center"/>
              <w:rPr>
                <w:rFonts w:ascii="GHEA Grapalat" w:hAnsi="GHEA Grapalat"/>
                <w:sz w:val="24"/>
                <w:szCs w:val="24"/>
                <w:lang w:val="hy-AM"/>
              </w:rPr>
            </w:pPr>
            <w:r w:rsidRPr="00B55B32">
              <w:rPr>
                <w:rFonts w:ascii="GHEA Grapalat" w:eastAsia="Calibri" w:hAnsi="GHEA Grapalat"/>
                <w:b/>
                <w:sz w:val="24"/>
                <w:szCs w:val="24"/>
                <w:lang w:val="hy-AM"/>
              </w:rPr>
              <w:t xml:space="preserve"> </w:t>
            </w:r>
          </w:p>
        </w:tc>
      </w:tr>
      <w:tr w:rsidR="00FD659A" w:rsidRPr="00B55B32" w:rsidTr="00FD659A">
        <w:trPr>
          <w:tblCellSpacing w:w="0" w:type="dxa"/>
          <w:jc w:val="center"/>
        </w:trPr>
        <w:tc>
          <w:tcPr>
            <w:tcW w:w="11974" w:type="dxa"/>
            <w:gridSpan w:val="3"/>
            <w:vMerge w:val="restart"/>
            <w:tcBorders>
              <w:top w:val="outset" w:sz="6" w:space="0" w:color="auto"/>
              <w:left w:val="outset" w:sz="6" w:space="0" w:color="auto"/>
              <w:right w:val="outset" w:sz="6" w:space="0" w:color="auto"/>
            </w:tcBorders>
            <w:shd w:val="clear" w:color="auto" w:fill="D0D0D0"/>
          </w:tcPr>
          <w:p w:rsidR="00FD659A" w:rsidRPr="00B55B32" w:rsidRDefault="00FD659A" w:rsidP="00B55B32">
            <w:pPr>
              <w:spacing w:line="360" w:lineRule="auto"/>
              <w:jc w:val="center"/>
              <w:rPr>
                <w:rFonts w:ascii="GHEA Grapalat" w:hAnsi="GHEA Grapalat"/>
                <w:sz w:val="24"/>
                <w:szCs w:val="24"/>
                <w:lang w:val="hy-AM"/>
              </w:rPr>
            </w:pPr>
            <w:r w:rsidRPr="00B55B32">
              <w:rPr>
                <w:rFonts w:ascii="Cambria Math" w:hAnsi="Cambria Math" w:cs="Cambria Math"/>
                <w:sz w:val="24"/>
                <w:szCs w:val="24"/>
                <w:lang w:val="hy-AM"/>
              </w:rPr>
              <w:lastRenderedPageBreak/>
              <w:t>7․</w:t>
            </w:r>
            <w:r w:rsidRPr="00B55B32">
              <w:rPr>
                <w:rFonts w:ascii="GHEA Grapalat" w:hAnsi="GHEA Grapalat"/>
                <w:sz w:val="24"/>
                <w:szCs w:val="24"/>
                <w:lang w:val="hy-AM"/>
              </w:rPr>
              <w:t xml:space="preserve">  </w:t>
            </w:r>
            <w:r w:rsidRPr="00B55B32">
              <w:rPr>
                <w:rFonts w:ascii="GHEA Grapalat" w:hAnsi="GHEA Grapalat" w:cs="Sylfaen"/>
                <w:sz w:val="24"/>
                <w:szCs w:val="24"/>
                <w:lang w:val="hy-AM"/>
              </w:rPr>
              <w:t>«</w:t>
            </w:r>
            <w:r w:rsidRPr="00B55B32">
              <w:rPr>
                <w:rFonts w:ascii="GHEA Grapalat" w:hAnsi="GHEA Grapalat"/>
                <w:sz w:val="24"/>
                <w:szCs w:val="24"/>
                <w:lang w:val="hy-AM"/>
              </w:rPr>
              <w:t>ԷԿԵՆԳ</w:t>
            </w:r>
            <w:r w:rsidRPr="00B55B32">
              <w:rPr>
                <w:rFonts w:ascii="GHEA Grapalat" w:hAnsi="GHEA Grapalat" w:cs="Sylfaen"/>
                <w:sz w:val="24"/>
                <w:szCs w:val="24"/>
                <w:lang w:val="hy-AM"/>
              </w:rPr>
              <w:t>» ՓԲԸ</w:t>
            </w:r>
          </w:p>
        </w:tc>
        <w:tc>
          <w:tcPr>
            <w:tcW w:w="2383" w:type="dxa"/>
            <w:tcBorders>
              <w:top w:val="outset" w:sz="6" w:space="0" w:color="auto"/>
              <w:left w:val="outset" w:sz="6" w:space="0" w:color="auto"/>
              <w:bottom w:val="outset" w:sz="6" w:space="0" w:color="auto"/>
              <w:right w:val="outset" w:sz="6" w:space="0" w:color="auto"/>
            </w:tcBorders>
            <w:shd w:val="clear" w:color="auto" w:fill="D0D0D0"/>
          </w:tcPr>
          <w:p w:rsidR="00FD659A" w:rsidRPr="00B55B32" w:rsidRDefault="00FD659A" w:rsidP="00B55B32">
            <w:pPr>
              <w:spacing w:line="360" w:lineRule="auto"/>
              <w:rPr>
                <w:rFonts w:ascii="GHEA Grapalat" w:hAnsi="GHEA Grapalat"/>
                <w:sz w:val="24"/>
                <w:szCs w:val="24"/>
                <w:lang w:val="hy-AM"/>
              </w:rPr>
            </w:pPr>
            <w:r w:rsidRPr="00B55B32">
              <w:rPr>
                <w:rFonts w:ascii="GHEA Grapalat" w:hAnsi="GHEA Grapalat" w:cs="Cambria Math"/>
                <w:sz w:val="24"/>
                <w:szCs w:val="24"/>
                <w:lang w:val="hy-AM"/>
              </w:rPr>
              <w:t>04</w:t>
            </w:r>
            <w:r w:rsidRPr="00B55B32">
              <w:rPr>
                <w:rFonts w:ascii="Cambria Math" w:hAnsi="Cambria Math" w:cs="Cambria Math"/>
                <w:sz w:val="24"/>
                <w:szCs w:val="24"/>
                <w:lang w:val="hy-AM"/>
              </w:rPr>
              <w:t>․</w:t>
            </w:r>
            <w:r w:rsidRPr="00B55B32">
              <w:rPr>
                <w:rFonts w:ascii="GHEA Grapalat" w:hAnsi="GHEA Grapalat"/>
                <w:sz w:val="24"/>
                <w:szCs w:val="24"/>
                <w:lang w:val="hy-AM"/>
              </w:rPr>
              <w:t>06</w:t>
            </w:r>
            <w:r w:rsidRPr="00B55B32">
              <w:rPr>
                <w:rFonts w:ascii="Cambria Math" w:hAnsi="Cambria Math" w:cs="Cambria Math"/>
                <w:sz w:val="24"/>
                <w:szCs w:val="24"/>
                <w:lang w:val="hy-AM"/>
              </w:rPr>
              <w:t>․</w:t>
            </w:r>
            <w:r w:rsidRPr="00B55B32">
              <w:rPr>
                <w:rFonts w:ascii="GHEA Grapalat" w:hAnsi="GHEA Grapalat"/>
                <w:sz w:val="24"/>
                <w:szCs w:val="24"/>
                <w:lang w:val="hy-AM"/>
              </w:rPr>
              <w:t>2021</w:t>
            </w:r>
          </w:p>
        </w:tc>
      </w:tr>
      <w:tr w:rsidR="00FD659A" w:rsidRPr="00B55B32" w:rsidTr="001E17E4">
        <w:trPr>
          <w:tblCellSpacing w:w="0" w:type="dxa"/>
          <w:jc w:val="center"/>
        </w:trPr>
        <w:tc>
          <w:tcPr>
            <w:tcW w:w="11974" w:type="dxa"/>
            <w:gridSpan w:val="3"/>
            <w:vMerge/>
            <w:tcBorders>
              <w:left w:val="outset" w:sz="6" w:space="0" w:color="auto"/>
              <w:bottom w:val="outset" w:sz="6" w:space="0" w:color="auto"/>
              <w:right w:val="outset" w:sz="6" w:space="0" w:color="auto"/>
            </w:tcBorders>
            <w:shd w:val="clear" w:color="auto" w:fill="D0D0D0"/>
          </w:tcPr>
          <w:p w:rsidR="00FD659A" w:rsidRPr="00B55B32" w:rsidRDefault="00FD659A" w:rsidP="00B55B32">
            <w:pPr>
              <w:spacing w:line="360" w:lineRule="auto"/>
              <w:rPr>
                <w:rFonts w:ascii="GHEA Grapalat" w:hAnsi="GHEA Grapalat" w:cs="Courier New"/>
                <w:sz w:val="24"/>
                <w:szCs w:val="24"/>
                <w:lang w:val="hy-AM"/>
              </w:rPr>
            </w:pPr>
          </w:p>
        </w:tc>
        <w:tc>
          <w:tcPr>
            <w:tcW w:w="2383" w:type="dxa"/>
            <w:tcBorders>
              <w:top w:val="outset" w:sz="6" w:space="0" w:color="auto"/>
              <w:left w:val="outset" w:sz="6" w:space="0" w:color="auto"/>
              <w:bottom w:val="outset" w:sz="6" w:space="0" w:color="auto"/>
              <w:right w:val="outset" w:sz="6" w:space="0" w:color="auto"/>
            </w:tcBorders>
            <w:shd w:val="clear" w:color="auto" w:fill="D0D0D0"/>
          </w:tcPr>
          <w:p w:rsidR="00FD659A" w:rsidRPr="00B55B32" w:rsidRDefault="00FD659A" w:rsidP="00B55B32">
            <w:pPr>
              <w:spacing w:line="360" w:lineRule="auto"/>
              <w:rPr>
                <w:rFonts w:ascii="GHEA Grapalat" w:hAnsi="GHEA Grapalat"/>
                <w:sz w:val="24"/>
                <w:szCs w:val="24"/>
                <w:lang w:val="hy-AM"/>
              </w:rPr>
            </w:pPr>
            <w:r w:rsidRPr="00B55B32">
              <w:rPr>
                <w:rFonts w:ascii="GHEA Grapalat" w:hAnsi="GHEA Grapalat"/>
                <w:sz w:val="24"/>
                <w:szCs w:val="24"/>
              </w:rPr>
              <w:t xml:space="preserve">N </w:t>
            </w:r>
            <w:r w:rsidRPr="00B55B32">
              <w:rPr>
                <w:rFonts w:ascii="GHEA Grapalat" w:hAnsi="GHEA Grapalat"/>
                <w:sz w:val="24"/>
                <w:szCs w:val="24"/>
                <w:lang w:val="hy-AM"/>
              </w:rPr>
              <w:t>1904</w:t>
            </w:r>
          </w:p>
        </w:tc>
      </w:tr>
      <w:tr w:rsidR="00FD659A" w:rsidRPr="00B55B32" w:rsidTr="001E17E4">
        <w:trPr>
          <w:trHeight w:val="146"/>
          <w:tblCellSpacing w:w="0" w:type="dxa"/>
          <w:jc w:val="center"/>
        </w:trPr>
        <w:tc>
          <w:tcPr>
            <w:tcW w:w="7144" w:type="dxa"/>
            <w:tcBorders>
              <w:left w:val="outset" w:sz="6" w:space="0" w:color="auto"/>
              <w:right w:val="outset" w:sz="6" w:space="0" w:color="auto"/>
            </w:tcBorders>
            <w:shd w:val="clear" w:color="auto" w:fill="auto"/>
          </w:tcPr>
          <w:p w:rsidR="00FD659A" w:rsidRPr="00B55B32" w:rsidRDefault="00FD659A" w:rsidP="00B55B32">
            <w:pPr>
              <w:spacing w:before="240" w:line="360" w:lineRule="auto"/>
              <w:ind w:firstLine="567"/>
              <w:jc w:val="both"/>
              <w:rPr>
                <w:rFonts w:ascii="GHEA Grapalat" w:hAnsi="GHEA Grapalat"/>
                <w:sz w:val="24"/>
                <w:szCs w:val="24"/>
                <w:lang w:val="hy-AM"/>
              </w:rPr>
            </w:pPr>
            <w:r w:rsidRPr="00B55B32">
              <w:rPr>
                <w:rFonts w:ascii="GHEA Grapalat" w:hAnsi="GHEA Grapalat"/>
                <w:sz w:val="24"/>
                <w:szCs w:val="24"/>
                <w:lang w:val="hy-AM"/>
              </w:rPr>
              <w:t xml:space="preserve">Ի պատասխան Ձեր՝ 2021 թվականի հունիսի 3-ի հ. 06/8199-2021 գրության՝ ««Գործունեության իրականացման ծանուցման մասին» օրենքում լրացումներ կատարելու մասին» ՀՀ օրենքի նախագծի վերաբերյալ, հայտնում ենք, որ «ԷԿԵՆԳ» ՓԲԸ կողմից 2021 թվականի մայիսի 27-ի հ. 1890 գրությամբ </w:t>
            </w:r>
            <w:r w:rsidRPr="00B55B32">
              <w:rPr>
                <w:rFonts w:ascii="GHEA Grapalat" w:hAnsi="GHEA Grapalat"/>
                <w:sz w:val="24"/>
                <w:szCs w:val="24"/>
                <w:lang w:val="hy-AM"/>
              </w:rPr>
              <w:lastRenderedPageBreak/>
              <w:t>ներկայացված առաջարկը նախագծի Հոդված 2-ին վերաբերող առաջարկը տեղ է գտնել ներկայացված խմբագրությունում: Միաժամանակ, Նախագծի նոր խմբագրությամբ նախատեսվում է լրացումներ կատարել նաև Օրենքի Հոդված 3-ի 1-ին մասի 6-րդ կետի «պատշաճ ձևով տեղեկացում կամ փաստաթղթերի ուղարկում» հասկացության սահմանման մեջ: Այդ առնչությամբ հայտնում ենք հետևյալը.</w:t>
            </w:r>
          </w:p>
          <w:p w:rsidR="00FD659A" w:rsidRPr="00B55B32" w:rsidRDefault="00FD659A" w:rsidP="00B55B32">
            <w:pPr>
              <w:spacing w:before="240" w:line="360" w:lineRule="auto"/>
              <w:ind w:firstLine="567"/>
              <w:jc w:val="both"/>
              <w:rPr>
                <w:rFonts w:ascii="GHEA Grapalat" w:hAnsi="GHEA Grapalat"/>
                <w:sz w:val="24"/>
                <w:szCs w:val="24"/>
                <w:lang w:val="hy-AM"/>
              </w:rPr>
            </w:pPr>
            <w:r w:rsidRPr="00B55B32">
              <w:rPr>
                <w:rFonts w:ascii="GHEA Grapalat" w:hAnsi="GHEA Grapalat"/>
                <w:sz w:val="24"/>
                <w:szCs w:val="24"/>
                <w:lang w:val="hy-AM"/>
              </w:rPr>
              <w:t>Էլեկտրոնային հարցումների միասնական հարթակը (</w:t>
            </w:r>
            <w:hyperlink r:id="rId6" w:history="1">
              <w:r w:rsidRPr="00B55B32">
                <w:rPr>
                  <w:rStyle w:val="Hyperlink"/>
                  <w:rFonts w:ascii="GHEA Grapalat" w:hAnsi="GHEA Grapalat"/>
                  <w:sz w:val="24"/>
                  <w:szCs w:val="24"/>
                  <w:lang w:val="hy-AM"/>
                </w:rPr>
                <w:t>www.e-request.am</w:t>
              </w:r>
            </w:hyperlink>
            <w:r w:rsidRPr="00B55B32">
              <w:rPr>
                <w:rFonts w:ascii="GHEA Grapalat" w:hAnsi="GHEA Grapalat"/>
                <w:sz w:val="24"/>
                <w:szCs w:val="24"/>
                <w:lang w:val="hy-AM"/>
              </w:rPr>
              <w:t xml:space="preserve">), որն արդեն ճանաչում ունի քաղաքացիների կողմից, ֆիզիկական անձանց և կազմակերպություններին հնարավորություն է տալիս ուղարկելու գրություններ պետական մարմիններին՝ կցելով համապատասխան փաստաթղթեր, և հետագայում նաև հետևել գրության ընթացքին տրամադրված հսկիչ համարի միջոցով: Նամակն ուղարկելիս պետական մարմինների էլեկտրոնային փաստաթղթաշրջանառության համակարգում ինքնաշխատ կերպով գեներացվում է ստացական և տրամադրվում ուղարկողին: Պետական մարմնի կողմից ներկայացված գրության պատասխանը հասանելի է լինում ինչպես հարթակում՝ 16 նիշանոց համարով այն փնտրելու դեպքում, այնպես էլ ուղարկվում է ծանուցումն իրականացնող </w:t>
            </w:r>
            <w:r w:rsidRPr="00B55B32">
              <w:rPr>
                <w:rFonts w:ascii="GHEA Grapalat" w:hAnsi="GHEA Grapalat"/>
                <w:sz w:val="24"/>
                <w:szCs w:val="24"/>
                <w:lang w:val="hy-AM"/>
              </w:rPr>
              <w:lastRenderedPageBreak/>
              <w:t xml:space="preserve">անձի կողմից նշված ծանուցման եղանակով (էլ. փոստ, թղթային): Հաշվի առբելով վերոգրյալը՝ առաջարկում ենք Հոդված 3-ի 1-ին մասի 6-րդ կետը շարադրել հետևյալ խմբագրությամբ. </w:t>
            </w:r>
          </w:p>
          <w:p w:rsidR="00FD659A" w:rsidRPr="00B55B32" w:rsidRDefault="00FD659A" w:rsidP="00B55B32">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B55B32">
              <w:rPr>
                <w:rFonts w:ascii="GHEA Grapalat" w:hAnsi="GHEA Grapalat"/>
                <w:color w:val="000000"/>
                <w:lang w:val="hy-AM"/>
              </w:rPr>
              <w:t>« 6)  պատշաճ ձևով տեղեկացում կամ փաստաթղթերի ուղարկում՝ տեղեկացումը կամ փաստաթղթերի ուղարկումը համարվում է պատշաճ ձևով կատարված, եթե դրանք ուղարկվել են պատվիրված նամակով` հանձնման մասին ծանուցմամբ կամ էլեկտրոնային հարցումների միասնական հարթակի (</w:t>
            </w:r>
            <w:hyperlink r:id="rId7" w:history="1">
              <w:r w:rsidRPr="00B55B32">
                <w:rPr>
                  <w:rStyle w:val="Hyperlink"/>
                  <w:rFonts w:ascii="GHEA Grapalat" w:hAnsi="GHEA Grapalat"/>
                  <w:lang w:val="hy-AM"/>
                </w:rPr>
                <w:t>www.e-request.am</w:t>
              </w:r>
            </w:hyperlink>
            <w:r w:rsidRPr="00B55B32">
              <w:rPr>
                <w:rFonts w:ascii="GHEA Grapalat" w:hAnsi="GHEA Grapalat"/>
                <w:color w:val="000000"/>
                <w:lang w:val="hy-AM"/>
              </w:rPr>
              <w:t>) միջոցով՝ դրանց ստացման մասին էլեկտրոնային հետադարձ ծանուցմամբ (այդ թվում՝ հայտատուի նշած էլեկտրոնային փոստի միջոցով, սույն օրենքով սահմանված ներմուծման և արտահանման ծանուցման ենթակա գործունեության տեսակների մասով՝ համացանցային կայք էջում հասանելի /swis.trade.gov.am/ «Միասնական հայտ» համակարգի միջոցով), ինչպես նաև օրենսդրությամբ սահմանված էլեկտրոնային կապի այլ միջոցներով կամ հանձնվել են ստացականով (այսուհետ` պատշաճ ձևով):»։</w:t>
            </w:r>
          </w:p>
          <w:p w:rsidR="00FD659A" w:rsidRPr="00B55B32" w:rsidRDefault="00FD659A" w:rsidP="00B55B32">
            <w:pPr>
              <w:spacing w:after="0" w:line="360" w:lineRule="auto"/>
              <w:ind w:left="720"/>
              <w:jc w:val="both"/>
              <w:rPr>
                <w:rFonts w:ascii="GHEA Grapalat" w:hAnsi="GHEA Grapalat" w:cs="Courier New"/>
                <w:sz w:val="24"/>
                <w:szCs w:val="24"/>
                <w:lang w:val="hy-AM"/>
              </w:rPr>
            </w:pPr>
          </w:p>
        </w:tc>
        <w:tc>
          <w:tcPr>
            <w:tcW w:w="7213" w:type="dxa"/>
            <w:gridSpan w:val="3"/>
            <w:tcBorders>
              <w:left w:val="outset" w:sz="6" w:space="0" w:color="auto"/>
              <w:right w:val="outset" w:sz="6" w:space="0" w:color="auto"/>
            </w:tcBorders>
            <w:shd w:val="clear" w:color="auto" w:fill="auto"/>
          </w:tcPr>
          <w:p w:rsidR="00FD659A" w:rsidRPr="00B55B32" w:rsidRDefault="00FD659A" w:rsidP="00B55B32">
            <w:pPr>
              <w:spacing w:line="360" w:lineRule="auto"/>
              <w:jc w:val="center"/>
              <w:rPr>
                <w:rFonts w:ascii="GHEA Grapalat" w:eastAsia="Calibri" w:hAnsi="GHEA Grapalat"/>
                <w:b/>
                <w:sz w:val="24"/>
                <w:szCs w:val="24"/>
                <w:lang w:val="hy-AM"/>
              </w:rPr>
            </w:pPr>
          </w:p>
          <w:p w:rsidR="00FD659A" w:rsidRPr="00B55B32" w:rsidRDefault="00FD659A" w:rsidP="00B55B32">
            <w:pPr>
              <w:spacing w:line="360" w:lineRule="auto"/>
              <w:jc w:val="center"/>
              <w:rPr>
                <w:rFonts w:ascii="GHEA Grapalat" w:eastAsia="Calibri" w:hAnsi="GHEA Grapalat"/>
                <w:b/>
                <w:sz w:val="24"/>
                <w:szCs w:val="24"/>
                <w:lang w:val="hy-AM"/>
              </w:rPr>
            </w:pPr>
          </w:p>
          <w:p w:rsidR="00FD659A" w:rsidRPr="00B55B32" w:rsidRDefault="00FD659A" w:rsidP="00B55B32">
            <w:pPr>
              <w:spacing w:line="360" w:lineRule="auto"/>
              <w:jc w:val="both"/>
              <w:rPr>
                <w:rFonts w:ascii="GHEA Grapalat" w:eastAsia="Calibri" w:hAnsi="GHEA Grapalat"/>
                <w:b/>
                <w:sz w:val="24"/>
                <w:szCs w:val="24"/>
                <w:lang w:val="hy-AM"/>
              </w:rPr>
            </w:pPr>
            <w:r w:rsidRPr="00B55B32">
              <w:rPr>
                <w:rFonts w:ascii="GHEA Grapalat" w:eastAsia="Calibri" w:hAnsi="GHEA Grapalat"/>
                <w:b/>
                <w:sz w:val="24"/>
                <w:szCs w:val="24"/>
                <w:lang w:val="hy-AM"/>
              </w:rPr>
              <w:t xml:space="preserve"> </w:t>
            </w:r>
          </w:p>
          <w:p w:rsidR="00FD659A" w:rsidRPr="00B55B32" w:rsidRDefault="00FD659A" w:rsidP="00B55B32">
            <w:pPr>
              <w:spacing w:line="360" w:lineRule="auto"/>
              <w:jc w:val="both"/>
              <w:rPr>
                <w:rFonts w:ascii="GHEA Grapalat" w:eastAsia="Calibri" w:hAnsi="GHEA Grapalat"/>
                <w:sz w:val="24"/>
                <w:szCs w:val="24"/>
                <w:lang w:val="hy-AM"/>
              </w:rPr>
            </w:pPr>
            <w:r w:rsidRPr="00B55B32">
              <w:rPr>
                <w:rFonts w:ascii="GHEA Grapalat" w:eastAsia="Calibri" w:hAnsi="GHEA Grapalat"/>
                <w:b/>
                <w:sz w:val="24"/>
                <w:szCs w:val="24"/>
                <w:lang w:val="hy-AM"/>
              </w:rPr>
              <w:t xml:space="preserve"> </w:t>
            </w:r>
          </w:p>
          <w:p w:rsidR="00FD659A" w:rsidRPr="00B55B32" w:rsidRDefault="00FD659A" w:rsidP="00B55B32">
            <w:pPr>
              <w:spacing w:line="360" w:lineRule="auto"/>
              <w:jc w:val="center"/>
              <w:rPr>
                <w:rFonts w:ascii="GHEA Grapalat" w:eastAsia="Calibri" w:hAnsi="GHEA Grapalat"/>
                <w:b/>
                <w:sz w:val="24"/>
                <w:szCs w:val="24"/>
                <w:lang w:val="hy-AM"/>
              </w:rPr>
            </w:pPr>
          </w:p>
          <w:p w:rsidR="00FD659A" w:rsidRPr="00B55B32" w:rsidRDefault="00FD659A" w:rsidP="00B55B32">
            <w:pPr>
              <w:spacing w:line="360" w:lineRule="auto"/>
              <w:jc w:val="center"/>
              <w:rPr>
                <w:rFonts w:ascii="GHEA Grapalat" w:eastAsia="Calibri" w:hAnsi="GHEA Grapalat"/>
                <w:b/>
                <w:sz w:val="24"/>
                <w:szCs w:val="24"/>
                <w:lang w:val="hy-AM"/>
              </w:rPr>
            </w:pPr>
          </w:p>
          <w:p w:rsidR="00FD659A" w:rsidRPr="00B55B32" w:rsidRDefault="00FD659A" w:rsidP="00B55B32">
            <w:pPr>
              <w:spacing w:line="360" w:lineRule="auto"/>
              <w:jc w:val="center"/>
              <w:rPr>
                <w:rFonts w:ascii="GHEA Grapalat" w:eastAsia="Calibri" w:hAnsi="GHEA Grapalat"/>
                <w:b/>
                <w:sz w:val="24"/>
                <w:szCs w:val="24"/>
                <w:lang w:val="hy-AM"/>
              </w:rPr>
            </w:pPr>
          </w:p>
          <w:p w:rsidR="00FD659A" w:rsidRPr="00B55B32" w:rsidRDefault="00FD659A" w:rsidP="00B55B32">
            <w:pPr>
              <w:spacing w:line="360" w:lineRule="auto"/>
              <w:jc w:val="center"/>
              <w:rPr>
                <w:rFonts w:ascii="GHEA Grapalat" w:eastAsia="Calibri" w:hAnsi="GHEA Grapalat"/>
                <w:b/>
                <w:sz w:val="24"/>
                <w:szCs w:val="24"/>
                <w:lang w:val="hy-AM"/>
              </w:rPr>
            </w:pPr>
          </w:p>
          <w:p w:rsidR="00FD659A" w:rsidRPr="00B55B32" w:rsidRDefault="00FD659A" w:rsidP="00B55B32">
            <w:pPr>
              <w:spacing w:line="360" w:lineRule="auto"/>
              <w:jc w:val="center"/>
              <w:rPr>
                <w:rFonts w:ascii="GHEA Grapalat" w:eastAsia="Calibri" w:hAnsi="GHEA Grapalat"/>
                <w:b/>
                <w:sz w:val="24"/>
                <w:szCs w:val="24"/>
                <w:lang w:val="hy-AM"/>
              </w:rPr>
            </w:pPr>
          </w:p>
          <w:p w:rsidR="00FD659A" w:rsidRPr="00B55B32" w:rsidRDefault="00FD659A" w:rsidP="00B55B32">
            <w:pPr>
              <w:spacing w:line="360" w:lineRule="auto"/>
              <w:jc w:val="center"/>
              <w:rPr>
                <w:rFonts w:ascii="GHEA Grapalat" w:eastAsia="Calibri" w:hAnsi="GHEA Grapalat"/>
                <w:b/>
                <w:sz w:val="24"/>
                <w:szCs w:val="24"/>
                <w:lang w:val="hy-AM"/>
              </w:rPr>
            </w:pPr>
          </w:p>
          <w:p w:rsidR="00FD659A" w:rsidRPr="00B55B32" w:rsidRDefault="00FD659A" w:rsidP="00B55B32">
            <w:pPr>
              <w:spacing w:line="360" w:lineRule="auto"/>
              <w:jc w:val="center"/>
              <w:rPr>
                <w:rFonts w:ascii="GHEA Grapalat" w:eastAsia="Calibri" w:hAnsi="GHEA Grapalat"/>
                <w:b/>
                <w:sz w:val="24"/>
                <w:szCs w:val="24"/>
                <w:lang w:val="hy-AM"/>
              </w:rPr>
            </w:pPr>
          </w:p>
          <w:p w:rsidR="00FD659A" w:rsidRPr="00B55B32" w:rsidRDefault="00FD659A" w:rsidP="00B55B32">
            <w:pPr>
              <w:spacing w:line="360" w:lineRule="auto"/>
              <w:jc w:val="center"/>
              <w:rPr>
                <w:rFonts w:ascii="GHEA Grapalat" w:eastAsia="Calibri" w:hAnsi="GHEA Grapalat"/>
                <w:b/>
                <w:sz w:val="24"/>
                <w:szCs w:val="24"/>
                <w:lang w:val="hy-AM"/>
              </w:rPr>
            </w:pPr>
          </w:p>
          <w:p w:rsidR="00FD659A" w:rsidRPr="00B55B32" w:rsidRDefault="00FD659A" w:rsidP="00B55B32">
            <w:pPr>
              <w:spacing w:line="360" w:lineRule="auto"/>
              <w:jc w:val="center"/>
              <w:rPr>
                <w:rFonts w:ascii="GHEA Grapalat" w:eastAsia="Calibri" w:hAnsi="GHEA Grapalat"/>
                <w:b/>
                <w:sz w:val="24"/>
                <w:szCs w:val="24"/>
                <w:lang w:val="hy-AM"/>
              </w:rPr>
            </w:pPr>
          </w:p>
          <w:p w:rsidR="00FD659A" w:rsidRPr="00B55B32" w:rsidRDefault="00FD659A" w:rsidP="00B55B32">
            <w:pPr>
              <w:spacing w:line="360" w:lineRule="auto"/>
              <w:jc w:val="both"/>
              <w:rPr>
                <w:rFonts w:ascii="GHEA Grapalat" w:eastAsia="Calibri" w:hAnsi="GHEA Grapalat"/>
                <w:sz w:val="24"/>
                <w:szCs w:val="24"/>
                <w:lang w:val="hy-AM"/>
              </w:rPr>
            </w:pPr>
            <w:r w:rsidRPr="00B55B32">
              <w:rPr>
                <w:rFonts w:ascii="GHEA Grapalat" w:eastAsia="Calibri" w:hAnsi="GHEA Grapalat"/>
                <w:sz w:val="24"/>
                <w:szCs w:val="24"/>
                <w:lang w:val="hy-AM"/>
              </w:rPr>
              <w:t xml:space="preserve"> </w:t>
            </w:r>
          </w:p>
          <w:p w:rsidR="00975B03" w:rsidRPr="00B55B32" w:rsidRDefault="00975B03" w:rsidP="00B55B32">
            <w:pPr>
              <w:spacing w:line="360" w:lineRule="auto"/>
              <w:jc w:val="both"/>
              <w:rPr>
                <w:rFonts w:ascii="GHEA Grapalat" w:eastAsia="Calibri" w:hAnsi="GHEA Grapalat"/>
                <w:sz w:val="24"/>
                <w:szCs w:val="24"/>
                <w:lang w:val="hy-AM"/>
              </w:rPr>
            </w:pPr>
          </w:p>
          <w:p w:rsidR="00975B03" w:rsidRPr="00B55B32" w:rsidRDefault="00975B03" w:rsidP="00B55B32">
            <w:pPr>
              <w:spacing w:line="360" w:lineRule="auto"/>
              <w:jc w:val="both"/>
              <w:rPr>
                <w:rFonts w:ascii="GHEA Grapalat" w:eastAsia="Calibri" w:hAnsi="GHEA Grapalat"/>
                <w:sz w:val="24"/>
                <w:szCs w:val="24"/>
                <w:lang w:val="hy-AM"/>
              </w:rPr>
            </w:pPr>
          </w:p>
          <w:p w:rsidR="00975B03" w:rsidRPr="00B55B32" w:rsidRDefault="00975B03" w:rsidP="00B55B32">
            <w:pPr>
              <w:spacing w:line="360" w:lineRule="auto"/>
              <w:jc w:val="both"/>
              <w:rPr>
                <w:rFonts w:ascii="GHEA Grapalat" w:eastAsia="Calibri" w:hAnsi="GHEA Grapalat"/>
                <w:sz w:val="24"/>
                <w:szCs w:val="24"/>
                <w:lang w:val="hy-AM"/>
              </w:rPr>
            </w:pPr>
          </w:p>
          <w:p w:rsidR="00975B03" w:rsidRPr="00B55B32" w:rsidRDefault="00975B03" w:rsidP="00B55B32">
            <w:pPr>
              <w:spacing w:line="360" w:lineRule="auto"/>
              <w:jc w:val="both"/>
              <w:rPr>
                <w:rFonts w:ascii="GHEA Grapalat" w:eastAsia="Calibri" w:hAnsi="GHEA Grapalat"/>
                <w:sz w:val="24"/>
                <w:szCs w:val="24"/>
                <w:lang w:val="hy-AM"/>
              </w:rPr>
            </w:pPr>
          </w:p>
          <w:p w:rsidR="00975B03" w:rsidRPr="00B55B32" w:rsidRDefault="00975B03" w:rsidP="00B55B32">
            <w:pPr>
              <w:spacing w:line="360" w:lineRule="auto"/>
              <w:jc w:val="both"/>
              <w:rPr>
                <w:rFonts w:ascii="GHEA Grapalat" w:eastAsia="Calibri" w:hAnsi="GHEA Grapalat"/>
                <w:sz w:val="24"/>
                <w:szCs w:val="24"/>
                <w:lang w:val="hy-AM"/>
              </w:rPr>
            </w:pPr>
          </w:p>
          <w:p w:rsidR="00975B03" w:rsidRPr="00B55B32" w:rsidRDefault="00975B03" w:rsidP="00B55B32">
            <w:pPr>
              <w:spacing w:line="360" w:lineRule="auto"/>
              <w:jc w:val="both"/>
              <w:rPr>
                <w:rFonts w:ascii="GHEA Grapalat" w:eastAsia="Calibri" w:hAnsi="GHEA Grapalat"/>
                <w:sz w:val="24"/>
                <w:szCs w:val="24"/>
                <w:lang w:val="hy-AM"/>
              </w:rPr>
            </w:pPr>
          </w:p>
          <w:p w:rsidR="00975B03" w:rsidRPr="00B55B32" w:rsidRDefault="00975B03" w:rsidP="00B55B32">
            <w:pPr>
              <w:spacing w:line="360" w:lineRule="auto"/>
              <w:jc w:val="both"/>
              <w:rPr>
                <w:rFonts w:ascii="GHEA Grapalat" w:eastAsia="Calibri" w:hAnsi="GHEA Grapalat"/>
                <w:sz w:val="24"/>
                <w:szCs w:val="24"/>
                <w:lang w:val="hy-AM"/>
              </w:rPr>
            </w:pPr>
          </w:p>
          <w:p w:rsidR="00975B03" w:rsidRPr="00B55B32" w:rsidRDefault="00912FD1" w:rsidP="00B55B32">
            <w:pPr>
              <w:spacing w:line="360" w:lineRule="auto"/>
              <w:jc w:val="both"/>
              <w:rPr>
                <w:rFonts w:ascii="GHEA Grapalat" w:eastAsia="Calibri" w:hAnsi="GHEA Grapalat"/>
                <w:sz w:val="24"/>
                <w:szCs w:val="24"/>
                <w:lang w:val="hy-AM"/>
              </w:rPr>
            </w:pPr>
            <w:r>
              <w:rPr>
                <w:rFonts w:ascii="GHEA Grapalat" w:eastAsia="Calibri" w:hAnsi="GHEA Grapalat"/>
                <w:sz w:val="24"/>
                <w:szCs w:val="24"/>
                <w:lang w:val="hy-AM"/>
              </w:rPr>
              <w:t xml:space="preserve"> </w:t>
            </w:r>
            <w:r w:rsidR="00975B03" w:rsidRPr="00B55B32">
              <w:rPr>
                <w:rFonts w:ascii="GHEA Grapalat" w:eastAsia="Calibri" w:hAnsi="GHEA Grapalat"/>
                <w:sz w:val="24"/>
                <w:szCs w:val="24"/>
                <w:lang w:val="hy-AM"/>
              </w:rPr>
              <w:t>Ընդունվել է</w:t>
            </w:r>
          </w:p>
          <w:p w:rsidR="00975B03" w:rsidRPr="00B55B32" w:rsidRDefault="00975B03" w:rsidP="00B55B32">
            <w:pPr>
              <w:spacing w:line="360" w:lineRule="auto"/>
              <w:jc w:val="both"/>
              <w:rPr>
                <w:rFonts w:ascii="GHEA Grapalat" w:hAnsi="GHEA Grapalat"/>
                <w:sz w:val="24"/>
                <w:szCs w:val="24"/>
              </w:rPr>
            </w:pPr>
          </w:p>
        </w:tc>
      </w:tr>
    </w:tbl>
    <w:p w:rsidR="00F13331" w:rsidRPr="00661774" w:rsidRDefault="00F13331" w:rsidP="000D6E3C">
      <w:pPr>
        <w:spacing w:line="360" w:lineRule="auto"/>
        <w:rPr>
          <w:lang w:val="hy-AM"/>
        </w:rPr>
      </w:pPr>
    </w:p>
    <w:sectPr w:rsidR="00F13331" w:rsidRPr="00661774" w:rsidSect="00950375">
      <w:pgSz w:w="15840" w:h="12240" w:orient="landscape"/>
      <w:pgMar w:top="568"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Unicode">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785C37"/>
    <w:multiLevelType w:val="hybridMultilevel"/>
    <w:tmpl w:val="0212D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0E90A49"/>
    <w:multiLevelType w:val="hybridMultilevel"/>
    <w:tmpl w:val="8F04F41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3AD4"/>
    <w:rsid w:val="00000F28"/>
    <w:rsid w:val="000B1DC2"/>
    <w:rsid w:val="000D6E3C"/>
    <w:rsid w:val="000E0BA0"/>
    <w:rsid w:val="000F7BC1"/>
    <w:rsid w:val="0013035D"/>
    <w:rsid w:val="001C7595"/>
    <w:rsid w:val="001E6602"/>
    <w:rsid w:val="00212AB0"/>
    <w:rsid w:val="002130F4"/>
    <w:rsid w:val="00233854"/>
    <w:rsid w:val="00266CB7"/>
    <w:rsid w:val="00270639"/>
    <w:rsid w:val="002A1374"/>
    <w:rsid w:val="002A6EAC"/>
    <w:rsid w:val="003B1DDA"/>
    <w:rsid w:val="003D36EB"/>
    <w:rsid w:val="004C62DF"/>
    <w:rsid w:val="00520C29"/>
    <w:rsid w:val="00534DEE"/>
    <w:rsid w:val="00566955"/>
    <w:rsid w:val="00593AD4"/>
    <w:rsid w:val="005D5EE7"/>
    <w:rsid w:val="0061050D"/>
    <w:rsid w:val="00613E1F"/>
    <w:rsid w:val="006202AA"/>
    <w:rsid w:val="00652EA7"/>
    <w:rsid w:val="00661774"/>
    <w:rsid w:val="00663EC8"/>
    <w:rsid w:val="006802AB"/>
    <w:rsid w:val="006D5766"/>
    <w:rsid w:val="007035E7"/>
    <w:rsid w:val="0070677B"/>
    <w:rsid w:val="00756C11"/>
    <w:rsid w:val="007D66E2"/>
    <w:rsid w:val="007F4D00"/>
    <w:rsid w:val="00820752"/>
    <w:rsid w:val="00835577"/>
    <w:rsid w:val="0086227B"/>
    <w:rsid w:val="00874B8E"/>
    <w:rsid w:val="0087580F"/>
    <w:rsid w:val="008C58DE"/>
    <w:rsid w:val="00912FD1"/>
    <w:rsid w:val="0093580C"/>
    <w:rsid w:val="00950375"/>
    <w:rsid w:val="00975B03"/>
    <w:rsid w:val="009935DF"/>
    <w:rsid w:val="00997F4C"/>
    <w:rsid w:val="009F6B23"/>
    <w:rsid w:val="00A000AC"/>
    <w:rsid w:val="00A00717"/>
    <w:rsid w:val="00A16BD2"/>
    <w:rsid w:val="00A62787"/>
    <w:rsid w:val="00A806B7"/>
    <w:rsid w:val="00A973B1"/>
    <w:rsid w:val="00AC6374"/>
    <w:rsid w:val="00AE7376"/>
    <w:rsid w:val="00B14735"/>
    <w:rsid w:val="00B23319"/>
    <w:rsid w:val="00B515C5"/>
    <w:rsid w:val="00B55B32"/>
    <w:rsid w:val="00B90E79"/>
    <w:rsid w:val="00BA09A4"/>
    <w:rsid w:val="00BA343E"/>
    <w:rsid w:val="00BE0CA3"/>
    <w:rsid w:val="00C33CAC"/>
    <w:rsid w:val="00C67B48"/>
    <w:rsid w:val="00CA0AD9"/>
    <w:rsid w:val="00CB3AF0"/>
    <w:rsid w:val="00CC3642"/>
    <w:rsid w:val="00D15B68"/>
    <w:rsid w:val="00D62CBB"/>
    <w:rsid w:val="00DB6B40"/>
    <w:rsid w:val="00E154F1"/>
    <w:rsid w:val="00E35DB9"/>
    <w:rsid w:val="00E96524"/>
    <w:rsid w:val="00EA207F"/>
    <w:rsid w:val="00F048D0"/>
    <w:rsid w:val="00F04D81"/>
    <w:rsid w:val="00F13331"/>
    <w:rsid w:val="00F3353E"/>
    <w:rsid w:val="00F859C1"/>
    <w:rsid w:val="00FA6D30"/>
    <w:rsid w:val="00FB5B1B"/>
    <w:rsid w:val="00FD659A"/>
    <w:rsid w:val="00FE69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364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C3642"/>
    <w:rPr>
      <w:b/>
      <w:bCs/>
    </w:rPr>
  </w:style>
  <w:style w:type="paragraph" w:styleId="ListParagraph">
    <w:name w:val="List Paragraph"/>
    <w:aliases w:val="Akapit z listą BS,List Paragraph 1"/>
    <w:basedOn w:val="Normal"/>
    <w:link w:val="ListParagraphChar"/>
    <w:uiPriority w:val="34"/>
    <w:qFormat/>
    <w:rsid w:val="00CC3642"/>
    <w:pPr>
      <w:ind w:left="720"/>
      <w:contextualSpacing/>
    </w:pPr>
  </w:style>
  <w:style w:type="paragraph" w:styleId="BalloonText">
    <w:name w:val="Balloon Text"/>
    <w:basedOn w:val="Normal"/>
    <w:link w:val="BalloonTextChar"/>
    <w:uiPriority w:val="99"/>
    <w:semiHidden/>
    <w:unhideWhenUsed/>
    <w:rsid w:val="002706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0639"/>
    <w:rPr>
      <w:rFonts w:ascii="Tahoma" w:hAnsi="Tahoma" w:cs="Tahoma"/>
      <w:sz w:val="16"/>
      <w:szCs w:val="16"/>
    </w:rPr>
  </w:style>
  <w:style w:type="character" w:customStyle="1" w:styleId="ListParagraphChar">
    <w:name w:val="List Paragraph Char"/>
    <w:aliases w:val="Akapit z listą BS Char,List Paragraph 1 Char"/>
    <w:link w:val="ListParagraph"/>
    <w:uiPriority w:val="34"/>
    <w:locked/>
    <w:rsid w:val="002A6EAC"/>
  </w:style>
  <w:style w:type="character" w:styleId="Hyperlink">
    <w:name w:val="Hyperlink"/>
    <w:basedOn w:val="DefaultParagraphFont"/>
    <w:uiPriority w:val="99"/>
    <w:unhideWhenUsed/>
    <w:rsid w:val="00FD659A"/>
    <w:rPr>
      <w:color w:val="0000FF" w:themeColor="hyperlink"/>
      <w:u w:val="single"/>
    </w:rPr>
  </w:style>
  <w:style w:type="paragraph" w:styleId="NormalWeb">
    <w:name w:val="Normal (Web)"/>
    <w:aliases w:val="webb"/>
    <w:basedOn w:val="Normal"/>
    <w:link w:val="NormalWebChar"/>
    <w:uiPriority w:val="99"/>
    <w:unhideWhenUsed/>
    <w:qFormat/>
    <w:rsid w:val="00FD659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
    <w:link w:val="NormalWeb"/>
    <w:uiPriority w:val="99"/>
    <w:locked/>
    <w:rsid w:val="00FD659A"/>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364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C3642"/>
    <w:rPr>
      <w:b/>
      <w:bCs/>
    </w:rPr>
  </w:style>
  <w:style w:type="paragraph" w:styleId="ListParagraph">
    <w:name w:val="List Paragraph"/>
    <w:aliases w:val="Akapit z listą BS,List Paragraph 1"/>
    <w:basedOn w:val="Normal"/>
    <w:link w:val="ListParagraphChar"/>
    <w:uiPriority w:val="34"/>
    <w:qFormat/>
    <w:rsid w:val="00CC3642"/>
    <w:pPr>
      <w:ind w:left="720"/>
      <w:contextualSpacing/>
    </w:pPr>
  </w:style>
  <w:style w:type="paragraph" w:styleId="BalloonText">
    <w:name w:val="Balloon Text"/>
    <w:basedOn w:val="Normal"/>
    <w:link w:val="BalloonTextChar"/>
    <w:uiPriority w:val="99"/>
    <w:semiHidden/>
    <w:unhideWhenUsed/>
    <w:rsid w:val="002706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0639"/>
    <w:rPr>
      <w:rFonts w:ascii="Tahoma" w:hAnsi="Tahoma" w:cs="Tahoma"/>
      <w:sz w:val="16"/>
      <w:szCs w:val="16"/>
    </w:rPr>
  </w:style>
  <w:style w:type="character" w:customStyle="1" w:styleId="ListParagraphChar">
    <w:name w:val="List Paragraph Char"/>
    <w:aliases w:val="Akapit z listą BS Char,List Paragraph 1 Char"/>
    <w:link w:val="ListParagraph"/>
    <w:uiPriority w:val="34"/>
    <w:locked/>
    <w:rsid w:val="002A6EAC"/>
  </w:style>
  <w:style w:type="character" w:styleId="Hyperlink">
    <w:name w:val="Hyperlink"/>
    <w:basedOn w:val="DefaultParagraphFont"/>
    <w:uiPriority w:val="99"/>
    <w:unhideWhenUsed/>
    <w:rsid w:val="00FD659A"/>
    <w:rPr>
      <w:color w:val="0000FF" w:themeColor="hyperlink"/>
      <w:u w:val="single"/>
    </w:rPr>
  </w:style>
  <w:style w:type="paragraph" w:styleId="NormalWeb">
    <w:name w:val="Normal (Web)"/>
    <w:aliases w:val="webb"/>
    <w:basedOn w:val="Normal"/>
    <w:link w:val="NormalWebChar"/>
    <w:uiPriority w:val="99"/>
    <w:unhideWhenUsed/>
    <w:qFormat/>
    <w:rsid w:val="00FD659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
    <w:link w:val="NormalWeb"/>
    <w:uiPriority w:val="99"/>
    <w:locked/>
    <w:rsid w:val="00FD659A"/>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e-request.a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e-request.a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222</TotalTime>
  <Pages>16</Pages>
  <Words>2035</Words>
  <Characters>11606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Liana A. Ghazaryan</dc:creator>
  <cp:keywords>https:/mul2-mineconomy.gov.am/tasks/177593/oneclick/ampopatert.docx?token=ea3f7fc1114ae3f33578da2bf6cb8dad</cp:keywords>
  <cp:lastModifiedBy>Azgush A. Elazyan</cp:lastModifiedBy>
  <cp:revision>18</cp:revision>
  <cp:lastPrinted>2021-03-23T05:39:00Z</cp:lastPrinted>
  <dcterms:created xsi:type="dcterms:W3CDTF">2021-06-02T11:54:00Z</dcterms:created>
  <dcterms:modified xsi:type="dcterms:W3CDTF">2021-06-09T10:59:00Z</dcterms:modified>
</cp:coreProperties>
</file>