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163" w:rsidRDefault="00777742" w:rsidP="004F61AF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ՀԱՅԱՍՏԱՆԻ ՀԱՆՐԱՊԵՏՈՒԹՅԱՆ ԿԱՌԱՎԱՐՈՒԹՅՈՒՆ</w:t>
      </w:r>
    </w:p>
    <w:p w:rsidR="00D71163" w:rsidRDefault="00777742" w:rsidP="004F61AF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>Ո Ր Ո Շ ՈՒ Մ</w:t>
      </w:r>
    </w:p>
    <w:p w:rsidR="00D71163" w:rsidRDefault="00D71163" w:rsidP="004F61AF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</w:p>
    <w:p w:rsidR="00D71163" w:rsidRDefault="00777742" w:rsidP="004F61AF">
      <w:pPr>
        <w:tabs>
          <w:tab w:val="right" w:pos="9498"/>
        </w:tabs>
        <w:spacing w:line="360" w:lineRule="auto"/>
        <w:ind w:firstLine="720"/>
        <w:jc w:val="center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«——» «——————» 2021 թվականի №----Ն</w:t>
      </w:r>
    </w:p>
    <w:p w:rsidR="00780584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rFonts w:ascii="GHEA Grapalat" w:hAnsi="GHEA Grapalat"/>
          <w:b/>
          <w:color w:val="000000" w:themeColor="text1"/>
          <w:lang w:val="en-US"/>
        </w:rPr>
      </w:pPr>
    </w:p>
    <w:p w:rsidR="00780584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rFonts w:ascii="GHEA Grapalat" w:hAnsi="GHEA Grapalat"/>
          <w:b/>
          <w:color w:val="000000" w:themeColor="text1"/>
          <w:lang w:val="en-US"/>
        </w:rPr>
      </w:pPr>
      <w:r w:rsidRPr="00EC01A9">
        <w:rPr>
          <w:rFonts w:ascii="GHEA Grapalat" w:hAnsi="GHEA Grapalat"/>
          <w:b/>
          <w:color w:val="000000" w:themeColor="text1"/>
        </w:rPr>
        <w:t>«ՀԱՅԱՍՏԱՆԻ ԱԶԳԱՅԻՆ ԱՐԽԻՎ» ՊԵՏԱԿԱՆ ՈՉ ԱՌԵՎՏՐԱՅԻՆ ԿԱԶՄԱԿԵՐՊՈՒԹՅԱՆ ՏԱՎՈՒՇԻ ՄԱՐԶԱՅԻՆ ՄԱՍՆԱՃՅՈՒՂԻ, ԱՐԱՐԱՏԻ ԵՎ ԹՈՒՄԱՆՅԱՆԻ ՏԱՐԱԾՔԱՅԻՆ ՆԵՐԿԱՅԱՑՈՒՑՉՈՒԹՅՈՒՆՆԵՐԻ ԳՈՐԾՈՒ</w:t>
      </w:r>
      <w:r w:rsidR="00852AB1">
        <w:rPr>
          <w:rFonts w:ascii="GHEA Grapalat" w:hAnsi="GHEA Grapalat"/>
          <w:b/>
          <w:color w:val="000000" w:themeColor="text1"/>
        </w:rPr>
        <w:t>ՆԵՈՒԹՅՈՒՆԸ ԴԱԴԱՐԵՑՆԵԼՈՒ ԵՎ ՀԱՅ</w:t>
      </w:r>
      <w:r w:rsidR="00852AB1">
        <w:rPr>
          <w:rFonts w:ascii="GHEA Grapalat" w:hAnsi="GHEA Grapalat"/>
          <w:b/>
          <w:color w:val="000000" w:themeColor="text1"/>
          <w:lang w:val="en-US"/>
        </w:rPr>
        <w:t>Ա</w:t>
      </w:r>
      <w:r w:rsidR="00852AB1">
        <w:rPr>
          <w:rFonts w:ascii="GHEA Grapalat" w:hAnsi="GHEA Grapalat"/>
          <w:b/>
          <w:color w:val="000000" w:themeColor="text1"/>
        </w:rPr>
        <w:t>Ս</w:t>
      </w:r>
      <w:r w:rsidRPr="00EC01A9">
        <w:rPr>
          <w:rFonts w:ascii="GHEA Grapalat" w:hAnsi="GHEA Grapalat"/>
          <w:b/>
          <w:color w:val="000000" w:themeColor="text1"/>
        </w:rPr>
        <w:t>ՏԱՆԻ ՀԱՆՐԱՊԵՏՈՒԹՅԱՆ ԿԱՌԱՎԱՐՈՒԹՅԱՆ 2002 ԹՎԱԿԱՆԻ ՕԳՈՍՏՈՍԻ 22-Ի N 1406-Ն ՈՐՈՇՄԱՆ ՄԵՋ ՓՈՓՈԽՈՒԹՅՈՒՆՆԵՐ ԿԱՏԱՐԵԼՈՒ ՄԱՍԻՆ</w:t>
      </w:r>
    </w:p>
    <w:p w:rsidR="00780584" w:rsidRPr="00780584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rFonts w:ascii="GHEA Grapalat" w:hAnsi="GHEA Grapalat"/>
          <w:b/>
          <w:color w:val="000000" w:themeColor="text1"/>
          <w:lang w:val="en-US"/>
        </w:rPr>
      </w:pPr>
    </w:p>
    <w:p w:rsidR="00780584" w:rsidRPr="00AD56C1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AD56C1">
        <w:rPr>
          <w:rFonts w:ascii="GHEA Grapalat" w:hAnsi="GHEA Grapalat" w:cs="Sylfaen"/>
        </w:rPr>
        <w:t xml:space="preserve">Ղեկավարվելով </w:t>
      </w:r>
      <w:r w:rsidR="00AD56C1" w:rsidRPr="00AD56C1">
        <w:rPr>
          <w:rFonts w:ascii="GHEA Grapalat" w:hAnsi="GHEA Grapalat" w:cs="Sylfaen"/>
          <w:lang w:val="en-US"/>
        </w:rPr>
        <w:t xml:space="preserve">«Պետական ոչ առևտրային կազմակերպությունների մասին» </w:t>
      </w:r>
      <w:r w:rsidR="00AD56C1" w:rsidRPr="00AD56C1">
        <w:rPr>
          <w:rFonts w:ascii="GHEA Grapalat" w:hAnsi="GHEA Grapalat"/>
          <w:lang w:val="en-US"/>
        </w:rPr>
        <w:t xml:space="preserve">օրենքի </w:t>
      </w:r>
      <w:r w:rsidR="00AD56C1" w:rsidRPr="00AD56C1">
        <w:rPr>
          <w:rFonts w:ascii="GHEA Grapalat" w:hAnsi="GHEA Grapalat" w:cs="Sylfaen"/>
          <w:lang w:val="en-US"/>
        </w:rPr>
        <w:t xml:space="preserve">8-րդ հոդվածի 1-ին մասով և հիմք ընդունելով </w:t>
      </w:r>
      <w:r w:rsidRPr="00AD56C1">
        <w:rPr>
          <w:rFonts w:ascii="GHEA Grapalat" w:hAnsi="GHEA Grapalat" w:cs="Sylfaen"/>
        </w:rPr>
        <w:t>«Նորմատիվ իրավական ակտերի մասին</w:t>
      </w:r>
      <w:r w:rsidRPr="00AD56C1">
        <w:rPr>
          <w:rFonts w:ascii="GHEA Grapalat" w:hAnsi="GHEA Grapalat"/>
        </w:rPr>
        <w:t xml:space="preserve">» </w:t>
      </w:r>
      <w:r w:rsidRPr="00AD56C1">
        <w:rPr>
          <w:rFonts w:ascii="GHEA Grapalat" w:hAnsi="GHEA Grapalat" w:cs="Sylfaen"/>
        </w:rPr>
        <w:t>օրենքի</w:t>
      </w:r>
      <w:r w:rsidRPr="00AD56C1">
        <w:rPr>
          <w:rFonts w:ascii="GHEA Grapalat" w:hAnsi="GHEA Grapalat" w:cs="Sylfaen"/>
          <w:lang w:val="en-US"/>
        </w:rPr>
        <w:t xml:space="preserve"> </w:t>
      </w:r>
      <w:r w:rsidRPr="00AD56C1">
        <w:rPr>
          <w:rFonts w:ascii="GHEA Grapalat" w:hAnsi="GHEA Grapalat" w:cs="Sylfaen"/>
        </w:rPr>
        <w:t>34-րդ</w:t>
      </w:r>
      <w:r w:rsidRPr="00AD56C1">
        <w:rPr>
          <w:rFonts w:ascii="GHEA Grapalat" w:hAnsi="GHEA Grapalat"/>
        </w:rPr>
        <w:t xml:space="preserve"> հոդվածի 1-ին մաս</w:t>
      </w:r>
      <w:r w:rsidR="00B35A09">
        <w:rPr>
          <w:rFonts w:ascii="GHEA Grapalat" w:hAnsi="GHEA Grapalat"/>
          <w:lang w:val="en-US"/>
        </w:rPr>
        <w:t>ը</w:t>
      </w:r>
      <w:r w:rsidRPr="00AD56C1">
        <w:rPr>
          <w:rFonts w:ascii="GHEA Grapalat" w:hAnsi="GHEA Grapalat"/>
          <w:color w:val="000000" w:themeColor="text1"/>
        </w:rPr>
        <w:t xml:space="preserve">` </w:t>
      </w:r>
      <w:r w:rsidRPr="00AD56C1">
        <w:rPr>
          <w:rFonts w:ascii="GHEA Grapalat" w:eastAsia="GHEA Grapalat" w:hAnsi="GHEA Grapalat" w:cs="GHEA Grapalat"/>
        </w:rPr>
        <w:t>Հայաստանի Հանրապետության կառավարությունը որոշում է.</w:t>
      </w:r>
    </w:p>
    <w:p w:rsidR="00780584" w:rsidRPr="00EC01A9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EC01A9">
        <w:rPr>
          <w:rFonts w:ascii="GHEA Grapalat" w:hAnsi="GHEA Grapalat"/>
          <w:color w:val="000000" w:themeColor="text1"/>
        </w:rPr>
        <w:t>1. Դադարեցնել «Հայաստանի ազգային արխիվ» պետական ոչ առևտրային կազմակերպության Տավուշի մարզային մասնաճյուղի, Արարատի և Թումանյանի տարածքային ներկայացուցչությունների գործունեությունը`</w:t>
      </w:r>
    </w:p>
    <w:p w:rsidR="00780584" w:rsidRPr="00EC01A9" w:rsidRDefault="004074FA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color w:val="000000" w:themeColor="text1"/>
        </w:rPr>
        <w:t>1) Տավուշի</w:t>
      </w:r>
      <w:r w:rsidR="00780584" w:rsidRPr="00EC01A9">
        <w:rPr>
          <w:rFonts w:ascii="GHEA Grapalat" w:hAnsi="GHEA Grapalat"/>
          <w:color w:val="000000" w:themeColor="text1"/>
        </w:rPr>
        <w:t xml:space="preserve"> մարզային մասնաճյուղի գործառույթները փոխանցելով Լոռու մարզային մասնաճյուղին՝ ստեղծելով Տավուշի և Լոռու միասնական մարզային մասնաճյուղ,</w:t>
      </w:r>
    </w:p>
    <w:p w:rsidR="00780584" w:rsidRPr="00EC01A9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EC01A9">
        <w:rPr>
          <w:rFonts w:ascii="GHEA Grapalat" w:hAnsi="GHEA Grapalat"/>
          <w:color w:val="000000" w:themeColor="text1"/>
        </w:rPr>
        <w:t>2) Արարատի տարածքային ներկայացուցչության գործառույթները փոխանցելով Արարատի մարզային մասնաճյուղին,</w:t>
      </w:r>
    </w:p>
    <w:p w:rsidR="00780584" w:rsidRPr="00EC01A9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EC01A9">
        <w:rPr>
          <w:rFonts w:ascii="GHEA Grapalat" w:hAnsi="GHEA Grapalat"/>
          <w:color w:val="000000" w:themeColor="text1"/>
        </w:rPr>
        <w:t>3) Թումանյանի տարածքային  ներկայացուցչության գործառույթներ</w:t>
      </w:r>
      <w:r w:rsidR="00C716EE">
        <w:rPr>
          <w:rFonts w:ascii="GHEA Grapalat" w:hAnsi="GHEA Grapalat"/>
          <w:color w:val="000000" w:themeColor="text1"/>
        </w:rPr>
        <w:t>ը փոխանցել</w:t>
      </w:r>
      <w:r w:rsidR="00C716EE" w:rsidRPr="00EC01A9">
        <w:rPr>
          <w:rFonts w:ascii="GHEA Grapalat" w:hAnsi="GHEA Grapalat"/>
          <w:color w:val="000000" w:themeColor="text1"/>
        </w:rPr>
        <w:t>ով</w:t>
      </w:r>
      <w:r w:rsid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EC01A9">
        <w:rPr>
          <w:rFonts w:ascii="GHEA Grapalat" w:hAnsi="GHEA Grapalat"/>
          <w:color w:val="000000" w:themeColor="text1"/>
        </w:rPr>
        <w:t>Լոռու մարզային մասնաճյուղին:</w:t>
      </w:r>
    </w:p>
    <w:p w:rsidR="00780584" w:rsidRPr="00EC01A9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EC01A9">
        <w:rPr>
          <w:rFonts w:ascii="GHEA Grapalat" w:hAnsi="GHEA Grapalat"/>
          <w:color w:val="000000" w:themeColor="text1"/>
        </w:rPr>
        <w:lastRenderedPageBreak/>
        <w:t>2.</w:t>
      </w:r>
      <w:r w:rsid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EC01A9">
        <w:rPr>
          <w:rFonts w:ascii="GHEA Grapalat" w:hAnsi="GHEA Grapalat"/>
          <w:color w:val="000000" w:themeColor="text1"/>
        </w:rPr>
        <w:t xml:space="preserve">Գործունեությունը դադարեցրած մասնաճյուղի կամ տարածքային ներկայացուցչության </w:t>
      </w:r>
      <w:r w:rsidRPr="00EC01A9">
        <w:rPr>
          <w:rFonts w:ascii="GHEA Grapalat" w:hAnsi="GHEA Grapalat"/>
          <w:color w:val="000000" w:themeColor="text1"/>
          <w:lang w:val="ru-RU"/>
        </w:rPr>
        <w:t>առկա</w:t>
      </w:r>
      <w:r w:rsidRPr="00EC01A9">
        <w:rPr>
          <w:rFonts w:ascii="GHEA Grapalat" w:hAnsi="GHEA Grapalat"/>
          <w:color w:val="000000" w:themeColor="text1"/>
        </w:rPr>
        <w:t xml:space="preserve"> </w:t>
      </w:r>
      <w:r w:rsidRPr="00EC01A9">
        <w:rPr>
          <w:rFonts w:ascii="GHEA Grapalat" w:hAnsi="GHEA Grapalat"/>
          <w:color w:val="000000" w:themeColor="text1"/>
          <w:lang w:val="ru-RU"/>
        </w:rPr>
        <w:t>փաստաթղթերի</w:t>
      </w:r>
      <w:r w:rsidRPr="00EC01A9">
        <w:rPr>
          <w:rFonts w:ascii="GHEA Grapalat" w:hAnsi="GHEA Grapalat"/>
          <w:color w:val="000000" w:themeColor="text1"/>
        </w:rPr>
        <w:t xml:space="preserve"> </w:t>
      </w:r>
      <w:r w:rsidRPr="00EC01A9">
        <w:rPr>
          <w:rFonts w:ascii="GHEA Grapalat" w:hAnsi="GHEA Grapalat"/>
          <w:color w:val="000000" w:themeColor="text1"/>
          <w:lang w:val="ru-RU"/>
        </w:rPr>
        <w:t>տեղափոխումը</w:t>
      </w:r>
      <w:r w:rsidRPr="00EC01A9">
        <w:rPr>
          <w:rFonts w:ascii="GHEA Grapalat" w:hAnsi="GHEA Grapalat"/>
          <w:color w:val="000000" w:themeColor="text1"/>
        </w:rPr>
        <w:t xml:space="preserve"> </w:t>
      </w:r>
      <w:r w:rsidRPr="00EC01A9">
        <w:rPr>
          <w:rFonts w:ascii="GHEA Grapalat" w:hAnsi="GHEA Grapalat"/>
          <w:color w:val="000000" w:themeColor="text1"/>
          <w:lang w:val="ru-RU"/>
        </w:rPr>
        <w:t>իրականացնել</w:t>
      </w:r>
      <w:r w:rsidRPr="00EC01A9">
        <w:rPr>
          <w:rFonts w:ascii="GHEA Grapalat" w:hAnsi="GHEA Grapalat"/>
          <w:color w:val="000000" w:themeColor="text1"/>
        </w:rPr>
        <w:t xml:space="preserve"> սույն որոշումն ուժի մեջ մտնելուց հետո` </w:t>
      </w:r>
      <w:r w:rsidRPr="00EC01A9">
        <w:rPr>
          <w:rFonts w:ascii="GHEA Grapalat" w:hAnsi="GHEA Grapalat"/>
          <w:color w:val="000000" w:themeColor="text1"/>
          <w:lang w:val="ru-RU"/>
        </w:rPr>
        <w:t>երկամսյա</w:t>
      </w:r>
      <w:r w:rsidRPr="00EC01A9">
        <w:rPr>
          <w:rFonts w:ascii="GHEA Grapalat" w:hAnsi="GHEA Grapalat"/>
          <w:color w:val="000000" w:themeColor="text1"/>
        </w:rPr>
        <w:t xml:space="preserve"> </w:t>
      </w:r>
      <w:r w:rsidRPr="00EC01A9">
        <w:rPr>
          <w:rFonts w:ascii="GHEA Grapalat" w:hAnsi="GHEA Grapalat"/>
          <w:color w:val="000000" w:themeColor="text1"/>
          <w:lang w:val="ru-RU"/>
        </w:rPr>
        <w:t>ժամկետում</w:t>
      </w:r>
      <w:r w:rsidRPr="00EC01A9">
        <w:rPr>
          <w:rFonts w:ascii="GHEA Grapalat" w:hAnsi="GHEA Grapalat"/>
          <w:color w:val="000000" w:themeColor="text1"/>
        </w:rPr>
        <w:t>:</w:t>
      </w:r>
    </w:p>
    <w:p w:rsidR="00780584" w:rsidRPr="00EC01A9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EC01A9">
        <w:rPr>
          <w:rFonts w:ascii="GHEA Grapalat" w:hAnsi="GHEA Grapalat"/>
          <w:color w:val="000000" w:themeColor="text1"/>
        </w:rPr>
        <w:t>3. Ուժը կորցրած ճանաչել Հայաստանի Հանրապետության կառավարության 2002 թվականի օգոստոսի 22-ի «Պետական ոչ առևտրային կազմակերպություն ստեղծելու մասին» N 1406-Ն որոշման N 3 հավելվածի «11. Տավուշի մարզային մասնաճյուղ», N 4 հավելվածի «4. Արարատի տարածքային ներկայացուցչություն», «12. Թումանյանի տարածքային ներկայացուցչություն» կետերը:</w:t>
      </w:r>
    </w:p>
    <w:p w:rsidR="00780584" w:rsidRPr="00EC01A9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EC01A9">
        <w:rPr>
          <w:rFonts w:ascii="GHEA Grapalat" w:hAnsi="GHEA Grapalat"/>
          <w:color w:val="000000" w:themeColor="text1"/>
        </w:rPr>
        <w:t>4. Սույն որոշումն ուժի մեջ է մտնում պաշտոնական հրապարակմանը հաջորդող օրվանից։</w:t>
      </w:r>
    </w:p>
    <w:p w:rsidR="00C716EE" w:rsidRDefault="00C716EE" w:rsidP="004F61AF">
      <w:pPr>
        <w:spacing w:line="360" w:lineRule="auto"/>
        <w:ind w:firstLine="72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br w:type="page"/>
      </w:r>
    </w:p>
    <w:p w:rsidR="00780584" w:rsidRPr="00C716EE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rFonts w:ascii="GHEA Grapalat" w:hAnsi="GHEA Grapalat"/>
          <w:color w:val="000000" w:themeColor="text1"/>
        </w:rPr>
      </w:pPr>
      <w:r w:rsidRPr="00C716EE">
        <w:rPr>
          <w:rStyle w:val="Strong"/>
          <w:rFonts w:ascii="GHEA Grapalat" w:hAnsi="GHEA Grapalat"/>
          <w:color w:val="000000" w:themeColor="text1"/>
          <w:bdr w:val="none" w:sz="0" w:space="0" w:color="auto" w:frame="1"/>
        </w:rPr>
        <w:lastRenderedPageBreak/>
        <w:t>Հ Ի Մ Ն Ա Վ Ո Ր ՈՒ Մ</w:t>
      </w:r>
    </w:p>
    <w:p w:rsidR="00780584" w:rsidRPr="00C716EE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rFonts w:ascii="GHEA Grapalat" w:hAnsi="GHEA Grapalat"/>
          <w:color w:val="000000" w:themeColor="text1"/>
          <w:lang w:val="en-US"/>
        </w:rPr>
      </w:pPr>
    </w:p>
    <w:p w:rsidR="00780584" w:rsidRPr="00C716EE" w:rsidRDefault="00780584" w:rsidP="004F61AF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color w:val="000000"/>
          <w:lang w:val="en-US"/>
        </w:rPr>
      </w:pPr>
      <w:r w:rsidRPr="00C716EE">
        <w:rPr>
          <w:rFonts w:ascii="GHEA Grapalat" w:hAnsi="GHEA Grapalat"/>
          <w:b/>
          <w:color w:val="000000" w:themeColor="text1"/>
          <w:lang w:val="en-US"/>
        </w:rPr>
        <w:t>«Հ</w:t>
      </w:r>
      <w:r w:rsidRPr="00C716EE">
        <w:rPr>
          <w:rFonts w:ascii="GHEA Grapalat" w:hAnsi="GHEA Grapalat"/>
          <w:b/>
          <w:color w:val="000000" w:themeColor="text1"/>
        </w:rPr>
        <w:t>այաստանի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ազգային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արխիվ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» </w:t>
      </w:r>
      <w:r w:rsidRPr="00C716EE">
        <w:rPr>
          <w:rFonts w:ascii="GHEA Grapalat" w:hAnsi="GHEA Grapalat"/>
          <w:b/>
          <w:color w:val="000000" w:themeColor="text1"/>
        </w:rPr>
        <w:t>պետական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ոչ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առ</w:t>
      </w:r>
      <w:r w:rsidRPr="00C716EE">
        <w:rPr>
          <w:rFonts w:ascii="GHEA Grapalat" w:hAnsi="GHEA Grapalat"/>
          <w:b/>
          <w:color w:val="000000" w:themeColor="text1"/>
          <w:lang w:val="en-US"/>
        </w:rPr>
        <w:t>և</w:t>
      </w:r>
      <w:r w:rsidRPr="00C716EE">
        <w:rPr>
          <w:rFonts w:ascii="GHEA Grapalat" w:hAnsi="GHEA Grapalat"/>
          <w:b/>
          <w:color w:val="000000" w:themeColor="text1"/>
        </w:rPr>
        <w:t>տրային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կազմակերպության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Տ</w:t>
      </w:r>
      <w:r w:rsidRPr="00C716EE">
        <w:rPr>
          <w:rFonts w:ascii="GHEA Grapalat" w:hAnsi="GHEA Grapalat"/>
          <w:b/>
          <w:color w:val="000000" w:themeColor="text1"/>
        </w:rPr>
        <w:t>ավուշի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մարզային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մասնաճյուղի</w:t>
      </w:r>
      <w:r w:rsidRPr="00C716EE">
        <w:rPr>
          <w:rFonts w:ascii="GHEA Grapalat" w:hAnsi="GHEA Grapalat"/>
          <w:b/>
          <w:color w:val="000000" w:themeColor="text1"/>
          <w:lang w:val="en-US"/>
        </w:rPr>
        <w:t>, Ա</w:t>
      </w:r>
      <w:r w:rsidRPr="00C716EE">
        <w:rPr>
          <w:rFonts w:ascii="GHEA Grapalat" w:hAnsi="GHEA Grapalat"/>
          <w:b/>
          <w:color w:val="000000" w:themeColor="text1"/>
        </w:rPr>
        <w:t>րարատի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և Թ</w:t>
      </w:r>
      <w:r w:rsidRPr="00C716EE">
        <w:rPr>
          <w:rFonts w:ascii="GHEA Grapalat" w:hAnsi="GHEA Grapalat"/>
          <w:b/>
          <w:color w:val="000000" w:themeColor="text1"/>
        </w:rPr>
        <w:t>ումանյանի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տարածքային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ներկայացուցչությունների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գործունեությունը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դադարեցնելու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և</w:t>
      </w:r>
      <w:r w:rsidR="00F4314A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  <w:lang w:val="en-US"/>
        </w:rPr>
        <w:t>Հ</w:t>
      </w:r>
      <w:r w:rsidRPr="00C716EE">
        <w:rPr>
          <w:rFonts w:ascii="GHEA Grapalat" w:hAnsi="GHEA Grapalat"/>
          <w:b/>
          <w:color w:val="000000" w:themeColor="text1"/>
        </w:rPr>
        <w:t>այ</w:t>
      </w:r>
      <w:r w:rsidR="00852AB1">
        <w:rPr>
          <w:rFonts w:ascii="GHEA Grapalat" w:hAnsi="GHEA Grapalat"/>
          <w:b/>
          <w:color w:val="000000" w:themeColor="text1"/>
          <w:lang w:val="en-US"/>
        </w:rPr>
        <w:t>ա</w:t>
      </w:r>
      <w:r w:rsidR="00852AB1">
        <w:rPr>
          <w:rFonts w:ascii="GHEA Grapalat" w:hAnsi="GHEA Grapalat"/>
          <w:b/>
          <w:color w:val="000000" w:themeColor="text1"/>
        </w:rPr>
        <w:t>ս</w:t>
      </w:r>
      <w:r w:rsidRPr="00C716EE">
        <w:rPr>
          <w:rFonts w:ascii="GHEA Grapalat" w:hAnsi="GHEA Grapalat"/>
          <w:b/>
          <w:color w:val="000000" w:themeColor="text1"/>
        </w:rPr>
        <w:t>տանի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Հ</w:t>
      </w:r>
      <w:r w:rsidRPr="00C716EE">
        <w:rPr>
          <w:rFonts w:ascii="GHEA Grapalat" w:hAnsi="GHEA Grapalat"/>
          <w:b/>
          <w:color w:val="000000" w:themeColor="text1"/>
        </w:rPr>
        <w:t>անրապետության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կառավարության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2002 </w:t>
      </w:r>
      <w:r w:rsidRPr="00C716EE">
        <w:rPr>
          <w:rFonts w:ascii="GHEA Grapalat" w:hAnsi="GHEA Grapalat"/>
          <w:b/>
          <w:color w:val="000000" w:themeColor="text1"/>
        </w:rPr>
        <w:t>թվականի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օգոստոսի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22-</w:t>
      </w:r>
      <w:r w:rsidRPr="00C716EE">
        <w:rPr>
          <w:rFonts w:ascii="GHEA Grapalat" w:hAnsi="GHEA Grapalat"/>
          <w:b/>
          <w:color w:val="000000" w:themeColor="text1"/>
        </w:rPr>
        <w:t>ի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N</w:t>
      </w:r>
      <w:r w:rsidR="00F4314A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1406-Ն </w:t>
      </w:r>
      <w:r w:rsidRPr="00C716EE">
        <w:rPr>
          <w:rFonts w:ascii="GHEA Grapalat" w:hAnsi="GHEA Grapalat"/>
          <w:b/>
          <w:color w:val="000000" w:themeColor="text1"/>
        </w:rPr>
        <w:t>որոշման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մեջ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փոփոխություն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ներ </w:t>
      </w:r>
      <w:r w:rsidRPr="00C716EE">
        <w:rPr>
          <w:rFonts w:ascii="GHEA Grapalat" w:hAnsi="GHEA Grapalat"/>
          <w:b/>
          <w:color w:val="000000" w:themeColor="text1"/>
        </w:rPr>
        <w:t>կատարելու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</w:rPr>
        <w:t>մասին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» </w:t>
      </w:r>
      <w:r w:rsidRPr="00C716EE">
        <w:rPr>
          <w:rFonts w:ascii="GHEA Grapalat" w:eastAsia="GHEA Grapalat" w:hAnsi="GHEA Grapalat" w:cs="GHEA Grapalat"/>
          <w:b/>
        </w:rPr>
        <w:t>Հայաստանի</w:t>
      </w:r>
      <w:r w:rsidRPr="00C716EE">
        <w:rPr>
          <w:rFonts w:ascii="GHEA Grapalat" w:eastAsia="GHEA Grapalat" w:hAnsi="GHEA Grapalat" w:cs="GHEA Grapalat"/>
          <w:b/>
          <w:lang w:val="en-US"/>
        </w:rPr>
        <w:t xml:space="preserve"> </w:t>
      </w:r>
      <w:r w:rsidRPr="00C716EE">
        <w:rPr>
          <w:rFonts w:ascii="GHEA Grapalat" w:eastAsia="GHEA Grapalat" w:hAnsi="GHEA Grapalat" w:cs="GHEA Grapalat"/>
          <w:b/>
        </w:rPr>
        <w:t>Հանրապետության</w:t>
      </w:r>
      <w:r w:rsidRPr="00C716EE">
        <w:rPr>
          <w:rFonts w:ascii="GHEA Grapalat" w:eastAsia="GHEA Grapalat" w:hAnsi="GHEA Grapalat" w:cs="GHEA Grapalat"/>
          <w:b/>
          <w:lang w:val="en-US"/>
        </w:rPr>
        <w:t xml:space="preserve"> </w:t>
      </w:r>
      <w:r w:rsidRPr="00C716EE">
        <w:rPr>
          <w:rFonts w:ascii="GHEA Grapalat" w:eastAsia="GHEA Grapalat" w:hAnsi="GHEA Grapalat" w:cs="GHEA Grapalat"/>
          <w:b/>
        </w:rPr>
        <w:t>կառավարության</w:t>
      </w:r>
      <w:r w:rsidRPr="00C716EE">
        <w:rPr>
          <w:rFonts w:ascii="GHEA Grapalat" w:eastAsia="GHEA Grapalat" w:hAnsi="GHEA Grapalat" w:cs="GHEA Grapalat"/>
          <w:b/>
          <w:lang w:val="en-US"/>
        </w:rPr>
        <w:t xml:space="preserve"> </w:t>
      </w:r>
      <w:r w:rsidRPr="00C716EE">
        <w:rPr>
          <w:rFonts w:ascii="GHEA Grapalat" w:eastAsia="GHEA Grapalat" w:hAnsi="GHEA Grapalat" w:cs="GHEA Grapalat"/>
          <w:b/>
        </w:rPr>
        <w:t>որոշման</w:t>
      </w:r>
      <w:r w:rsidRPr="00C716EE">
        <w:rPr>
          <w:rFonts w:ascii="GHEA Grapalat" w:eastAsia="GHEA Grapalat" w:hAnsi="GHEA Grapalat" w:cs="GHEA Grapalat"/>
          <w:b/>
          <w:lang w:val="en-US"/>
        </w:rPr>
        <w:t xml:space="preserve"> </w:t>
      </w:r>
      <w:r w:rsidRPr="00C716EE">
        <w:rPr>
          <w:rFonts w:ascii="GHEA Grapalat" w:eastAsia="GHEA Grapalat" w:hAnsi="GHEA Grapalat" w:cs="GHEA Grapalat"/>
          <w:b/>
        </w:rPr>
        <w:t>նախագծի</w:t>
      </w:r>
      <w:r w:rsidRPr="00C716EE">
        <w:rPr>
          <w:rFonts w:ascii="GHEA Grapalat" w:eastAsia="GHEA Grapalat" w:hAnsi="GHEA Grapalat" w:cs="GHEA Grapalat"/>
          <w:b/>
          <w:lang w:val="en-US"/>
        </w:rPr>
        <w:t xml:space="preserve"> </w:t>
      </w:r>
      <w:r w:rsidRPr="00C716EE">
        <w:rPr>
          <w:rFonts w:ascii="GHEA Grapalat" w:eastAsia="GHEA Grapalat" w:hAnsi="GHEA Grapalat" w:cs="GHEA Grapalat"/>
          <w:b/>
        </w:rPr>
        <w:t>ընդունման</w:t>
      </w:r>
      <w:r w:rsidRPr="00C716EE">
        <w:rPr>
          <w:rFonts w:ascii="GHEA Grapalat" w:eastAsia="GHEA Grapalat" w:hAnsi="GHEA Grapalat" w:cs="GHEA Grapalat"/>
          <w:b/>
          <w:lang w:val="en-US"/>
        </w:rPr>
        <w:t xml:space="preserve"> </w:t>
      </w:r>
      <w:r w:rsidRPr="00C716EE">
        <w:rPr>
          <w:rFonts w:ascii="GHEA Grapalat" w:eastAsia="GHEA Grapalat" w:hAnsi="GHEA Grapalat" w:cs="GHEA Grapalat"/>
          <w:b/>
        </w:rPr>
        <w:t>անհրաժեշտության</w:t>
      </w:r>
    </w:p>
    <w:p w:rsidR="00780584" w:rsidRPr="00C716EE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rFonts w:ascii="GHEA Grapalat" w:hAnsi="GHEA Grapalat"/>
          <w:color w:val="000000" w:themeColor="text1"/>
        </w:rPr>
      </w:pPr>
    </w:p>
    <w:p w:rsidR="00780584" w:rsidRPr="00C716EE" w:rsidRDefault="00780584" w:rsidP="004F61A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/>
          <w:color w:val="000000" w:themeColor="text1"/>
        </w:rPr>
      </w:pPr>
      <w:bookmarkStart w:id="0" w:name="_GoBack"/>
      <w:bookmarkEnd w:id="0"/>
      <w:r w:rsidRPr="00C716EE">
        <w:rPr>
          <w:rFonts w:ascii="GHEA Grapalat" w:eastAsia="GHEA Grapalat" w:hAnsi="GHEA Grapalat" w:cs="GHEA Grapalat"/>
          <w:b/>
        </w:rPr>
        <w:t>Կարգավորման ենթակա ոլորտի կամ խնդրի սահմանումը.</w:t>
      </w:r>
    </w:p>
    <w:p w:rsidR="00780584" w:rsidRPr="00C716EE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C716EE">
        <w:rPr>
          <w:rFonts w:ascii="GHEA Grapalat" w:hAnsi="GHEA Grapalat"/>
          <w:color w:val="000000" w:themeColor="text1"/>
        </w:rPr>
        <w:t>«</w:t>
      </w:r>
      <w:r w:rsidRPr="00C716EE">
        <w:rPr>
          <w:rFonts w:ascii="GHEA Grapalat" w:hAnsi="GHEA Grapalat"/>
          <w:color w:val="000000" w:themeColor="text1"/>
          <w:lang w:val="ru-RU"/>
        </w:rPr>
        <w:t>Հայաստան</w:t>
      </w:r>
      <w:r w:rsidRPr="00C716EE">
        <w:rPr>
          <w:rFonts w:ascii="GHEA Grapalat" w:hAnsi="GHEA Grapalat"/>
          <w:color w:val="000000" w:themeColor="text1"/>
        </w:rPr>
        <w:t xml:space="preserve">ի </w:t>
      </w:r>
      <w:r w:rsidRPr="00C716EE">
        <w:rPr>
          <w:rFonts w:ascii="GHEA Grapalat" w:hAnsi="GHEA Grapalat"/>
          <w:color w:val="000000" w:themeColor="text1"/>
          <w:lang w:val="ru-RU"/>
        </w:rPr>
        <w:t>ազգայ</w:t>
      </w:r>
      <w:r w:rsidRPr="00C716EE">
        <w:rPr>
          <w:rFonts w:ascii="GHEA Grapalat" w:hAnsi="GHEA Grapalat"/>
          <w:color w:val="000000" w:themeColor="text1"/>
        </w:rPr>
        <w:t>ի</w:t>
      </w:r>
      <w:r w:rsidRPr="00C716EE">
        <w:rPr>
          <w:rFonts w:ascii="GHEA Grapalat" w:hAnsi="GHEA Grapalat"/>
          <w:color w:val="000000" w:themeColor="text1"/>
          <w:lang w:val="ru-RU"/>
        </w:rPr>
        <w:t>ն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արխի</w:t>
      </w:r>
      <w:r w:rsidRPr="00C716EE">
        <w:rPr>
          <w:rFonts w:ascii="GHEA Grapalat" w:hAnsi="GHEA Grapalat"/>
          <w:color w:val="000000" w:themeColor="text1"/>
        </w:rPr>
        <w:t>վ» պետական ոչ առևտրային կազմակերպության (այսուհետ՝ Ազգային արխիվ) տարածքային ստորաբաժանումների ծանրաբեռնվածության անհամամասնությունից ելնելով, ինչպես նաև նպատակ ունենալով արդյունավետ բաշխել Ազգային արխիվի ռեսուրսները՝ անհրաժեշտություն է առաջացել իրականացնել տարածքային ստորաբաժանումների վերակազմավորման մի շարք աշխատանքներ:</w:t>
      </w:r>
    </w:p>
    <w:p w:rsidR="00780584" w:rsidRPr="00C716EE" w:rsidRDefault="00780584" w:rsidP="004F61A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C716EE">
        <w:rPr>
          <w:rFonts w:ascii="GHEA Grapalat" w:eastAsia="GHEA Grapalat" w:hAnsi="GHEA Grapalat" w:cs="GHEA Grapalat"/>
          <w:b/>
        </w:rPr>
        <w:t>Առկա իրավիճակը</w:t>
      </w:r>
    </w:p>
    <w:p w:rsidR="00780584" w:rsidRPr="00C716EE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C716EE">
        <w:rPr>
          <w:rFonts w:ascii="GHEA Grapalat" w:hAnsi="GHEA Grapalat"/>
          <w:color w:val="000000" w:themeColor="text1"/>
        </w:rPr>
        <w:t>Ազգային արխիվ</w:t>
      </w:r>
      <w:r w:rsidRPr="00C716EE">
        <w:rPr>
          <w:rFonts w:ascii="GHEA Grapalat" w:hAnsi="GHEA Grapalat"/>
          <w:color w:val="000000" w:themeColor="text1"/>
          <w:lang w:val="ru-RU"/>
        </w:rPr>
        <w:t>ն</w:t>
      </w:r>
      <w:r w:rsidRPr="00C716EE">
        <w:rPr>
          <w:rFonts w:ascii="GHEA Grapalat" w:hAnsi="GHEA Grapalat"/>
          <w:color w:val="000000" w:themeColor="text1"/>
        </w:rPr>
        <w:t xml:space="preserve"> ունի 11 </w:t>
      </w:r>
      <w:r w:rsidRPr="00C716EE">
        <w:rPr>
          <w:rFonts w:ascii="GHEA Grapalat" w:hAnsi="GHEA Grapalat"/>
          <w:color w:val="000000" w:themeColor="text1"/>
          <w:lang w:val="ru-RU"/>
        </w:rPr>
        <w:t>մարզայի</w:t>
      </w:r>
      <w:r w:rsidRPr="00C716EE">
        <w:rPr>
          <w:rFonts w:ascii="GHEA Grapalat" w:hAnsi="GHEA Grapalat"/>
          <w:color w:val="000000" w:themeColor="text1"/>
        </w:rPr>
        <w:t xml:space="preserve">ն </w:t>
      </w:r>
      <w:r w:rsidRPr="00C716EE">
        <w:rPr>
          <w:rFonts w:ascii="GHEA Grapalat" w:hAnsi="GHEA Grapalat"/>
          <w:color w:val="000000" w:themeColor="text1"/>
          <w:lang w:val="ru-RU"/>
        </w:rPr>
        <w:t>մասնաճյու</w:t>
      </w:r>
      <w:r w:rsidRPr="00C716EE">
        <w:rPr>
          <w:rFonts w:ascii="GHEA Grapalat" w:hAnsi="GHEA Grapalat"/>
          <w:color w:val="000000" w:themeColor="text1"/>
        </w:rPr>
        <w:t xml:space="preserve">ղ, որոնցից 9-ը տեղաբաշխված են պետության, 1-ը համայնքի, 1-ը </w:t>
      </w:r>
      <w:r w:rsidRPr="00C716EE">
        <w:rPr>
          <w:rFonts w:ascii="GHEA Grapalat" w:hAnsi="GHEA Grapalat"/>
          <w:color w:val="000000" w:themeColor="text1"/>
          <w:lang w:val="ru-RU"/>
        </w:rPr>
        <w:t>իրավաբանակա</w:t>
      </w:r>
      <w:r w:rsidRPr="00C716EE">
        <w:rPr>
          <w:rFonts w:ascii="GHEA Grapalat" w:hAnsi="GHEA Grapalat"/>
          <w:color w:val="000000" w:themeColor="text1"/>
        </w:rPr>
        <w:t xml:space="preserve">ն </w:t>
      </w:r>
      <w:r w:rsidRPr="00C716EE">
        <w:rPr>
          <w:rFonts w:ascii="GHEA Grapalat" w:hAnsi="GHEA Grapalat"/>
          <w:color w:val="000000" w:themeColor="text1"/>
          <w:lang w:val="ru-RU"/>
        </w:rPr>
        <w:t>անձ</w:t>
      </w:r>
      <w:r w:rsidRPr="00C716EE">
        <w:rPr>
          <w:rFonts w:ascii="GHEA Grapalat" w:hAnsi="GHEA Grapalat"/>
          <w:color w:val="000000" w:themeColor="text1"/>
        </w:rPr>
        <w:t xml:space="preserve">ի </w:t>
      </w:r>
      <w:r w:rsidRPr="00C716EE">
        <w:rPr>
          <w:rFonts w:ascii="GHEA Grapalat" w:hAnsi="GHEA Grapalat"/>
          <w:color w:val="000000" w:themeColor="text1"/>
          <w:lang w:val="ru-RU"/>
        </w:rPr>
        <w:t>սեփականությու</w:t>
      </w:r>
      <w:r w:rsidRPr="00C716EE">
        <w:rPr>
          <w:rFonts w:ascii="GHEA Grapalat" w:hAnsi="GHEA Grapalat"/>
          <w:color w:val="000000" w:themeColor="text1"/>
        </w:rPr>
        <w:t xml:space="preserve">ն </w:t>
      </w:r>
      <w:r w:rsidRPr="00C716EE">
        <w:rPr>
          <w:rFonts w:ascii="GHEA Grapalat" w:hAnsi="GHEA Grapalat"/>
          <w:color w:val="000000" w:themeColor="text1"/>
          <w:lang w:val="ru-RU"/>
        </w:rPr>
        <w:t>համարվո</w:t>
      </w:r>
      <w:r w:rsidRPr="00C716EE">
        <w:rPr>
          <w:rFonts w:ascii="GHEA Grapalat" w:hAnsi="GHEA Grapalat"/>
          <w:color w:val="000000" w:themeColor="text1"/>
        </w:rPr>
        <w:t xml:space="preserve">ղ </w:t>
      </w:r>
      <w:r w:rsidRPr="00C716EE">
        <w:rPr>
          <w:rFonts w:ascii="GHEA Grapalat" w:hAnsi="GHEA Grapalat"/>
          <w:color w:val="000000" w:themeColor="text1"/>
          <w:lang w:val="ru-RU"/>
        </w:rPr>
        <w:t>շենքերու</w:t>
      </w:r>
      <w:r w:rsidRPr="00C716EE">
        <w:rPr>
          <w:rFonts w:ascii="GHEA Grapalat" w:hAnsi="GHEA Grapalat"/>
          <w:color w:val="000000" w:themeColor="text1"/>
        </w:rPr>
        <w:t>մ, 21</w:t>
      </w:r>
      <w:r w:rsidR="009578AF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տարածքայի</w:t>
      </w:r>
      <w:r w:rsidRPr="00C716EE">
        <w:rPr>
          <w:rFonts w:ascii="GHEA Grapalat" w:hAnsi="GHEA Grapalat"/>
          <w:color w:val="000000" w:themeColor="text1"/>
        </w:rPr>
        <w:t xml:space="preserve">ն ներկայացուցչություն, </w:t>
      </w:r>
      <w:r w:rsidRPr="00C716EE">
        <w:rPr>
          <w:rFonts w:ascii="GHEA Grapalat" w:hAnsi="GHEA Grapalat"/>
          <w:color w:val="000000" w:themeColor="text1"/>
          <w:lang w:val="ru-RU"/>
        </w:rPr>
        <w:t>որոնցի</w:t>
      </w:r>
      <w:r w:rsidRPr="00C716EE">
        <w:rPr>
          <w:rFonts w:ascii="GHEA Grapalat" w:hAnsi="GHEA Grapalat"/>
          <w:color w:val="000000" w:themeColor="text1"/>
        </w:rPr>
        <w:t xml:space="preserve">ց 4-ը՝ պետության, 15-ը՝ համայնքի, 2-ը՝ ֆիզիկական և իրավաբանական անձանց սեփականություն համարվող շենքերում։ </w:t>
      </w:r>
    </w:p>
    <w:p w:rsidR="00780584" w:rsidRPr="00C716EE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C716EE">
        <w:rPr>
          <w:rFonts w:ascii="GHEA Grapalat" w:hAnsi="GHEA Grapalat"/>
          <w:color w:val="000000" w:themeColor="text1"/>
        </w:rPr>
        <w:t xml:space="preserve">Համայնքային տարածքները տրամադրված են անհատույց օգտագործման իրավունքով, իսկ ֆիզիկական </w:t>
      </w:r>
      <w:r w:rsidRPr="00C716EE">
        <w:rPr>
          <w:rFonts w:ascii="GHEA Grapalat" w:hAnsi="GHEA Grapalat"/>
          <w:color w:val="000000" w:themeColor="text1"/>
          <w:lang w:val="ru-RU"/>
        </w:rPr>
        <w:t>և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իրավաբանական</w:t>
      </w:r>
      <w:r w:rsidRPr="00C716EE">
        <w:rPr>
          <w:rFonts w:ascii="GHEA Grapalat" w:hAnsi="GHEA Grapalat"/>
          <w:color w:val="000000" w:themeColor="text1"/>
        </w:rPr>
        <w:t xml:space="preserve"> անձանց տարածքները՝ վարձակալության: </w:t>
      </w:r>
    </w:p>
    <w:p w:rsidR="00780584" w:rsidRPr="00C716EE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C716EE">
        <w:rPr>
          <w:rFonts w:ascii="GHEA Grapalat" w:hAnsi="GHEA Grapalat"/>
          <w:color w:val="000000" w:themeColor="text1"/>
        </w:rPr>
        <w:lastRenderedPageBreak/>
        <w:t xml:space="preserve">Ընդորում Տավուշի մարզային մասնաճյուղը և Թումանյանի տարածքային ներկայացուցչությունը տեղաբաշխված են իրավաբանական անձանց սեփականություն համարվող շենքերում, իսկ Արարատի ներկայացուցչությունը ֆիզիկական </w:t>
      </w:r>
      <w:r w:rsidRPr="00C716EE">
        <w:rPr>
          <w:rFonts w:ascii="GHEA Grapalat" w:hAnsi="GHEA Grapalat"/>
          <w:color w:val="000000" w:themeColor="text1"/>
          <w:lang w:val="ru-RU"/>
        </w:rPr>
        <w:t>անձի</w:t>
      </w:r>
      <w:r w:rsidRPr="00C716EE">
        <w:rPr>
          <w:rFonts w:ascii="GHEA Grapalat" w:hAnsi="GHEA Grapalat"/>
          <w:color w:val="000000" w:themeColor="text1"/>
        </w:rPr>
        <w:t xml:space="preserve"> սեփականություն համարվող շենքում, </w:t>
      </w:r>
      <w:r w:rsidRPr="00C716EE">
        <w:rPr>
          <w:rFonts w:ascii="GHEA Grapalat" w:hAnsi="GHEA Grapalat"/>
          <w:color w:val="000000" w:themeColor="text1"/>
          <w:lang w:val="ru-RU"/>
        </w:rPr>
        <w:t>որոնք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հանձնված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են</w:t>
      </w:r>
      <w:r w:rsidRPr="00C716EE">
        <w:rPr>
          <w:rFonts w:ascii="GHEA Grapalat" w:hAnsi="GHEA Grapalat"/>
          <w:color w:val="000000" w:themeColor="text1"/>
        </w:rPr>
        <w:t xml:space="preserve"> վարձակալության իրավունքով:</w:t>
      </w:r>
    </w:p>
    <w:p w:rsidR="00780584" w:rsidRPr="00C716EE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C716EE">
        <w:rPr>
          <w:rFonts w:ascii="GHEA Grapalat" w:hAnsi="GHEA Grapalat"/>
          <w:color w:val="000000" w:themeColor="text1"/>
        </w:rPr>
        <w:t xml:space="preserve">Նշված ստորաբաժանումների կողմից վարձակալվող շենքերը գտնվում են ոչ բարվոք վիճակում և նման պայմաններում շենքի շահագործումը և փաստաթղթերի պահման համար անհրաժեշտ չափորոշիչների պահպանման ապահովումը պահանջում է մեծ ռեսուրսներ: </w:t>
      </w:r>
    </w:p>
    <w:p w:rsidR="00780584" w:rsidRPr="00C716EE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C716EE">
        <w:rPr>
          <w:rFonts w:ascii="GHEA Grapalat" w:hAnsi="GHEA Grapalat"/>
          <w:color w:val="000000" w:themeColor="text1"/>
        </w:rPr>
        <w:t xml:space="preserve">Հարկ է նշել նաև, որ 2021 թվականի մարտի 13-ից Տավուշի մարզկենտրոն Իջևան քաղաքում ՀՀ Արդարադատության նախարարության կողմից գործարկվել է Հանրային ծառայությունների միասնական գրասենյակը, </w:t>
      </w:r>
      <w:r w:rsidRPr="00C716EE">
        <w:rPr>
          <w:rFonts w:ascii="GHEA Grapalat" w:hAnsi="GHEA Grapalat"/>
          <w:color w:val="000000" w:themeColor="text1"/>
          <w:lang w:val="ru-RU"/>
        </w:rPr>
        <w:t>որտեղ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ներկայումս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աշխատում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է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Ազգային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արխիվի</w:t>
      </w:r>
      <w:r w:rsidRPr="00C716EE">
        <w:rPr>
          <w:rFonts w:ascii="GHEA Grapalat" w:hAnsi="GHEA Grapalat"/>
          <w:color w:val="000000" w:themeColor="text1"/>
        </w:rPr>
        <w:t xml:space="preserve"> ա</w:t>
      </w:r>
      <w:r w:rsidRPr="00C716EE">
        <w:rPr>
          <w:rFonts w:ascii="GHEA Grapalat" w:hAnsi="GHEA Grapalat"/>
          <w:color w:val="000000" w:themeColor="text1"/>
          <w:lang w:val="ru-RU"/>
        </w:rPr>
        <w:t>շխատակիցը՝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իրականացնելով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Ազգային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արխիվին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վերաբերող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հարցերով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քաղաքացիների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hAnsi="GHEA Grapalat"/>
          <w:color w:val="000000" w:themeColor="text1"/>
          <w:lang w:val="ru-RU"/>
        </w:rPr>
        <w:t>սպասարկում</w:t>
      </w:r>
      <w:r w:rsidRPr="00C716EE">
        <w:rPr>
          <w:rFonts w:ascii="GHEA Grapalat" w:hAnsi="GHEA Grapalat"/>
          <w:color w:val="000000" w:themeColor="text1"/>
        </w:rPr>
        <w:t xml:space="preserve">, ինչի պարագայում վերանում է Տավուշի մարզային մասնաճյուղի գործունեության անհրաժեշտությունը: </w:t>
      </w:r>
    </w:p>
    <w:p w:rsidR="00780584" w:rsidRPr="00C716EE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</w:rPr>
      </w:pPr>
      <w:r w:rsidRPr="00C716EE">
        <w:rPr>
          <w:rFonts w:ascii="GHEA Grapalat" w:hAnsi="GHEA Grapalat"/>
          <w:color w:val="000000" w:themeColor="text1"/>
        </w:rPr>
        <w:t xml:space="preserve">Ըստ մարզերի և տարածաշրջանների, գոյություն ունի շահառուների քանակի և դրանով պայմանավորված աշխատանքային ծանրաբեռնվածության հսկայական </w:t>
      </w:r>
      <w:r w:rsidRPr="00C716EE">
        <w:rPr>
          <w:rFonts w:ascii="GHEA Grapalat" w:hAnsi="GHEA Grapalat"/>
          <w:color w:val="000000" w:themeColor="text1"/>
          <w:lang w:val="ru-RU"/>
        </w:rPr>
        <w:t>անհամամասնություն</w:t>
      </w:r>
      <w:r w:rsidRPr="00C716EE">
        <w:rPr>
          <w:rFonts w:ascii="GHEA Grapalat" w:hAnsi="GHEA Grapalat"/>
          <w:color w:val="000000" w:themeColor="text1"/>
        </w:rPr>
        <w:t>։</w:t>
      </w:r>
    </w:p>
    <w:p w:rsidR="00780584" w:rsidRPr="00A23E2A" w:rsidRDefault="00780584" w:rsidP="004F61AF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textAlignment w:val="baseline"/>
        <w:rPr>
          <w:rFonts w:ascii="GHEA Grapalat" w:hAnsi="GHEA Grapalat"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</w:rPr>
        <w:t>Ազգային արխիվի տարածքային ստորաբաժանումների կողմից ծառայությունների մատուցման ծավալը 2021 թվականի առաջին եռամսյակի</w:t>
      </w:r>
    </w:p>
    <w:tbl>
      <w:tblPr>
        <w:tblW w:w="10135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8"/>
        <w:gridCol w:w="1341"/>
        <w:gridCol w:w="755"/>
        <w:gridCol w:w="1192"/>
        <w:gridCol w:w="1043"/>
        <w:gridCol w:w="880"/>
        <w:gridCol w:w="1357"/>
        <w:gridCol w:w="1192"/>
        <w:gridCol w:w="894"/>
        <w:gridCol w:w="1043"/>
      </w:tblGrid>
      <w:tr w:rsidR="004501A6" w:rsidRPr="00EC01A9" w:rsidTr="00660CA1">
        <w:trPr>
          <w:trHeight w:val="318"/>
          <w:jc w:val="center"/>
        </w:trPr>
        <w:tc>
          <w:tcPr>
            <w:tcW w:w="17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Տարածքային ստորաբաժանումների անվանումները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  <w:lang w:val="en-US"/>
              </w:rPr>
            </w:pPr>
            <w:r w:rsidRPr="00857513">
              <w:rPr>
                <w:rFonts w:ascii="GHEA Grapalat" w:hAnsi="GHEA Grapalat"/>
                <w:b/>
                <w:lang w:val="en-US"/>
              </w:rPr>
              <w:t>ը</w:t>
            </w:r>
            <w:r w:rsidRPr="00857513">
              <w:rPr>
                <w:rFonts w:ascii="GHEA Grapalat" w:hAnsi="GHEA Grapalat"/>
                <w:b/>
              </w:rPr>
              <w:t>նդ</w:t>
            </w:r>
            <w:r w:rsidRPr="00857513">
              <w:rPr>
                <w:rFonts w:ascii="GHEA Grapalat" w:hAnsi="GHEA Grapalat"/>
                <w:b/>
                <w:lang w:val="en-US"/>
              </w:rPr>
              <w:t>.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2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ստաժ և աշխա</w:t>
            </w:r>
          </w:p>
          <w:p w:rsidR="004501A6" w:rsidRPr="00857513" w:rsidRDefault="004501A6" w:rsidP="00857513">
            <w:pPr>
              <w:spacing w:line="360" w:lineRule="auto"/>
              <w:ind w:left="-102" w:right="-108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տավարձ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5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մալբրի,</w:t>
            </w:r>
          </w:p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վեբ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857513">
              <w:rPr>
                <w:rFonts w:ascii="GHEA Grapalat" w:hAnsi="GHEA Grapalat"/>
                <w:b/>
              </w:rPr>
              <w:t>ս</w:t>
            </w:r>
            <w:r w:rsidRPr="00857513">
              <w:rPr>
                <w:rFonts w:ascii="GHEA Grapalat" w:hAnsi="GHEA Grapalat"/>
                <w:b/>
                <w:lang w:val="en-US"/>
              </w:rPr>
              <w:t>ոցապ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5" w:firstLine="105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ԱՊՀքաղաքացի</w:t>
            </w:r>
          </w:p>
          <w:p w:rsidR="004501A6" w:rsidRPr="00857513" w:rsidRDefault="004501A6" w:rsidP="00857513">
            <w:pPr>
              <w:spacing w:line="360" w:lineRule="auto"/>
              <w:ind w:left="-105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(անձամբ)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ՀՀ քաղա</w:t>
            </w:r>
          </w:p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քացի</w:t>
            </w:r>
          </w:p>
          <w:p w:rsidR="004501A6" w:rsidRPr="00857513" w:rsidRDefault="004501A6" w:rsidP="00857513">
            <w:pPr>
              <w:spacing w:line="360" w:lineRule="auto"/>
              <w:ind w:left="-104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(անձամբ)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ծրարով</w:t>
            </w:r>
          </w:p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 xml:space="preserve">ԱՊՀ-ից 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 xml:space="preserve">ծրարով ՀՀ-ից </w:t>
            </w:r>
          </w:p>
        </w:tc>
      </w:tr>
      <w:tr w:rsidR="004501A6" w:rsidRPr="00EC01A9" w:rsidTr="00660CA1">
        <w:trPr>
          <w:trHeight w:val="123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2" w:right="-110"/>
              <w:rPr>
                <w:rFonts w:ascii="GHEA Grapalat" w:hAnsi="GHEA Grapalat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Արագածոտ</w:t>
            </w:r>
            <w:r w:rsidRPr="00857513">
              <w:rPr>
                <w:rFonts w:ascii="GHEA Grapalat" w:hAnsi="GHEA Grapalat" w:cs="Sylfaen"/>
                <w:lang w:val="en-US"/>
              </w:rPr>
              <w:lastRenderedPageBreak/>
              <w:t>մ/մ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lastRenderedPageBreak/>
              <w:t>259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246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174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</w:t>
            </w:r>
          </w:p>
        </w:tc>
      </w:tr>
      <w:tr w:rsidR="004501A6" w:rsidRPr="00EC01A9" w:rsidTr="00660CA1">
        <w:trPr>
          <w:trHeight w:val="40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4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lastRenderedPageBreak/>
              <w:t>2.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Թալին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259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258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41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207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0</w:t>
            </w:r>
          </w:p>
        </w:tc>
      </w:tr>
      <w:tr w:rsidR="004501A6" w:rsidRPr="00EC01A9" w:rsidTr="00660CA1">
        <w:trPr>
          <w:trHeight w:val="36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Ապարան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117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112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49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</w:t>
            </w:r>
          </w:p>
        </w:tc>
      </w:tr>
      <w:tr w:rsidR="004501A6" w:rsidRPr="00EC01A9" w:rsidTr="00660CA1">
        <w:trPr>
          <w:trHeight w:val="122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Արարատ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մ/մ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502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450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94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314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65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4</w:t>
            </w:r>
          </w:p>
        </w:tc>
      </w:tr>
      <w:tr w:rsidR="004501A6" w:rsidRPr="00EC01A9" w:rsidTr="00660CA1">
        <w:trPr>
          <w:trHeight w:val="44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ind w:left="-108" w:right="-114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ind w:right="-110"/>
              <w:rPr>
                <w:rFonts w:ascii="GHEA Grapalat" w:hAnsi="GHEA Grapalat" w:cs="Sylfaen"/>
                <w:b/>
                <w:u w:val="single"/>
              </w:rPr>
            </w:pPr>
            <w:r w:rsidRPr="00857513">
              <w:rPr>
                <w:rFonts w:ascii="GHEA Grapalat" w:hAnsi="GHEA Grapalat" w:cs="Sylfaen"/>
                <w:b/>
              </w:rPr>
              <w:t>Արարատի</w:t>
            </w:r>
            <w:r w:rsidRPr="00857513">
              <w:rPr>
                <w:rFonts w:ascii="GHEA Grapalat" w:hAnsi="GHEA Grapalat" w:cs="Sylfaen"/>
                <w:b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264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258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186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0</w:t>
            </w:r>
          </w:p>
        </w:tc>
      </w:tr>
      <w:tr w:rsidR="004501A6" w:rsidRPr="00EC01A9" w:rsidTr="00660CA1">
        <w:trPr>
          <w:trHeight w:val="36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16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Մասիս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202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181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86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84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</w:t>
            </w:r>
          </w:p>
        </w:tc>
      </w:tr>
      <w:tr w:rsidR="004501A6" w:rsidRPr="00EC01A9" w:rsidTr="00660CA1">
        <w:trPr>
          <w:trHeight w:val="10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7.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Արմավիր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մ/մ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396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347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125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201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44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8</w:t>
            </w:r>
          </w:p>
        </w:tc>
      </w:tr>
      <w:tr w:rsidR="004501A6" w:rsidRPr="00EC01A9" w:rsidTr="00660CA1">
        <w:trPr>
          <w:trHeight w:val="43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8.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10"/>
              <w:rPr>
                <w:rFonts w:ascii="GHEA Grapalat" w:hAnsi="GHEA Grapalat" w:cs="Sylfaen"/>
                <w:u w:val="single"/>
              </w:rPr>
            </w:pPr>
            <w:r w:rsidRPr="00857513">
              <w:rPr>
                <w:rFonts w:ascii="GHEA Grapalat" w:hAnsi="GHEA Grapalat" w:cs="Sylfaen"/>
              </w:rPr>
              <w:t xml:space="preserve">Արմավիրի </w:t>
            </w:r>
            <w:r w:rsidRPr="00857513">
              <w:rPr>
                <w:rFonts w:ascii="GHEA Grapalat" w:hAnsi="GHEA Grapalat" w:cs="Sylfaen"/>
                <w:lang w:val="en-US"/>
              </w:rPr>
              <w:t>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499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478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131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304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</w:t>
            </w:r>
          </w:p>
        </w:tc>
      </w:tr>
      <w:tr w:rsidR="004501A6" w:rsidRPr="00EC01A9" w:rsidTr="00660CA1">
        <w:trPr>
          <w:trHeight w:val="84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6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1" w:right="-114"/>
              <w:rPr>
                <w:rFonts w:ascii="GHEA Grapalat" w:hAnsi="GHEA Grapalat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Գեղարքունի</w:t>
            </w:r>
            <w:r w:rsidRPr="00857513">
              <w:rPr>
                <w:rFonts w:ascii="GHEA Grapalat" w:hAnsi="GHEA Grapalat" w:cs="Sylfaen"/>
                <w:lang w:val="en-US"/>
              </w:rPr>
              <w:t>ք մ/մ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451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424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96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283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</w:t>
            </w:r>
          </w:p>
        </w:tc>
      </w:tr>
      <w:tr w:rsidR="004501A6" w:rsidRPr="00EC01A9" w:rsidTr="00660CA1">
        <w:trPr>
          <w:trHeight w:val="36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4"/>
              <w:jc w:val="center"/>
              <w:rPr>
                <w:rFonts w:ascii="GHEA Grapalat" w:hAnsi="GHEA Grapalat"/>
                <w:b/>
                <w:lang w:val="en-US"/>
              </w:rPr>
            </w:pPr>
            <w:r w:rsidRPr="00857513">
              <w:rPr>
                <w:rFonts w:ascii="GHEA Grapalat" w:hAnsi="GHEA Grapalat"/>
                <w:b/>
              </w:rPr>
              <w:t>10.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  <w:u w:val="single"/>
              </w:rPr>
            </w:pPr>
            <w:r w:rsidRPr="00857513">
              <w:rPr>
                <w:rFonts w:ascii="GHEA Grapalat" w:hAnsi="GHEA Grapalat" w:cs="Sylfaen"/>
              </w:rPr>
              <w:t>Սևան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206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195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119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</w:t>
            </w:r>
          </w:p>
        </w:tc>
      </w:tr>
      <w:tr w:rsidR="004501A6" w:rsidRPr="00EC01A9" w:rsidTr="00660CA1">
        <w:trPr>
          <w:trHeight w:val="36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14"/>
              <w:rPr>
                <w:rFonts w:ascii="GHEA Grapalat" w:hAnsi="GHEA Grapalat"/>
                <w:b/>
                <w:lang w:val="en-US"/>
              </w:rPr>
            </w:pPr>
            <w:r w:rsidRPr="00857513">
              <w:rPr>
                <w:rFonts w:ascii="GHEA Grapalat" w:hAnsi="GHEA Grapalat"/>
                <w:b/>
              </w:rPr>
              <w:t>11</w:t>
            </w:r>
            <w:r w:rsidRPr="00857513">
              <w:rPr>
                <w:rFonts w:ascii="GHEA Grapalat" w:hAnsi="GHEA Grapalat"/>
                <w:b/>
                <w:lang w:val="en-U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</w:rPr>
            </w:pPr>
            <w:r w:rsidRPr="00857513">
              <w:rPr>
                <w:rFonts w:ascii="GHEA Grapalat" w:hAnsi="GHEA Grapalat"/>
              </w:rPr>
              <w:t>Մարտունի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502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483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341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55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4</w:t>
            </w:r>
          </w:p>
        </w:tc>
      </w:tr>
      <w:tr w:rsidR="004501A6" w:rsidRPr="00EC01A9" w:rsidTr="00660CA1">
        <w:trPr>
          <w:trHeight w:val="40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13"/>
              <w:rPr>
                <w:rFonts w:ascii="GHEA Grapalat" w:hAnsi="GHEA Grapalat"/>
                <w:b/>
                <w:lang w:val="en-US"/>
              </w:rPr>
            </w:pPr>
            <w:r w:rsidRPr="00857513">
              <w:rPr>
                <w:rFonts w:ascii="GHEA Grapalat" w:hAnsi="GHEA Grapalat"/>
                <w:b/>
              </w:rPr>
              <w:t>12</w:t>
            </w:r>
            <w:r w:rsidRPr="00857513">
              <w:rPr>
                <w:rFonts w:ascii="GHEA Grapalat" w:hAnsi="GHEA Grapalat"/>
                <w:b/>
                <w:lang w:val="en-U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13"/>
              <w:rPr>
                <w:rFonts w:ascii="GHEA Grapalat" w:hAnsi="GHEA Grapalat"/>
              </w:rPr>
            </w:pPr>
            <w:r w:rsidRPr="00857513">
              <w:rPr>
                <w:rFonts w:ascii="GHEA Grapalat" w:hAnsi="GHEA Grapalat" w:cs="Sylfaen"/>
              </w:rPr>
              <w:t>Ճամբարակ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87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84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52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</w:t>
            </w:r>
          </w:p>
        </w:tc>
      </w:tr>
      <w:tr w:rsidR="004501A6" w:rsidRPr="00EC01A9" w:rsidTr="00660CA1">
        <w:trPr>
          <w:trHeight w:val="36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13.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</w:rPr>
            </w:pPr>
            <w:r w:rsidRPr="00857513">
              <w:rPr>
                <w:rFonts w:ascii="GHEA Grapalat" w:hAnsi="GHEA Grapalat" w:cs="Sylfaen"/>
              </w:rPr>
              <w:t>Վարդենիս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150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146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4</w:t>
            </w:r>
          </w:p>
        </w:tc>
      </w:tr>
      <w:tr w:rsidR="004501A6" w:rsidRPr="00EC01A9" w:rsidTr="00660CA1">
        <w:trPr>
          <w:trHeight w:val="44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14.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Լոռի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մ/մ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928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897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313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483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22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24</w:t>
            </w:r>
          </w:p>
        </w:tc>
      </w:tr>
      <w:tr w:rsidR="004501A6" w:rsidRPr="00EC01A9" w:rsidTr="00660CA1">
        <w:trPr>
          <w:trHeight w:val="93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ind w:left="-108" w:right="-114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lastRenderedPageBreak/>
              <w:t>15.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ind w:right="-113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Թումանյան</w:t>
            </w:r>
            <w:r w:rsidRPr="00857513">
              <w:rPr>
                <w:rFonts w:ascii="GHEA Grapalat" w:hAnsi="GHEA Grapalat" w:cs="Sylfaen"/>
                <w:b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204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201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96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87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0</w:t>
            </w:r>
          </w:p>
        </w:tc>
      </w:tr>
      <w:tr w:rsidR="004501A6" w:rsidRPr="00EC01A9" w:rsidTr="00660CA1">
        <w:trPr>
          <w:trHeight w:val="104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16.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2" w:right="-126"/>
              <w:rPr>
                <w:rFonts w:ascii="GHEA Grapalat" w:hAnsi="GHEA Grapalat" w:cs="Sylfaen"/>
              </w:rPr>
            </w:pPr>
            <w:r w:rsidRPr="00857513">
              <w:rPr>
                <w:rFonts w:ascii="GHEA Grapalat" w:hAnsi="GHEA Grapalat" w:cs="Sylfaen"/>
              </w:rPr>
              <w:t>Ստեփանավ</w:t>
            </w:r>
            <w:r w:rsidRPr="00857513">
              <w:rPr>
                <w:rFonts w:ascii="GHEA Grapalat" w:hAnsi="GHEA Grapalat" w:cs="Sylfaen"/>
                <w:lang w:val="en-US"/>
              </w:rPr>
              <w:t>ան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237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226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84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119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</w:t>
            </w:r>
          </w:p>
        </w:tc>
      </w:tr>
      <w:tr w:rsidR="004501A6" w:rsidRPr="00EC01A9" w:rsidTr="00660CA1">
        <w:trPr>
          <w:trHeight w:val="113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17.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Կոտայք</w:t>
            </w:r>
            <w:r w:rsidRPr="00857513">
              <w:rPr>
                <w:rFonts w:ascii="GHEA Grapalat" w:hAnsi="GHEA Grapalat" w:cs="Sylfaen"/>
                <w:lang w:val="en-US"/>
              </w:rPr>
              <w:t>մ/մ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504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472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122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329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</w:t>
            </w:r>
          </w:p>
        </w:tc>
      </w:tr>
      <w:tr w:rsidR="004501A6" w:rsidRPr="00EC01A9" w:rsidTr="00660CA1">
        <w:trPr>
          <w:trHeight w:val="36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18.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  <w:u w:val="single"/>
              </w:rPr>
            </w:pPr>
            <w:r w:rsidRPr="00857513">
              <w:rPr>
                <w:rFonts w:ascii="GHEA Grapalat" w:hAnsi="GHEA Grapalat" w:cs="Arial Armenian"/>
              </w:rPr>
              <w:t>Ա</w:t>
            </w:r>
            <w:r w:rsidRPr="00857513">
              <w:rPr>
                <w:rFonts w:ascii="GHEA Grapalat" w:hAnsi="GHEA Grapalat" w:cs="Sylfaen"/>
              </w:rPr>
              <w:t xml:space="preserve">բովյան </w:t>
            </w:r>
            <w:r w:rsidRPr="00857513">
              <w:rPr>
                <w:rFonts w:ascii="GHEA Grapalat" w:hAnsi="GHEA Grapalat" w:cs="Sylfaen"/>
                <w:lang w:val="en-US"/>
              </w:rPr>
              <w:t>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704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fldChar w:fldCharType="begin"/>
            </w:r>
            <w:r w:rsidR="004501A6" w:rsidRPr="00857513">
              <w:rPr>
                <w:rFonts w:ascii="GHEA Grapalat" w:hAnsi="GHEA Grapalat" w:cs="Sylfaen"/>
                <w:b/>
              </w:rPr>
              <w:instrText xml:space="preserve"> =SUM(ABOVE) </w:instrText>
            </w:r>
            <w:r w:rsidRPr="00857513">
              <w:rPr>
                <w:rFonts w:ascii="GHEA Grapalat" w:hAnsi="GHEA Grapalat" w:cs="Sylfaen"/>
                <w:b/>
              </w:rPr>
              <w:fldChar w:fldCharType="separate"/>
            </w:r>
            <w:r w:rsidR="004501A6" w:rsidRPr="00857513">
              <w:rPr>
                <w:rFonts w:ascii="GHEA Grapalat" w:hAnsi="GHEA Grapalat" w:cs="Sylfaen"/>
                <w:b/>
                <w:noProof/>
              </w:rPr>
              <w:t>536</w:t>
            </w:r>
            <w:r w:rsidRPr="00857513">
              <w:rPr>
                <w:rFonts w:ascii="GHEA Grapalat" w:hAnsi="GHEA Grapalat" w:cs="Sylfaen"/>
                <w:b/>
              </w:rPr>
              <w:fldChar w:fldCharType="end"/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169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334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fldChar w:fldCharType="begin"/>
            </w:r>
            <w:r w:rsidR="004501A6" w:rsidRPr="00857513">
              <w:rPr>
                <w:rFonts w:ascii="GHEA Grapalat" w:hAnsi="GHEA Grapalat" w:cs="Sylfaen"/>
                <w:b/>
              </w:rPr>
              <w:instrText xml:space="preserve"> =SUM(ABOVE) </w:instrText>
            </w:r>
            <w:r w:rsidRPr="00857513">
              <w:rPr>
                <w:rFonts w:ascii="GHEA Grapalat" w:hAnsi="GHEA Grapalat" w:cs="Sylfaen"/>
                <w:b/>
              </w:rPr>
              <w:fldChar w:fldCharType="separate"/>
            </w:r>
            <w:r w:rsidR="004501A6" w:rsidRPr="00857513">
              <w:rPr>
                <w:rFonts w:ascii="GHEA Grapalat" w:hAnsi="GHEA Grapalat" w:cs="Sylfaen"/>
                <w:b/>
                <w:noProof/>
              </w:rPr>
              <w:t>9</w:t>
            </w:r>
            <w:r w:rsidRPr="00857513">
              <w:rPr>
                <w:rFonts w:ascii="GHEA Grapalat" w:hAnsi="GHEA Grapalat" w:cs="Sylfaen"/>
                <w:b/>
              </w:rPr>
              <w:fldChar w:fldCharType="end"/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fldChar w:fldCharType="begin"/>
            </w:r>
            <w:r w:rsidR="004501A6" w:rsidRPr="00857513">
              <w:rPr>
                <w:rFonts w:ascii="GHEA Grapalat" w:hAnsi="GHEA Grapalat" w:cs="Sylfaen"/>
                <w:b/>
              </w:rPr>
              <w:instrText xml:space="preserve"> =SUM(ABOVE) </w:instrText>
            </w:r>
            <w:r w:rsidRPr="00857513">
              <w:rPr>
                <w:rFonts w:ascii="GHEA Grapalat" w:hAnsi="GHEA Grapalat" w:cs="Sylfaen"/>
                <w:b/>
              </w:rPr>
              <w:fldChar w:fldCharType="separate"/>
            </w:r>
            <w:r w:rsidR="004501A6" w:rsidRPr="00857513">
              <w:rPr>
                <w:rFonts w:ascii="GHEA Grapalat" w:hAnsi="GHEA Grapalat" w:cs="Sylfaen"/>
                <w:b/>
                <w:noProof/>
              </w:rPr>
              <w:t>156</w:t>
            </w:r>
            <w:r w:rsidRPr="00857513">
              <w:rPr>
                <w:rFonts w:ascii="GHEA Grapalat" w:hAnsi="GHEA Grapalat" w:cs="Sylfaen"/>
                <w:b/>
              </w:rPr>
              <w:fldChar w:fldCharType="end"/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22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14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</w:tr>
      <w:tr w:rsidR="004501A6" w:rsidRPr="00EC01A9" w:rsidTr="00660CA1">
        <w:trPr>
          <w:trHeight w:val="109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</w:rPr>
            </w:pPr>
            <w:r w:rsidRPr="00857513">
              <w:rPr>
                <w:rFonts w:ascii="GHEA Grapalat" w:hAnsi="GHEA Grapalat"/>
              </w:rPr>
              <w:t>Եղվարդ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241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230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70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153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</w:t>
            </w:r>
          </w:p>
        </w:tc>
      </w:tr>
      <w:tr w:rsidR="004501A6" w:rsidRPr="00EC01A9" w:rsidTr="00660CA1">
        <w:trPr>
          <w:trHeight w:val="575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20.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2" w:right="-114"/>
              <w:rPr>
                <w:rFonts w:ascii="GHEA Grapalat" w:hAnsi="GHEA Grapalat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Չարենցավա</w:t>
            </w:r>
            <w:r w:rsidRPr="00857513">
              <w:rPr>
                <w:rFonts w:ascii="GHEA Grapalat" w:hAnsi="GHEA Grapalat" w:cs="Sylfaen"/>
                <w:lang w:val="en-US"/>
              </w:rPr>
              <w:t>ն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190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178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69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ind w:left="-108" w:firstLine="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79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12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fldChar w:fldCharType="begin"/>
            </w:r>
            <w:r w:rsidR="004501A6" w:rsidRPr="00857513">
              <w:rPr>
                <w:rFonts w:ascii="GHEA Grapalat" w:hAnsi="GHEA Grapalat"/>
                <w:b/>
              </w:rPr>
              <w:instrText xml:space="preserve"> =SUM(ABOVE) </w:instrText>
            </w:r>
            <w:r w:rsidRPr="00857513">
              <w:rPr>
                <w:rFonts w:ascii="GHEA Grapalat" w:hAnsi="GHEA Grapalat"/>
                <w:b/>
              </w:rPr>
              <w:fldChar w:fldCharType="separate"/>
            </w:r>
            <w:r w:rsidR="004501A6" w:rsidRPr="00857513">
              <w:rPr>
                <w:rFonts w:ascii="GHEA Grapalat" w:hAnsi="GHEA Grapalat"/>
                <w:b/>
                <w:noProof/>
              </w:rPr>
              <w:t>26</w:t>
            </w:r>
            <w:r w:rsidRPr="00857513">
              <w:rPr>
                <w:rFonts w:ascii="GHEA Grapalat" w:hAnsi="GHEA Grapalat"/>
                <w:b/>
              </w:rPr>
              <w:fldChar w:fldCharType="end"/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</w:t>
            </w:r>
          </w:p>
        </w:tc>
      </w:tr>
      <w:tr w:rsidR="004501A6" w:rsidRPr="00EC01A9" w:rsidTr="00660CA1">
        <w:trPr>
          <w:trHeight w:val="82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21.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Շիրակ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մ/մ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887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833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308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458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59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16</w:t>
            </w:r>
          </w:p>
        </w:tc>
      </w:tr>
      <w:tr w:rsidR="004501A6" w:rsidRPr="00EC01A9" w:rsidTr="00660CA1">
        <w:trPr>
          <w:trHeight w:val="145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4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22.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  <w:u w:val="single"/>
              </w:rPr>
            </w:pPr>
            <w:r w:rsidRPr="00857513">
              <w:rPr>
                <w:rFonts w:ascii="GHEA Grapalat" w:hAnsi="GHEA Grapalat" w:cs="Sylfaen"/>
              </w:rPr>
              <w:t>Արթիկ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283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266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183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</w:t>
            </w:r>
          </w:p>
        </w:tc>
      </w:tr>
      <w:tr w:rsidR="004501A6" w:rsidRPr="00EC01A9" w:rsidTr="00660CA1">
        <w:trPr>
          <w:trHeight w:val="36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23.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</w:rPr>
            </w:pPr>
            <w:r w:rsidRPr="00857513">
              <w:rPr>
                <w:rFonts w:ascii="GHEA Grapalat" w:hAnsi="GHEA Grapalat" w:cs="Sylfaen"/>
              </w:rPr>
              <w:t>Մարալիկ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116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111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firstLine="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86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</w:t>
            </w:r>
          </w:p>
        </w:tc>
      </w:tr>
      <w:tr w:rsidR="004501A6" w:rsidRPr="00EC01A9" w:rsidTr="00660CA1">
        <w:trPr>
          <w:trHeight w:val="36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24.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</w:rPr>
            </w:pPr>
            <w:r w:rsidRPr="00857513">
              <w:rPr>
                <w:rFonts w:ascii="GHEA Grapalat" w:hAnsi="GHEA Grapalat" w:cs="Sylfaen"/>
              </w:rPr>
              <w:t>Սյունիք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մ/մ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282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248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77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131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</w:t>
            </w:r>
          </w:p>
        </w:tc>
      </w:tr>
      <w:tr w:rsidR="004501A6" w:rsidRPr="00EC01A9" w:rsidTr="00660CA1">
        <w:trPr>
          <w:trHeight w:val="40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25.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  <w:u w:val="single"/>
              </w:rPr>
            </w:pPr>
            <w:r w:rsidRPr="00857513">
              <w:rPr>
                <w:rFonts w:ascii="GHEA Grapalat" w:hAnsi="GHEA Grapalat" w:cs="Sylfaen"/>
              </w:rPr>
              <w:t>Սիսիան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142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140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0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0</w:t>
            </w:r>
          </w:p>
        </w:tc>
      </w:tr>
      <w:tr w:rsidR="004501A6" w:rsidRPr="00EC01A9" w:rsidTr="00660CA1">
        <w:trPr>
          <w:trHeight w:val="260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26.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</w:rPr>
            </w:pPr>
            <w:r w:rsidRPr="00857513">
              <w:rPr>
                <w:rFonts w:ascii="GHEA Grapalat" w:hAnsi="GHEA Grapalat" w:cs="Sylfaen"/>
              </w:rPr>
              <w:t>Գորիս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221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207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146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30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</w:t>
            </w:r>
          </w:p>
        </w:tc>
      </w:tr>
      <w:tr w:rsidR="004501A6" w:rsidRPr="00EC01A9" w:rsidTr="00660CA1">
        <w:trPr>
          <w:trHeight w:val="40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27.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 xml:space="preserve">Վայոց </w:t>
            </w:r>
            <w:r w:rsidRPr="00857513">
              <w:rPr>
                <w:rFonts w:ascii="GHEA Grapalat" w:hAnsi="GHEA Grapalat" w:cs="Sylfaen"/>
              </w:rPr>
              <w:lastRenderedPageBreak/>
              <w:t>ձոր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մ/մ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lastRenderedPageBreak/>
              <w:t>223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218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149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4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</w:t>
            </w:r>
          </w:p>
        </w:tc>
      </w:tr>
      <w:tr w:rsidR="004501A6" w:rsidRPr="00EC01A9" w:rsidTr="00660CA1">
        <w:trPr>
          <w:trHeight w:val="138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lastRenderedPageBreak/>
              <w:t>28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Տավուշ</w:t>
            </w:r>
            <w:r w:rsidRPr="00857513">
              <w:rPr>
                <w:rFonts w:ascii="GHEA Grapalat" w:hAnsi="GHEA Grapalat" w:cs="Sylfaen"/>
                <w:b/>
                <w:lang w:val="en-US"/>
              </w:rPr>
              <w:t>մ/մ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234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219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147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0</w:t>
            </w:r>
          </w:p>
        </w:tc>
      </w:tr>
      <w:tr w:rsidR="004501A6" w:rsidRPr="00EC01A9" w:rsidTr="00660CA1">
        <w:trPr>
          <w:trHeight w:val="153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10"/>
              <w:rPr>
                <w:rFonts w:ascii="GHEA Grapalat" w:hAnsi="GHEA Grapalat" w:cs="Sylfaen"/>
                <w:u w:val="single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Նոյեմբերյա</w:t>
            </w:r>
            <w:r w:rsidRPr="00857513">
              <w:rPr>
                <w:rFonts w:ascii="GHEA Grapalat" w:hAnsi="GHEA Grapalat" w:cs="Sylfaen"/>
                <w:lang w:val="en-US"/>
              </w:rPr>
              <w:t>ն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116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89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50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28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0</w:t>
            </w:r>
          </w:p>
        </w:tc>
      </w:tr>
      <w:tr w:rsidR="004501A6" w:rsidRPr="00EC01A9" w:rsidTr="00660CA1">
        <w:trPr>
          <w:trHeight w:val="260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  <w:lang w:val="en-US"/>
              </w:rPr>
            </w:pPr>
            <w:r w:rsidRPr="00857513">
              <w:rPr>
                <w:rFonts w:ascii="GHEA Grapalat" w:hAnsi="GHEA Grapalat"/>
                <w:b/>
              </w:rPr>
              <w:t>30</w:t>
            </w:r>
            <w:r w:rsidRPr="00857513">
              <w:rPr>
                <w:rFonts w:ascii="GHEA Grapalat" w:hAnsi="GHEA Grapalat"/>
                <w:b/>
                <w:lang w:val="en-US"/>
              </w:rPr>
              <w:t>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Բերդ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133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115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25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21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</w:t>
            </w:r>
          </w:p>
        </w:tc>
      </w:tr>
      <w:tr w:rsidR="004501A6" w:rsidRPr="00EC01A9" w:rsidTr="00660CA1">
        <w:trPr>
          <w:trHeight w:val="158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31.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857513">
              <w:rPr>
                <w:rFonts w:ascii="GHEA Grapalat" w:hAnsi="GHEA Grapalat" w:cs="Sylfaen"/>
              </w:rPr>
              <w:t>Դիլիջան</w:t>
            </w:r>
            <w:r w:rsidRPr="00857513">
              <w:rPr>
                <w:rFonts w:ascii="GHEA Grapalat" w:hAnsi="GHEA Grapalat" w:cs="Sylfaen"/>
                <w:lang w:val="en-US"/>
              </w:rPr>
              <w:t xml:space="preserve"> տ/ն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133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126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35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76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82" w:right="-187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>11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ind w:left="-108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jc w:val="center"/>
              <w:rPr>
                <w:rFonts w:ascii="GHEA Grapalat" w:hAnsi="GHEA Grapalat"/>
                <w:b/>
              </w:rPr>
            </w:pPr>
            <w:r w:rsidRPr="00857513">
              <w:rPr>
                <w:rFonts w:ascii="GHEA Grapalat" w:hAnsi="GHEA Grapalat"/>
                <w:b/>
              </w:rPr>
              <w:t>0</w:t>
            </w:r>
          </w:p>
        </w:tc>
      </w:tr>
      <w:tr w:rsidR="004501A6" w:rsidRPr="00EC01A9" w:rsidTr="00660CA1">
        <w:trPr>
          <w:trHeight w:val="112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1A6" w:rsidRPr="00857513" w:rsidRDefault="004501A6" w:rsidP="00857513">
            <w:pPr>
              <w:spacing w:line="360" w:lineRule="auto"/>
              <w:ind w:left="-108" w:right="-113"/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4501A6" w:rsidP="00857513">
            <w:pPr>
              <w:spacing w:line="360" w:lineRule="auto"/>
              <w:rPr>
                <w:rFonts w:ascii="GHEA Grapalat" w:hAnsi="GHEA Grapalat" w:cs="Sylfaen"/>
                <w:b/>
              </w:rPr>
            </w:pPr>
            <w:r w:rsidRPr="00857513">
              <w:rPr>
                <w:rFonts w:ascii="GHEA Grapalat" w:hAnsi="GHEA Grapalat" w:cs="Sylfaen"/>
                <w:b/>
              </w:rPr>
              <w:t xml:space="preserve">Ընդամենը  </w:t>
            </w:r>
          </w:p>
        </w:tc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ind w:left="-106" w:right="-111"/>
              <w:jc w:val="center"/>
              <w:rPr>
                <w:rFonts w:ascii="GHEA Grapalat" w:hAnsi="GHEA Grapalat" w:cs="Calibri"/>
                <w:b/>
              </w:rPr>
            </w:pPr>
            <w:r w:rsidRPr="00857513">
              <w:rPr>
                <w:rFonts w:ascii="GHEA Grapalat" w:hAnsi="GHEA Grapalat" w:cs="Calibri"/>
                <w:b/>
              </w:rPr>
              <w:fldChar w:fldCharType="begin"/>
            </w:r>
            <w:r w:rsidR="004501A6" w:rsidRPr="00857513">
              <w:rPr>
                <w:rFonts w:ascii="GHEA Grapalat" w:hAnsi="GHEA Grapalat" w:cs="Calibri"/>
                <w:b/>
              </w:rPr>
              <w:instrText xml:space="preserve"> =SUM(ABOVE) </w:instrText>
            </w:r>
            <w:r w:rsidRPr="00857513">
              <w:rPr>
                <w:rFonts w:ascii="GHEA Grapalat" w:hAnsi="GHEA Grapalat" w:cs="Calibri"/>
                <w:b/>
              </w:rPr>
              <w:fldChar w:fldCharType="separate"/>
            </w:r>
            <w:r w:rsidR="004501A6" w:rsidRPr="00857513">
              <w:rPr>
                <w:rFonts w:ascii="GHEA Grapalat" w:hAnsi="GHEA Grapalat" w:cs="Calibri"/>
                <w:b/>
                <w:noProof/>
              </w:rPr>
              <w:t>9672</w:t>
            </w:r>
            <w:r w:rsidRPr="00857513">
              <w:rPr>
                <w:rFonts w:ascii="GHEA Grapalat" w:hAnsi="GHEA Grapalat" w:cs="Calibri"/>
                <w:b/>
              </w:rPr>
              <w:fldChar w:fldCharType="end"/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 w:cs="Calibri"/>
                <w:b/>
              </w:rPr>
            </w:pPr>
            <w:r w:rsidRPr="00857513">
              <w:rPr>
                <w:rFonts w:ascii="GHEA Grapalat" w:hAnsi="GHEA Grapalat" w:cs="Calibri"/>
                <w:b/>
              </w:rPr>
              <w:fldChar w:fldCharType="begin"/>
            </w:r>
            <w:r w:rsidR="004501A6" w:rsidRPr="00857513">
              <w:rPr>
                <w:rFonts w:ascii="GHEA Grapalat" w:hAnsi="GHEA Grapalat" w:cs="Calibri"/>
                <w:b/>
              </w:rPr>
              <w:instrText xml:space="preserve"> =SUM(ABOVE) </w:instrText>
            </w:r>
            <w:r w:rsidRPr="00857513">
              <w:rPr>
                <w:rFonts w:ascii="GHEA Grapalat" w:hAnsi="GHEA Grapalat" w:cs="Calibri"/>
                <w:b/>
              </w:rPr>
              <w:fldChar w:fldCharType="separate"/>
            </w:r>
            <w:r w:rsidR="004501A6" w:rsidRPr="00857513">
              <w:rPr>
                <w:rFonts w:ascii="GHEA Grapalat" w:hAnsi="GHEA Grapalat" w:cs="Calibri"/>
                <w:b/>
                <w:noProof/>
              </w:rPr>
              <w:t>8974</w:t>
            </w:r>
            <w:r w:rsidRPr="00857513">
              <w:rPr>
                <w:rFonts w:ascii="GHEA Grapalat" w:hAnsi="GHEA Grapalat" w:cs="Calibri"/>
                <w:b/>
              </w:rPr>
              <w:fldChar w:fldCharType="end"/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 w:cs="Calibri"/>
                <w:b/>
              </w:rPr>
            </w:pPr>
            <w:r w:rsidRPr="00857513">
              <w:rPr>
                <w:rFonts w:ascii="GHEA Grapalat" w:hAnsi="GHEA Grapalat" w:cs="Calibri"/>
                <w:b/>
              </w:rPr>
              <w:fldChar w:fldCharType="begin"/>
            </w:r>
            <w:r w:rsidR="004501A6" w:rsidRPr="00857513">
              <w:rPr>
                <w:rFonts w:ascii="GHEA Grapalat" w:hAnsi="GHEA Grapalat" w:cs="Calibri"/>
                <w:b/>
              </w:rPr>
              <w:instrText xml:space="preserve"> =SUM(ABOVE) </w:instrText>
            </w:r>
            <w:r w:rsidRPr="00857513">
              <w:rPr>
                <w:rFonts w:ascii="GHEA Grapalat" w:hAnsi="GHEA Grapalat" w:cs="Calibri"/>
                <w:b/>
              </w:rPr>
              <w:fldChar w:fldCharType="separate"/>
            </w:r>
            <w:r w:rsidR="004501A6" w:rsidRPr="00857513">
              <w:rPr>
                <w:rFonts w:ascii="GHEA Grapalat" w:hAnsi="GHEA Grapalat" w:cs="Calibri"/>
                <w:b/>
                <w:noProof/>
              </w:rPr>
              <w:t>2584</w:t>
            </w:r>
            <w:r w:rsidRPr="00857513">
              <w:rPr>
                <w:rFonts w:ascii="GHEA Grapalat" w:hAnsi="GHEA Grapalat" w:cs="Calibri"/>
                <w:b/>
              </w:rPr>
              <w:fldChar w:fldCharType="end"/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ind w:left="-108" w:right="-108"/>
              <w:jc w:val="center"/>
              <w:rPr>
                <w:rFonts w:ascii="GHEA Grapalat" w:hAnsi="GHEA Grapalat" w:cs="Calibri"/>
                <w:b/>
              </w:rPr>
            </w:pPr>
            <w:r w:rsidRPr="00857513">
              <w:rPr>
                <w:rFonts w:ascii="GHEA Grapalat" w:hAnsi="GHEA Grapalat" w:cs="Calibri"/>
                <w:b/>
              </w:rPr>
              <w:fldChar w:fldCharType="begin"/>
            </w:r>
            <w:r w:rsidR="004501A6" w:rsidRPr="00857513">
              <w:rPr>
                <w:rFonts w:ascii="GHEA Grapalat" w:hAnsi="GHEA Grapalat" w:cs="Calibri"/>
                <w:b/>
              </w:rPr>
              <w:instrText xml:space="preserve"> =SUM(ABOVE) </w:instrText>
            </w:r>
            <w:r w:rsidRPr="00857513">
              <w:rPr>
                <w:rFonts w:ascii="GHEA Grapalat" w:hAnsi="GHEA Grapalat" w:cs="Calibri"/>
                <w:b/>
              </w:rPr>
              <w:fldChar w:fldCharType="separate"/>
            </w:r>
            <w:r w:rsidR="004501A6" w:rsidRPr="00857513">
              <w:rPr>
                <w:rFonts w:ascii="GHEA Grapalat" w:hAnsi="GHEA Grapalat" w:cs="Calibri"/>
                <w:b/>
                <w:noProof/>
              </w:rPr>
              <w:t>5568</w:t>
            </w:r>
            <w:r w:rsidRPr="00857513">
              <w:rPr>
                <w:rFonts w:ascii="GHEA Grapalat" w:hAnsi="GHEA Grapalat" w:cs="Calibri"/>
                <w:b/>
              </w:rPr>
              <w:fldChar w:fldCharType="end"/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 w:cs="Calibri"/>
                <w:b/>
              </w:rPr>
            </w:pPr>
            <w:r w:rsidRPr="00857513">
              <w:rPr>
                <w:rFonts w:ascii="GHEA Grapalat" w:hAnsi="GHEA Grapalat" w:cs="Calibri"/>
                <w:b/>
              </w:rPr>
              <w:fldChar w:fldCharType="begin"/>
            </w:r>
            <w:r w:rsidR="004501A6" w:rsidRPr="00857513">
              <w:rPr>
                <w:rFonts w:ascii="GHEA Grapalat" w:hAnsi="GHEA Grapalat" w:cs="Calibri"/>
                <w:b/>
              </w:rPr>
              <w:instrText xml:space="preserve"> =SUM(ABOVE) </w:instrText>
            </w:r>
            <w:r w:rsidRPr="00857513">
              <w:rPr>
                <w:rFonts w:ascii="GHEA Grapalat" w:hAnsi="GHEA Grapalat" w:cs="Calibri"/>
                <w:b/>
              </w:rPr>
              <w:fldChar w:fldCharType="separate"/>
            </w:r>
            <w:r w:rsidR="004501A6" w:rsidRPr="00857513">
              <w:rPr>
                <w:rFonts w:ascii="GHEA Grapalat" w:hAnsi="GHEA Grapalat" w:cs="Calibri"/>
                <w:b/>
                <w:noProof/>
              </w:rPr>
              <w:t>270</w:t>
            </w:r>
            <w:r w:rsidRPr="00857513">
              <w:rPr>
                <w:rFonts w:ascii="GHEA Grapalat" w:hAnsi="GHEA Grapalat" w:cs="Calibri"/>
                <w:b/>
              </w:rPr>
              <w:fldChar w:fldCharType="end"/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 w:cs="Calibri"/>
                <w:b/>
              </w:rPr>
            </w:pPr>
            <w:r w:rsidRPr="00857513">
              <w:rPr>
                <w:rFonts w:ascii="GHEA Grapalat" w:hAnsi="GHEA Grapalat" w:cs="Calibri"/>
                <w:b/>
              </w:rPr>
              <w:fldChar w:fldCharType="begin"/>
            </w:r>
            <w:r w:rsidR="004501A6" w:rsidRPr="00857513">
              <w:rPr>
                <w:rFonts w:ascii="GHEA Grapalat" w:hAnsi="GHEA Grapalat" w:cs="Calibri"/>
                <w:b/>
              </w:rPr>
              <w:instrText xml:space="preserve"> =SUM(ABOVE) </w:instrText>
            </w:r>
            <w:r w:rsidRPr="00857513">
              <w:rPr>
                <w:rFonts w:ascii="GHEA Grapalat" w:hAnsi="GHEA Grapalat" w:cs="Calibri"/>
                <w:b/>
              </w:rPr>
              <w:fldChar w:fldCharType="separate"/>
            </w:r>
            <w:r w:rsidR="004501A6" w:rsidRPr="00857513">
              <w:rPr>
                <w:rFonts w:ascii="GHEA Grapalat" w:hAnsi="GHEA Grapalat" w:cs="Calibri"/>
                <w:b/>
                <w:noProof/>
              </w:rPr>
              <w:t>802</w:t>
            </w:r>
            <w:r w:rsidRPr="00857513">
              <w:rPr>
                <w:rFonts w:ascii="GHEA Grapalat" w:hAnsi="GHEA Grapalat" w:cs="Calibri"/>
                <w:b/>
              </w:rPr>
              <w:fldChar w:fldCharType="end"/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 w:cs="Calibri"/>
                <w:b/>
              </w:rPr>
            </w:pPr>
            <w:r w:rsidRPr="00857513">
              <w:rPr>
                <w:rFonts w:ascii="GHEA Grapalat" w:hAnsi="GHEA Grapalat" w:cs="Calibri"/>
                <w:b/>
              </w:rPr>
              <w:fldChar w:fldCharType="begin"/>
            </w:r>
            <w:r w:rsidR="004501A6" w:rsidRPr="00857513">
              <w:rPr>
                <w:rFonts w:ascii="GHEA Grapalat" w:hAnsi="GHEA Grapalat" w:cs="Calibri"/>
                <w:b/>
              </w:rPr>
              <w:instrText xml:space="preserve"> =SUM(ABOVE) </w:instrText>
            </w:r>
            <w:r w:rsidRPr="00857513">
              <w:rPr>
                <w:rFonts w:ascii="GHEA Grapalat" w:hAnsi="GHEA Grapalat" w:cs="Calibri"/>
                <w:b/>
              </w:rPr>
              <w:fldChar w:fldCharType="separate"/>
            </w:r>
            <w:r w:rsidR="004501A6" w:rsidRPr="00857513">
              <w:rPr>
                <w:rFonts w:ascii="GHEA Grapalat" w:hAnsi="GHEA Grapalat" w:cs="Calibri"/>
                <w:b/>
                <w:noProof/>
              </w:rPr>
              <w:t>336</w:t>
            </w:r>
            <w:r w:rsidRPr="00857513">
              <w:rPr>
                <w:rFonts w:ascii="GHEA Grapalat" w:hAnsi="GHEA Grapalat" w:cs="Calibri"/>
                <w:b/>
              </w:rPr>
              <w:fldChar w:fldCharType="end"/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1A6" w:rsidRPr="00857513" w:rsidRDefault="00723E29" w:rsidP="00857513">
            <w:pPr>
              <w:spacing w:line="360" w:lineRule="auto"/>
              <w:jc w:val="center"/>
              <w:rPr>
                <w:rFonts w:ascii="GHEA Grapalat" w:hAnsi="GHEA Grapalat" w:cs="Calibri"/>
                <w:b/>
                <w:bCs/>
              </w:rPr>
            </w:pPr>
            <w:r w:rsidRPr="00857513">
              <w:rPr>
                <w:rFonts w:ascii="GHEA Grapalat" w:hAnsi="GHEA Grapalat" w:cs="Calibri"/>
                <w:b/>
                <w:bCs/>
              </w:rPr>
              <w:fldChar w:fldCharType="begin"/>
            </w:r>
            <w:r w:rsidR="004501A6" w:rsidRPr="00857513">
              <w:rPr>
                <w:rFonts w:ascii="GHEA Grapalat" w:hAnsi="GHEA Grapalat" w:cs="Calibri"/>
                <w:b/>
                <w:bCs/>
              </w:rPr>
              <w:instrText xml:space="preserve"> =SUM(ABOVE) </w:instrText>
            </w:r>
            <w:r w:rsidRPr="00857513">
              <w:rPr>
                <w:rFonts w:ascii="GHEA Grapalat" w:hAnsi="GHEA Grapalat" w:cs="Calibri"/>
                <w:b/>
                <w:bCs/>
              </w:rPr>
              <w:fldChar w:fldCharType="separate"/>
            </w:r>
            <w:r w:rsidR="004501A6" w:rsidRPr="00857513">
              <w:rPr>
                <w:rFonts w:ascii="GHEA Grapalat" w:hAnsi="GHEA Grapalat" w:cs="Calibri"/>
                <w:b/>
                <w:bCs/>
                <w:noProof/>
              </w:rPr>
              <w:t>112</w:t>
            </w:r>
            <w:r w:rsidRPr="00857513">
              <w:rPr>
                <w:rFonts w:ascii="GHEA Grapalat" w:hAnsi="GHEA Grapalat" w:cs="Calibri"/>
                <w:b/>
                <w:bCs/>
              </w:rPr>
              <w:fldChar w:fldCharType="end"/>
            </w:r>
          </w:p>
        </w:tc>
      </w:tr>
    </w:tbl>
    <w:p w:rsidR="00780584" w:rsidRPr="00C716EE" w:rsidRDefault="00780584" w:rsidP="00C716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en-US"/>
        </w:rPr>
      </w:pPr>
    </w:p>
    <w:p w:rsidR="00780584" w:rsidRPr="00C716EE" w:rsidRDefault="00780584" w:rsidP="00C716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  <w:lang w:val="en-US"/>
        </w:rPr>
        <w:t xml:space="preserve">Ստացվում է նշված ժամանակահատվածում յուրաքանչյուր տարածքային ստորաբաժանման համար անձամբ ներկայացած շահառուների միջինացված թիվը կազմում է մոտավորապես 44, իսկ տրամադրվող տեղեկանքների թիվը՝ 312:  </w:t>
      </w:r>
    </w:p>
    <w:p w:rsidR="00780584" w:rsidRPr="00C716EE" w:rsidRDefault="00780584" w:rsidP="00C716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  <w:lang w:val="en-US"/>
        </w:rPr>
        <w:t xml:space="preserve">Մինչդեռ նշված ժամանակահատվածում </w:t>
      </w:r>
    </w:p>
    <w:p w:rsidR="00780584" w:rsidRPr="00C716EE" w:rsidRDefault="00780584" w:rsidP="00C716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  <w:lang w:val="en-US"/>
        </w:rPr>
        <w:t>ա/</w:t>
      </w:r>
      <w:r w:rsidRPr="00C716EE">
        <w:rPr>
          <w:rFonts w:ascii="GHEA Grapalat" w:hAnsi="GHEA Grapalat"/>
          <w:color w:val="000000" w:themeColor="text1"/>
        </w:rPr>
        <w:t>Տավուշի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մարզային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մասնաճյուղը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սպասարկել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է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  <w:lang w:val="en-US"/>
        </w:rPr>
        <w:t>23 քաղաքացու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և կազմել է </w:t>
      </w:r>
      <w:r w:rsidRPr="00C716EE">
        <w:rPr>
          <w:rFonts w:ascii="GHEA Grapalat" w:hAnsi="GHEA Grapalat"/>
          <w:b/>
          <w:color w:val="000000" w:themeColor="text1"/>
          <w:lang w:val="en-US"/>
        </w:rPr>
        <w:t>234 տեղեկանք,</w:t>
      </w:r>
    </w:p>
    <w:p w:rsidR="00780584" w:rsidRPr="00C716EE" w:rsidRDefault="00780584" w:rsidP="00C716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  <w:lang w:val="en-US"/>
        </w:rPr>
        <w:t xml:space="preserve">բ/ </w:t>
      </w:r>
      <w:r w:rsidRPr="00C716EE">
        <w:rPr>
          <w:rFonts w:ascii="GHEA Grapalat" w:hAnsi="GHEA Grapalat"/>
          <w:color w:val="000000" w:themeColor="text1"/>
        </w:rPr>
        <w:t>Արարատի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տարածքային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ներկայացուցչությունը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սպասարկել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է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  <w:lang w:val="en-US"/>
        </w:rPr>
        <w:t>8 քաղաքացու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և կազմել է 264տեղեկանք,</w:t>
      </w:r>
    </w:p>
    <w:p w:rsidR="00780584" w:rsidRPr="00C716EE" w:rsidRDefault="00780584" w:rsidP="00C716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  <w:lang w:val="en-US"/>
        </w:rPr>
        <w:t xml:space="preserve">գ/ </w:t>
      </w:r>
      <w:r w:rsidRPr="00C716EE">
        <w:rPr>
          <w:rFonts w:ascii="GHEA Grapalat" w:hAnsi="GHEA Grapalat"/>
          <w:color w:val="000000" w:themeColor="text1"/>
        </w:rPr>
        <w:t>Թումանյանի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տարածքային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ներկայացուցչությունը՝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սպասարկել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է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  <w:lang w:val="en-US"/>
        </w:rPr>
        <w:t>16 քաղաքացու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և կազմել է </w:t>
      </w:r>
      <w:r w:rsidRPr="00C716EE">
        <w:rPr>
          <w:rFonts w:ascii="GHEA Grapalat" w:hAnsi="GHEA Grapalat"/>
          <w:b/>
          <w:color w:val="000000" w:themeColor="text1"/>
          <w:lang w:val="en-US"/>
        </w:rPr>
        <w:t>204 տեղեկանք</w:t>
      </w:r>
      <w:r w:rsidRPr="00C716EE">
        <w:rPr>
          <w:rFonts w:ascii="GHEA Grapalat" w:hAnsi="GHEA Grapalat"/>
          <w:color w:val="000000" w:themeColor="text1"/>
          <w:lang w:val="en-US"/>
        </w:rPr>
        <w:t>,</w:t>
      </w:r>
    </w:p>
    <w:p w:rsidR="00780584" w:rsidRPr="00C716EE" w:rsidRDefault="00780584" w:rsidP="00C716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  <w:lang w:val="en-US"/>
        </w:rPr>
        <w:t xml:space="preserve">Համեմատության համար կարող ենք նշել նաև, որ նշված ժամանակահատվածում օրինակ Շիրակի մարզային մասնաճյուղը </w:t>
      </w:r>
      <w:r w:rsidRPr="00C716EE">
        <w:rPr>
          <w:rFonts w:ascii="GHEA Grapalat" w:hAnsi="GHEA Grapalat"/>
          <w:color w:val="000000" w:themeColor="text1"/>
        </w:rPr>
        <w:t>սպասարկել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է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  <w:lang w:val="en-US"/>
        </w:rPr>
        <w:t>86 քաղաքացու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և կազմել է 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887 տեղեկանք, 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Սյունիքի մարզային մասնաճյուղը </w:t>
      </w:r>
      <w:r w:rsidRPr="00C716EE">
        <w:rPr>
          <w:rFonts w:ascii="GHEA Grapalat" w:hAnsi="GHEA Grapalat"/>
          <w:color w:val="000000" w:themeColor="text1"/>
        </w:rPr>
        <w:t>սպասարկել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color w:val="000000" w:themeColor="text1"/>
        </w:rPr>
        <w:t>է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</w:t>
      </w:r>
      <w:r w:rsidRPr="00C716EE">
        <w:rPr>
          <w:rFonts w:ascii="GHEA Grapalat" w:hAnsi="GHEA Grapalat"/>
          <w:b/>
          <w:color w:val="000000" w:themeColor="text1"/>
          <w:lang w:val="en-US"/>
        </w:rPr>
        <w:t>49 քաղաքացու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և կազմել է </w:t>
      </w:r>
      <w:r w:rsidRPr="00C716EE">
        <w:rPr>
          <w:rFonts w:ascii="GHEA Grapalat" w:hAnsi="GHEA Grapalat"/>
          <w:b/>
          <w:color w:val="000000" w:themeColor="text1"/>
          <w:lang w:val="en-US"/>
        </w:rPr>
        <w:t>282 տեղեկանք,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Կոտայքի մարզային մասնաճյուղը սպասարկել է 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40 քաղաքացու 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և կազմել է 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504 տեղեկանք, 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իսկ Աբովյանի տարածքային ներկայացուցչությունը </w:t>
      </w:r>
      <w:r w:rsidRPr="00C716EE">
        <w:rPr>
          <w:rFonts w:ascii="GHEA Grapalat" w:hAnsi="GHEA Grapalat"/>
          <w:color w:val="000000" w:themeColor="text1"/>
          <w:lang w:val="en-US"/>
        </w:rPr>
        <w:lastRenderedPageBreak/>
        <w:t>սպասարկել է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165 քաղաքացու </w:t>
      </w:r>
      <w:r w:rsidRPr="00C716EE">
        <w:rPr>
          <w:rFonts w:ascii="GHEA Grapalat" w:hAnsi="GHEA Grapalat"/>
          <w:color w:val="000000" w:themeColor="text1"/>
          <w:lang w:val="en-US"/>
        </w:rPr>
        <w:t>և կազմել է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704 տեղեկանք, </w:t>
      </w:r>
      <w:r w:rsidRPr="00C716EE">
        <w:rPr>
          <w:rFonts w:ascii="GHEA Grapalat" w:hAnsi="GHEA Grapalat"/>
          <w:color w:val="000000" w:themeColor="text1"/>
          <w:lang w:val="en-US"/>
        </w:rPr>
        <w:t>Մարտունու տարածքային ներկայացուցչությունը սպասարկել է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71 քաղաքացու </w:t>
      </w:r>
      <w:r w:rsidRPr="00C716EE">
        <w:rPr>
          <w:rFonts w:ascii="GHEA Grapalat" w:hAnsi="GHEA Grapalat"/>
          <w:color w:val="000000" w:themeColor="text1"/>
          <w:lang w:val="en-US"/>
        </w:rPr>
        <w:t>և կազմել է</w:t>
      </w:r>
      <w:r w:rsidRPr="00C716EE">
        <w:rPr>
          <w:rFonts w:ascii="GHEA Grapalat" w:hAnsi="GHEA Grapalat"/>
          <w:b/>
          <w:color w:val="000000" w:themeColor="text1"/>
          <w:lang w:val="en-US"/>
        </w:rPr>
        <w:t xml:space="preserve"> 502 տեղեկանք:</w:t>
      </w:r>
    </w:p>
    <w:p w:rsidR="00780584" w:rsidRPr="00C716EE" w:rsidRDefault="00780584" w:rsidP="00C716E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  <w:lang w:val="en-US"/>
        </w:rPr>
        <w:t>Համեմատելով այլ մարզային մասնաճյուղերի և տարածքային ներկայացուցչությունների հետ՝ կարող ենք հասկանալ, որ գոյություն ունի անհամա</w:t>
      </w:r>
      <w:r w:rsidR="00C20ADB">
        <w:rPr>
          <w:rFonts w:ascii="GHEA Grapalat" w:hAnsi="GHEA Grapalat"/>
          <w:color w:val="000000" w:themeColor="text1"/>
          <w:lang w:val="en-US"/>
        </w:rPr>
        <w:t>մասնություն աշխատողների ամսական</w:t>
      </w:r>
      <w:r w:rsidRPr="00C716EE">
        <w:rPr>
          <w:rFonts w:ascii="GHEA Grapalat" w:hAnsi="GHEA Grapalat"/>
          <w:color w:val="000000" w:themeColor="text1"/>
          <w:lang w:val="en-US"/>
        </w:rPr>
        <w:t xml:space="preserve"> ծանրաբեռնվածության ծավալներում։ </w:t>
      </w:r>
    </w:p>
    <w:p w:rsidR="00780584" w:rsidRPr="00C716EE" w:rsidRDefault="00780584" w:rsidP="00C716EE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hAnsi="GHEA Grapalat"/>
          <w:b/>
          <w:bCs/>
          <w:color w:val="000000" w:themeColor="text1"/>
          <w:bdr w:val="none" w:sz="0" w:space="0" w:color="auto" w:frame="1"/>
          <w:shd w:val="clear" w:color="auto" w:fill="FFFFFF"/>
        </w:rPr>
      </w:pPr>
      <w:r w:rsidRPr="00C716EE">
        <w:rPr>
          <w:rFonts w:ascii="GHEA Grapalat" w:eastAsia="GHEA Grapalat" w:hAnsi="GHEA Grapalat" w:cs="GHEA Grapalat"/>
          <w:b/>
          <w:color w:val="000000"/>
        </w:rPr>
        <w:t xml:space="preserve">Կարգավորման նպատակները, ակնկալվող արդյունքը. </w:t>
      </w:r>
    </w:p>
    <w:p w:rsidR="00780584" w:rsidRPr="00C20ADB" w:rsidRDefault="00780584" w:rsidP="00C71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</w:rPr>
        <w:t>1) կրճատել տարածքային ստորաբաժանումների չծանրաբեռնված կարողությունները</w:t>
      </w:r>
      <w:r w:rsidR="00C20ADB">
        <w:rPr>
          <w:rFonts w:ascii="GHEA Grapalat" w:hAnsi="GHEA Grapalat"/>
          <w:color w:val="000000" w:themeColor="text1"/>
          <w:lang w:val="en-US"/>
        </w:rPr>
        <w:t>,</w:t>
      </w:r>
    </w:p>
    <w:p w:rsidR="00780584" w:rsidRPr="00C20ADB" w:rsidRDefault="00780584" w:rsidP="00C71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</w:rPr>
        <w:t>2) հարկ եղած դեպքում դադարեցնել այն ստորաբաժանումների գործունեությունը, որոնք գործում են սահմանված չափ</w:t>
      </w:r>
      <w:r w:rsidR="00C20ADB">
        <w:rPr>
          <w:rFonts w:ascii="GHEA Grapalat" w:hAnsi="GHEA Grapalat"/>
          <w:color w:val="000000" w:themeColor="text1"/>
        </w:rPr>
        <w:t>որոշիչներից շատ ցածր արդյունքով</w:t>
      </w:r>
      <w:r w:rsidR="00C20ADB">
        <w:rPr>
          <w:rFonts w:ascii="GHEA Grapalat" w:hAnsi="GHEA Grapalat"/>
          <w:color w:val="000000" w:themeColor="text1"/>
          <w:lang w:val="en-US"/>
        </w:rPr>
        <w:t>,</w:t>
      </w:r>
    </w:p>
    <w:p w:rsidR="00780584" w:rsidRPr="00C20ADB" w:rsidRDefault="00780584" w:rsidP="00C71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  <w:lang w:val="en-US"/>
        </w:rPr>
      </w:pPr>
      <w:r w:rsidRPr="00C716EE">
        <w:rPr>
          <w:rFonts w:ascii="GHEA Grapalat" w:hAnsi="GHEA Grapalat"/>
          <w:color w:val="000000" w:themeColor="text1"/>
        </w:rPr>
        <w:t xml:space="preserve">3) արդյունավետ օգտագործել հաստիքային </w:t>
      </w:r>
      <w:r w:rsidR="00C20ADB">
        <w:rPr>
          <w:rFonts w:ascii="GHEA Grapalat" w:hAnsi="GHEA Grapalat"/>
          <w:color w:val="000000" w:themeColor="text1"/>
        </w:rPr>
        <w:t>միավորները</w:t>
      </w:r>
      <w:r w:rsidR="00C20ADB">
        <w:rPr>
          <w:rFonts w:ascii="GHEA Grapalat" w:hAnsi="GHEA Grapalat"/>
          <w:color w:val="000000" w:themeColor="text1"/>
          <w:lang w:val="en-US"/>
        </w:rPr>
        <w:t>,</w:t>
      </w:r>
    </w:p>
    <w:p w:rsidR="00780584" w:rsidRPr="00C20ADB" w:rsidRDefault="00780584" w:rsidP="00C716E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  <w:lang w:val="en-US"/>
        </w:rPr>
      </w:pPr>
      <w:r w:rsidRPr="00362E10">
        <w:rPr>
          <w:rFonts w:ascii="GHEA Grapalat" w:hAnsi="GHEA Grapalat"/>
          <w:color w:val="000000" w:themeColor="text1"/>
        </w:rPr>
        <w:t>4) կրճատել Ազգային արխիվի ծախսերը վա</w:t>
      </w:r>
      <w:r w:rsidR="00C20ADB" w:rsidRPr="00362E10">
        <w:rPr>
          <w:rFonts w:ascii="GHEA Grapalat" w:hAnsi="GHEA Grapalat"/>
          <w:color w:val="000000" w:themeColor="text1"/>
        </w:rPr>
        <w:t>րձակալական և այլ վճարների մասով</w:t>
      </w:r>
      <w:r w:rsidR="00362E10" w:rsidRPr="00362E10">
        <w:rPr>
          <w:rFonts w:ascii="GHEA Grapalat" w:hAnsi="GHEA Grapalat"/>
          <w:color w:val="000000" w:themeColor="text1"/>
          <w:lang w:val="en-US"/>
        </w:rPr>
        <w:t>՝ կրճատված վարձակալական ծախսերի հաշվին նախատեսվում է կահավորել Լոռու և Արարատի մարզային մասնաճյուղերի արխիվապահոցները՝ դարակաշարերով և տեխնիկական միջոցներով,</w:t>
      </w:r>
    </w:p>
    <w:p w:rsidR="00362E10" w:rsidRPr="00362E10" w:rsidRDefault="00C20ADB" w:rsidP="00362E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  <w:lang w:val="en-US"/>
        </w:rPr>
      </w:pPr>
      <w:r>
        <w:rPr>
          <w:rFonts w:ascii="GHEA Grapalat" w:hAnsi="GHEA Grapalat"/>
          <w:color w:val="000000" w:themeColor="text1"/>
        </w:rPr>
        <w:t>5)</w:t>
      </w:r>
      <w:r w:rsidR="00E97CAC">
        <w:rPr>
          <w:rFonts w:ascii="GHEA Grapalat" w:hAnsi="GHEA Grapalat"/>
          <w:color w:val="000000" w:themeColor="text1"/>
          <w:lang w:val="en-US"/>
        </w:rPr>
        <w:t xml:space="preserve"> </w:t>
      </w:r>
      <w:r w:rsidR="00780584" w:rsidRPr="00C716EE">
        <w:rPr>
          <w:rFonts w:ascii="GHEA Grapalat" w:hAnsi="GHEA Grapalat"/>
          <w:color w:val="000000" w:themeColor="text1"/>
          <w:lang w:val="ru-RU"/>
        </w:rPr>
        <w:t>կրճատված</w:t>
      </w:r>
      <w:r w:rsidR="00E97CAC">
        <w:rPr>
          <w:rFonts w:ascii="GHEA Grapalat" w:hAnsi="GHEA Grapalat"/>
          <w:color w:val="000000" w:themeColor="text1"/>
          <w:lang w:val="en-US"/>
        </w:rPr>
        <w:t xml:space="preserve"> </w:t>
      </w:r>
      <w:r w:rsidR="00780584" w:rsidRPr="00C716EE">
        <w:rPr>
          <w:rFonts w:ascii="GHEA Grapalat" w:hAnsi="GHEA Grapalat"/>
          <w:color w:val="000000" w:themeColor="text1"/>
          <w:lang w:val="ru-RU"/>
        </w:rPr>
        <w:t>ծախսերի</w:t>
      </w:r>
      <w:r w:rsidR="00E97CAC">
        <w:rPr>
          <w:rFonts w:ascii="GHEA Grapalat" w:hAnsi="GHEA Grapalat"/>
          <w:color w:val="000000" w:themeColor="text1"/>
          <w:lang w:val="en-US"/>
        </w:rPr>
        <w:t xml:space="preserve"> </w:t>
      </w:r>
      <w:r w:rsidR="00780584" w:rsidRPr="00C716EE">
        <w:rPr>
          <w:rFonts w:ascii="GHEA Grapalat" w:hAnsi="GHEA Grapalat"/>
          <w:color w:val="000000" w:themeColor="text1"/>
          <w:lang w:val="ru-RU"/>
        </w:rPr>
        <w:t>հաշվին</w:t>
      </w:r>
      <w:r w:rsidR="00E97CAC">
        <w:rPr>
          <w:rFonts w:ascii="GHEA Grapalat" w:hAnsi="GHEA Grapalat"/>
          <w:color w:val="000000" w:themeColor="text1"/>
          <w:lang w:val="en-US"/>
        </w:rPr>
        <w:t xml:space="preserve"> </w:t>
      </w:r>
      <w:r w:rsidR="00780584" w:rsidRPr="00C716EE">
        <w:rPr>
          <w:rFonts w:ascii="GHEA Grapalat" w:hAnsi="GHEA Grapalat"/>
          <w:color w:val="000000" w:themeColor="text1"/>
          <w:lang w:val="ru-RU"/>
        </w:rPr>
        <w:t>ապահովել</w:t>
      </w:r>
      <w:r w:rsidR="00E97CAC">
        <w:rPr>
          <w:rFonts w:ascii="GHEA Grapalat" w:hAnsi="GHEA Grapalat"/>
          <w:color w:val="000000" w:themeColor="text1"/>
          <w:lang w:val="en-US"/>
        </w:rPr>
        <w:t xml:space="preserve"> </w:t>
      </w:r>
      <w:r w:rsidR="00780584" w:rsidRPr="00C716EE">
        <w:rPr>
          <w:rFonts w:ascii="GHEA Grapalat" w:hAnsi="GHEA Grapalat"/>
          <w:color w:val="000000" w:themeColor="text1"/>
          <w:lang w:val="ru-RU"/>
        </w:rPr>
        <w:t>աշխատողների</w:t>
      </w:r>
      <w:r w:rsidR="00E97CAC">
        <w:rPr>
          <w:rFonts w:ascii="GHEA Grapalat" w:hAnsi="GHEA Grapalat"/>
          <w:color w:val="000000" w:themeColor="text1"/>
          <w:lang w:val="en-US"/>
        </w:rPr>
        <w:t xml:space="preserve"> </w:t>
      </w:r>
      <w:r w:rsidR="00780584" w:rsidRPr="00C716EE">
        <w:rPr>
          <w:rFonts w:ascii="GHEA Grapalat" w:hAnsi="GHEA Grapalat"/>
          <w:color w:val="000000" w:themeColor="text1"/>
          <w:lang w:val="ru-RU"/>
        </w:rPr>
        <w:t>աշխատավարձի</w:t>
      </w:r>
      <w:r w:rsidR="00E97CAC">
        <w:rPr>
          <w:rFonts w:ascii="GHEA Grapalat" w:hAnsi="GHEA Grapalat"/>
          <w:color w:val="000000" w:themeColor="text1"/>
          <w:lang w:val="en-US"/>
        </w:rPr>
        <w:t xml:space="preserve"> </w:t>
      </w:r>
      <w:r w:rsidR="00780584" w:rsidRPr="00C716EE">
        <w:rPr>
          <w:rFonts w:ascii="GHEA Grapalat" w:hAnsi="GHEA Grapalat"/>
          <w:color w:val="000000" w:themeColor="text1"/>
          <w:lang w:val="ru-RU"/>
        </w:rPr>
        <w:t>բարձրացում</w:t>
      </w:r>
      <w:r w:rsidR="00362E10" w:rsidRPr="00362E10">
        <w:rPr>
          <w:rFonts w:ascii="GHEA Grapalat" w:hAnsi="GHEA Grapalat"/>
          <w:color w:val="000000" w:themeColor="text1"/>
        </w:rPr>
        <w:t xml:space="preserve">՝ Տավուշի </w:t>
      </w:r>
      <w:r w:rsidR="00362E10" w:rsidRPr="00362E10">
        <w:rPr>
          <w:rFonts w:ascii="GHEA Grapalat" w:hAnsi="GHEA Grapalat"/>
          <w:color w:val="000000" w:themeColor="text1"/>
          <w:lang w:val="en-US"/>
        </w:rPr>
        <w:t xml:space="preserve">մարզային մասնաճյուղի </w:t>
      </w:r>
      <w:r w:rsidR="00362E10" w:rsidRPr="00362E10">
        <w:rPr>
          <w:rFonts w:ascii="GHEA Grapalat" w:hAnsi="GHEA Grapalat"/>
          <w:color w:val="000000" w:themeColor="text1"/>
        </w:rPr>
        <w:t xml:space="preserve">և </w:t>
      </w:r>
      <w:r w:rsidR="00362E10" w:rsidRPr="00362E10">
        <w:rPr>
          <w:rFonts w:ascii="GHEA Grapalat" w:hAnsi="GHEA Grapalat"/>
          <w:color w:val="000000" w:themeColor="text1"/>
          <w:lang w:val="en-US"/>
        </w:rPr>
        <w:t>Թումանյանի տարածքային ներկայացուցչության յոթ աշխատակիցներից երկուսը գտնվում են երեխայի խնամքի արձակուրդում, մեկը աշխատում է միասնական գրասենյակում: Մնացած չորս աշխատակիցներին կառաջարկվի աշխատանք Լոռու, Դիլիջանի, Բերդի կամ Նոյեմբերյանի ստորաբաժանումներում:</w:t>
      </w:r>
    </w:p>
    <w:p w:rsidR="00780584" w:rsidRPr="00362E10" w:rsidRDefault="00362E10" w:rsidP="00362E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textAlignment w:val="baseline"/>
        <w:rPr>
          <w:rFonts w:ascii="GHEA Grapalat" w:hAnsi="GHEA Grapalat"/>
          <w:color w:val="000000" w:themeColor="text1"/>
          <w:lang w:val="en-US"/>
        </w:rPr>
      </w:pPr>
      <w:r w:rsidRPr="00362E10">
        <w:rPr>
          <w:rFonts w:ascii="GHEA Grapalat" w:hAnsi="GHEA Grapalat"/>
          <w:color w:val="000000" w:themeColor="text1"/>
          <w:lang w:val="en-US"/>
        </w:rPr>
        <w:t>Արարատի ներկայացուցչությունը (գտնվում է Վեդիում) նախատեսվում է ամբողջությամբ (հաստիքներով հանդերձ) տեղափոխել ք. Արտաշատ՝ Արարատի մարզային մասնաճյուղ.</w:t>
      </w:r>
    </w:p>
    <w:p w:rsidR="00780584" w:rsidRPr="00C716EE" w:rsidRDefault="00780584" w:rsidP="00C716EE">
      <w:pPr>
        <w:pStyle w:val="ListParagraph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C716EE">
        <w:rPr>
          <w:rFonts w:ascii="GHEA Grapalat" w:eastAsia="GHEA Grapalat" w:hAnsi="GHEA Grapalat" w:cs="GHEA Grapalat"/>
          <w:b/>
          <w:color w:val="000000"/>
          <w:sz w:val="24"/>
          <w:szCs w:val="24"/>
        </w:rPr>
        <w:lastRenderedPageBreak/>
        <w:t>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780584" w:rsidRPr="00C716EE" w:rsidRDefault="00780584" w:rsidP="00C716E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C716EE">
        <w:rPr>
          <w:rFonts w:ascii="GHEA Grapalat" w:eastAsia="GHEA Grapalat" w:hAnsi="GHEA Grapalat" w:cs="GHEA Grapalat"/>
        </w:rPr>
        <w:t xml:space="preserve">Նախագիծը մշակվել է Արդարադատության նախարարության և </w:t>
      </w:r>
      <w:r w:rsidRPr="00C716EE">
        <w:rPr>
          <w:rFonts w:ascii="GHEA Grapalat" w:hAnsi="GHEA Grapalat"/>
          <w:color w:val="000000" w:themeColor="text1"/>
        </w:rPr>
        <w:t xml:space="preserve">Ազգային արխիվի </w:t>
      </w:r>
      <w:r w:rsidRPr="00C716EE">
        <w:rPr>
          <w:rFonts w:ascii="GHEA Grapalat" w:eastAsia="GHEA Grapalat" w:hAnsi="GHEA Grapalat" w:cs="GHEA Grapalat"/>
        </w:rPr>
        <w:t>կողմից:</w:t>
      </w:r>
    </w:p>
    <w:p w:rsidR="00780584" w:rsidRPr="00C716EE" w:rsidRDefault="00780584" w:rsidP="00C716EE">
      <w:pPr>
        <w:pStyle w:val="ListParagraph"/>
        <w:numPr>
          <w:ilvl w:val="0"/>
          <w:numId w:val="2"/>
        </w:numPr>
        <w:shd w:val="clear" w:color="auto" w:fill="FFFFFF"/>
        <w:ind w:left="0" w:firstLine="720"/>
        <w:rPr>
          <w:rFonts w:ascii="GHEA Grapalat" w:eastAsia="GHEA Grapalat" w:hAnsi="GHEA Grapalat" w:cs="GHEA Grapalat"/>
          <w:b/>
          <w:sz w:val="24"/>
          <w:szCs w:val="24"/>
        </w:rPr>
      </w:pPr>
      <w:r w:rsidRPr="00C716EE">
        <w:rPr>
          <w:rFonts w:ascii="GHEA Grapalat" w:eastAsia="GHEA Grapalat" w:hAnsi="GHEA Grapalat" w:cs="GHEA Grapalat"/>
          <w:b/>
          <w:sz w:val="24"/>
          <w:szCs w:val="24"/>
        </w:rPr>
        <w:t>Նախագծի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:rsidR="00780584" w:rsidRPr="00C716EE" w:rsidRDefault="00780584" w:rsidP="00C716EE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 w:rsidRPr="00C716EE">
        <w:rPr>
          <w:rFonts w:ascii="GHEA Grapalat" w:hAnsi="GHEA Grapalat"/>
          <w:color w:val="000000" w:themeColor="text1"/>
          <w:lang w:val="en-US"/>
        </w:rPr>
        <w:t>«</w:t>
      </w:r>
      <w:r w:rsidRPr="00C716EE">
        <w:rPr>
          <w:rFonts w:ascii="GHEA Grapalat" w:hAnsi="GHEA Grapalat"/>
          <w:color w:val="000000" w:themeColor="text1"/>
        </w:rPr>
        <w:t>Ազգային արխիվի Տավուշի մարզային մասնաճյուղի, Արարատի և Թումանյանի տարածքային ներկայացուցչությունների գործունեությունը դադարեցն</w:t>
      </w:r>
      <w:r w:rsidR="00852AB1">
        <w:rPr>
          <w:rFonts w:ascii="GHEA Grapalat" w:hAnsi="GHEA Grapalat"/>
          <w:color w:val="000000" w:themeColor="text1"/>
        </w:rPr>
        <w:t>ելու և Հայաս</w:t>
      </w:r>
      <w:r w:rsidRPr="00C716EE">
        <w:rPr>
          <w:rFonts w:ascii="GHEA Grapalat" w:hAnsi="GHEA Grapalat"/>
          <w:color w:val="000000" w:themeColor="text1"/>
        </w:rPr>
        <w:t>տանի Հանրապետության կառավարության 2002 թվականի օգոստոսի 22-ի N1406-Ն որոշման մեջ փոփոխություններ կատարելու մասին</w:t>
      </w:r>
      <w:r w:rsidRPr="00C716EE">
        <w:rPr>
          <w:rFonts w:ascii="GHEA Grapalat" w:hAnsi="GHEA Grapalat"/>
          <w:color w:val="000000" w:themeColor="text1"/>
          <w:lang w:val="en-US"/>
        </w:rPr>
        <w:t>»</w:t>
      </w:r>
      <w:r w:rsidRPr="00C716EE">
        <w:rPr>
          <w:rFonts w:ascii="GHEA Grapalat" w:hAnsi="GHEA Grapalat"/>
          <w:color w:val="000000" w:themeColor="text1"/>
        </w:rPr>
        <w:t xml:space="preserve"> </w:t>
      </w:r>
      <w:r w:rsidRPr="00C716EE">
        <w:rPr>
          <w:rFonts w:ascii="GHEA Grapalat" w:eastAsia="GHEA Grapalat" w:hAnsi="GHEA Grapalat" w:cs="GHEA Grapalat"/>
        </w:rPr>
        <w:t>Հայաստանի Հանրապետության կառավարության որոշման նախագծի ընդունման կապակցությամբ Հայաստանի Հանրապետության պետական բյուջեում ծախսերի և եկամուտների ավելացումներ կամ նվազեցումներ չեն նախատեսվում:</w:t>
      </w:r>
    </w:p>
    <w:p w:rsidR="00D71163" w:rsidRDefault="00D71163">
      <w:pPr>
        <w:shd w:val="clear" w:color="auto" w:fill="FFFFFF"/>
        <w:spacing w:before="280" w:after="280"/>
        <w:jc w:val="center"/>
        <w:rPr>
          <w:rFonts w:ascii="GHEA Grapalat" w:eastAsia="GHEA Grapalat" w:hAnsi="GHEA Grapalat" w:cs="GHEA Grapalat"/>
          <w:color w:val="000000"/>
        </w:rPr>
      </w:pPr>
    </w:p>
    <w:sectPr w:rsidR="00D71163" w:rsidSect="00D71163">
      <w:headerReference w:type="default" r:id="rId9"/>
      <w:footerReference w:type="even" r:id="rId10"/>
      <w:footerReference w:type="default" r:id="rId11"/>
      <w:pgSz w:w="12240" w:h="15840"/>
      <w:pgMar w:top="259" w:right="900" w:bottom="540" w:left="1418" w:header="284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014E" w:rsidRDefault="002A014E" w:rsidP="00D71163">
      <w:r>
        <w:separator/>
      </w:r>
    </w:p>
  </w:endnote>
  <w:endnote w:type="continuationSeparator" w:id="0">
    <w:p w:rsidR="002A014E" w:rsidRDefault="002A014E" w:rsidP="00D71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723E2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777742">
      <w:rPr>
        <w:color w:val="000000"/>
      </w:rPr>
      <w:instrText>PAGE</w:instrText>
    </w:r>
    <w:r>
      <w:rPr>
        <w:color w:val="000000"/>
      </w:rPr>
      <w:fldChar w:fldCharType="end"/>
    </w:r>
  </w:p>
  <w:p w:rsidR="00D71163" w:rsidRDefault="00D7116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D71163"/>
  <w:p w:rsidR="00D71163" w:rsidRDefault="00D71163"/>
  <w:tbl>
    <w:tblPr>
      <w:tblStyle w:val="a5"/>
      <w:tblW w:w="1260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/>
    </w:tblPr>
    <w:tblGrid>
      <w:gridCol w:w="10576"/>
      <w:gridCol w:w="2024"/>
    </w:tblGrid>
    <w:tr w:rsidR="00D71163">
      <w:trPr>
        <w:trHeight w:val="727"/>
      </w:trPr>
      <w:tc>
        <w:tcPr>
          <w:tcW w:w="10576" w:type="dxa"/>
          <w:tcBorders>
            <w:right w:val="single" w:sz="4" w:space="0" w:color="C00000"/>
          </w:tcBorders>
        </w:tcPr>
        <w:p w:rsidR="00D71163" w:rsidRDefault="00D711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D71163" w:rsidRDefault="00D71163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24" w:type="dxa"/>
          <w:tcBorders>
            <w:left w:val="single" w:sz="4" w:space="0" w:color="C00000"/>
          </w:tcBorders>
        </w:tcPr>
        <w:p w:rsidR="00D71163" w:rsidRDefault="00723E29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 w:rsidR="00777742"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7E39CC">
            <w:rPr>
              <w:rFonts w:ascii="Art" w:eastAsia="Art" w:hAnsi="Art" w:cs="Art"/>
              <w:noProof/>
              <w:sz w:val="16"/>
              <w:szCs w:val="16"/>
            </w:rPr>
            <w:t>1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D71163" w:rsidRDefault="00D7116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014E" w:rsidRDefault="002A014E" w:rsidP="00D71163">
      <w:r>
        <w:separator/>
      </w:r>
    </w:p>
  </w:footnote>
  <w:footnote w:type="continuationSeparator" w:id="0">
    <w:p w:rsidR="002A014E" w:rsidRDefault="002A014E" w:rsidP="00D711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777742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9978838"/>
      </w:sdtPr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val="en-US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4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71163" w:rsidRDefault="00777742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D71163" w:rsidRDefault="00777742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D71163" w:rsidRDefault="007777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D71163" w:rsidRDefault="00777742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972A3"/>
    <w:multiLevelType w:val="multilevel"/>
    <w:tmpl w:val="B48E26EC"/>
    <w:lvl w:ilvl="0">
      <w:start w:val="1"/>
      <w:numFmt w:val="decimal"/>
      <w:lvlText w:val="%1."/>
      <w:lvlJc w:val="left"/>
      <w:pPr>
        <w:ind w:left="108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3E60F2A"/>
    <w:multiLevelType w:val="hybridMultilevel"/>
    <w:tmpl w:val="D048CFD0"/>
    <w:lvl w:ilvl="0" w:tplc="D4D0AE60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1163"/>
    <w:rsid w:val="00085F9B"/>
    <w:rsid w:val="000C7E05"/>
    <w:rsid w:val="00175C49"/>
    <w:rsid w:val="002125F7"/>
    <w:rsid w:val="00231CB8"/>
    <w:rsid w:val="002446F8"/>
    <w:rsid w:val="002A014E"/>
    <w:rsid w:val="002B3BD1"/>
    <w:rsid w:val="002E6C13"/>
    <w:rsid w:val="002F683C"/>
    <w:rsid w:val="00350C33"/>
    <w:rsid w:val="00362E10"/>
    <w:rsid w:val="003D28DF"/>
    <w:rsid w:val="004074FA"/>
    <w:rsid w:val="004501A6"/>
    <w:rsid w:val="004F61AF"/>
    <w:rsid w:val="00526DD0"/>
    <w:rsid w:val="00564198"/>
    <w:rsid w:val="00723E29"/>
    <w:rsid w:val="00777742"/>
    <w:rsid w:val="00780584"/>
    <w:rsid w:val="007A3911"/>
    <w:rsid w:val="007E39CC"/>
    <w:rsid w:val="00852AB1"/>
    <w:rsid w:val="00857513"/>
    <w:rsid w:val="008B4E0B"/>
    <w:rsid w:val="008D2A6D"/>
    <w:rsid w:val="009578AF"/>
    <w:rsid w:val="009A2378"/>
    <w:rsid w:val="009D751C"/>
    <w:rsid w:val="009F3303"/>
    <w:rsid w:val="00A23E2A"/>
    <w:rsid w:val="00AC1B2E"/>
    <w:rsid w:val="00AD56C1"/>
    <w:rsid w:val="00B35A09"/>
    <w:rsid w:val="00B500D0"/>
    <w:rsid w:val="00C14D67"/>
    <w:rsid w:val="00C20ADB"/>
    <w:rsid w:val="00C24581"/>
    <w:rsid w:val="00C716EE"/>
    <w:rsid w:val="00D04661"/>
    <w:rsid w:val="00D343D7"/>
    <w:rsid w:val="00D34429"/>
    <w:rsid w:val="00D45017"/>
    <w:rsid w:val="00D71163"/>
    <w:rsid w:val="00DC0EBC"/>
    <w:rsid w:val="00E02416"/>
    <w:rsid w:val="00E444D8"/>
    <w:rsid w:val="00E97CAC"/>
    <w:rsid w:val="00EA0B9C"/>
    <w:rsid w:val="00EF3DF3"/>
    <w:rsid w:val="00F13124"/>
    <w:rsid w:val="00F4314A"/>
    <w:rsid w:val="00F46346"/>
    <w:rsid w:val="00FD24DE"/>
    <w:rsid w:val="00FD3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EE3"/>
  </w:style>
  <w:style w:type="paragraph" w:styleId="Heading1">
    <w:name w:val="heading 1"/>
    <w:basedOn w:val="normal0"/>
    <w:next w:val="normal0"/>
    <w:rsid w:val="000264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27B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0"/>
    <w:next w:val="normal0"/>
    <w:rsid w:val="000264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rsid w:val="000264E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0"/>
    <w:next w:val="normal0"/>
    <w:rsid w:val="000264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rsid w:val="000264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"/>
    <w:rsid w:val="00D71163"/>
  </w:style>
  <w:style w:type="paragraph" w:styleId="Title">
    <w:name w:val="Title"/>
    <w:basedOn w:val="normal0"/>
    <w:next w:val="normal0"/>
    <w:rsid w:val="000264E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"/>
    <w:rsid w:val="001D69B4"/>
  </w:style>
  <w:style w:type="paragraph" w:customStyle="1" w:styleId="normal0">
    <w:name w:val="normal"/>
    <w:rsid w:val="000264E9"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rsid w:val="00D71163"/>
    <w:pPr>
      <w:spacing w:after="60"/>
      <w:jc w:val="center"/>
    </w:pPr>
    <w:rPr>
      <w:rFonts w:ascii="Cambria" w:eastAsia="Cambria" w:hAnsi="Cambria" w:cs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7325F2"/>
    <w:rPr>
      <w:i/>
      <w:iCs/>
    </w:rPr>
  </w:style>
  <w:style w:type="table" w:styleId="TableGrid">
    <w:name w:val="Table Grid"/>
    <w:basedOn w:val="TableNormal"/>
    <w:uiPriority w:val="59"/>
    <w:rsid w:val="00C209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627BAD"/>
    <w:rPr>
      <w:b/>
      <w:bCs/>
      <w:sz w:val="36"/>
      <w:szCs w:val="36"/>
    </w:rPr>
  </w:style>
  <w:style w:type="table" w:customStyle="1" w:styleId="a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1D69B4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rsid w:val="001D69B4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rsid w:val="00D7116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rsid w:val="00D7116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AyrQb6Xl70sDZgV288iGd81Msg==">AMUW2mVF62ZCaFABoqrqFTSHp3utkyBAXexoXpyLRqzZxnPAl4IMrqf6Tr2gOhtnQUhdhwe79ravkzlq/iGHKVQi+In6PnbVRBJ5M5AqcCuB99+srqHufjtbSrD2K4kRQkf8WXUKT1qAK66gEvD77Bn/GbvRon6AVwbetcxjg168hImXls6EqIo=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864153B-7588-48A8-BCA5-2F303A68E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1350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lastModifiedBy>A-Sukiasyan</cp:lastModifiedBy>
  <cp:revision>4</cp:revision>
  <dcterms:created xsi:type="dcterms:W3CDTF">2021-06-14T12:07:00Z</dcterms:created>
  <dcterms:modified xsi:type="dcterms:W3CDTF">2021-06-16T13:15:00Z</dcterms:modified>
</cp:coreProperties>
</file>