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37CD" w:rsidRDefault="004C37CD" w:rsidP="004C37CD">
      <w:pPr>
        <w:tabs>
          <w:tab w:val="left" w:pos="709"/>
        </w:tabs>
        <w:spacing w:after="0" w:line="336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BA2006">
        <w:rPr>
          <w:rFonts w:ascii="GHEA Grapalat" w:eastAsia="Times New Roman" w:hAnsi="GHEA Grapalat" w:cs="Sylfaen"/>
          <w:b/>
          <w:sz w:val="24"/>
          <w:szCs w:val="24"/>
          <w:lang w:val="hy-AM"/>
        </w:rPr>
        <w:t>ՀԻՄՆԱՎՈՐՈՒՄ</w:t>
      </w:r>
      <w:r w:rsidRPr="0066130E">
        <w:rPr>
          <w:lang w:val="hy-AM"/>
        </w:rPr>
        <w:t xml:space="preserve"> </w:t>
      </w:r>
    </w:p>
    <w:p w:rsidR="004C37CD" w:rsidRPr="00381FB6" w:rsidRDefault="004C37CD" w:rsidP="004C37CD">
      <w:pPr>
        <w:tabs>
          <w:tab w:val="left" w:pos="709"/>
        </w:tabs>
        <w:spacing w:after="0" w:line="336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381FB6">
        <w:rPr>
          <w:rFonts w:ascii="GHEA Grapalat" w:eastAsia="Times New Roman" w:hAnsi="GHEA Grapalat" w:cs="Sylfaen"/>
          <w:b/>
          <w:sz w:val="24"/>
          <w:szCs w:val="24"/>
          <w:lang w:val="hy-AM"/>
        </w:rPr>
        <w:t>Հայաստանի Հանրապետության և Ամերիկայի Միացյալ Նահանգների</w:t>
      </w:r>
    </w:p>
    <w:p w:rsidR="004C37CD" w:rsidRPr="00381FB6" w:rsidRDefault="004C37CD" w:rsidP="004C37CD">
      <w:pPr>
        <w:tabs>
          <w:tab w:val="left" w:pos="709"/>
        </w:tabs>
        <w:spacing w:after="0" w:line="336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381FB6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Pr="00381FB6">
        <w:rPr>
          <w:rFonts w:ascii="GHEA Grapalat" w:eastAsia="Times New Roman" w:hAnsi="GHEA Grapalat" w:cs="Sylfaen"/>
          <w:b/>
          <w:sz w:val="24"/>
          <w:szCs w:val="24"/>
          <w:lang w:val="hy-AM"/>
        </w:rPr>
        <w:t>միջև</w:t>
      </w:r>
      <w:proofErr w:type="spellEnd"/>
      <w:r w:rsidRPr="00381FB6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«Առավել </w:t>
      </w:r>
      <w:proofErr w:type="spellStart"/>
      <w:r w:rsidRPr="00381FB6">
        <w:rPr>
          <w:rFonts w:ascii="GHEA Grapalat" w:eastAsia="Times New Roman" w:hAnsi="GHEA Grapalat" w:cs="Sylfaen"/>
          <w:b/>
          <w:sz w:val="24"/>
          <w:szCs w:val="24"/>
          <w:lang w:val="hy-AM"/>
        </w:rPr>
        <w:t>մասնակցային</w:t>
      </w:r>
      <w:proofErr w:type="spellEnd"/>
      <w:r w:rsidRPr="00381FB6">
        <w:rPr>
          <w:rFonts w:ascii="GHEA Grapalat" w:eastAsia="Times New Roman" w:hAnsi="GHEA Grapalat" w:cs="Sylfaen"/>
          <w:b/>
          <w:sz w:val="24"/>
          <w:szCs w:val="24"/>
          <w:lang w:val="hy-AM"/>
        </w:rPr>
        <w:t>, արդյունավետ և հաշվետու կառավարման զարգացմանն ուղղված համագործակցության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համաձայնագրի» թիվ 10 փոփոխությունը հաստատելու մասին» </w:t>
      </w:r>
      <w:proofErr w:type="spellStart"/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Հանրապետութան</w:t>
      </w:r>
      <w:proofErr w:type="spellEnd"/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նախագահի հրամանագրի նախագծի մասին» ՀՀ կառավարության որոշման նախագծի վերաբերյալ</w:t>
      </w:r>
    </w:p>
    <w:p w:rsidR="004C37CD" w:rsidRDefault="004C37CD" w:rsidP="004C37CD">
      <w:pPr>
        <w:tabs>
          <w:tab w:val="left" w:pos="709"/>
        </w:tabs>
        <w:spacing w:after="0" w:line="336" w:lineRule="auto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ab/>
      </w:r>
    </w:p>
    <w:p w:rsidR="004C37CD" w:rsidRPr="00381FB6" w:rsidRDefault="004C37CD" w:rsidP="004C37CD">
      <w:pPr>
        <w:tabs>
          <w:tab w:val="left" w:pos="709"/>
        </w:tabs>
        <w:spacing w:after="0" w:line="336" w:lineRule="auto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Pr="00381FB6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Հայաստանի Հանրապետության և Ամերիկայի Միացյալ Նահանգների </w:t>
      </w:r>
      <w:proofErr w:type="spellStart"/>
      <w:r w:rsidRPr="00381FB6">
        <w:rPr>
          <w:rFonts w:ascii="GHEA Grapalat" w:eastAsia="Times New Roman" w:hAnsi="GHEA Grapalat" w:cs="Sylfaen"/>
          <w:sz w:val="24"/>
          <w:szCs w:val="24"/>
          <w:lang w:val="hy-AM"/>
        </w:rPr>
        <w:t>միջև</w:t>
      </w:r>
      <w:proofErr w:type="spellEnd"/>
      <w:r w:rsidRPr="00381FB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2013թ. սեպտեմբերի 28-ին կնքված «Առավել </w:t>
      </w:r>
      <w:proofErr w:type="spellStart"/>
      <w:r w:rsidRPr="00381FB6">
        <w:rPr>
          <w:rFonts w:ascii="GHEA Grapalat" w:eastAsia="Times New Roman" w:hAnsi="GHEA Grapalat" w:cs="Sylfaen"/>
          <w:sz w:val="24"/>
          <w:szCs w:val="24"/>
          <w:lang w:val="hy-AM"/>
        </w:rPr>
        <w:t>մասնակցային</w:t>
      </w:r>
      <w:proofErr w:type="spellEnd"/>
      <w:r w:rsidRPr="00381FB6">
        <w:rPr>
          <w:rFonts w:ascii="GHEA Grapalat" w:eastAsia="Times New Roman" w:hAnsi="GHEA Grapalat" w:cs="Sylfaen"/>
          <w:sz w:val="24"/>
          <w:szCs w:val="24"/>
          <w:lang w:val="hy-AM"/>
        </w:rPr>
        <w:t xml:space="preserve">, արդյունավետ և հաշվետու կառավարման զարգացմանն ուղղված» համագործակցության համաձայնագրում (այսուհետ՝ Համաձայնագիր) կատարվում է փոփոխություն՝ թվով 10-րդը, համաձայն որի Հայաստանին տրամադրվող ԱՄՆ աջակցության ընդհանուր գումարը ավելանում է 12,940,000 ԱՄՆ դոլարով՝ ԱՄՆ ՄԶԳ նախատեսվող ընդհանուր ներդրումը հասցնելով </w:t>
      </w:r>
      <w:proofErr w:type="spellStart"/>
      <w:r w:rsidRPr="00381FB6">
        <w:rPr>
          <w:rFonts w:ascii="GHEA Grapalat" w:eastAsia="Times New Roman" w:hAnsi="GHEA Grapalat" w:cs="Sylfaen"/>
          <w:sz w:val="24"/>
          <w:szCs w:val="24"/>
          <w:lang w:val="hy-AM"/>
        </w:rPr>
        <w:t>մինչև</w:t>
      </w:r>
      <w:proofErr w:type="spellEnd"/>
      <w:r w:rsidRPr="00381FB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64,340,443 ԱՄՆ դոլարի՝ Համաձայնագրի ներքո ծրագրերի իրականացումը շարունակելու նպատակով: Փոփոխությամբ ավելացվում է նաև Հայաստանի Հանրապետության ներդրումը՝ 7,929,286 ԱՄՆ դոլարից դարձնելով 11,047,369 ԱՄՆ դոլար։ </w:t>
      </w:r>
    </w:p>
    <w:p w:rsidR="004C37CD" w:rsidRPr="00381FB6" w:rsidRDefault="004C37CD" w:rsidP="004C37CD">
      <w:pPr>
        <w:tabs>
          <w:tab w:val="left" w:pos="709"/>
        </w:tabs>
        <w:spacing w:after="0" w:line="336" w:lineRule="auto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Pr="00381FB6">
        <w:rPr>
          <w:rFonts w:ascii="GHEA Grapalat" w:eastAsia="Times New Roman" w:hAnsi="GHEA Grapalat" w:cs="Sylfaen"/>
          <w:sz w:val="24"/>
          <w:szCs w:val="24"/>
          <w:lang w:val="hy-AM"/>
        </w:rPr>
        <w:t xml:space="preserve">Լրացուցիչ ֆինանսական հատկացումները նախատեսվում են ծրագրի Արդար և ժողովրդավարական կառավարում ոլորտին, մասնավորապես՝ իրավունքի գերակայության և մարդու իրավունքների, պատշաճ կառավարման, քաղաքական մրցակցության և համաձայնության </w:t>
      </w:r>
      <w:proofErr w:type="spellStart"/>
      <w:r w:rsidRPr="00381FB6">
        <w:rPr>
          <w:rFonts w:ascii="GHEA Grapalat" w:eastAsia="Times New Roman" w:hAnsi="GHEA Grapalat" w:cs="Sylfaen"/>
          <w:sz w:val="24"/>
          <w:szCs w:val="24"/>
          <w:lang w:val="hy-AM"/>
        </w:rPr>
        <w:t>ձևավորման</w:t>
      </w:r>
      <w:proofErr w:type="spellEnd"/>
      <w:r w:rsidRPr="00381FB6">
        <w:rPr>
          <w:rFonts w:ascii="GHEA Grapalat" w:eastAsia="Times New Roman" w:hAnsi="GHEA Grapalat" w:cs="Sylfaen"/>
          <w:sz w:val="24"/>
          <w:szCs w:val="24"/>
          <w:lang w:val="hy-AM"/>
        </w:rPr>
        <w:t xml:space="preserve">, քաղաքացիական հասարակության ոլորտներին, ինչը կխթանի Համաձայնագրով ամրագրված նպատակների առավել արդյունավետ իրականացմանը: Հատկացվող միջոցները կնպաստեն </w:t>
      </w:r>
      <w:proofErr w:type="spellStart"/>
      <w:r w:rsidRPr="00381FB6">
        <w:rPr>
          <w:rFonts w:ascii="GHEA Grapalat" w:eastAsia="Times New Roman" w:hAnsi="GHEA Grapalat" w:cs="Sylfaen"/>
          <w:sz w:val="24"/>
          <w:szCs w:val="24"/>
          <w:lang w:val="hy-AM"/>
        </w:rPr>
        <w:t>քաղաքա-ցիների</w:t>
      </w:r>
      <w:proofErr w:type="spellEnd"/>
      <w:r w:rsidRPr="00381FB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 այլ անձանց իրավունքների և պարտականությունների առավել արդյունավետ իրականացմանը, մարդու իրավունքների պաշտպանության առավել գործուն մեխանիզմների </w:t>
      </w:r>
      <w:proofErr w:type="spellStart"/>
      <w:r w:rsidRPr="00381FB6">
        <w:rPr>
          <w:rFonts w:ascii="GHEA Grapalat" w:eastAsia="Times New Roman" w:hAnsi="GHEA Grapalat" w:cs="Sylfaen"/>
          <w:sz w:val="24"/>
          <w:szCs w:val="24"/>
          <w:lang w:val="hy-AM"/>
        </w:rPr>
        <w:t>գործարկմանը</w:t>
      </w:r>
      <w:proofErr w:type="spellEnd"/>
      <w:r w:rsidRPr="00381FB6">
        <w:rPr>
          <w:rFonts w:ascii="GHEA Grapalat" w:eastAsia="Times New Roman" w:hAnsi="GHEA Grapalat" w:cs="Sylfaen"/>
          <w:sz w:val="24"/>
          <w:szCs w:val="24"/>
          <w:lang w:val="hy-AM"/>
        </w:rPr>
        <w:t xml:space="preserve">, կամրապնդեն կապը պետության, մասնավոր հատվածի, քաղաքացիական հասարակության սուբյեկտների և անհատների </w:t>
      </w:r>
      <w:proofErr w:type="spellStart"/>
      <w:r w:rsidRPr="00381FB6">
        <w:rPr>
          <w:rFonts w:ascii="GHEA Grapalat" w:eastAsia="Times New Roman" w:hAnsi="GHEA Grapalat" w:cs="Sylfaen"/>
          <w:sz w:val="24"/>
          <w:szCs w:val="24"/>
          <w:lang w:val="hy-AM"/>
        </w:rPr>
        <w:t>միջև</w:t>
      </w:r>
      <w:proofErr w:type="spellEnd"/>
      <w:r w:rsidRPr="00381FB6">
        <w:rPr>
          <w:rFonts w:ascii="GHEA Grapalat" w:eastAsia="Times New Roman" w:hAnsi="GHEA Grapalat" w:cs="Sylfaen"/>
          <w:sz w:val="24"/>
          <w:szCs w:val="24"/>
          <w:lang w:val="hy-AM"/>
        </w:rPr>
        <w:t xml:space="preserve">: </w:t>
      </w:r>
    </w:p>
    <w:p w:rsidR="004C37CD" w:rsidRPr="00381FB6" w:rsidRDefault="004C37CD" w:rsidP="004C37CD">
      <w:pPr>
        <w:tabs>
          <w:tab w:val="left" w:pos="709"/>
        </w:tabs>
        <w:spacing w:after="0" w:line="336" w:lineRule="auto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lastRenderedPageBreak/>
        <w:tab/>
      </w:r>
      <w:r w:rsidRPr="00381FB6">
        <w:rPr>
          <w:rFonts w:ascii="GHEA Grapalat" w:eastAsia="Times New Roman" w:hAnsi="GHEA Grapalat" w:cs="Sylfaen"/>
          <w:sz w:val="24"/>
          <w:szCs w:val="24"/>
          <w:lang w:val="hy-AM"/>
        </w:rPr>
        <w:t xml:space="preserve">Փոփոխությամբ նաև նախատեսվում է երկարաձգել համաձայնագրի իրականացման ժամկետը 2023 թվականի սեպտեմբերի 30-ից </w:t>
      </w:r>
      <w:proofErr w:type="spellStart"/>
      <w:r w:rsidRPr="00381FB6">
        <w:rPr>
          <w:rFonts w:ascii="GHEA Grapalat" w:eastAsia="Times New Roman" w:hAnsi="GHEA Grapalat" w:cs="Sylfaen"/>
          <w:sz w:val="24"/>
          <w:szCs w:val="24"/>
          <w:lang w:val="hy-AM"/>
        </w:rPr>
        <w:t>մինչև</w:t>
      </w:r>
      <w:proofErr w:type="spellEnd"/>
      <w:r w:rsidRPr="00381FB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2025</w:t>
      </w:r>
      <w:r w:rsidRPr="006E019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381FB6">
        <w:rPr>
          <w:rFonts w:ascii="GHEA Grapalat" w:eastAsia="Times New Roman" w:hAnsi="GHEA Grapalat" w:cs="Sylfaen"/>
          <w:sz w:val="24"/>
          <w:szCs w:val="24"/>
          <w:lang w:val="hy-AM"/>
        </w:rPr>
        <w:t>թվականի սեպտեմբերի 30-ը:</w:t>
      </w:r>
    </w:p>
    <w:p w:rsidR="004C37CD" w:rsidRPr="00381FB6" w:rsidRDefault="004C37CD" w:rsidP="004C37CD">
      <w:pPr>
        <w:tabs>
          <w:tab w:val="left" w:pos="709"/>
        </w:tabs>
        <w:spacing w:after="0" w:line="336" w:lineRule="auto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Pr="00381FB6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Համաձայնագրի փոփոխությունը ստորագրվել է 2021թ. մայիսի 25-ին: Փոփոխության հաստատումը կնպաստի Համաձայնագրով սահմանված հիմնական նպատակների իրականացմանը՝ Հայաստանի Հանրապետությունում աջակցելու առավել </w:t>
      </w:r>
      <w:proofErr w:type="spellStart"/>
      <w:r w:rsidRPr="00381FB6">
        <w:rPr>
          <w:rFonts w:ascii="GHEA Grapalat" w:eastAsia="Times New Roman" w:hAnsi="GHEA Grapalat" w:cs="Sylfaen"/>
          <w:sz w:val="24"/>
          <w:szCs w:val="24"/>
          <w:lang w:val="hy-AM"/>
        </w:rPr>
        <w:t>մասնակցային</w:t>
      </w:r>
      <w:proofErr w:type="spellEnd"/>
      <w:r w:rsidRPr="00381FB6">
        <w:rPr>
          <w:rFonts w:ascii="GHEA Grapalat" w:eastAsia="Times New Roman" w:hAnsi="GHEA Grapalat" w:cs="Sylfaen"/>
          <w:sz w:val="24"/>
          <w:szCs w:val="24"/>
          <w:lang w:val="hy-AM"/>
        </w:rPr>
        <w:t xml:space="preserve">, արդյունավետ և հաշվետու կառավարմանը: </w:t>
      </w:r>
    </w:p>
    <w:p w:rsidR="004C37CD" w:rsidRPr="00381FB6" w:rsidRDefault="004C37CD" w:rsidP="004C37CD">
      <w:pPr>
        <w:tabs>
          <w:tab w:val="left" w:pos="709"/>
        </w:tabs>
        <w:spacing w:after="0" w:line="336" w:lineRule="auto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381FB6">
        <w:rPr>
          <w:rFonts w:ascii="GHEA Grapalat" w:eastAsia="Times New Roman" w:hAnsi="GHEA Grapalat" w:cs="Sylfaen"/>
          <w:sz w:val="24"/>
          <w:szCs w:val="24"/>
          <w:lang w:val="hy-AM"/>
        </w:rPr>
        <w:tab/>
        <w:t>Համաձայնագ</w:t>
      </w:r>
      <w:r w:rsidRPr="006E019E">
        <w:rPr>
          <w:rFonts w:ascii="GHEA Grapalat" w:eastAsia="Times New Roman" w:hAnsi="GHEA Grapalat" w:cs="Sylfaen"/>
          <w:sz w:val="24"/>
          <w:szCs w:val="24"/>
          <w:lang w:val="hy-AM"/>
        </w:rPr>
        <w:t>րի թիվ 10 փոփոխությունը</w:t>
      </w:r>
      <w:r w:rsidRPr="00381FB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ՀՀ պետական բյուջեի համար լրացուցիչ ֆինանսական պարտավորություն չի նախատեսում:</w:t>
      </w:r>
    </w:p>
    <w:p w:rsidR="004C37CD" w:rsidRDefault="004C37CD" w:rsidP="004C37CD">
      <w:pPr>
        <w:shd w:val="clear" w:color="auto" w:fill="FFFFFF"/>
        <w:spacing w:line="24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bookmarkStart w:id="0" w:name="_GoBack"/>
      <w:bookmarkEnd w:id="0"/>
    </w:p>
    <w:p w:rsidR="004C37CD" w:rsidRPr="004C37CD" w:rsidRDefault="004C37CD" w:rsidP="004C37CD">
      <w:pPr>
        <w:shd w:val="clear" w:color="auto" w:fill="FFFFFF"/>
        <w:spacing w:line="240" w:lineRule="auto"/>
        <w:ind w:firstLine="375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Վարչապետի աշխատակազմ</w:t>
      </w:r>
    </w:p>
    <w:p w:rsidR="004C37CD" w:rsidRDefault="004C37CD" w:rsidP="004C37CD">
      <w:pPr>
        <w:shd w:val="clear" w:color="auto" w:fill="FFFFFF"/>
        <w:spacing w:line="24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4C37CD" w:rsidRPr="004C37CD" w:rsidRDefault="004C37CD" w:rsidP="004C37CD">
      <w:pPr>
        <w:shd w:val="clear" w:color="auto" w:fill="FFFFFF"/>
        <w:spacing w:line="240" w:lineRule="auto"/>
        <w:ind w:firstLine="375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</w:pPr>
    </w:p>
    <w:p w:rsidR="004C37CD" w:rsidRDefault="004C37CD" w:rsidP="004C37CD">
      <w:pPr>
        <w:shd w:val="clear" w:color="auto" w:fill="FFFFFF"/>
        <w:spacing w:line="24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4C37CD" w:rsidRDefault="004C37CD" w:rsidP="004C37CD">
      <w:pPr>
        <w:shd w:val="clear" w:color="auto" w:fill="FFFFFF"/>
        <w:spacing w:line="24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4C37CD" w:rsidRDefault="004C37CD" w:rsidP="004C37CD">
      <w:pPr>
        <w:shd w:val="clear" w:color="auto" w:fill="FFFFFF"/>
        <w:spacing w:line="24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4C37CD" w:rsidRDefault="004C37CD" w:rsidP="004C37CD">
      <w:pPr>
        <w:shd w:val="clear" w:color="auto" w:fill="FFFFFF"/>
        <w:spacing w:line="24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4C37CD" w:rsidRDefault="004C37CD" w:rsidP="004C37CD">
      <w:pPr>
        <w:shd w:val="clear" w:color="auto" w:fill="FFFFFF"/>
        <w:spacing w:line="24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4C37CD" w:rsidRDefault="004C37CD" w:rsidP="004C37CD">
      <w:pPr>
        <w:shd w:val="clear" w:color="auto" w:fill="FFFFFF"/>
        <w:spacing w:line="24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4C37CD" w:rsidRDefault="004C37CD" w:rsidP="004C37CD">
      <w:pPr>
        <w:shd w:val="clear" w:color="auto" w:fill="FFFFFF"/>
        <w:spacing w:line="24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4C37CD" w:rsidRDefault="004C37CD" w:rsidP="004C37CD">
      <w:pPr>
        <w:shd w:val="clear" w:color="auto" w:fill="FFFFFF"/>
        <w:spacing w:line="24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4C37CD" w:rsidRDefault="004C37CD" w:rsidP="004C37CD">
      <w:pPr>
        <w:shd w:val="clear" w:color="auto" w:fill="FFFFFF"/>
        <w:spacing w:line="24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4C37CD" w:rsidRDefault="004C37CD" w:rsidP="004C37CD">
      <w:pPr>
        <w:shd w:val="clear" w:color="auto" w:fill="FFFFFF"/>
        <w:spacing w:line="24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4C37CD" w:rsidRDefault="004C37CD" w:rsidP="004C37CD">
      <w:pPr>
        <w:shd w:val="clear" w:color="auto" w:fill="FFFFFF"/>
        <w:spacing w:line="24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4C37CD" w:rsidRDefault="004C37CD" w:rsidP="004C37CD">
      <w:pPr>
        <w:shd w:val="clear" w:color="auto" w:fill="FFFFFF"/>
        <w:spacing w:line="24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4C37CD" w:rsidRDefault="004C37CD">
      <w:pPr>
        <w:spacing w:after="160" w:line="259" w:lineRule="auto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br w:type="page"/>
      </w:r>
    </w:p>
    <w:p w:rsidR="004C37CD" w:rsidRDefault="004C37CD" w:rsidP="004C37CD">
      <w:pPr>
        <w:shd w:val="clear" w:color="auto" w:fill="FFFFFF"/>
        <w:spacing w:line="24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BA200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lastRenderedPageBreak/>
        <w:t>ԱՄՓՈՓԱԹԵՐԹ</w:t>
      </w:r>
      <w:r w:rsidRPr="00BA2006">
        <w:rPr>
          <w:rFonts w:eastAsia="Times New Roman" w:cs="Calibri"/>
          <w:caps/>
          <w:color w:val="000000"/>
          <w:sz w:val="24"/>
          <w:szCs w:val="24"/>
          <w:lang w:val="hy-AM"/>
        </w:rPr>
        <w:t>  </w:t>
      </w:r>
    </w:p>
    <w:p w:rsidR="004C37CD" w:rsidRPr="00F8210B" w:rsidRDefault="004C37CD" w:rsidP="004C37CD">
      <w:pPr>
        <w:shd w:val="clear" w:color="auto" w:fill="FFFFFF"/>
        <w:spacing w:line="24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9565C8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«</w:t>
      </w:r>
      <w:r w:rsidRPr="00F8210B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Հայաստանի Հանրապետության</w:t>
      </w:r>
      <w:r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և Ամերիկայի Միացյալ Նահանգների</w:t>
      </w:r>
      <w:r w:rsidRPr="00F8210B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</w:t>
      </w:r>
      <w:proofErr w:type="spellStart"/>
      <w:r w:rsidRPr="00F8210B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միջև</w:t>
      </w:r>
      <w:proofErr w:type="spellEnd"/>
      <w:r w:rsidRPr="00F8210B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«Առավել </w:t>
      </w:r>
      <w:proofErr w:type="spellStart"/>
      <w:r w:rsidRPr="00F8210B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մասնակցային</w:t>
      </w:r>
      <w:proofErr w:type="spellEnd"/>
      <w:r w:rsidRPr="00F8210B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, արդյունավետ և հաշվետու կառավարման զարգացմանն ուղղված համագործակցության համաձայնագրի» թիվ 10 փոփոխությունը հաստատելու մասին» </w:t>
      </w:r>
      <w:proofErr w:type="spellStart"/>
      <w:r w:rsidRPr="00F8210B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Հանրապետութան</w:t>
      </w:r>
      <w:proofErr w:type="spellEnd"/>
      <w:r w:rsidRPr="00F8210B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նախագահի հրամանագրի նախագծի</w:t>
      </w:r>
      <w:r w:rsidRPr="006E019E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</w:t>
      </w:r>
      <w:r w:rsidRPr="00F8210B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մասին</w:t>
      </w:r>
      <w:r w:rsidRPr="00BA2006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ՀՀ կառավարության </w:t>
      </w:r>
      <w:r w:rsidRPr="00BA2006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որոշման նախագծի </w:t>
      </w:r>
    </w:p>
    <w:p w:rsidR="004C37CD" w:rsidRPr="00BA2006" w:rsidRDefault="004C37CD" w:rsidP="004C37C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4C37CD" w:rsidRPr="00BA2006" w:rsidRDefault="004C37CD" w:rsidP="004C37C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tbl>
      <w:tblPr>
        <w:tblW w:w="96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42"/>
        <w:gridCol w:w="2686"/>
      </w:tblGrid>
      <w:tr w:rsidR="004C37CD" w:rsidRPr="00BA2006" w:rsidTr="00787F53">
        <w:trPr>
          <w:jc w:val="center"/>
        </w:trPr>
        <w:tc>
          <w:tcPr>
            <w:tcW w:w="6942" w:type="dxa"/>
            <w:vMerge w:val="restart"/>
            <w:shd w:val="clear" w:color="auto" w:fill="BFBFBF"/>
            <w:vAlign w:val="center"/>
          </w:tcPr>
          <w:p w:rsidR="004C37CD" w:rsidRPr="00BA2006" w:rsidRDefault="004C37CD" w:rsidP="00787F53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BA200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1. Արտաքին գործերի նախարարություն</w:t>
            </w:r>
          </w:p>
        </w:tc>
        <w:tc>
          <w:tcPr>
            <w:tcW w:w="2686" w:type="dxa"/>
            <w:shd w:val="clear" w:color="auto" w:fill="BFBFBF"/>
            <w:vAlign w:val="center"/>
          </w:tcPr>
          <w:p w:rsidR="004C37CD" w:rsidRPr="00BA2006" w:rsidRDefault="004C37CD" w:rsidP="00787F5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04</w:t>
            </w:r>
            <w:r w:rsidRPr="00693F0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0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6</w:t>
            </w:r>
            <w:r w:rsidRPr="00BA200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4C37CD" w:rsidRPr="00BA2006" w:rsidTr="00787F53">
        <w:trPr>
          <w:jc w:val="center"/>
        </w:trPr>
        <w:tc>
          <w:tcPr>
            <w:tcW w:w="6942" w:type="dxa"/>
            <w:vMerge/>
            <w:shd w:val="clear" w:color="auto" w:fill="BFBFBF"/>
            <w:vAlign w:val="center"/>
          </w:tcPr>
          <w:p w:rsidR="004C37CD" w:rsidRPr="00BA2006" w:rsidRDefault="004C37CD" w:rsidP="00787F53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86" w:type="dxa"/>
            <w:shd w:val="clear" w:color="auto" w:fill="BFBFBF"/>
            <w:vAlign w:val="center"/>
          </w:tcPr>
          <w:p w:rsidR="004C37CD" w:rsidRPr="00BA2006" w:rsidRDefault="004C37CD" w:rsidP="00787F5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BA200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>
              <w:t xml:space="preserve"> </w:t>
            </w:r>
            <w:r w:rsidRPr="00F8210B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1111/23063-21</w:t>
            </w:r>
          </w:p>
        </w:tc>
      </w:tr>
      <w:tr w:rsidR="004C37CD" w:rsidRPr="00BA2006" w:rsidTr="00787F53">
        <w:trPr>
          <w:trHeight w:val="1408"/>
          <w:jc w:val="center"/>
        </w:trPr>
        <w:tc>
          <w:tcPr>
            <w:tcW w:w="6942" w:type="dxa"/>
            <w:shd w:val="clear" w:color="auto" w:fill="auto"/>
          </w:tcPr>
          <w:p w:rsidR="004C37CD" w:rsidRPr="00F8210B" w:rsidRDefault="004C37CD" w:rsidP="00787F53">
            <w:pPr>
              <w:spacing w:after="0" w:line="240" w:lineRule="auto"/>
              <w:ind w:firstLine="720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F8210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Հայաստանի Հանրապետության և Ամերիկայի Միացյալ Նահանգների </w:t>
            </w:r>
            <w:proofErr w:type="spellStart"/>
            <w:r w:rsidRPr="00F8210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միջև</w:t>
            </w:r>
            <w:proofErr w:type="spellEnd"/>
            <w:r w:rsidRPr="00F8210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Առավել </w:t>
            </w:r>
            <w:proofErr w:type="spellStart"/>
            <w:r w:rsidRPr="00F8210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մասնակցային</w:t>
            </w:r>
            <w:proofErr w:type="spellEnd"/>
            <w:r w:rsidRPr="00F8210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, արդյունավետ և հաշվետու կառավարման զարգացմանն ուղղված համագործակցության համաձայնագրի թիվ 10-ը փոփոխությամբ նախատեսվում է կատարել </w:t>
            </w:r>
            <w:proofErr w:type="spellStart"/>
            <w:r w:rsidRPr="00F8210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հետևյալ</w:t>
            </w:r>
            <w:proofErr w:type="spellEnd"/>
            <w:r w:rsidRPr="00F8210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փոփոխությունները՝ ավելացնել ԱՄՆ ՄԶԳ կողմից հատկացված ընդհանուր գումարը, այդպիսով տրամադրելով 12,940,000 ԱՄՆ դոլար լրացուցիչ ֆինանսավորում: Ինչպես նաև երկարաձգել Համաձայնագրի իրականացման ժամկետը 2023 թվականի սեպտեմբերի 30-ից, </w:t>
            </w:r>
            <w:proofErr w:type="spellStart"/>
            <w:r w:rsidRPr="00F8210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մինչև</w:t>
            </w:r>
            <w:proofErr w:type="spellEnd"/>
            <w:r w:rsidRPr="00F8210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2025 թվականի սեպտեմբերի 30-ը:</w:t>
            </w:r>
          </w:p>
          <w:p w:rsidR="004C37CD" w:rsidRPr="00BA2006" w:rsidRDefault="004C37CD" w:rsidP="00787F53">
            <w:pPr>
              <w:spacing w:after="0" w:line="240" w:lineRule="auto"/>
              <w:ind w:firstLine="720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F8210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Դրամաշնորհային համաձայնագիրը ուժի մեջ է մտնում այն ամսաթվից, երբ ԱՄՆ-ն ի դեմս ԱՄՆ ՄԶԳ-ի, Դրամաշնորհ ստացողից կստանա ծանուցում, որ Դրամաշնորհ ստացողի կողմից Համաձայնագրի վավերացման համար անհրաժեշտ բոլոր ներքին ընթացակարգերը և </w:t>
            </w:r>
            <w:proofErr w:type="spellStart"/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հաստատումները</w:t>
            </w:r>
            <w:proofErr w:type="spellEnd"/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իրականացվել են: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cr/>
            </w:r>
            <w:r w:rsidRPr="00F8210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Առաջնորդվելով «Միջազգային պայմանագրերի մասին» օրենքի 11-րդ հոդվածի դրույթներով՝ ՀՀ վարած արտաքին քաղաքականության տեսանկյունից՝ Հայաստանի Հանրապետության և Ամերիկայի Միացյալ Նահանգների </w:t>
            </w:r>
            <w:proofErr w:type="spellStart"/>
            <w:r w:rsidRPr="00F8210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միջև</w:t>
            </w:r>
            <w:proofErr w:type="spellEnd"/>
            <w:r w:rsidRPr="00F8210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Առավել </w:t>
            </w:r>
            <w:proofErr w:type="spellStart"/>
            <w:r w:rsidRPr="00F8210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մասնակցային</w:t>
            </w:r>
            <w:proofErr w:type="spellEnd"/>
            <w:r w:rsidRPr="00F8210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, արդյունավետ և հաշվետու կառավարման զարգացմանն ուղղված համագործակցության համաձայնագրի թիվ 10-ը փոփոխության վավերացումը կամ հաստատումը նպատակահարմար է։</w:t>
            </w:r>
          </w:p>
        </w:tc>
        <w:tc>
          <w:tcPr>
            <w:tcW w:w="2686" w:type="dxa"/>
            <w:shd w:val="clear" w:color="auto" w:fill="auto"/>
            <w:vAlign w:val="center"/>
          </w:tcPr>
          <w:p w:rsidR="004C37CD" w:rsidRPr="00BA2006" w:rsidRDefault="004C37CD" w:rsidP="00787F5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BA200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4C37CD" w:rsidRPr="00BA2006" w:rsidRDefault="004C37CD" w:rsidP="00787F5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4C37CD" w:rsidRPr="00BA2006" w:rsidRDefault="004C37CD" w:rsidP="00787F5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4C37CD" w:rsidRPr="00BA2006" w:rsidTr="00787F53">
        <w:trPr>
          <w:trHeight w:val="261"/>
          <w:jc w:val="center"/>
        </w:trPr>
        <w:tc>
          <w:tcPr>
            <w:tcW w:w="6942" w:type="dxa"/>
            <w:vMerge w:val="restart"/>
            <w:shd w:val="clear" w:color="auto" w:fill="BFBFBF"/>
            <w:vAlign w:val="center"/>
          </w:tcPr>
          <w:p w:rsidR="004C37CD" w:rsidRPr="00BA2006" w:rsidRDefault="004C37CD" w:rsidP="00787F5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BA200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2. Արդարադատության նախարարություն</w:t>
            </w:r>
          </w:p>
        </w:tc>
        <w:tc>
          <w:tcPr>
            <w:tcW w:w="2686" w:type="dxa"/>
            <w:shd w:val="clear" w:color="auto" w:fill="BFBFBF"/>
            <w:vAlign w:val="center"/>
          </w:tcPr>
          <w:p w:rsidR="004C37CD" w:rsidRPr="00BA2006" w:rsidRDefault="004C37CD" w:rsidP="00787F5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07.06</w:t>
            </w:r>
            <w:r w:rsidRPr="00BA200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4C37CD" w:rsidRPr="00BA2006" w:rsidTr="00787F53">
        <w:trPr>
          <w:trHeight w:val="261"/>
          <w:jc w:val="center"/>
        </w:trPr>
        <w:tc>
          <w:tcPr>
            <w:tcW w:w="6942" w:type="dxa"/>
            <w:vMerge/>
            <w:shd w:val="clear" w:color="auto" w:fill="BFBFBF"/>
            <w:vAlign w:val="center"/>
          </w:tcPr>
          <w:p w:rsidR="004C37CD" w:rsidRPr="00BA2006" w:rsidRDefault="004C37CD" w:rsidP="00787F5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86" w:type="dxa"/>
            <w:shd w:val="clear" w:color="auto" w:fill="BFBFBF"/>
            <w:vAlign w:val="center"/>
          </w:tcPr>
          <w:p w:rsidR="004C37CD" w:rsidRPr="00BA2006" w:rsidRDefault="004C37CD" w:rsidP="00787F5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BA200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>
              <w:t xml:space="preserve"> </w:t>
            </w:r>
            <w:r w:rsidRPr="00F8210B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01/14.2/15538-2021</w:t>
            </w:r>
          </w:p>
        </w:tc>
      </w:tr>
      <w:tr w:rsidR="004C37CD" w:rsidRPr="00BA2006" w:rsidTr="00787F53">
        <w:trPr>
          <w:jc w:val="center"/>
        </w:trPr>
        <w:tc>
          <w:tcPr>
            <w:tcW w:w="6942" w:type="dxa"/>
            <w:shd w:val="clear" w:color="auto" w:fill="auto"/>
          </w:tcPr>
          <w:p w:rsidR="004C37CD" w:rsidRPr="00F8210B" w:rsidRDefault="004C37CD" w:rsidP="00787F53">
            <w:pPr>
              <w:spacing w:after="0" w:line="24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F8210B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Թիվ 10 փոփոխությունը չի պարունակում Հայաստանի Հանրապետության օրենքին հակասող, օրենքի </w:t>
            </w:r>
            <w:r w:rsidRPr="00F8210B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փոփոխություն կամ նոր օրենքի ընդունում նախատեսող նորմեր:</w:t>
            </w:r>
          </w:p>
          <w:p w:rsidR="004C37CD" w:rsidRPr="00BA2006" w:rsidRDefault="004C37CD" w:rsidP="00787F53">
            <w:pPr>
              <w:pStyle w:val="ListParagraph"/>
              <w:spacing w:after="0" w:line="240" w:lineRule="auto"/>
              <w:ind w:left="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F8210B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Միաժամանակ հայտնում ենք, որ Հայաստանի Հանրապետության համար ֆինանսական կամ գույքային պարտավորություններ նախատեսելու դեպքում Թիվ 10 փոփոխությունը ենթակա է վավերացման:</w:t>
            </w:r>
          </w:p>
        </w:tc>
        <w:tc>
          <w:tcPr>
            <w:tcW w:w="2686" w:type="dxa"/>
            <w:shd w:val="clear" w:color="auto" w:fill="auto"/>
            <w:vAlign w:val="center"/>
          </w:tcPr>
          <w:p w:rsidR="004C37CD" w:rsidRPr="00BA2006" w:rsidRDefault="004C37CD" w:rsidP="00787F5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BA200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4C37CD" w:rsidRPr="00BA2006" w:rsidTr="00787F53">
        <w:trPr>
          <w:jc w:val="center"/>
        </w:trPr>
        <w:tc>
          <w:tcPr>
            <w:tcW w:w="6942" w:type="dxa"/>
            <w:vMerge w:val="restart"/>
            <w:shd w:val="clear" w:color="auto" w:fill="BFBFBF"/>
          </w:tcPr>
          <w:p w:rsidR="004C37CD" w:rsidRPr="00BA2006" w:rsidRDefault="004C37CD" w:rsidP="00787F5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BA200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3. Ֆինանսների նախարարություն</w:t>
            </w:r>
          </w:p>
        </w:tc>
        <w:tc>
          <w:tcPr>
            <w:tcW w:w="2686" w:type="dxa"/>
            <w:shd w:val="clear" w:color="auto" w:fill="BFBFBF"/>
            <w:vAlign w:val="center"/>
          </w:tcPr>
          <w:p w:rsidR="004C37CD" w:rsidRPr="00BA2006" w:rsidRDefault="004C37CD" w:rsidP="00787F5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07</w:t>
            </w:r>
            <w:r w:rsidRPr="00BA200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6</w:t>
            </w:r>
            <w:r w:rsidRPr="00BA200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4C37CD" w:rsidRPr="00BA2006" w:rsidTr="00787F53">
        <w:trPr>
          <w:jc w:val="center"/>
        </w:trPr>
        <w:tc>
          <w:tcPr>
            <w:tcW w:w="6942" w:type="dxa"/>
            <w:vMerge/>
            <w:shd w:val="clear" w:color="auto" w:fill="BFBFBF"/>
          </w:tcPr>
          <w:p w:rsidR="004C37CD" w:rsidRPr="00BA2006" w:rsidRDefault="004C37CD" w:rsidP="00787F5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86" w:type="dxa"/>
            <w:shd w:val="clear" w:color="auto" w:fill="BFBFBF"/>
            <w:vAlign w:val="center"/>
          </w:tcPr>
          <w:p w:rsidR="004C37CD" w:rsidRPr="00BA2006" w:rsidRDefault="004C37CD" w:rsidP="00787F5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BA200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>
              <w:t xml:space="preserve"> </w:t>
            </w:r>
            <w:r w:rsidRPr="00F3094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01/5-2/9126-2021</w:t>
            </w:r>
          </w:p>
        </w:tc>
      </w:tr>
      <w:tr w:rsidR="004C37CD" w:rsidRPr="00BA2006" w:rsidTr="00787F53">
        <w:trPr>
          <w:jc w:val="center"/>
        </w:trPr>
        <w:tc>
          <w:tcPr>
            <w:tcW w:w="6942" w:type="dxa"/>
            <w:shd w:val="clear" w:color="auto" w:fill="auto"/>
          </w:tcPr>
          <w:p w:rsidR="004C37CD" w:rsidRPr="00F30942" w:rsidRDefault="004C37CD" w:rsidP="00787F53">
            <w:pPr>
              <w:spacing w:after="0" w:line="24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F3094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Համաձայնագրի թիվ 10 փոփոխությամբ Հայաստանի Հանրապետության համար ֆինանսական պարտավորություններ նախատեսող դրույթներ առկա չեն:</w:t>
            </w:r>
          </w:p>
          <w:p w:rsidR="004C37CD" w:rsidRPr="00BA2006" w:rsidRDefault="004C37CD" w:rsidP="00787F53">
            <w:pPr>
              <w:spacing w:after="0" w:line="24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F3094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ab/>
            </w:r>
          </w:p>
        </w:tc>
        <w:tc>
          <w:tcPr>
            <w:tcW w:w="2686" w:type="dxa"/>
            <w:shd w:val="clear" w:color="auto" w:fill="auto"/>
            <w:vAlign w:val="center"/>
          </w:tcPr>
          <w:p w:rsidR="004C37CD" w:rsidRPr="00BA2006" w:rsidRDefault="004C37CD" w:rsidP="00787F5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BA200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4C37CD" w:rsidRPr="00BA2006" w:rsidTr="00787F53">
        <w:trPr>
          <w:jc w:val="center"/>
        </w:trPr>
        <w:tc>
          <w:tcPr>
            <w:tcW w:w="6942" w:type="dxa"/>
            <w:vMerge w:val="restart"/>
            <w:shd w:val="clear" w:color="auto" w:fill="BFBFBF"/>
            <w:vAlign w:val="center"/>
          </w:tcPr>
          <w:p w:rsidR="004C37CD" w:rsidRPr="00693F01" w:rsidRDefault="004C37CD" w:rsidP="00787F53">
            <w:pPr>
              <w:pStyle w:val="ListParagraph"/>
              <w:spacing w:after="0" w:line="240" w:lineRule="auto"/>
              <w:ind w:left="0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BA2006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 xml:space="preserve">4. ՀՀ </w:t>
            </w:r>
            <w:r w:rsidRPr="00693F01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2686" w:type="dxa"/>
            <w:shd w:val="clear" w:color="auto" w:fill="BFBFBF"/>
            <w:vAlign w:val="center"/>
          </w:tcPr>
          <w:p w:rsidR="004C37CD" w:rsidRPr="00BA2006" w:rsidRDefault="004C37CD" w:rsidP="00787F5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04</w:t>
            </w:r>
            <w:r w:rsidRPr="00693F0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0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6</w:t>
            </w:r>
            <w:r w:rsidRPr="00BA200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4C37CD" w:rsidRPr="00BA2006" w:rsidTr="00787F53">
        <w:trPr>
          <w:jc w:val="center"/>
        </w:trPr>
        <w:tc>
          <w:tcPr>
            <w:tcW w:w="6942" w:type="dxa"/>
            <w:vMerge/>
            <w:shd w:val="clear" w:color="auto" w:fill="BFBFBF"/>
            <w:vAlign w:val="center"/>
          </w:tcPr>
          <w:p w:rsidR="004C37CD" w:rsidRPr="00BA2006" w:rsidRDefault="004C37CD" w:rsidP="00787F53">
            <w:pPr>
              <w:pStyle w:val="ListParagraph"/>
              <w:spacing w:after="0" w:line="240" w:lineRule="auto"/>
              <w:ind w:left="0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686" w:type="dxa"/>
            <w:shd w:val="clear" w:color="auto" w:fill="BFBFBF"/>
            <w:vAlign w:val="center"/>
          </w:tcPr>
          <w:p w:rsidR="004C37CD" w:rsidRPr="00BA2006" w:rsidRDefault="004C37CD" w:rsidP="00787F5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BA200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F3094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ՍՊ//14213-2021</w:t>
            </w:r>
          </w:p>
        </w:tc>
      </w:tr>
      <w:tr w:rsidR="004C37CD" w:rsidRPr="00BA2006" w:rsidTr="00787F53">
        <w:trPr>
          <w:jc w:val="center"/>
        </w:trPr>
        <w:tc>
          <w:tcPr>
            <w:tcW w:w="6942" w:type="dxa"/>
            <w:shd w:val="clear" w:color="auto" w:fill="auto"/>
          </w:tcPr>
          <w:p w:rsidR="004C37CD" w:rsidRPr="00BA2006" w:rsidRDefault="004C37CD" w:rsidP="00787F53">
            <w:pPr>
              <w:spacing w:after="0" w:line="24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F3094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«Հայաստանի Հանրապետության և Ամերիկայի Միացյալ Նահանգների </w:t>
            </w:r>
            <w:proofErr w:type="spellStart"/>
            <w:r w:rsidRPr="00F3094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միջև</w:t>
            </w:r>
            <w:proofErr w:type="spellEnd"/>
            <w:r w:rsidRPr="00F3094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«Առավել </w:t>
            </w:r>
            <w:proofErr w:type="spellStart"/>
            <w:r w:rsidRPr="00F3094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մասնակցային</w:t>
            </w:r>
            <w:proofErr w:type="spellEnd"/>
            <w:r w:rsidRPr="00F3094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, արդյունավետ և հաշվետու կառավարման զարգացմանն ուղղված համագործակցության համաձայնագրի թիվ 10 փոփոխություն» համաձայնագրով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686" w:type="dxa"/>
            <w:shd w:val="clear" w:color="auto" w:fill="auto"/>
            <w:vAlign w:val="center"/>
          </w:tcPr>
          <w:p w:rsidR="004C37CD" w:rsidRPr="00BA2006" w:rsidRDefault="004C37CD" w:rsidP="00787F5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BA200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4C37CD" w:rsidRPr="00A45265" w:rsidRDefault="004C37CD" w:rsidP="004C37CD">
      <w:pPr>
        <w:rPr>
          <w:lang w:val="hy-AM"/>
        </w:rPr>
      </w:pPr>
    </w:p>
    <w:p w:rsidR="00E75067" w:rsidRDefault="00E75067"/>
    <w:sectPr w:rsidR="00E75067" w:rsidSect="004C37CD">
      <w:pgSz w:w="12240" w:h="15840"/>
      <w:pgMar w:top="990" w:right="1440" w:bottom="1440" w:left="144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3C09" w:rsidRDefault="00923C09" w:rsidP="004C37CD">
      <w:pPr>
        <w:spacing w:after="0" w:line="240" w:lineRule="auto"/>
      </w:pPr>
      <w:r>
        <w:separator/>
      </w:r>
    </w:p>
  </w:endnote>
  <w:endnote w:type="continuationSeparator" w:id="0">
    <w:p w:rsidR="00923C09" w:rsidRDefault="00923C09" w:rsidP="004C37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3C09" w:rsidRDefault="00923C09" w:rsidP="004C37CD">
      <w:pPr>
        <w:spacing w:after="0" w:line="240" w:lineRule="auto"/>
      </w:pPr>
      <w:r>
        <w:separator/>
      </w:r>
    </w:p>
  </w:footnote>
  <w:footnote w:type="continuationSeparator" w:id="0">
    <w:p w:rsidR="00923C09" w:rsidRDefault="00923C09" w:rsidP="004C37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7CD"/>
    <w:rsid w:val="004C37CD"/>
    <w:rsid w:val="00923C09"/>
    <w:rsid w:val="00E75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F42DEE"/>
  <w15:chartTrackingRefBased/>
  <w15:docId w15:val="{4C0DF9BE-F990-48C3-AB19-7D3E227CF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37CD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37CD"/>
    <w:pPr>
      <w:ind w:left="720"/>
      <w:contextualSpacing/>
    </w:pPr>
    <w:rPr>
      <w:lang w:val="en-US"/>
    </w:rPr>
  </w:style>
  <w:style w:type="character" w:styleId="Emphasis">
    <w:name w:val="Emphasis"/>
    <w:uiPriority w:val="20"/>
    <w:qFormat/>
    <w:rsid w:val="004C37CD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4C37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37CD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4C37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37CD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698</Words>
  <Characters>3984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1</cp:revision>
  <dcterms:created xsi:type="dcterms:W3CDTF">2021-06-25T06:04:00Z</dcterms:created>
  <dcterms:modified xsi:type="dcterms:W3CDTF">2021-06-25T06:14:00Z</dcterms:modified>
</cp:coreProperties>
</file>